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hapter-3-examples"/>
    <w:p>
      <w:pPr>
        <w:pStyle w:val="Heading1"/>
      </w:pPr>
      <w:r>
        <w:t xml:space="preserve">Chapter 3 Examples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chap3_anomalies.md</w:t>
        </w:r>
      </w:hyperlink>
      <w:r>
        <w:t xml:space="preserve"> </w:t>
      </w:r>
      <w:r>
        <w:t xml:space="preserve">— Detects anomalies in time series.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chap3_arima.md</w:t>
        </w:r>
      </w:hyperlink>
      <w:r>
        <w:t xml:space="preserve"> </w:t>
      </w:r>
      <w:r>
        <w:t xml:space="preserve">— Performs event detection using ARIMA residuals.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chap3_autoencoder.md</w:t>
        </w:r>
      </w:hyperlink>
      <w:r>
        <w:t xml:space="preserve"> </w:t>
      </w:r>
      <w:r>
        <w:t xml:space="preserve">— Uses autoencoders for anomaly/event detection.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chap3_example.md</w:t>
        </w:r>
      </w:hyperlink>
      <w:r>
        <w:t xml:space="preserve"> </w:t>
      </w:r>
      <w:r>
        <w:t xml:space="preserve">— End-to-end example of event detection.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chap3_garch.md</w:t>
        </w:r>
      </w:hyperlink>
      <w:r>
        <w:t xml:space="preserve"> </w:t>
      </w:r>
      <w:r>
        <w:t xml:space="preserve">— Applies GARCH modeling to capture variance dynamics.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chap3_histogram.md</w:t>
        </w:r>
      </w:hyperlink>
      <w:r>
        <w:t xml:space="preserve"> </w:t>
      </w:r>
      <w:r>
        <w:t xml:space="preserve">— Uses histogram-based methods for detection.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chap3_kmeans.md</w:t>
        </w:r>
      </w:hyperlink>
      <w:r>
        <w:t xml:space="preserve"> </w:t>
      </w:r>
      <w:r>
        <w:t xml:space="preserve">— Clusters time series features with k-means.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chap3_multi.md</w:t>
        </w:r>
      </w:hyperlink>
      <w:r>
        <w:t xml:space="preserve"> </w:t>
      </w:r>
      <w:r>
        <w:t xml:space="preserve">— Demonstrates multivariate event detection.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chap3_seattle.md</w:t>
        </w:r>
      </w:hyperlink>
      <w:r>
        <w:t xml:space="preserve"> </w:t>
      </w:r>
      <w:r>
        <w:t xml:space="preserve">— Case study on the Seattle time series dataset.</w:t>
      </w:r>
    </w:p>
    <w:p>
      <w:pPr>
        <w:pStyle w:val="Compact"/>
        <w:numPr>
          <w:ilvl w:val="0"/>
          <w:numId w:val="1001"/>
        </w:numPr>
      </w:pPr>
      <w:hyperlink r:id="rId29">
        <w:r>
          <w:rPr>
            <w:rStyle w:val="Hyperlink"/>
          </w:rPr>
          <w:t xml:space="preserve">chap3_svm.md</w:t>
        </w:r>
      </w:hyperlink>
      <w:r>
        <w:t xml:space="preserve"> </w:t>
      </w:r>
      <w:r>
        <w:t xml:space="preserve">— Applies SVM for event detection.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chap3_anomalies.md" TargetMode="External" /><Relationship Type="http://schemas.openxmlformats.org/officeDocument/2006/relationships/hyperlink" Id="rId21" Target="chap3_arima.md" TargetMode="External" /><Relationship Type="http://schemas.openxmlformats.org/officeDocument/2006/relationships/hyperlink" Id="rId22" Target="chap3_autoencoder.md" TargetMode="External" /><Relationship Type="http://schemas.openxmlformats.org/officeDocument/2006/relationships/hyperlink" Id="rId23" Target="chap3_example.md" TargetMode="External" /><Relationship Type="http://schemas.openxmlformats.org/officeDocument/2006/relationships/hyperlink" Id="rId24" Target="chap3_garch.md" TargetMode="External" /><Relationship Type="http://schemas.openxmlformats.org/officeDocument/2006/relationships/hyperlink" Id="rId25" Target="chap3_histogram.md" TargetMode="External" /><Relationship Type="http://schemas.openxmlformats.org/officeDocument/2006/relationships/hyperlink" Id="rId26" Target="chap3_kmeans.md" TargetMode="External" /><Relationship Type="http://schemas.openxmlformats.org/officeDocument/2006/relationships/hyperlink" Id="rId27" Target="chap3_multi.md" TargetMode="External" /><Relationship Type="http://schemas.openxmlformats.org/officeDocument/2006/relationships/hyperlink" Id="rId28" Target="chap3_seattle.md" TargetMode="External" /><Relationship Type="http://schemas.openxmlformats.org/officeDocument/2006/relationships/hyperlink" Id="rId29" Target="chap3_svm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chap3_anomalies.md" TargetMode="External" /><Relationship Type="http://schemas.openxmlformats.org/officeDocument/2006/relationships/hyperlink" Id="rId21" Target="chap3_arima.md" TargetMode="External" /><Relationship Type="http://schemas.openxmlformats.org/officeDocument/2006/relationships/hyperlink" Id="rId22" Target="chap3_autoencoder.md" TargetMode="External" /><Relationship Type="http://schemas.openxmlformats.org/officeDocument/2006/relationships/hyperlink" Id="rId23" Target="chap3_example.md" TargetMode="External" /><Relationship Type="http://schemas.openxmlformats.org/officeDocument/2006/relationships/hyperlink" Id="rId24" Target="chap3_garch.md" TargetMode="External" /><Relationship Type="http://schemas.openxmlformats.org/officeDocument/2006/relationships/hyperlink" Id="rId25" Target="chap3_histogram.md" TargetMode="External" /><Relationship Type="http://schemas.openxmlformats.org/officeDocument/2006/relationships/hyperlink" Id="rId26" Target="chap3_kmeans.md" TargetMode="External" /><Relationship Type="http://schemas.openxmlformats.org/officeDocument/2006/relationships/hyperlink" Id="rId27" Target="chap3_multi.md" TargetMode="External" /><Relationship Type="http://schemas.openxmlformats.org/officeDocument/2006/relationships/hyperlink" Id="rId28" Target="chap3_seattle.md" TargetMode="External" /><Relationship Type="http://schemas.openxmlformats.org/officeDocument/2006/relationships/hyperlink" Id="rId29" Target="chap3_svm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2025-11-06T23:03:23Z</dcterms:created>
  <dcterms:modified xsi:type="dcterms:W3CDTF">2025-11-06T23:03:23Z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