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Multivariate Autoencoder (3D)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A 3D autoencoder compresses three correlated signals into a 1D latent representation. Detecting changes on the latent trajectory can be more sensitive than on the raw dimensions.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-generation-3d"/>
    <w:p>
      <w:pPr>
        <w:pStyle w:val="Heading3"/>
      </w:pPr>
      <w:r>
        <w:t xml:space="preserve">Data Generation (3D)</w:t>
      </w:r>
    </w:p>
    <w:p>
      <w:pPr>
        <w:pStyle w:val="FirstParagraph"/>
      </w:pPr>
      <w:r>
        <w:t xml:space="preserve">Create a 3D synthetic dataset and a simple drift pattern; set seeds for reproducibility.</w:t>
      </w:r>
    </w:p>
    <w:p>
      <w:pPr>
        <w:pStyle w:val="SourceCode"/>
      </w:pP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'https://raw.githubusercontent.com/eogasawara/TSED/refs/heads/main/code/seed.py'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seed_everything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serie1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m2))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m2))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serie1,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serie3))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autoencoder3d_files/figure-docx/plot-scatter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Train/Test Framing</w:t>
      </w:r>
      <w:r>
        <w:t xml:space="preserve"> </w:t>
      </w:r>
      <w:r>
        <w:t xml:space="preserve">Reorder by drift, add index, and define a single ground-truth event.</w:t>
      </w:r>
    </w:p>
    <w:p>
      <w:pPr>
        <w:pStyle w:val="SourceCode"/>
      </w:pPr>
      <w:r>
        <w:rPr>
          <w:rStyle w:val="NormalTok"/>
        </w:rPr>
        <w:t xml:space="preserve">ts_before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ts_after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(ts_before, ts_after)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bookmarkEnd w:id="25"/>
    <w:bookmarkStart w:id="26" w:name="event-detection-series-1"/>
    <w:p>
      <w:pPr>
        <w:pStyle w:val="Heading3"/>
      </w:pPr>
      <w:r>
        <w:t xml:space="preserve">Event Detection (Series 1)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115</w:t>
      </w:r>
    </w:p>
    <w:bookmarkEnd w:id="26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7"/>
    <w:bookmarkStart w:id="28" w:name="event-detection-series-2"/>
    <w:p>
      <w:pPr>
        <w:pStyle w:val="Heading3"/>
      </w:pPr>
      <w:r>
        <w:t xml:space="preserve">Event Detection (Series 2)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310</w:t>
      </w:r>
    </w:p>
    <w:bookmarkEnd w:id="28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9"/>
    <w:bookmarkStart w:id="30" w:name="event-detection-series-3"/>
    <w:p>
      <w:pPr>
        <w:pStyle w:val="Heading3"/>
      </w:pPr>
      <w:r>
        <w:t xml:space="preserve">Event Detection (Series 3)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410</w:t>
      </w:r>
    </w:p>
    <w:bookmarkEnd w:id="30"/>
    <w:bookmarkStart w:id="31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serie3))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1"/>
    <w:bookmarkStart w:id="32" w:name="autoencoder-projection-3d"/>
    <w:p>
      <w:pPr>
        <w:pStyle w:val="Heading3"/>
      </w:pPr>
      <w:r>
        <w:t xml:space="preserve">Autoencoder Projection (3D)</w:t>
      </w:r>
    </w:p>
    <w:p>
      <w:pPr>
        <w:pStyle w:val="FirstParagraph"/>
      </w:pPr>
      <w:r>
        <w:t xml:space="preserve">Train a 3-&gt;1 autoencoder and obtain the 1D latent series.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autoencoder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]))</w:t>
      </w:r>
    </w:p>
    <w:bookmarkEnd w:id="32"/>
    <w:bookmarkStart w:id="33" w:name="event-detection-autoencoder"/>
    <w:p>
      <w:pPr>
        <w:pStyle w:val="Heading3"/>
      </w:pPr>
      <w:r>
        <w:t xml:space="preserve">Event Detection (Autoencoder)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autoencoder)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autoencoder)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368</w:t>
      </w:r>
    </w:p>
    <w:bookmarkEnd w:id="33"/>
    <w:bookmarkStart w:id="34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autoencoder))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drift,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4"/>
    <w:bookmarkStart w:id="38" w:name="save-figure"/>
    <w:p>
      <w:pPr>
        <w:pStyle w:val="Heading3"/>
      </w:pPr>
      <w:r>
        <w:t xml:space="preserve">Save Figure</w:t>
      </w:r>
    </w:p>
    <w:p>
      <w:pPr>
        <w:pStyle w:val="SourceCode"/>
      </w:pPr>
      <w:r>
        <w:rPr>
          <w:rStyle w:val="CommentTok"/>
        </w:rPr>
        <w:t xml:space="preserve">#mypng(file = "figures/chap4_multivariate_autoencoder3d.png", width = 1280, height = 1440)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grfAuto,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autoencoder3d_files/figure-docx/save-figur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Multivariate Autoencoder (3D)</dc:title>
  <dc:creator/>
  <cp:keywords/>
  <dcterms:created xsi:type="dcterms:W3CDTF">2025-11-06T23:09:25Z</dcterms:created>
  <dcterms:modified xsi:type="dcterms:W3CDTF">2025-11-06T23:09:25Z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