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Evaluation</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(RColorBrewer)</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w:t>
      </w:r>
      <w:r>
        <w:br/>
      </w:r>
      <w:r>
        <w:rPr>
          <w:rStyle w:val="FunctionTok"/>
        </w:rPr>
        <w:t xml:space="preserve">source</w:t>
      </w:r>
      <w:r>
        <w:rPr>
          <w:rStyle w:val="NormalTok"/>
        </w:rPr>
        <w:t xml:space="preserve">(</w:t>
      </w:r>
      <w:r>
        <w:rPr>
          <w:rStyle w:val="StringTok"/>
        </w:rPr>
        <w:t xml:space="preserve">"https://raw.githubusercontent.com/eogasawara/TSED/refs/heads/main/code/header.R"</w:t>
      </w:r>
      <w:r>
        <w:rPr>
          <w:rStyle w:val="NormalTok"/>
        </w:rPr>
        <w:t xml:space="preserve">)</w:t>
      </w:r>
    </w:p>
    <w:bookmarkStart w:id="28" w:name="theoretical-overview"/>
    <w:p>
      <w:pPr>
        <w:pStyle w:val="Heading2"/>
      </w:pPr>
      <w:r>
        <w:t xml:space="preserve">Theoretical Overview</w:t>
      </w:r>
    </w:p>
    <w:p>
      <w:pPr>
        <w:pStyle w:val="FirstParagraph"/>
      </w:pPr>
      <w:r>
        <w:t xml:space="preserve">This example focuses on visualizing evolving detections over time and introducing evaluation perspectives (e.g., ROC, soft overlaps, tolerance windows). The emphasis here is on how detections appear as the time index increases.</w:t>
      </w:r>
      <w:r>
        <w:t xml:space="preserve"> </w:t>
      </w:r>
      <w:r>
        <w:t xml:space="preserve">## Example Overview and Goals</w:t>
      </w:r>
      <w:r>
        <w:t xml:space="preserve"> </w:t>
      </w:r>
      <w:r>
        <w:t xml:space="preserve">We demonstrate a complete, reproducible workflow: setting up libraries, loading data, configuring a detector, fitting it, running detection, optionally evaluating, and visualizing the results.</w:t>
      </w:r>
      <w:r>
        <w:t xml:space="preserve"> </w:t>
      </w:r>
      <w:r>
        <w:t xml:space="preserve">### Knitr Options</w:t>
      </w:r>
      <w:r>
        <w:t xml:space="preserve"> </w:t>
      </w:r>
      <w:r>
        <w:t xml:space="preserve">Make output clean and reproducible.</w:t>
      </w:r>
    </w:p>
    <w:bookmarkStart w:id="20" w:name="setup-and-libraries"/>
    <w:p>
      <w:pPr>
        <w:pStyle w:val="Heading3"/>
      </w:pPr>
      <w:r>
        <w:t xml:space="preserve">Setup and Libraries</w:t>
      </w:r>
    </w:p>
    <w:p>
      <w:pPr>
        <w:pStyle w:val="FirstParagraph"/>
      </w:pPr>
      <w:r>
        <w:t xml:space="preserve">Load project helpers and packages.</w:t>
      </w:r>
    </w:p>
    <w:bookmarkEnd w:id="20"/>
    <w:bookmarkStart w:id="21" w:name="synthetic-series-and-detection"/>
    <w:p>
      <w:pPr>
        <w:pStyle w:val="Heading3"/>
      </w:pPr>
      <w:r>
        <w:t xml:space="preserve">Synthetic Series and Detection</w:t>
      </w:r>
    </w:p>
    <w:p>
      <w:pPr>
        <w:pStyle w:val="FirstParagraph"/>
      </w:pPr>
      <w:r>
        <w:t xml:space="preserve">Generate a simple synthetic series; fit and detect with Harbinger, then create stepwise visualizations to illustrate how detections build over time.</w:t>
      </w:r>
    </w:p>
    <w:p>
      <w:pPr>
        <w:pStyle w:val="SourceCode"/>
      </w:pPr>
      <w:r>
        <w:rPr>
          <w:rStyle w:val="CommentTok"/>
        </w:rPr>
        <w:t xml:space="preserve"># Reproducibility</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NormalTok"/>
        </w:rPr>
        <w:t xml:space="preserve">data_a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data </w:t>
      </w:r>
      <w:r>
        <w:rPr>
          <w:rStyle w:val="OtherTok"/>
        </w:rPr>
        <w:t xml:space="preserve">&lt;-</w:t>
      </w:r>
      <w:r>
        <w:rPr>
          <w:rStyle w:val="NormalTok"/>
        </w:rPr>
        <w:t xml:space="preserve"> </w:t>
      </w:r>
      <w:r>
        <w:rPr>
          <w:rStyle w:val="ConstantTok"/>
        </w:rPr>
        <w:t xml:space="preserve">NULL</w:t>
      </w:r>
      <w:r>
        <w:br/>
      </w:r>
      <w:r>
        <w:rPr>
          <w:rStyle w:val="NormalTok"/>
        </w:rPr>
        <w:t xml:space="preserve">  data </w:t>
      </w:r>
      <w:r>
        <w:rPr>
          <w:rStyle w:val="OtherTok"/>
        </w:rPr>
        <w:t xml:space="preserve">&lt;-</w:t>
      </w:r>
      <w:r>
        <w:rPr>
          <w:rStyle w:val="NormalTok"/>
        </w:rPr>
        <w:t xml:space="preserve"> </w:t>
      </w:r>
      <w:r>
        <w:rPr>
          <w:rStyle w:val="FunctionTok"/>
        </w:rPr>
        <w:t xml:space="preserve">c</w:t>
      </w:r>
      <w:r>
        <w:rPr>
          <w:rStyle w:val="NormalTok"/>
        </w:rPr>
        <w:t xml:space="preserve">(data, </w:t>
      </w:r>
      <w:r>
        <w:rPr>
          <w:rStyle w:val="FunctionTok"/>
        </w:rPr>
        <w:t xml:space="preserve">rep</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CommentTok"/>
        </w:rPr>
        <w:t xml:space="preserve"># initial level</w:t>
      </w:r>
      <w:r>
        <w:br/>
      </w:r>
      <w:r>
        <w:rPr>
          <w:rStyle w:val="NormalTok"/>
        </w:rPr>
        <w:t xml:space="preserve">  data </w:t>
      </w:r>
      <w:r>
        <w:rPr>
          <w:rStyle w:val="OtherTok"/>
        </w:rPr>
        <w:t xml:space="preserve">&lt;-</w:t>
      </w:r>
      <w:r>
        <w:rPr>
          <w:rStyle w:val="NormalTok"/>
        </w:rPr>
        <w:t xml:space="preserve"> </w:t>
      </w:r>
      <w:r>
        <w:rPr>
          <w:rStyle w:val="FunctionTok"/>
        </w:rPr>
        <w:t xml:space="preserve">c</w:t>
      </w:r>
      <w:r>
        <w:rPr>
          <w:rStyle w:val="NormalTok"/>
        </w:rPr>
        <w:t xml:space="preserve">(data, </w:t>
      </w:r>
      <w:r>
        <w:rPr>
          <w:rStyle w:val="FunctionTok"/>
        </w:rPr>
        <w:t xml:space="preserve">rev</w:t>
      </w:r>
      <w:r>
        <w:rPr>
          <w:rStyle w:val="NormalTok"/>
        </w:rPr>
        <w:t xml:space="preserve">((</w:t>
      </w:r>
      <w:r>
        <w:rPr>
          <w:rStyle w:val="FunctionTok"/>
        </w:rPr>
        <w:t xml:space="preserve">seq</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 </w:t>
      </w:r>
      <w:r>
        <w:rPr>
          <w:rStyle w:val="CommentTok"/>
        </w:rPr>
        <w:t xml:space="preserve"># descending curve</w:t>
      </w:r>
      <w:r>
        <w:br/>
      </w:r>
      <w:r>
        <w:rPr>
          <w:rStyle w:val="NormalTok"/>
        </w:rPr>
        <w:t xml:space="preserve">  data </w:t>
      </w:r>
      <w:r>
        <w:rPr>
          <w:rStyle w:val="OtherTok"/>
        </w:rPr>
        <w:t xml:space="preserve">&lt;-</w:t>
      </w:r>
      <w:r>
        <w:rPr>
          <w:rStyle w:val="NormalTok"/>
        </w:rPr>
        <w:t xml:space="preserve"> </w:t>
      </w:r>
      <w:r>
        <w:rPr>
          <w:rStyle w:val="FunctionTok"/>
        </w:rPr>
        <w:t xml:space="preserve">c</w:t>
      </w:r>
      <w:r>
        <w:rPr>
          <w:rStyle w:val="NormalTok"/>
        </w:rPr>
        <w:t xml:space="preserve">(data, </w:t>
      </w:r>
      <w:r>
        <w:rPr>
          <w:rStyle w:val="FunctionTok"/>
        </w:rPr>
        <w:t xml:space="preserve">rep</w:t>
      </w:r>
      <w:r>
        <w:rPr>
          <w:rStyle w:val="NormalTok"/>
        </w:rPr>
        <w:t xml:space="preserve">(</w:t>
      </w:r>
      <w:r>
        <w:rPr>
          <w:rStyle w:val="FloatTok"/>
        </w:rPr>
        <w:t xml:space="preserve">0.1</w:t>
      </w:r>
      <w:r>
        <w:rPr>
          <w:rStyle w:val="NormalTok"/>
        </w:rPr>
        <w:t xml:space="preserve">, </w:t>
      </w:r>
      <w:r>
        <w:rPr>
          <w:rStyle w:val="DecValTok"/>
        </w:rPr>
        <w:t xml:space="preserve">10</w:t>
      </w:r>
      <w:r>
        <w:rPr>
          <w:rStyle w:val="NormalTok"/>
        </w:rPr>
        <w:t xml:space="preserve">))                </w:t>
      </w:r>
      <w:r>
        <w:rPr>
          <w:rStyle w:val="CommentTok"/>
        </w:rPr>
        <w:t xml:space="preserve"># low tail</w:t>
      </w:r>
      <w:r>
        <w:br/>
      </w:r>
      <w:r>
        <w:rPr>
          <w:rStyle w:val="NormalTok"/>
        </w:rPr>
        <w:t xml:space="preserve">  </w:t>
      </w:r>
      <w:r>
        <w:rPr>
          <w:rStyle w:val="FunctionTok"/>
        </w:rPr>
        <w:t xml:space="preserve">return</w:t>
      </w:r>
      <w:r>
        <w:rPr>
          <w:rStyle w:val="NormalTok"/>
        </w:rPr>
        <w:t xml:space="preserve">(data </w:t>
      </w:r>
      <w:r>
        <w:rPr>
          <w:rStyle w:val="SpecialCha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w:t>
      </w:r>
      <w:r>
        <w:br/>
      </w:r>
      <w:r>
        <w:rPr>
          <w:rStyle w:val="CommentTok"/>
        </w:rPr>
        <w:t xml:space="preserve"># Build the synthetic series</w:t>
      </w:r>
      <w:r>
        <w:br/>
      </w:r>
      <w:r>
        <w:rPr>
          <w:rStyle w:val="NormalTok"/>
        </w:rPr>
        <w:t xml:space="preserve">data </w:t>
      </w:r>
      <w:r>
        <w:rPr>
          <w:rStyle w:val="OtherTok"/>
        </w:rPr>
        <w:t xml:space="preserve">&lt;-</w:t>
      </w:r>
      <w:r>
        <w:rPr>
          <w:rStyle w:val="NormalTok"/>
        </w:rPr>
        <w:t xml:space="preserve"> </w:t>
      </w:r>
      <w:r>
        <w:rPr>
          <w:rStyle w:val="FunctionTok"/>
        </w:rPr>
        <w:t xml:space="preserve">data_a</w:t>
      </w:r>
      <w:r>
        <w:rPr>
          <w:rStyle w:val="NormalTok"/>
        </w:rPr>
        <w:t xml:space="preserve">()</w:t>
      </w:r>
      <w:r>
        <w:br/>
      </w:r>
      <w:r>
        <w:rPr>
          <w:rStyle w:val="CommentTok"/>
        </w:rPr>
        <w:t xml:space="preserve"># Fit a baseline Harbinger model</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w:t>
      </w:r>
      <w:r>
        <w:rPr>
          <w:rStyle w:val="FunctionTok"/>
        </w:rPr>
        <w:t xml:space="preserve">harbinger</w:t>
      </w:r>
      <w:r>
        <w:rPr>
          <w:rStyle w:val="NormalTok"/>
        </w:rPr>
        <w:t xml:space="preserve">(), data)</w:t>
      </w:r>
    </w:p>
    <w:bookmarkEnd w:id="21"/>
    <w:bookmarkStart w:id="22" w:name="event-detection"/>
    <w:p>
      <w:pPr>
        <w:pStyle w:val="Heading3"/>
      </w:pPr>
      <w:r>
        <w:t xml:space="preserve">Event Detection</w:t>
      </w:r>
    </w:p>
    <w:p>
      <w:pPr>
        <w:pStyle w:val="FirstParagraph"/>
      </w:pPr>
      <w:r>
        <w:t xml:space="preserve">Run the detector to obtain event flags or scores.</w:t>
      </w:r>
    </w:p>
    <w:p>
      <w:pPr>
        <w:pStyle w:val="SourceCode"/>
      </w:pP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w:t>
      </w:r>
    </w:p>
    <w:bookmarkEnd w:id="22"/>
    <w:bookmarkStart w:id="23" w:name="other-steps"/>
    <w:p>
      <w:pPr>
        <w:pStyle w:val="Heading3"/>
      </w:pPr>
      <w:r>
        <w:t xml:space="preserve">Other Steps</w:t>
      </w:r>
    </w:p>
    <w:p>
      <w:pPr>
        <w:pStyle w:val="FirstParagraph"/>
      </w:pPr>
      <w:r>
        <w:t xml:space="preserve">Additional supporting steps that glue the workflow.</w:t>
      </w:r>
    </w:p>
    <w:p>
      <w:pPr>
        <w:pStyle w:val="SourceCode"/>
      </w:pPr>
      <w:r>
        <w:rPr>
          <w:rStyle w:val="NormalTok"/>
        </w:rPr>
        <w:t xml:space="preserve">event </w:t>
      </w:r>
      <w:r>
        <w:rPr>
          <w:rStyle w:val="OtherTok"/>
        </w:rPr>
        <w:t xml:space="preserve">&lt;-</w:t>
      </w:r>
      <w:r>
        <w:rPr>
          <w:rStyle w:val="NormalTok"/>
        </w:rPr>
        <w:t xml:space="preserve"> </w:t>
      </w:r>
      <w:r>
        <w:rPr>
          <w:rStyle w:val="FunctionTok"/>
        </w:rPr>
        <w:t xml:space="preserve">rep</w:t>
      </w:r>
      <w:r>
        <w:rPr>
          <w:rStyle w:val="NormalTok"/>
        </w:rPr>
        <w:t xml:space="preserve">(</w:t>
      </w:r>
      <w:r>
        <w:rPr>
          <w:rStyle w:val="ConstantTok"/>
        </w:rPr>
        <w:t xml:space="preserve">FALSE</w:t>
      </w:r>
      <w:r>
        <w:rPr>
          <w:rStyle w:val="NormalTok"/>
        </w:rPr>
        <w:t xml:space="preserve">, </w:t>
      </w:r>
      <w:r>
        <w:rPr>
          <w:rStyle w:val="FunctionTok"/>
        </w:rPr>
        <w:t xml:space="preserve">length</w:t>
      </w:r>
      <w:r>
        <w:rPr>
          <w:rStyle w:val="NormalTok"/>
        </w:rPr>
        <w:t xml:space="preserve">(data))</w:t>
      </w:r>
      <w:r>
        <w:br/>
      </w:r>
      <w:r>
        <w:rPr>
          <w:rStyle w:val="NormalTok"/>
        </w:rPr>
        <w:t xml:space="preserve">grfA </w:t>
      </w:r>
      <w:r>
        <w:rPr>
          <w:rStyle w:val="OtherTok"/>
        </w:rPr>
        <w:t xml:space="preserve">&lt;-</w:t>
      </w:r>
      <w:r>
        <w:rPr>
          <w:rStyle w:val="NormalTok"/>
        </w:rPr>
        <w:t xml:space="preserve"> </w:t>
      </w:r>
      <w:r>
        <w:rPr>
          <w:rStyle w:val="ControlFlowTok"/>
        </w:rPr>
        <w:t xml:space="preserve">function</w:t>
      </w:r>
      <w:r>
        <w:rPr>
          <w:rStyle w:val="NormalTok"/>
        </w:rPr>
        <w:t xml:space="preserve">(data, detection, event) {</w:t>
      </w:r>
      <w:r>
        <w:br/>
      </w:r>
      <w:r>
        <w:rPr>
          <w:rStyle w:val="NormalTok"/>
        </w:rPr>
        <w:t xml:space="preserve">  t </w:t>
      </w:r>
      <w:r>
        <w:rPr>
          <w:rStyle w:val="OtherTok"/>
        </w:rPr>
        <w:t xml:space="preserve">&lt;-</w:t>
      </w:r>
      <w:r>
        <w:rPr>
          <w:rStyle w:val="NormalTok"/>
        </w:rPr>
        <w:t xml:space="preserve"> </w:t>
      </w:r>
      <w:r>
        <w:rPr>
          <w:rStyle w:val="DecValTok"/>
        </w:rPr>
        <w:t xml:space="preserve">11</w:t>
      </w:r>
      <w:r>
        <w:br/>
      </w:r>
      <w:r>
        <w:rPr>
          <w:rStyle w:val="NormalTok"/>
        </w:rPr>
        <w:t xml:space="preserve">  i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t</w:t>
      </w:r>
      <w:r>
        <w:br/>
      </w:r>
      <w:r>
        <w:rPr>
          <w:rStyle w:val="NormalTok"/>
        </w:rPr>
        <w:t xml:space="preserve">  data </w:t>
      </w:r>
      <w:r>
        <w:rPr>
          <w:rStyle w:val="OtherTok"/>
        </w:rPr>
        <w:t xml:space="preserve">&lt;-</w:t>
      </w:r>
      <w:r>
        <w:rPr>
          <w:rStyle w:val="NormalTok"/>
        </w:rPr>
        <w:t xml:space="preserve"> data[i]</w:t>
      </w:r>
      <w:r>
        <w:br/>
      </w:r>
      <w:r>
        <w:rPr>
          <w:rStyle w:val="NormalTok"/>
        </w:rPr>
        <w:t xml:space="preserve">  detection </w:t>
      </w:r>
      <w:r>
        <w:rPr>
          <w:rStyle w:val="OtherTok"/>
        </w:rPr>
        <w:t xml:space="preserve">&lt;-</w:t>
      </w:r>
      <w:r>
        <w:rPr>
          <w:rStyle w:val="NormalTok"/>
        </w:rPr>
        <w:t xml:space="preserve"> detection[i,]</w:t>
      </w:r>
      <w:r>
        <w:br/>
      </w:r>
      <w:r>
        <w:rPr>
          <w:rStyle w:val="NormalTok"/>
        </w:rPr>
        <w:t xml:space="preserve">  event </w:t>
      </w:r>
      <w:r>
        <w:rPr>
          <w:rStyle w:val="OtherTok"/>
        </w:rPr>
        <w:t xml:space="preserve">&lt;-</w:t>
      </w:r>
      <w:r>
        <w:rPr>
          <w:rStyle w:val="NormalTok"/>
        </w:rPr>
        <w:t xml:space="preserve"> event[i]</w:t>
      </w:r>
      <w:r>
        <w:br/>
      </w:r>
      <w:r>
        <w:rPr>
          <w:rStyle w:val="NormalTok"/>
        </w:rPr>
        <w:t xml:space="preserve">  </w:t>
      </w:r>
      <w:r>
        <w:rPr>
          <w:rStyle w:val="CommentTok"/>
        </w:rPr>
        <w:t xml:space="preserve"># Plot detections over the series</w:t>
      </w:r>
      <w:r>
        <w:br/>
      </w:r>
      <w:r>
        <w:rPr>
          <w:rStyle w:val="NormalTok"/>
        </w:rPr>
        <w:t xml:space="preserve">  grf </w:t>
      </w:r>
      <w:r>
        <w:rPr>
          <w:rStyle w:val="OtherTok"/>
        </w:rPr>
        <w:t xml:space="preserve">&lt;-</w:t>
      </w:r>
      <w:r>
        <w:rPr>
          <w:rStyle w:val="NormalTok"/>
        </w:rPr>
        <w:t xml:space="preserve"> </w:t>
      </w:r>
      <w:r>
        <w:rPr>
          <w:rStyle w:val="FunctionTok"/>
        </w:rPr>
        <w:t xml:space="preserve">har_plot</w:t>
      </w:r>
      <w:r>
        <w:rPr>
          <w:rStyle w:val="NormalTok"/>
        </w:rPr>
        <w:t xml:space="preserve">(model, data, detection, event)</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 "</w:t>
      </w:r>
      <w:r>
        <w:rPr>
          <w:rStyle w:val="NormalTok"/>
        </w:rPr>
        <w:t xml:space="preserve">) </w:t>
      </w:r>
      <w:r>
        <w:rPr>
          <w:rStyle w:val="SpecialCharTok"/>
        </w:rPr>
        <w:t xml:space="preserve">+</w:t>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font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11</w:t>
      </w:r>
      <w:r>
        <w:rPr>
          <w:rStyle w:val="NormalTok"/>
        </w:rPr>
        <w:t xml:space="preserve">, </w:t>
      </w:r>
      <w:r>
        <w:rPr>
          <w:rStyle w:val="AttributeTok"/>
        </w:rPr>
        <w:t xml:space="preserve">y=</w:t>
      </w:r>
      <w:r>
        <w:rPr>
          <w:rStyle w:val="FloatTok"/>
        </w:rPr>
        <w:t xml:space="preserve">16.2</w:t>
      </w:r>
      <w:r>
        <w:rPr>
          <w:rStyle w:val="NormalTok"/>
        </w:rPr>
        <w:t xml:space="preserve">, </w:t>
      </w:r>
      <w:r>
        <w:rPr>
          <w:rStyle w:val="AttributeTok"/>
        </w:rPr>
        <w:t xml:space="preserve">label=</w:t>
      </w:r>
      <w:r>
        <w:rPr>
          <w:rStyle w:val="StringTok"/>
        </w:rPr>
        <w:t xml:space="preserve">"E[1]"</w:t>
      </w:r>
      <w:r>
        <w:rPr>
          <w:rStyle w:val="NormalTok"/>
        </w:rPr>
        <w:t xml:space="preserve">, </w:t>
      </w:r>
      <w:r>
        <w:rPr>
          <w:rStyle w:val="AttributeTok"/>
        </w:rPr>
        <w:t xml:space="preserve">color=</w:t>
      </w:r>
      <w:r>
        <w:rPr>
          <w:rStyle w:val="StringTok"/>
        </w:rPr>
        <w:t xml:space="preserve">"red"</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11</w:t>
      </w:r>
      <w:r>
        <w:rPr>
          <w:rStyle w:val="NormalTok"/>
        </w:rPr>
        <w:t xml:space="preserve">, </w:t>
      </w:r>
      <w:r>
        <w:rPr>
          <w:rStyle w:val="DecValTok"/>
        </w:rPr>
        <w:t xml:space="preserve">15</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2</w:t>
      </w:r>
      <w:r>
        <w:rPr>
          <w:rStyle w:val="NormalTok"/>
        </w:rPr>
        <w:t xml:space="preserve">, </w:t>
      </w:r>
      <w:r>
        <w:rPr>
          <w:rStyle w:val="AttributeTok"/>
        </w:rPr>
        <w:t xml:space="preserve">y=</w:t>
      </w:r>
      <w:r>
        <w:rPr>
          <w:rStyle w:val="DecValTok"/>
        </w:rPr>
        <w:t xml:space="preserve">19</w:t>
      </w:r>
      <w:r>
        <w:rPr>
          <w:rStyle w:val="NormalTok"/>
        </w:rPr>
        <w:t xml:space="preserve">, </w:t>
      </w:r>
      <w:r>
        <w:rPr>
          <w:rStyle w:val="AttributeTok"/>
        </w:rPr>
        <w:t xml:space="preserve">label=</w:t>
      </w:r>
      <w:r>
        <w:rPr>
          <w:rStyle w:val="StringTok"/>
        </w:rPr>
        <w:t xml:space="preserve">"(a) time = 11"</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AttributeTok"/>
        </w:rPr>
        <w:t xml:space="preserve">parse=</w:t>
      </w:r>
      <w:r>
        <w:rPr>
          <w:rStyle w:val="ConstantTok"/>
        </w:rPr>
        <w:t xml:space="preserve">FALSE</w:t>
      </w:r>
      <w:r>
        <w:rPr>
          <w:rStyle w:val="NormalTok"/>
        </w:rPr>
        <w:t xml:space="preserve">)</w:t>
      </w:r>
      <w:r>
        <w:br/>
      </w:r>
      <w:r>
        <w:rPr>
          <w:rStyle w:val="NormalTok"/>
        </w:rPr>
        <w:t xml:space="preserve">}</w:t>
      </w:r>
      <w:r>
        <w:br/>
      </w:r>
      <w:r>
        <w:rPr>
          <w:rStyle w:val="NormalTok"/>
        </w:rPr>
        <w:t xml:space="preserve">grfB </w:t>
      </w:r>
      <w:r>
        <w:rPr>
          <w:rStyle w:val="OtherTok"/>
        </w:rPr>
        <w:t xml:space="preserve">&lt;-</w:t>
      </w:r>
      <w:r>
        <w:rPr>
          <w:rStyle w:val="NormalTok"/>
        </w:rPr>
        <w:t xml:space="preserve"> </w:t>
      </w:r>
      <w:r>
        <w:rPr>
          <w:rStyle w:val="ControlFlowTok"/>
        </w:rPr>
        <w:t xml:space="preserve">function</w:t>
      </w:r>
      <w:r>
        <w:rPr>
          <w:rStyle w:val="NormalTok"/>
        </w:rPr>
        <w:t xml:space="preserve">(data, detection, event) {</w:t>
      </w:r>
      <w:r>
        <w:br/>
      </w:r>
      <w:r>
        <w:rPr>
          <w:rStyle w:val="NormalTok"/>
        </w:rPr>
        <w:t xml:space="preserve">  t </w:t>
      </w:r>
      <w:r>
        <w:rPr>
          <w:rStyle w:val="OtherTok"/>
        </w:rPr>
        <w:t xml:space="preserve">&lt;-</w:t>
      </w:r>
      <w:r>
        <w:rPr>
          <w:rStyle w:val="NormalTok"/>
        </w:rPr>
        <w:t xml:space="preserve"> </w:t>
      </w:r>
      <w:r>
        <w:rPr>
          <w:rStyle w:val="DecValTok"/>
        </w:rPr>
        <w:t xml:space="preserve">13</w:t>
      </w:r>
      <w:r>
        <w:br/>
      </w:r>
      <w:r>
        <w:rPr>
          <w:rStyle w:val="NormalTok"/>
        </w:rPr>
        <w:t xml:space="preserve">  i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t</w:t>
      </w:r>
      <w:r>
        <w:br/>
      </w:r>
      <w:r>
        <w:rPr>
          <w:rStyle w:val="NormalTok"/>
        </w:rPr>
        <w:t xml:space="preserve">  data </w:t>
      </w:r>
      <w:r>
        <w:rPr>
          <w:rStyle w:val="OtherTok"/>
        </w:rPr>
        <w:t xml:space="preserve">&lt;-</w:t>
      </w:r>
      <w:r>
        <w:rPr>
          <w:rStyle w:val="NormalTok"/>
        </w:rPr>
        <w:t xml:space="preserve"> data[i]</w:t>
      </w:r>
      <w:r>
        <w:br/>
      </w:r>
      <w:r>
        <w:rPr>
          <w:rStyle w:val="NormalTok"/>
        </w:rPr>
        <w:t xml:space="preserve">  detection </w:t>
      </w:r>
      <w:r>
        <w:rPr>
          <w:rStyle w:val="OtherTok"/>
        </w:rPr>
        <w:t xml:space="preserve">&lt;-</w:t>
      </w:r>
      <w:r>
        <w:rPr>
          <w:rStyle w:val="NormalTok"/>
        </w:rPr>
        <w:t xml:space="preserve"> detection[i,]</w:t>
      </w:r>
      <w:r>
        <w:br/>
      </w:r>
      <w:r>
        <w:rPr>
          <w:rStyle w:val="NormalTok"/>
        </w:rPr>
        <w:t xml:space="preserve">  event </w:t>
      </w:r>
      <w:r>
        <w:rPr>
          <w:rStyle w:val="OtherTok"/>
        </w:rPr>
        <w:t xml:space="preserve">&lt;-</w:t>
      </w:r>
      <w:r>
        <w:rPr>
          <w:rStyle w:val="NormalTok"/>
        </w:rPr>
        <w:t xml:space="preserve"> event[i]</w:t>
      </w:r>
      <w:r>
        <w:br/>
      </w:r>
      <w:r>
        <w:rPr>
          <w:rStyle w:val="NormalTok"/>
        </w:rPr>
        <w:t xml:space="preserve">  grf </w:t>
      </w:r>
      <w:r>
        <w:rPr>
          <w:rStyle w:val="OtherTok"/>
        </w:rPr>
        <w:t xml:space="preserve">&lt;-</w:t>
      </w:r>
      <w:r>
        <w:rPr>
          <w:rStyle w:val="NormalTok"/>
        </w:rPr>
        <w:t xml:space="preserve"> </w:t>
      </w:r>
      <w:r>
        <w:rPr>
          <w:rStyle w:val="FunctionTok"/>
        </w:rPr>
        <w:t xml:space="preserve">har_plot</w:t>
      </w:r>
      <w:r>
        <w:rPr>
          <w:rStyle w:val="NormalTok"/>
        </w:rPr>
        <w:t xml:space="preserve">(model, data, detection, event)</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 "</w:t>
      </w:r>
      <w:r>
        <w:rPr>
          <w:rStyle w:val="NormalTok"/>
        </w:rPr>
        <w:t xml:space="preserve">) </w:t>
      </w:r>
      <w:r>
        <w:rPr>
          <w:rStyle w:val="SpecialCharTok"/>
        </w:rPr>
        <w:t xml:space="preserve">+</w:t>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font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11</w:t>
      </w:r>
      <w:r>
        <w:rPr>
          <w:rStyle w:val="NormalTok"/>
        </w:rPr>
        <w:t xml:space="preserve">, </w:t>
      </w:r>
      <w:r>
        <w:rPr>
          <w:rStyle w:val="AttributeTok"/>
        </w:rPr>
        <w:t xml:space="preserve">y=</w:t>
      </w:r>
      <w:r>
        <w:rPr>
          <w:rStyle w:val="FloatTok"/>
        </w:rPr>
        <w:t xml:space="preserve">16.2</w:t>
      </w:r>
      <w:r>
        <w:rPr>
          <w:rStyle w:val="NormalTok"/>
        </w:rPr>
        <w:t xml:space="preserve">, </w:t>
      </w:r>
      <w:r>
        <w:rPr>
          <w:rStyle w:val="AttributeTok"/>
        </w:rPr>
        <w:t xml:space="preserve">label=</w:t>
      </w:r>
      <w:r>
        <w:rPr>
          <w:rStyle w:val="StringTok"/>
        </w:rPr>
        <w:t xml:space="preserve">"E[1]"</w:t>
      </w:r>
      <w:r>
        <w:rPr>
          <w:rStyle w:val="NormalTok"/>
        </w:rPr>
        <w:t xml:space="preserve">, </w:t>
      </w:r>
      <w:r>
        <w:rPr>
          <w:rStyle w:val="AttributeTok"/>
        </w:rPr>
        <w:t xml:space="preserve">color=</w:t>
      </w:r>
      <w:r>
        <w:rPr>
          <w:rStyle w:val="StringTok"/>
        </w:rPr>
        <w:t xml:space="preserve">"red"</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11</w:t>
      </w:r>
      <w:r>
        <w:rPr>
          <w:rStyle w:val="NormalTok"/>
        </w:rPr>
        <w:t xml:space="preserve">, </w:t>
      </w:r>
      <w:r>
        <w:rPr>
          <w:rStyle w:val="AttributeTok"/>
        </w:rPr>
        <w:t xml:space="preserve">y=</w:t>
      </w:r>
      <w:r>
        <w:rPr>
          <w:rStyle w:val="FloatTok"/>
        </w:rPr>
        <w:t xml:space="preserve">16.2</w:t>
      </w:r>
      <w:r>
        <w:rPr>
          <w:rStyle w:val="NormalTok"/>
        </w:rPr>
        <w:t xml:space="preserve">, </w:t>
      </w:r>
      <w:r>
        <w:rPr>
          <w:rStyle w:val="AttributeTok"/>
        </w:rPr>
        <w:t xml:space="preserve">label=</w:t>
      </w:r>
      <w:r>
        <w:rPr>
          <w:rStyle w:val="StringTok"/>
        </w:rPr>
        <w:t xml:space="preserve">"E[1]"</w:t>
      </w:r>
      <w:r>
        <w:rPr>
          <w:rStyle w:val="NormalTok"/>
        </w:rPr>
        <w:t xml:space="preserve">, </w:t>
      </w:r>
      <w:r>
        <w:rPr>
          <w:rStyle w:val="AttributeTok"/>
        </w:rPr>
        <w:t xml:space="preserve">color=</w:t>
      </w:r>
      <w:r>
        <w:rPr>
          <w:rStyle w:val="StringTok"/>
        </w:rPr>
        <w:t xml:space="preserve">"red"</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FloatTok"/>
        </w:rPr>
        <w:t xml:space="preserve">12.2</w:t>
      </w:r>
      <w:r>
        <w:rPr>
          <w:rStyle w:val="NormalTok"/>
        </w:rPr>
        <w:t xml:space="preserve">, </w:t>
      </w:r>
      <w:r>
        <w:rPr>
          <w:rStyle w:val="AttributeTok"/>
        </w:rPr>
        <w:t xml:space="preserve">y=</w:t>
      </w:r>
      <w:r>
        <w:rPr>
          <w:rStyle w:val="FloatTok"/>
        </w:rPr>
        <w:t xml:space="preserve">14.2</w:t>
      </w:r>
      <w:r>
        <w:rPr>
          <w:rStyle w:val="NormalTok"/>
        </w:rPr>
        <w:t xml:space="preserve">, </w:t>
      </w:r>
      <w:r>
        <w:rPr>
          <w:rStyle w:val="AttributeTok"/>
        </w:rPr>
        <w:t xml:space="preserve">label=</w:t>
      </w:r>
      <w:r>
        <w:rPr>
          <w:rStyle w:val="StringTok"/>
        </w:rPr>
        <w:t xml:space="preserve">"B"</w:t>
      </w:r>
      <w:r>
        <w:rPr>
          <w:rStyle w:val="NormalTok"/>
        </w:rPr>
        <w:t xml:space="preserve">, </w:t>
      </w:r>
      <w:r>
        <w:rPr>
          <w:rStyle w:val="AttributeTok"/>
        </w:rPr>
        <w:t xml:space="preserve">color=</w:t>
      </w:r>
      <w:r>
        <w:rPr>
          <w:rStyle w:val="StringTok"/>
        </w:rPr>
        <w:t xml:space="preserve">"blue"</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11</w:t>
      </w:r>
      <w:r>
        <w:rPr>
          <w:rStyle w:val="NormalTok"/>
        </w:rPr>
        <w:t xml:space="preserve">, </w:t>
      </w:r>
      <w:r>
        <w:rPr>
          <w:rStyle w:val="DecValTok"/>
        </w:rPr>
        <w:t xml:space="preserve">15</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12</w:t>
      </w:r>
      <w:r>
        <w:rPr>
          <w:rStyle w:val="NormalTok"/>
        </w:rPr>
        <w:t xml:space="preserve">, data[</w:t>
      </w:r>
      <w:r>
        <w:rPr>
          <w:rStyle w:val="DecValTok"/>
        </w:rPr>
        <w:t xml:space="preserve">12</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1.25</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2</w:t>
      </w:r>
      <w:r>
        <w:rPr>
          <w:rStyle w:val="NormalTok"/>
        </w:rPr>
        <w:t xml:space="preserve">, </w:t>
      </w:r>
      <w:r>
        <w:rPr>
          <w:rStyle w:val="AttributeTok"/>
        </w:rPr>
        <w:t xml:space="preserve">y=</w:t>
      </w:r>
      <w:r>
        <w:rPr>
          <w:rStyle w:val="DecValTok"/>
        </w:rPr>
        <w:t xml:space="preserve">19</w:t>
      </w:r>
      <w:r>
        <w:rPr>
          <w:rStyle w:val="NormalTok"/>
        </w:rPr>
        <w:t xml:space="preserve">, </w:t>
      </w:r>
      <w:r>
        <w:rPr>
          <w:rStyle w:val="AttributeTok"/>
        </w:rPr>
        <w:t xml:space="preserve">label=</w:t>
      </w:r>
      <w:r>
        <w:rPr>
          <w:rStyle w:val="StringTok"/>
        </w:rPr>
        <w:t xml:space="preserve">"(b) time = 13"</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AttributeTok"/>
        </w:rPr>
        <w:t xml:space="preserve">parse=</w:t>
      </w:r>
      <w:r>
        <w:rPr>
          <w:rStyle w:val="ConstantTok"/>
        </w:rPr>
        <w:t xml:space="preserve">FALSE</w:t>
      </w:r>
      <w:r>
        <w:rPr>
          <w:rStyle w:val="NormalTok"/>
        </w:rPr>
        <w:t xml:space="preserve">)</w:t>
      </w:r>
      <w:r>
        <w:br/>
      </w:r>
      <w:r>
        <w:rPr>
          <w:rStyle w:val="NormalTok"/>
        </w:rPr>
        <w:t xml:space="preserve">}</w:t>
      </w:r>
      <w:r>
        <w:br/>
      </w:r>
      <w:r>
        <w:rPr>
          <w:rStyle w:val="NormalTok"/>
        </w:rPr>
        <w:t xml:space="preserve">grfC </w:t>
      </w:r>
      <w:r>
        <w:rPr>
          <w:rStyle w:val="OtherTok"/>
        </w:rPr>
        <w:t xml:space="preserve">&lt;-</w:t>
      </w:r>
      <w:r>
        <w:rPr>
          <w:rStyle w:val="NormalTok"/>
        </w:rPr>
        <w:t xml:space="preserve"> </w:t>
      </w:r>
      <w:r>
        <w:rPr>
          <w:rStyle w:val="ControlFlowTok"/>
        </w:rPr>
        <w:t xml:space="preserve">function</w:t>
      </w:r>
      <w:r>
        <w:rPr>
          <w:rStyle w:val="NormalTok"/>
        </w:rPr>
        <w:t xml:space="preserve">(data, detection, event) {</w:t>
      </w:r>
      <w:r>
        <w:br/>
      </w:r>
      <w:r>
        <w:rPr>
          <w:rStyle w:val="NormalTok"/>
        </w:rPr>
        <w:t xml:space="preserve">  t </w:t>
      </w:r>
      <w:r>
        <w:rPr>
          <w:rStyle w:val="OtherTok"/>
        </w:rPr>
        <w:t xml:space="preserve">&lt;-</w:t>
      </w:r>
      <w:r>
        <w:rPr>
          <w:rStyle w:val="NormalTok"/>
        </w:rPr>
        <w:t xml:space="preserve"> </w:t>
      </w:r>
      <w:r>
        <w:rPr>
          <w:rStyle w:val="DecValTok"/>
        </w:rPr>
        <w:t xml:space="preserve">15</w:t>
      </w:r>
      <w:r>
        <w:br/>
      </w:r>
      <w:r>
        <w:rPr>
          <w:rStyle w:val="NormalTok"/>
        </w:rPr>
        <w:t xml:space="preserve">  i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t</w:t>
      </w:r>
      <w:r>
        <w:br/>
      </w:r>
      <w:r>
        <w:rPr>
          <w:rStyle w:val="NormalTok"/>
        </w:rPr>
        <w:t xml:space="preserve">  data </w:t>
      </w:r>
      <w:r>
        <w:rPr>
          <w:rStyle w:val="OtherTok"/>
        </w:rPr>
        <w:t xml:space="preserve">&lt;-</w:t>
      </w:r>
      <w:r>
        <w:rPr>
          <w:rStyle w:val="NormalTok"/>
        </w:rPr>
        <w:t xml:space="preserve"> data[i]</w:t>
      </w:r>
      <w:r>
        <w:br/>
      </w:r>
      <w:r>
        <w:rPr>
          <w:rStyle w:val="NormalTok"/>
        </w:rPr>
        <w:t xml:space="preserve">  detection </w:t>
      </w:r>
      <w:r>
        <w:rPr>
          <w:rStyle w:val="OtherTok"/>
        </w:rPr>
        <w:t xml:space="preserve">&lt;-</w:t>
      </w:r>
      <w:r>
        <w:rPr>
          <w:rStyle w:val="NormalTok"/>
        </w:rPr>
        <w:t xml:space="preserve"> detection[i,]</w:t>
      </w:r>
      <w:r>
        <w:br/>
      </w:r>
      <w:r>
        <w:rPr>
          <w:rStyle w:val="NormalTok"/>
        </w:rPr>
        <w:t xml:space="preserve">  event </w:t>
      </w:r>
      <w:r>
        <w:rPr>
          <w:rStyle w:val="OtherTok"/>
        </w:rPr>
        <w:t xml:space="preserve">&lt;-</w:t>
      </w:r>
      <w:r>
        <w:rPr>
          <w:rStyle w:val="NormalTok"/>
        </w:rPr>
        <w:t xml:space="preserve"> event[i]</w:t>
      </w:r>
      <w:r>
        <w:br/>
      </w:r>
      <w:r>
        <w:rPr>
          <w:rStyle w:val="NormalTok"/>
        </w:rPr>
        <w:t xml:space="preserve">  grf </w:t>
      </w:r>
      <w:r>
        <w:rPr>
          <w:rStyle w:val="OtherTok"/>
        </w:rPr>
        <w:t xml:space="preserve">&lt;-</w:t>
      </w:r>
      <w:r>
        <w:rPr>
          <w:rStyle w:val="NormalTok"/>
        </w:rPr>
        <w:t xml:space="preserve"> </w:t>
      </w:r>
      <w:r>
        <w:rPr>
          <w:rStyle w:val="FunctionTok"/>
        </w:rPr>
        <w:t xml:space="preserve">har_plot</w:t>
      </w:r>
      <w:r>
        <w:rPr>
          <w:rStyle w:val="NormalTok"/>
        </w:rPr>
        <w:t xml:space="preserve">(model, data, detection, event)</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 "</w:t>
      </w:r>
      <w:r>
        <w:rPr>
          <w:rStyle w:val="NormalTok"/>
        </w:rPr>
        <w:t xml:space="preserve">) </w:t>
      </w:r>
      <w:r>
        <w:rPr>
          <w:rStyle w:val="SpecialCharTok"/>
        </w:rPr>
        <w:t xml:space="preserve">+</w:t>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font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11</w:t>
      </w:r>
      <w:r>
        <w:rPr>
          <w:rStyle w:val="NormalTok"/>
        </w:rPr>
        <w:t xml:space="preserve">, </w:t>
      </w:r>
      <w:r>
        <w:rPr>
          <w:rStyle w:val="AttributeTok"/>
        </w:rPr>
        <w:t xml:space="preserve">y=</w:t>
      </w:r>
      <w:r>
        <w:rPr>
          <w:rStyle w:val="FloatTok"/>
        </w:rPr>
        <w:t xml:space="preserve">16.2</w:t>
      </w:r>
      <w:r>
        <w:rPr>
          <w:rStyle w:val="NormalTok"/>
        </w:rPr>
        <w:t xml:space="preserve">, </w:t>
      </w:r>
      <w:r>
        <w:rPr>
          <w:rStyle w:val="AttributeTok"/>
        </w:rPr>
        <w:t xml:space="preserve">label=</w:t>
      </w:r>
      <w:r>
        <w:rPr>
          <w:rStyle w:val="StringTok"/>
        </w:rPr>
        <w:t xml:space="preserve">"E[1]"</w:t>
      </w:r>
      <w:r>
        <w:rPr>
          <w:rStyle w:val="NormalTok"/>
        </w:rPr>
        <w:t xml:space="preserve">, </w:t>
      </w:r>
      <w:r>
        <w:rPr>
          <w:rStyle w:val="AttributeTok"/>
        </w:rPr>
        <w:t xml:space="preserve">color=</w:t>
      </w:r>
      <w:r>
        <w:rPr>
          <w:rStyle w:val="StringTok"/>
        </w:rPr>
        <w:t xml:space="preserve">"red"</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FloatTok"/>
        </w:rPr>
        <w:t xml:space="preserve">12.2</w:t>
      </w:r>
      <w:r>
        <w:rPr>
          <w:rStyle w:val="NormalTok"/>
        </w:rPr>
        <w:t xml:space="preserve">, </w:t>
      </w:r>
      <w:r>
        <w:rPr>
          <w:rStyle w:val="AttributeTok"/>
        </w:rPr>
        <w:t xml:space="preserve">y=</w:t>
      </w:r>
      <w:r>
        <w:rPr>
          <w:rStyle w:val="FloatTok"/>
        </w:rPr>
        <w:t xml:space="preserve">14.2</w:t>
      </w:r>
      <w:r>
        <w:rPr>
          <w:rStyle w:val="NormalTok"/>
        </w:rPr>
        <w:t xml:space="preserve">, </w:t>
      </w:r>
      <w:r>
        <w:rPr>
          <w:rStyle w:val="AttributeTok"/>
        </w:rPr>
        <w:t xml:space="preserve">label=</w:t>
      </w:r>
      <w:r>
        <w:rPr>
          <w:rStyle w:val="StringTok"/>
        </w:rPr>
        <w:t xml:space="preserve">"B"</w:t>
      </w:r>
      <w:r>
        <w:rPr>
          <w:rStyle w:val="NormalTok"/>
        </w:rPr>
        <w:t xml:space="preserve">, </w:t>
      </w:r>
      <w:r>
        <w:rPr>
          <w:rStyle w:val="AttributeTok"/>
        </w:rPr>
        <w:t xml:space="preserve">color=</w:t>
      </w:r>
      <w:r>
        <w:rPr>
          <w:rStyle w:val="StringTok"/>
        </w:rPr>
        <w:t xml:space="preserve">"blue"</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9</w:t>
      </w:r>
      <w:r>
        <w:rPr>
          <w:rStyle w:val="NormalTok"/>
        </w:rPr>
        <w:t xml:space="preserve">, </w:t>
      </w:r>
      <w:r>
        <w:rPr>
          <w:rStyle w:val="AttributeTok"/>
        </w:rPr>
        <w:t xml:space="preserve">y=</w:t>
      </w:r>
      <w:r>
        <w:rPr>
          <w:rStyle w:val="FloatTok"/>
        </w:rPr>
        <w:t xml:space="preserve">16.2</w:t>
      </w:r>
      <w:r>
        <w:rPr>
          <w:rStyle w:val="NormalTok"/>
        </w:rPr>
        <w:t xml:space="preserve">, </w:t>
      </w:r>
      <w:r>
        <w:rPr>
          <w:rStyle w:val="AttributeTok"/>
        </w:rPr>
        <w:t xml:space="preserve">label=</w:t>
      </w:r>
      <w:r>
        <w:rPr>
          <w:rStyle w:val="StringTok"/>
        </w:rPr>
        <w:t xml:space="preserve">"A"</w:t>
      </w:r>
      <w:r>
        <w:rPr>
          <w:rStyle w:val="NormalTok"/>
        </w:rPr>
        <w:t xml:space="preserve">, </w:t>
      </w:r>
      <w:r>
        <w:rPr>
          <w:rStyle w:val="AttributeTok"/>
        </w:rPr>
        <w:t xml:space="preserve">color=</w:t>
      </w:r>
      <w:r>
        <w:rPr>
          <w:rStyle w:val="StringTok"/>
        </w:rPr>
        <w:t xml:space="preserve">"blue"</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11</w:t>
      </w:r>
      <w:r>
        <w:rPr>
          <w:rStyle w:val="NormalTok"/>
        </w:rPr>
        <w:t xml:space="preserve">, </w:t>
      </w:r>
      <w:r>
        <w:rPr>
          <w:rStyle w:val="DecValTok"/>
        </w:rPr>
        <w:t xml:space="preserve">15</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9</w:t>
      </w:r>
      <w:r>
        <w:rPr>
          <w:rStyle w:val="NormalTok"/>
        </w:rPr>
        <w:t xml:space="preserve">, </w:t>
      </w:r>
      <w:r>
        <w:rPr>
          <w:rStyle w:val="DecValTok"/>
        </w:rPr>
        <w:t xml:space="preserve">15</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1.25</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12</w:t>
      </w:r>
      <w:r>
        <w:rPr>
          <w:rStyle w:val="NormalTok"/>
        </w:rPr>
        <w:t xml:space="preserve">, data[</w:t>
      </w:r>
      <w:r>
        <w:rPr>
          <w:rStyle w:val="DecValTok"/>
        </w:rPr>
        <w:t xml:space="preserve">12</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1.25</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2</w:t>
      </w:r>
      <w:r>
        <w:rPr>
          <w:rStyle w:val="NormalTok"/>
        </w:rPr>
        <w:t xml:space="preserve">, </w:t>
      </w:r>
      <w:r>
        <w:rPr>
          <w:rStyle w:val="AttributeTok"/>
        </w:rPr>
        <w:t xml:space="preserve">y=</w:t>
      </w:r>
      <w:r>
        <w:rPr>
          <w:rStyle w:val="DecValTok"/>
        </w:rPr>
        <w:t xml:space="preserve">19</w:t>
      </w:r>
      <w:r>
        <w:rPr>
          <w:rStyle w:val="NormalTok"/>
        </w:rPr>
        <w:t xml:space="preserve">, </w:t>
      </w:r>
      <w:r>
        <w:rPr>
          <w:rStyle w:val="AttributeTok"/>
        </w:rPr>
        <w:t xml:space="preserve">label=</w:t>
      </w:r>
      <w:r>
        <w:rPr>
          <w:rStyle w:val="StringTok"/>
        </w:rPr>
        <w:t xml:space="preserve">"(c) time = 15"</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AttributeTok"/>
        </w:rPr>
        <w:t xml:space="preserve">parse=</w:t>
      </w:r>
      <w:r>
        <w:rPr>
          <w:rStyle w:val="ConstantTok"/>
        </w:rPr>
        <w:t xml:space="preserve">FALSE</w:t>
      </w:r>
      <w:r>
        <w:rPr>
          <w:rStyle w:val="NormalTok"/>
        </w:rPr>
        <w:t xml:space="preserve">)</w:t>
      </w:r>
      <w:r>
        <w:br/>
      </w:r>
      <w:r>
        <w:rPr>
          <w:rStyle w:val="NormalTok"/>
        </w:rPr>
        <w:t xml:space="preserve">}</w:t>
      </w:r>
      <w:r>
        <w:br/>
      </w:r>
      <w:r>
        <w:rPr>
          <w:rStyle w:val="NormalTok"/>
        </w:rPr>
        <w:t xml:space="preserve">grfD </w:t>
      </w:r>
      <w:r>
        <w:rPr>
          <w:rStyle w:val="OtherTok"/>
        </w:rPr>
        <w:t xml:space="preserve">&lt;-</w:t>
      </w:r>
      <w:r>
        <w:rPr>
          <w:rStyle w:val="NormalTok"/>
        </w:rPr>
        <w:t xml:space="preserve"> </w:t>
      </w:r>
      <w:r>
        <w:rPr>
          <w:rStyle w:val="ControlFlowTok"/>
        </w:rPr>
        <w:t xml:space="preserve">function</w:t>
      </w:r>
      <w:r>
        <w:rPr>
          <w:rStyle w:val="NormalTok"/>
        </w:rPr>
        <w:t xml:space="preserve">(data, detection, event) {</w:t>
      </w:r>
      <w:r>
        <w:br/>
      </w:r>
      <w:r>
        <w:rPr>
          <w:rStyle w:val="NormalTok"/>
        </w:rPr>
        <w:t xml:space="preserve">  t </w:t>
      </w:r>
      <w:r>
        <w:rPr>
          <w:rStyle w:val="OtherTok"/>
        </w:rPr>
        <w:t xml:space="preserve">&lt;-</w:t>
      </w:r>
      <w:r>
        <w:rPr>
          <w:rStyle w:val="NormalTok"/>
        </w:rPr>
        <w:t xml:space="preserve"> </w:t>
      </w:r>
      <w:r>
        <w:rPr>
          <w:rStyle w:val="DecValTok"/>
        </w:rPr>
        <w:t xml:space="preserve">28</w:t>
      </w:r>
      <w:r>
        <w:br/>
      </w:r>
      <w:r>
        <w:rPr>
          <w:rStyle w:val="NormalTok"/>
        </w:rPr>
        <w:t xml:space="preserve">  i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t</w:t>
      </w:r>
      <w:r>
        <w:br/>
      </w:r>
      <w:r>
        <w:rPr>
          <w:rStyle w:val="NormalTok"/>
        </w:rPr>
        <w:t xml:space="preserve">  data </w:t>
      </w:r>
      <w:r>
        <w:rPr>
          <w:rStyle w:val="OtherTok"/>
        </w:rPr>
        <w:t xml:space="preserve">&lt;-</w:t>
      </w:r>
      <w:r>
        <w:rPr>
          <w:rStyle w:val="NormalTok"/>
        </w:rPr>
        <w:t xml:space="preserve"> data[i]</w:t>
      </w:r>
      <w:r>
        <w:br/>
      </w:r>
      <w:r>
        <w:rPr>
          <w:rStyle w:val="NormalTok"/>
        </w:rPr>
        <w:t xml:space="preserve">  detection </w:t>
      </w:r>
      <w:r>
        <w:rPr>
          <w:rStyle w:val="OtherTok"/>
        </w:rPr>
        <w:t xml:space="preserve">&lt;-</w:t>
      </w:r>
      <w:r>
        <w:rPr>
          <w:rStyle w:val="NormalTok"/>
        </w:rPr>
        <w:t xml:space="preserve"> detection[i,]</w:t>
      </w:r>
      <w:r>
        <w:br/>
      </w:r>
      <w:r>
        <w:rPr>
          <w:rStyle w:val="NormalTok"/>
        </w:rPr>
        <w:t xml:space="preserve">  event </w:t>
      </w:r>
      <w:r>
        <w:rPr>
          <w:rStyle w:val="OtherTok"/>
        </w:rPr>
        <w:t xml:space="preserve">&lt;-</w:t>
      </w:r>
      <w:r>
        <w:rPr>
          <w:rStyle w:val="NormalTok"/>
        </w:rPr>
        <w:t xml:space="preserve"> event[i]</w:t>
      </w:r>
      <w:r>
        <w:br/>
      </w:r>
      <w:r>
        <w:rPr>
          <w:rStyle w:val="NormalTok"/>
        </w:rPr>
        <w:t xml:space="preserve">  grf </w:t>
      </w:r>
      <w:r>
        <w:rPr>
          <w:rStyle w:val="OtherTok"/>
        </w:rPr>
        <w:t xml:space="preserve">&lt;-</w:t>
      </w:r>
      <w:r>
        <w:rPr>
          <w:rStyle w:val="NormalTok"/>
        </w:rPr>
        <w:t xml:space="preserve"> </w:t>
      </w:r>
      <w:r>
        <w:rPr>
          <w:rStyle w:val="FunctionTok"/>
        </w:rPr>
        <w:t xml:space="preserve">har_plot</w:t>
      </w:r>
      <w:r>
        <w:rPr>
          <w:rStyle w:val="NormalTok"/>
        </w:rPr>
        <w:t xml:space="preserve">(model, data, detection, event)</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 "</w:t>
      </w:r>
      <w:r>
        <w:rPr>
          <w:rStyle w:val="NormalTok"/>
        </w:rPr>
        <w:t xml:space="preserve">) </w:t>
      </w:r>
      <w:r>
        <w:rPr>
          <w:rStyle w:val="SpecialCharTok"/>
        </w:rPr>
        <w:t xml:space="preserve">+</w:t>
      </w:r>
      <w:r>
        <w:rPr>
          <w:rStyle w:val="NormalTok"/>
        </w:rPr>
        <w:t xml:space="preserve"> </w:t>
      </w:r>
      <w:r>
        <w:rPr>
          <w:rStyle w:val="FunctionTok"/>
        </w:rPr>
        <w:t xml:space="preserve">ylim</w:t>
      </w:r>
      <w:r>
        <w:rPr>
          <w:rStyle w:val="NormalTok"/>
        </w:rPr>
        <w:t xml:space="preserve">(</w:t>
      </w:r>
      <w:r>
        <w:rPr>
          <w:rStyle w:val="DecValTok"/>
        </w:rPr>
        <w:t xml:space="preserve">0</w:t>
      </w:r>
      <w:r>
        <w:rPr>
          <w:rStyle w:val="NormalTok"/>
        </w:rPr>
        <w:t xml:space="preserve">, </w:t>
      </w:r>
      <w:r>
        <w:rPr>
          <w:rStyle w:val="DecValTok"/>
        </w:rPr>
        <w:t xml:space="preserve">20</w:t>
      </w:r>
      <w:r>
        <w:rPr>
          <w:rStyle w:val="NormalTok"/>
        </w:rPr>
        <w:t xml:space="preserve">) </w:t>
      </w:r>
      <w:r>
        <w:rPr>
          <w:rStyle w:val="SpecialCharTok"/>
        </w:rPr>
        <w:t xml:space="preserve">+</w:t>
      </w:r>
      <w:r>
        <w:rPr>
          <w:rStyle w:val="NormalTok"/>
        </w:rPr>
        <w:t xml:space="preserve"> </w:t>
      </w:r>
      <w:r>
        <w:rPr>
          <w:rStyle w:val="FunctionTok"/>
        </w:rPr>
        <w:t xml:space="preserve">xlim</w:t>
      </w:r>
      <w:r>
        <w:rPr>
          <w:rStyle w:val="NormalTok"/>
        </w:rPr>
        <w:t xml:space="preserve">(</w:t>
      </w:r>
      <w:r>
        <w:rPr>
          <w:rStyle w:val="DecValTok"/>
        </w:rPr>
        <w:t xml:space="preserve">0</w:t>
      </w:r>
      <w:r>
        <w:rPr>
          <w:rStyle w:val="NormalTok"/>
        </w:rPr>
        <w:t xml:space="preserve">, </w:t>
      </w:r>
      <w:r>
        <w:rPr>
          <w:rStyle w:val="DecValTok"/>
        </w:rPr>
        <w:t xml:space="preserve">30</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font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11</w:t>
      </w:r>
      <w:r>
        <w:rPr>
          <w:rStyle w:val="NormalTok"/>
        </w:rPr>
        <w:t xml:space="preserve">, </w:t>
      </w:r>
      <w:r>
        <w:rPr>
          <w:rStyle w:val="AttributeTok"/>
        </w:rPr>
        <w:t xml:space="preserve">y=</w:t>
      </w:r>
      <w:r>
        <w:rPr>
          <w:rStyle w:val="FloatTok"/>
        </w:rPr>
        <w:t xml:space="preserve">16.2</w:t>
      </w:r>
      <w:r>
        <w:rPr>
          <w:rStyle w:val="NormalTok"/>
        </w:rPr>
        <w:t xml:space="preserve">, </w:t>
      </w:r>
      <w:r>
        <w:rPr>
          <w:rStyle w:val="AttributeTok"/>
        </w:rPr>
        <w:t xml:space="preserve">label=</w:t>
      </w:r>
      <w:r>
        <w:rPr>
          <w:rStyle w:val="StringTok"/>
        </w:rPr>
        <w:t xml:space="preserve">"E[1]"</w:t>
      </w:r>
      <w:r>
        <w:rPr>
          <w:rStyle w:val="NormalTok"/>
        </w:rPr>
        <w:t xml:space="preserve">, </w:t>
      </w:r>
      <w:r>
        <w:rPr>
          <w:rStyle w:val="AttributeTok"/>
        </w:rPr>
        <w:t xml:space="preserve">color=</w:t>
      </w:r>
      <w:r>
        <w:rPr>
          <w:rStyle w:val="StringTok"/>
        </w:rPr>
        <w:t xml:space="preserve">"red"</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20</w:t>
      </w:r>
      <w:r>
        <w:rPr>
          <w:rStyle w:val="NormalTok"/>
        </w:rPr>
        <w:t xml:space="preserve">, </w:t>
      </w:r>
      <w:r>
        <w:rPr>
          <w:rStyle w:val="AttributeTok"/>
        </w:rPr>
        <w:t xml:space="preserve">y=</w:t>
      </w:r>
      <w:r>
        <w:rPr>
          <w:rStyle w:val="FloatTok"/>
        </w:rPr>
        <w:t xml:space="preserve">6.2</w:t>
      </w:r>
      <w:r>
        <w:rPr>
          <w:rStyle w:val="NormalTok"/>
        </w:rPr>
        <w:t xml:space="preserve">, </w:t>
      </w:r>
      <w:r>
        <w:rPr>
          <w:rStyle w:val="AttributeTok"/>
        </w:rPr>
        <w:t xml:space="preserve">label=</w:t>
      </w:r>
      <w:r>
        <w:rPr>
          <w:rStyle w:val="StringTok"/>
        </w:rPr>
        <w:t xml:space="preserve">"E[2]"</w:t>
      </w:r>
      <w:r>
        <w:rPr>
          <w:rStyle w:val="NormalTok"/>
        </w:rPr>
        <w:t xml:space="preserve">, </w:t>
      </w:r>
      <w:r>
        <w:rPr>
          <w:rStyle w:val="AttributeTok"/>
        </w:rPr>
        <w:t xml:space="preserve">color=</w:t>
      </w:r>
      <w:r>
        <w:rPr>
          <w:rStyle w:val="StringTok"/>
        </w:rPr>
        <w:t xml:space="preserve">"red"</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FloatTok"/>
        </w:rPr>
        <w:t xml:space="preserve">12.2</w:t>
      </w:r>
      <w:r>
        <w:rPr>
          <w:rStyle w:val="NormalTok"/>
        </w:rPr>
        <w:t xml:space="preserve">, </w:t>
      </w:r>
      <w:r>
        <w:rPr>
          <w:rStyle w:val="AttributeTok"/>
        </w:rPr>
        <w:t xml:space="preserve">y=</w:t>
      </w:r>
      <w:r>
        <w:rPr>
          <w:rStyle w:val="FloatTok"/>
        </w:rPr>
        <w:t xml:space="preserve">14.2</w:t>
      </w:r>
      <w:r>
        <w:rPr>
          <w:rStyle w:val="NormalTok"/>
        </w:rPr>
        <w:t xml:space="preserve">, </w:t>
      </w:r>
      <w:r>
        <w:rPr>
          <w:rStyle w:val="AttributeTok"/>
        </w:rPr>
        <w:t xml:space="preserve">label=</w:t>
      </w:r>
      <w:r>
        <w:rPr>
          <w:rStyle w:val="StringTok"/>
        </w:rPr>
        <w:t xml:space="preserve">"B"</w:t>
      </w:r>
      <w:r>
        <w:rPr>
          <w:rStyle w:val="NormalTok"/>
        </w:rPr>
        <w:t xml:space="preserve">, </w:t>
      </w:r>
      <w:r>
        <w:rPr>
          <w:rStyle w:val="AttributeTok"/>
        </w:rPr>
        <w:t xml:space="preserve">color=</w:t>
      </w:r>
      <w:r>
        <w:rPr>
          <w:rStyle w:val="StringTok"/>
        </w:rPr>
        <w:t xml:space="preserve">"blue"</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10</w:t>
      </w:r>
      <w:r>
        <w:rPr>
          <w:rStyle w:val="NormalTok"/>
        </w:rPr>
        <w:t xml:space="preserve">, </w:t>
      </w:r>
      <w:r>
        <w:rPr>
          <w:rStyle w:val="AttributeTok"/>
        </w:rPr>
        <w:t xml:space="preserve">y=</w:t>
      </w:r>
      <w:r>
        <w:rPr>
          <w:rStyle w:val="FloatTok"/>
        </w:rPr>
        <w:t xml:space="preserve">16.2</w:t>
      </w:r>
      <w:r>
        <w:rPr>
          <w:rStyle w:val="NormalTok"/>
        </w:rPr>
        <w:t xml:space="preserve">, </w:t>
      </w:r>
      <w:r>
        <w:rPr>
          <w:rStyle w:val="AttributeTok"/>
        </w:rPr>
        <w:t xml:space="preserve">label=</w:t>
      </w:r>
      <w:r>
        <w:rPr>
          <w:rStyle w:val="StringTok"/>
        </w:rPr>
        <w:t xml:space="preserve">"A"</w:t>
      </w:r>
      <w:r>
        <w:rPr>
          <w:rStyle w:val="NormalTok"/>
        </w:rPr>
        <w:t xml:space="preserve">, </w:t>
      </w:r>
      <w:r>
        <w:rPr>
          <w:rStyle w:val="AttributeTok"/>
        </w:rPr>
        <w:t xml:space="preserve">color=</w:t>
      </w:r>
      <w:r>
        <w:rPr>
          <w:rStyle w:val="StringTok"/>
        </w:rPr>
        <w:t xml:space="preserve">"blue"</w:t>
      </w:r>
      <w:r>
        <w:rPr>
          <w:rStyle w:val="NormalTok"/>
        </w:rPr>
        <w:t xml:space="preserve">, </w:t>
      </w:r>
      <w:r>
        <w:rPr>
          <w:rStyle w:val="AttributeTok"/>
        </w:rPr>
        <w:t xml:space="preserve">parse=</w:t>
      </w:r>
      <w:r>
        <w:rPr>
          <w:rStyle w:val="ConstantTok"/>
        </w:rPr>
        <w:t xml:space="preserve">TRUE</w:t>
      </w:r>
      <w:r>
        <w:rPr>
          <w:rStyle w:val="NormalTok"/>
        </w:rPr>
        <w:t xml:space="preserve">)</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11</w:t>
      </w:r>
      <w:r>
        <w:rPr>
          <w:rStyle w:val="NormalTok"/>
        </w:rPr>
        <w:t xml:space="preserve">, </w:t>
      </w:r>
      <w:r>
        <w:rPr>
          <w:rStyle w:val="DecValTok"/>
        </w:rPr>
        <w:t xml:space="preserve">15</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20</w:t>
      </w:r>
      <w:r>
        <w:rPr>
          <w:rStyle w:val="NormalTok"/>
        </w:rPr>
        <w:t xml:space="preserve">, </w:t>
      </w:r>
      <w:r>
        <w:rPr>
          <w:rStyle w:val="DecValTok"/>
        </w:rPr>
        <w:t xml:space="preserve">5</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10</w:t>
      </w:r>
      <w:r>
        <w:rPr>
          <w:rStyle w:val="NormalTok"/>
        </w:rPr>
        <w:t xml:space="preserve">, </w:t>
      </w:r>
      <w:r>
        <w:rPr>
          <w:rStyle w:val="DecValTok"/>
        </w:rPr>
        <w:t xml:space="preserve">15</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1.25</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DecValTok"/>
        </w:rPr>
        <w:t xml:space="preserve">12</w:t>
      </w:r>
      <w:r>
        <w:rPr>
          <w:rStyle w:val="NormalTok"/>
        </w:rPr>
        <w:t xml:space="preserve">, data[</w:t>
      </w:r>
      <w:r>
        <w:rPr>
          <w:rStyle w:val="DecValTok"/>
        </w:rPr>
        <w:t xml:space="preserve">12</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FloatTok"/>
        </w:rPr>
        <w:t xml:space="preserve">1.25</w:t>
      </w:r>
      <w:r>
        <w:rPr>
          <w:rStyle w:val="NormalTok"/>
        </w:rPr>
        <w:t xml:space="preserve">)  </w:t>
      </w:r>
      <w:r>
        <w:br/>
      </w:r>
      <w:r>
        <w:rPr>
          <w:rStyle w:val="NormalTok"/>
        </w:rPr>
        <w:t xml:space="preserve">  grf </w:t>
      </w:r>
      <w:r>
        <w:rPr>
          <w:rStyle w:val="OtherTok"/>
        </w:rPr>
        <w:t xml:space="preserve">&lt;-</w:t>
      </w:r>
      <w:r>
        <w:rPr>
          <w:rStyle w:val="NormalTok"/>
        </w:rPr>
        <w:t xml:space="preserve"> grf </w:t>
      </w:r>
      <w:r>
        <w:rPr>
          <w:rStyle w:val="SpecialCharTok"/>
        </w:rPr>
        <w:t xml:space="preserve">+</w:t>
      </w:r>
      <w:r>
        <w:rPr>
          <w:rStyle w:val="NormalTok"/>
        </w:rPr>
        <w:t xml:space="preserve"> ggplot2</w:t>
      </w:r>
      <w:r>
        <w:rPr>
          <w:rStyle w:val="SpecialCharTok"/>
        </w:rPr>
        <w:t xml:space="preserve">::</w:t>
      </w:r>
      <w:r>
        <w:rPr>
          <w:rStyle w:val="FunctionTok"/>
        </w:rPr>
        <w:t xml:space="preserve">annotate</w:t>
      </w:r>
      <w:r>
        <w:rPr>
          <w:rStyle w:val="NormalTok"/>
        </w:rPr>
        <w:t xml:space="preserve">(</w:t>
      </w:r>
      <w:r>
        <w:rPr>
          <w:rStyle w:val="AttributeTok"/>
        </w:rPr>
        <w:t xml:space="preserve">geom=</w:t>
      </w:r>
      <w:r>
        <w:rPr>
          <w:rStyle w:val="StringTok"/>
        </w:rPr>
        <w:t xml:space="preserve">"text"</w:t>
      </w:r>
      <w:r>
        <w:rPr>
          <w:rStyle w:val="NormalTok"/>
        </w:rPr>
        <w:t xml:space="preserve">, </w:t>
      </w:r>
      <w:r>
        <w:rPr>
          <w:rStyle w:val="AttributeTok"/>
        </w:rPr>
        <w:t xml:space="preserve">x=</w:t>
      </w:r>
      <w:r>
        <w:rPr>
          <w:rStyle w:val="DecValTok"/>
        </w:rPr>
        <w:t xml:space="preserve">2</w:t>
      </w:r>
      <w:r>
        <w:rPr>
          <w:rStyle w:val="NormalTok"/>
        </w:rPr>
        <w:t xml:space="preserve">, </w:t>
      </w:r>
      <w:r>
        <w:rPr>
          <w:rStyle w:val="AttributeTok"/>
        </w:rPr>
        <w:t xml:space="preserve">y=</w:t>
      </w:r>
      <w:r>
        <w:rPr>
          <w:rStyle w:val="DecValTok"/>
        </w:rPr>
        <w:t xml:space="preserve">19</w:t>
      </w:r>
      <w:r>
        <w:rPr>
          <w:rStyle w:val="NormalTok"/>
        </w:rPr>
        <w:t xml:space="preserve">, </w:t>
      </w:r>
      <w:r>
        <w:rPr>
          <w:rStyle w:val="AttributeTok"/>
        </w:rPr>
        <w:t xml:space="preserve">label=</w:t>
      </w:r>
      <w:r>
        <w:rPr>
          <w:rStyle w:val="StringTok"/>
        </w:rPr>
        <w:t xml:space="preserve">"(d) time = 28"</w:t>
      </w:r>
      <w:r>
        <w:rPr>
          <w:rStyle w:val="NormalTok"/>
        </w:rPr>
        <w:t xml:space="preserve">, </w:t>
      </w:r>
      <w:r>
        <w:rPr>
          <w:rStyle w:val="AttributeTok"/>
        </w:rPr>
        <w:t xml:space="preserve">color=</w:t>
      </w:r>
      <w:r>
        <w:rPr>
          <w:rStyle w:val="StringTok"/>
        </w:rPr>
        <w:t xml:space="preserve">"black"</w:t>
      </w:r>
      <w:r>
        <w:rPr>
          <w:rStyle w:val="NormalTok"/>
        </w:rPr>
        <w:t xml:space="preserve">, </w:t>
      </w:r>
      <w:r>
        <w:rPr>
          <w:rStyle w:val="AttributeTok"/>
        </w:rPr>
        <w:t xml:space="preserve">parse=</w:t>
      </w:r>
      <w:r>
        <w:rPr>
          <w:rStyle w:val="ConstantTok"/>
        </w:rPr>
        <w:t xml:space="preserve">FALSE</w:t>
      </w:r>
      <w:r>
        <w:rPr>
          <w:rStyle w:val="NormalTok"/>
        </w:rPr>
        <w:t xml:space="preserve">)</w:t>
      </w:r>
      <w:r>
        <w:br/>
      </w:r>
      <w:r>
        <w:rPr>
          <w:rStyle w:val="NormalTok"/>
        </w:rPr>
        <w:t xml:space="preserve">}</w:t>
      </w:r>
      <w:r>
        <w:br/>
      </w:r>
      <w:r>
        <w:rPr>
          <w:rStyle w:val="NormalTok"/>
        </w:rPr>
        <w:t xml:space="preserve">grfa </w:t>
      </w:r>
      <w:r>
        <w:rPr>
          <w:rStyle w:val="OtherTok"/>
        </w:rPr>
        <w:t xml:space="preserve">&lt;-</w:t>
      </w:r>
      <w:r>
        <w:rPr>
          <w:rStyle w:val="NormalTok"/>
        </w:rPr>
        <w:t xml:space="preserve"> </w:t>
      </w:r>
      <w:r>
        <w:rPr>
          <w:rStyle w:val="FunctionTok"/>
        </w:rPr>
        <w:t xml:space="preserve">grfA</w:t>
      </w:r>
      <w:r>
        <w:rPr>
          <w:rStyle w:val="NormalTok"/>
        </w:rPr>
        <w:t xml:space="preserve">(data, detection, event)</w:t>
      </w:r>
      <w:r>
        <w:br/>
      </w:r>
      <w:r>
        <w:rPr>
          <w:rStyle w:val="NormalTok"/>
        </w:rPr>
        <w:t xml:space="preserve">grfb </w:t>
      </w:r>
      <w:r>
        <w:rPr>
          <w:rStyle w:val="OtherTok"/>
        </w:rPr>
        <w:t xml:space="preserve">&lt;-</w:t>
      </w:r>
      <w:r>
        <w:rPr>
          <w:rStyle w:val="NormalTok"/>
        </w:rPr>
        <w:t xml:space="preserve"> </w:t>
      </w:r>
      <w:r>
        <w:rPr>
          <w:rStyle w:val="FunctionTok"/>
        </w:rPr>
        <w:t xml:space="preserve">grfB</w:t>
      </w:r>
      <w:r>
        <w:rPr>
          <w:rStyle w:val="NormalTok"/>
        </w:rPr>
        <w:t xml:space="preserve">(data, detection, event)</w:t>
      </w:r>
      <w:r>
        <w:br/>
      </w:r>
      <w:r>
        <w:rPr>
          <w:rStyle w:val="NormalTok"/>
        </w:rPr>
        <w:t xml:space="preserve">grfc </w:t>
      </w:r>
      <w:r>
        <w:rPr>
          <w:rStyle w:val="OtherTok"/>
        </w:rPr>
        <w:t xml:space="preserve">&lt;-</w:t>
      </w:r>
      <w:r>
        <w:rPr>
          <w:rStyle w:val="NormalTok"/>
        </w:rPr>
        <w:t xml:space="preserve"> </w:t>
      </w:r>
      <w:r>
        <w:rPr>
          <w:rStyle w:val="FunctionTok"/>
        </w:rPr>
        <w:t xml:space="preserve">grfC</w:t>
      </w:r>
      <w:r>
        <w:rPr>
          <w:rStyle w:val="NormalTok"/>
        </w:rPr>
        <w:t xml:space="preserve">(data, detection, event)</w:t>
      </w:r>
      <w:r>
        <w:br/>
      </w:r>
      <w:r>
        <w:rPr>
          <w:rStyle w:val="NormalTok"/>
        </w:rPr>
        <w:t xml:space="preserve">grfd </w:t>
      </w:r>
      <w:r>
        <w:rPr>
          <w:rStyle w:val="OtherTok"/>
        </w:rPr>
        <w:t xml:space="preserve">&lt;-</w:t>
      </w:r>
      <w:r>
        <w:rPr>
          <w:rStyle w:val="NormalTok"/>
        </w:rPr>
        <w:t xml:space="preserve"> </w:t>
      </w:r>
      <w:r>
        <w:rPr>
          <w:rStyle w:val="FunctionTok"/>
        </w:rPr>
        <w:t xml:space="preserve">grfD</w:t>
      </w:r>
      <w:r>
        <w:rPr>
          <w:rStyle w:val="NormalTok"/>
        </w:rPr>
        <w:t xml:space="preserve">(data, detection, event)</w:t>
      </w:r>
    </w:p>
    <w:bookmarkEnd w:id="23"/>
    <w:bookmarkStart w:id="27" w:name="visualization-and-output"/>
    <w:p>
      <w:pPr>
        <w:pStyle w:val="Heading3"/>
      </w:pPr>
      <w:r>
        <w:t xml:space="preserve">Visualization and Output</w:t>
      </w:r>
    </w:p>
    <w:p>
      <w:pPr>
        <w:pStyle w:val="FirstParagraph"/>
      </w:pPr>
      <w:r>
        <w:t xml:space="preserve">Plot the series with detected events and optionally save figures. Combine ggplot layers in one chunk for clarity.</w:t>
      </w:r>
    </w:p>
    <w:p>
      <w:pPr>
        <w:pStyle w:val="SourceCode"/>
      </w:pPr>
      <w:r>
        <w:rPr>
          <w:rStyle w:val="CommentTok"/>
        </w:rPr>
        <w:t xml:space="preserve">#mypng(file="figures/chap7_evaluation.png", width = 1600, height = 720)</w:t>
      </w:r>
      <w:r>
        <w:br/>
      </w:r>
      <w:r>
        <w:rPr>
          <w:rStyle w:val="NormalTok"/>
        </w:rPr>
        <w:t xml:space="preserve">gridExtra</w:t>
      </w:r>
      <w:r>
        <w:rPr>
          <w:rStyle w:val="SpecialCharTok"/>
        </w:rPr>
        <w:t xml:space="preserve">::</w:t>
      </w:r>
      <w:r>
        <w:rPr>
          <w:rStyle w:val="FunctionTok"/>
        </w:rPr>
        <w:t xml:space="preserve">grid.arrange</w:t>
      </w:r>
      <w:r>
        <w:rPr>
          <w:rStyle w:val="NormalTok"/>
        </w:rPr>
        <w:t xml:space="preserve">(grfa, grfb, grfc, grfd, </w:t>
      </w:r>
      <w:r>
        <w:rPr>
          <w:rStyle w:val="AttributeTok"/>
        </w:rPr>
        <w:t xml:space="preserve">layout_matrix =</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w:t>
      </w:r>
      <w:r>
        <w:rPr>
          <w:rStyle w:val="DecValTok"/>
        </w:rPr>
        <w:t xml:space="preserve">4</w:t>
      </w:r>
      <w:r>
        <w:rPr>
          <w:rStyle w:val="NormalTok"/>
        </w:rPr>
        <w:t xml:space="preserve">), </w:t>
      </w:r>
      <w:r>
        <w:rPr>
          <w:rStyle w:val="AttributeTok"/>
        </w:rPr>
        <w:t xml:space="preserve">byrow =</w:t>
      </w:r>
      <w:r>
        <w:rPr>
          <w:rStyle w:val="NormalTok"/>
        </w:rPr>
        <w:t xml:space="preserve"> </w:t>
      </w:r>
      <w:r>
        <w:rPr>
          <w:rStyle w:val="ConstantTok"/>
        </w:rPr>
        <w:t xml:space="preserve">TRUE</w:t>
      </w:r>
      <w:r>
        <w:rPr>
          <w:rStyle w:val="NormalTok"/>
        </w:rPr>
        <w:t xml:space="preserve">,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C:/Git/eogasawara/TSED/examples/chapter7/doc/chap7-evaluation_files/figure-docx/unnamed-chunk-5-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#dev.off()  </w:t>
      </w:r>
    </w:p>
    <w:bookmarkEnd w:id="27"/>
    <w:bookmarkEnd w:id="28"/>
    <w:bookmarkStart w:id="30" w:name="references"/>
    <w:p>
      <w:pPr>
        <w:pStyle w:val="Heading2"/>
      </w:pPr>
      <w:r>
        <w:t xml:space="preserve">References</w:t>
      </w:r>
    </w:p>
    <w:p>
      <w:pPr>
        <w:pStyle w:val="Compact"/>
        <w:numPr>
          <w:ilvl w:val="0"/>
          <w:numId w:val="1001"/>
        </w:numPr>
      </w:pPr>
      <w:r>
        <w:t xml:space="preserve">Fawcett, T. (2006). An introduction to ROC analysis.</w:t>
      </w:r>
    </w:p>
    <w:p>
      <w:pPr>
        <w:pStyle w:val="Compact"/>
        <w:numPr>
          <w:ilvl w:val="0"/>
          <w:numId w:val="1001"/>
        </w:numPr>
      </w:pPr>
      <w:r>
        <w:t xml:space="preserve">Ogasawara, E., Salles, R., Porto, F., Pacitti, E. Event Detection in Time Series. Springer, 2025.</w:t>
      </w:r>
      <w:r>
        <w:t xml:space="preserve"> </w:t>
      </w:r>
      <w:hyperlink r:id="rId29">
        <w:r>
          <w:rPr>
            <w:rStyle w:val="Hyperlink"/>
          </w:rPr>
          <w:t xml:space="preserve">doi:10.1007/978-3-031-75941-3</w:t>
        </w:r>
      </w:hyperlink>
      <w:r>
        <w:t xml:space="preserv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29"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9"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Evaluation</dc:title>
  <dc:creator/>
  <cp:keywords/>
  <dcterms:created xsi:type="dcterms:W3CDTF">2025-11-06T23:28:05Z</dcterms:created>
  <dcterms:modified xsi:type="dcterms:W3CDTF">2025-11-06T23:28:05Z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html_document</vt:lpwstr>
  </property>
</Properties>
</file>