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8: Summary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(RefManageR)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(writexl)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(scales)</w:t>
      </w:r>
    </w:p>
    <w:bookmarkStart w:id="23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chapter summarizes bibliographic coverage across event-related topics (anomaly, change point, motif, and event detection/prediction) and publication types.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load curated datasets, compute counts by publication type for each topic, and present a tidy summary suitable for downstream plotting or reporting.</w:t>
      </w:r>
      <w:r>
        <w:t xml:space="preserve"> </w:t>
      </w:r>
      <w:r>
        <w:t xml:space="preserve">### Knitr Options</w:t>
      </w:r>
      <w:r>
        <w:t xml:space="preserve"> </w:t>
      </w:r>
      <w:r>
        <w:t xml:space="preserve">Keep output clean and reproducible.</w:t>
      </w:r>
    </w:p>
    <w:bookmarkStart w:id="20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Load tidyverse-style helpers for data wrangling and plotting.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(RefManageR)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(writexl)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(scales)</w:t>
      </w:r>
    </w:p>
    <w:bookmarkEnd w:id="20"/>
    <w:bookmarkStart w:id="21" w:name="data-loading"/>
    <w:p>
      <w:pPr>
        <w:pStyle w:val="Heading3"/>
      </w:pPr>
      <w:r>
        <w:t xml:space="preserve">Data Loading</w:t>
      </w:r>
    </w:p>
    <w:p>
      <w:pPr>
        <w:pStyle w:val="FirstParagraph"/>
      </w:pPr>
      <w:r>
        <w:t xml:space="preserve">Load preprocessed bibliographic data from the repository.</w:t>
      </w:r>
    </w:p>
    <w:p>
      <w:pPr>
        <w:pStyle w:val="SourceCode"/>
      </w:pP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"https://raw.githubusercontent.com/eogasawara/TSED/refs/heads/main/data/event_detection.RData"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"https://raw.githubusercontent.com/eogasawara/TSED/refs/heads/main/data/event_prediction.RData"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"https://raw.githubusercontent.com/eogasawara/TSED/refs/heads/main/data/anomalies.RData"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"https://raw.githubusercontent.com/eogasawara/TSED/refs/heads/main/data/change_point.RData"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"https://raw.githubusercontent.com/eogasawara/TSED/refs/heads/main/data/concept_drift.RData"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"https://raw.githubusercontent.com/eogasawara/TSED/refs/heads/main/data/motif.RData"</w:t>
      </w:r>
      <w:r>
        <w:rPr>
          <w:rStyle w:val="NormalTok"/>
        </w:rPr>
        <w:t xml:space="preserve">))</w:t>
      </w:r>
    </w:p>
    <w:bookmarkEnd w:id="21"/>
    <w:bookmarkStart w:id="22" w:name="summaries-by-publication-type"/>
    <w:p>
      <w:pPr>
        <w:pStyle w:val="Heading3"/>
      </w:pPr>
      <w:r>
        <w:t xml:space="preserve">Summaries by Publication Type</w:t>
      </w:r>
    </w:p>
    <w:p>
      <w:pPr>
        <w:pStyle w:val="FirstParagraph"/>
      </w:pPr>
      <w:r>
        <w:t xml:space="preserve">Utility to count entries by type for each topic, with simple normalization.</w:t>
      </w:r>
    </w:p>
    <w:p>
      <w:pPr>
        <w:pStyle w:val="SourceCode"/>
      </w:pPr>
      <w:r>
        <w:rPr>
          <w:rStyle w:val="CommentTok"/>
        </w:rPr>
        <w:t xml:space="preserve"># Count entries by publication type for a given topic name</w:t>
      </w:r>
      <w:r>
        <w:br/>
      </w:r>
      <w:r>
        <w:rPr>
          <w:rStyle w:val="NormalTok"/>
        </w:rPr>
        <w:t xml:space="preserve">papers_by_type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name) {</w:t>
      </w:r>
      <w:r>
        <w:br/>
      </w:r>
      <w:r>
        <w:rPr>
          <w:rStyle w:val="NormalTok"/>
        </w:rPr>
        <w:t xml:space="preserve"> 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row.names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title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str_to_lower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title)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(key, type, year, title)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(type)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qtd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(qtd))</w:t>
      </w:r>
      <w:r>
        <w:br/>
      </w:r>
      <w:r>
        <w:rPr>
          <w:rStyle w:val="NormalTok"/>
        </w:rPr>
        <w:t xml:space="preserve"> 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(type, name, qtd)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summary_tbl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summary_tbl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papers_by_type</w:t>
      </w:r>
      <w:r>
        <w:rPr>
          <w:rStyle w:val="NormalTok"/>
        </w:rPr>
        <w:t xml:space="preserve">(anomalies, </w:t>
      </w:r>
      <w:r>
        <w:rPr>
          <w:rStyle w:val="StringTok"/>
        </w:rPr>
        <w:t xml:space="preserve">"anomaly"</w:t>
      </w:r>
      <w:r>
        <w:rPr>
          <w:rStyle w:val="NormalTok"/>
        </w:rPr>
        <w:t xml:space="preserve">), summary_tbl)</w:t>
      </w:r>
      <w:r>
        <w:br/>
      </w:r>
      <w:r>
        <w:rPr>
          <w:rStyle w:val="NormalTok"/>
        </w:rPr>
        <w:t xml:space="preserve">summary_tbl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papers_by_type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(change_point, concept_drift), </w:t>
      </w:r>
      <w:r>
        <w:rPr>
          <w:rStyle w:val="StringTok"/>
        </w:rPr>
        <w:t xml:space="preserve">"change point"</w:t>
      </w:r>
      <w:r>
        <w:rPr>
          <w:rStyle w:val="NormalTok"/>
        </w:rPr>
        <w:t xml:space="preserve">), summary_tbl)</w:t>
      </w:r>
      <w:r>
        <w:br/>
      </w:r>
      <w:r>
        <w:rPr>
          <w:rStyle w:val="NormalTok"/>
        </w:rPr>
        <w:t xml:space="preserve">summary_tbl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papers_by_type</w:t>
      </w:r>
      <w:r>
        <w:rPr>
          <w:rStyle w:val="NormalTok"/>
        </w:rPr>
        <w:t xml:space="preserve">(motif, </w:t>
      </w:r>
      <w:r>
        <w:rPr>
          <w:rStyle w:val="StringTok"/>
        </w:rPr>
        <w:t xml:space="preserve">"motif"</w:t>
      </w:r>
      <w:r>
        <w:rPr>
          <w:rStyle w:val="NormalTok"/>
        </w:rPr>
        <w:t xml:space="preserve">), summary_tbl)</w:t>
      </w:r>
      <w:r>
        <w:br/>
      </w:r>
      <w:r>
        <w:rPr>
          <w:rStyle w:val="NormalTok"/>
        </w:rPr>
        <w:t xml:space="preserve">summary_tbl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papers_by_type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(event_detection, event_prediction), </w:t>
      </w:r>
      <w:r>
        <w:rPr>
          <w:rStyle w:val="StringTok"/>
        </w:rPr>
        <w:t xml:space="preserve">"event detection"</w:t>
      </w:r>
      <w:r>
        <w:rPr>
          <w:rStyle w:val="NormalTok"/>
        </w:rPr>
        <w:t xml:space="preserve">), summary_tbl)</w:t>
      </w:r>
      <w:r>
        <w:br/>
      </w:r>
      <w:r>
        <w:rPr>
          <w:rStyle w:val="CommentTok"/>
        </w:rPr>
        <w:t xml:space="preserve"># Wider table by topic; keep publication types of interest</w:t>
      </w:r>
      <w:r>
        <w:br/>
      </w:r>
      <w:r>
        <w:rPr>
          <w:rStyle w:val="NormalTok"/>
        </w:rPr>
        <w:t xml:space="preserve">publication_type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(summary_tbl,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"qtd"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(type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"Article"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"Conference paper"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"Review"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"Book"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(publication_type))</w:t>
      </w:r>
    </w:p>
    <w:p>
      <w:pPr>
        <w:pStyle w:val="SourceCode"/>
      </w:pPr>
      <w:r>
        <w:rPr>
          <w:rStyle w:val="VerbatimChar"/>
        </w:rPr>
        <w:t xml:space="preserve">## # A tibble: 4 × 5</w:t>
      </w:r>
      <w:r>
        <w:br/>
      </w:r>
      <w:r>
        <w:rPr>
          <w:rStyle w:val="VerbatimChar"/>
        </w:rPr>
        <w:t xml:space="preserve">##   type             `event detection` motif `change point` anomaly</w:t>
      </w:r>
      <w:r>
        <w:br/>
      </w:r>
      <w:r>
        <w:rPr>
          <w:rStyle w:val="VerbatimChar"/>
        </w:rPr>
        <w:t xml:space="preserve">##   &lt;chr&gt;                        &lt;int&gt; &lt;int&gt;          &lt;int&gt;   &lt;int&gt;</w:t>
      </w:r>
      <w:r>
        <w:br/>
      </w:r>
      <w:r>
        <w:rPr>
          <w:rStyle w:val="VerbatimChar"/>
        </w:rPr>
        <w:t xml:space="preserve">## 1 Article                        364   388           1719    6679</w:t>
      </w:r>
      <w:r>
        <w:br/>
      </w:r>
      <w:r>
        <w:rPr>
          <w:rStyle w:val="VerbatimChar"/>
        </w:rPr>
        <w:t xml:space="preserve">## 2 Conference paper               324   296            555    2825</w:t>
      </w:r>
      <w:r>
        <w:br/>
      </w:r>
      <w:r>
        <w:rPr>
          <w:rStyle w:val="VerbatimChar"/>
        </w:rPr>
        <w:t xml:space="preserve">## 3 Review                           5     9             29     110</w:t>
      </w:r>
      <w:r>
        <w:br/>
      </w:r>
      <w:r>
        <w:rPr>
          <w:rStyle w:val="VerbatimChar"/>
        </w:rPr>
        <w:t xml:space="preserve">## 4 Book                            NA    NA              7      21</w:t>
      </w:r>
    </w:p>
    <w:bookmarkEnd w:id="22"/>
    <w:bookmarkEnd w:id="23"/>
    <w:bookmarkStart w:id="2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General: Box, G. E. P. &amp; Jenkins, G. (1970). Time Series Analysis.</w:t>
      </w:r>
    </w:p>
    <w:p>
      <w:pPr>
        <w:pStyle w:val="Compact"/>
        <w:numPr>
          <w:ilvl w:val="0"/>
          <w:numId w:val="1001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24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8: Summary</dc:title>
  <dc:creator/>
  <cp:keywords/>
  <dcterms:created xsi:type="dcterms:W3CDTF">2025-11-06T23:30:41Z</dcterms:created>
  <dcterms:modified xsi:type="dcterms:W3CDTF">2025-11-06T23:30:41Z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