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ts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04-generate-ts-classification-data.R Build time series supervised windows with event labels.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04-generate-ts-classification-data.R</w:t>
      </w:r>
      <w:r>
        <w:br/>
      </w:r>
      <w:r>
        <w:rPr>
          <w:rStyle w:val="DocumentationTok"/>
        </w:rPr>
        <w:t xml:space="preserve">## Build time series supervised windows with event labels.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CommentTok"/>
        </w:rPr>
        <w:t xml:space="preserve"># Load example dataset and select a time series with events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(ts)</w:t>
      </w:r>
      <w:r>
        <w:br/>
      </w:r>
      <w:r>
        <w:rPr>
          <w:rStyle w:val="NormalTok"/>
        </w:rPr>
        <w:t xml:space="preserve">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event[sw_size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ts classification data</dc:title>
  <dc:creator/>
  <cp:keywords/>
  <dcterms:created xsi:type="dcterms:W3CDTF">2026-03-23T15:16:05Z</dcterms:created>
  <dcterms:modified xsi:type="dcterms:W3CDTF">2026-03-23T15:16:05Z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