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Run example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00-run-example.R —————– Convenience R launcher for the tiny TS foundation model workflow. Uses relative paths so you can run it from the repo root.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00-run-example.R</w:t>
      </w:r>
      <w:r>
        <w:br/>
      </w:r>
      <w:r>
        <w:rPr>
          <w:rStyle w:val="DocumentationTok"/>
        </w:rPr>
        <w:t xml:space="preserve">## -----------------</w:t>
      </w:r>
      <w:r>
        <w:br/>
      </w:r>
      <w:r>
        <w:rPr>
          <w:rStyle w:val="DocumentationTok"/>
        </w:rPr>
        <w:t xml:space="preserve">## Convenience R launcher for the tiny TS foundation model workflow.</w:t>
      </w:r>
      <w:r>
        <w:br/>
      </w:r>
      <w:r>
        <w:rPr>
          <w:rStyle w:val="DocumentationTok"/>
        </w:rPr>
        <w:t xml:space="preserve">## Uses relative paths so you can run it from the repo root.</w:t>
      </w:r>
      <w:r>
        <w:br/>
      </w:r>
      <w:r>
        <w:br/>
      </w:r>
      <w:r>
        <w:rPr>
          <w:rStyle w:val="CommentTok"/>
        </w:rPr>
        <w:t xml:space="preserve"># Pretraining (builds and saves the foundation model)</w:t>
      </w:r>
      <w:r>
        <w:br/>
      </w:r>
      <w:r>
        <w:rPr>
          <w:rStyle w:val="NormalTok"/>
        </w:rPr>
        <w:t xml:space="preserve">reticulate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source_python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"tsfm/01-pretrain-foundation.py"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Fine-tuning (loads the saved model and adapts it to forecasting)</w:t>
      </w:r>
      <w:r>
        <w:br/>
      </w:r>
      <w:r>
        <w:rPr>
          <w:rStyle w:val="NormalTok"/>
        </w:rPr>
        <w:t xml:space="preserve">reticulate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source_python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"tsfm/02-finetune-forecasting.py"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Visualization (optional)</w:t>
      </w:r>
      <w:r>
        <w:br/>
      </w:r>
      <w:r>
        <w:rPr>
          <w:rStyle w:val="NormalTok"/>
        </w:rPr>
        <w:t xml:space="preserve">reticulate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source_python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"tsfm/03-visualize-embeddings.py"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 example</dc:title>
  <dc:creator/>
  <cp:keywords/>
  <dcterms:created xsi:type="dcterms:W3CDTF">2026-03-23T15:17:09Z</dcterms:created>
  <dcterms:modified xsi:type="dcterms:W3CDTF">2026-03-23T15:17:09Z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