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20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20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20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Série integrada I(1): random walk + pequeno drift</w:t>
      </w:r>
      <w:r>
        <w:br/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(drift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(n)))</w:t>
      </w:r>
      <w:r>
        <w:br/>
      </w:r>
      <w:r>
        <w:br/>
      </w:r>
      <w:r>
        <w:rPr>
          <w:rStyle w:val="CommentTok"/>
        </w:rPr>
        <w:t xml:space="preserve"># Ajuste ARIMA automático (didático) e resíduos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"Série não estacionária"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"Resíduos do ARIMA (ideal: ~ ruído branco)"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"Resíduo"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(f_b, p2,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20</dc:title>
  <dc:creator/>
  <cp:keywords/>
  <dcterms:created xsi:type="dcterms:W3CDTF">2026-01-31T17:49:31Z</dcterms:created>
  <dcterms:modified xsi:type="dcterms:W3CDTF">2026-01-31T17:49:31Z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