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04 - Slide 10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10 da Aula 04.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10 do PDF correspondente da Aula 04.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Slide 04-10 — Previsão pontual vs intervalar (previsão como distribuição condicional)</w:t>
      </w:r>
      <w:r>
        <w:br/>
      </w:r>
      <w:r>
        <w:rPr>
          <w:rStyle w:val="CommentTok"/>
        </w:rPr>
        <w:t xml:space="preserve"># (a) Fan chart (forecast::autoplot) com intervalos</w:t>
      </w:r>
      <w:r>
        <w:br/>
      </w:r>
      <w:r>
        <w:rPr>
          <w:rStyle w:val="CommentTok"/>
        </w:rPr>
        <w:t xml:space="preserve"># (b) Distribuição empírica do valor em um horizonte h via simulação (paths)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n_aula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n_slide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Série com tendência estocástica simples (para deixar intervalos bem visíveis):</w:t>
      </w:r>
      <w:r>
        <w:br/>
      </w:r>
      <w:r>
        <w:rPr>
          <w:rStyle w:val="CommentTok"/>
        </w:rPr>
        <w:t xml:space="preserve"># passeio aleatório + ruído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(x)   </w:t>
      </w:r>
      <w:r>
        <w:rPr>
          <w:rStyle w:val="CommentTok"/>
        </w:rPr>
        <w:t xml:space="preserve"># dentro do escopo clássico (Box-Jenkins/forecast)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(n_aula, n_slide,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(n_aula, n_slide,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(n_aula, n_slide)</w:t>
      </w:r>
      <w:r>
        <w:br/>
      </w:r>
      <w:r>
        <w:br/>
      </w:r>
      <w:r>
        <w:rPr>
          <w:rStyle w:val="CommentTok"/>
        </w:rPr>
        <w:t xml:space="preserve"># (a) Previsão pontual + intervalos</w:t>
      </w:r>
      <w:r>
        <w:br/>
      </w:r>
      <w:r>
        <w:rPr>
          <w:rStyle w:val="NormalTok"/>
        </w:rPr>
        <w:t xml:space="preserve">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(fc)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"Previsão pontual e intervalar (80% e 95%)"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(fa, pa,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TSED_DPI)</w:t>
      </w:r>
      <w:r>
        <w:br/>
      </w:r>
      <w:r>
        <w:br/>
      </w:r>
      <w:r>
        <w:rPr>
          <w:rStyle w:val="CommentTok"/>
        </w:rPr>
        <w:t xml:space="preserve"># (b) Previsão como distribuição: simular muitos futuros e olhar X_{t+h}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sim_paths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(R, </w:t>
      </w:r>
      <w:r>
        <w:rPr>
          <w:rStyle w:val="FunctionTok"/>
        </w:rPr>
        <w:t xml:space="preserve">simulate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nsim =</w:t>
      </w:r>
      <w:r>
        <w:rPr>
          <w:rStyle w:val="NormalTok"/>
        </w:rPr>
        <w:t xml:space="preserve"> h, </w:t>
      </w:r>
      <w:r>
        <w:rPr>
          <w:rStyle w:val="AttributeTok"/>
        </w:rPr>
        <w:t xml:space="preserve">future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x_h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(sim_paths[h, ])</w:t>
      </w:r>
      <w:r>
        <w:br/>
      </w:r>
      <w:r>
        <w:br/>
      </w:r>
      <w:r>
        <w:rPr>
          <w:rStyle w:val="NormalTok"/>
        </w:rPr>
        <w:t xml:space="preserve">dfb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xh =</w:t>
      </w:r>
      <w:r>
        <w:rPr>
          <w:rStyle w:val="NormalTok"/>
        </w:rPr>
        <w:t xml:space="preserve"> x_h)</w:t>
      </w:r>
      <w:r>
        <w:br/>
      </w:r>
      <w:r>
        <w:br/>
      </w:r>
      <w:r>
        <w:rPr>
          <w:rStyle w:val="NormalTok"/>
        </w:rPr>
        <w:t xml:space="preserve">pb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(dfb,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"Distribuição condicional aprox. de X_{t+"</w:t>
      </w:r>
      <w:r>
        <w:rPr>
          <w:rStyle w:val="NormalTok"/>
        </w:rPr>
        <w:t xml:space="preserve">, h, </w:t>
      </w:r>
      <w:r>
        <w:rPr>
          <w:rStyle w:val="StringTok"/>
        </w:rPr>
        <w:t xml:space="preserve">"}"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"Valor simulado em horizonte 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"Frequência"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"Histograma de trajetórias simuladas: previsão é uma DISTRIBUIÇÃO, não só um número."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(fb, pb,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TSED_DPI)</w:t>
      </w:r>
      <w:r>
        <w:br/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(fo,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(fa, fb))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04 - Slide 10</dc:title>
  <dc:creator/>
  <cp:keywords/>
  <dcterms:created xsi:type="dcterms:W3CDTF">2026-01-31T17:52:17Z</dcterms:created>
  <dcterms:modified xsi:type="dcterms:W3CDTF">2026-01-31T17:52:17Z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