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06 - Slide 05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05 da Aula 06.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 correspondente da Aula 06.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06 — Slide 05</w:t>
      </w:r>
      <w:r>
        <w:br/>
      </w:r>
      <w:r>
        <w:rPr>
          <w:rStyle w:val="CommentTok"/>
        </w:rPr>
        <w:t xml:space="preserve"># Gerar figuras (PNG) para o slide e criar uma versão .Rmd documentada.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Pacotes (apenas quando necessário)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tendência + sazonalidade + ruído (para ver efeito de normalização e diferenciação)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Normalização (z-score)</w:t>
      </w:r>
      <w:r>
        <w:br/>
      </w:r>
      <w:r>
        <w:rPr>
          <w:rStyle w:val="NormalTok"/>
        </w:rPr>
        <w:t xml:space="preserve">x_norm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(x_ts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(x_ts))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(x_ts)</w:t>
      </w:r>
      <w:r>
        <w:br/>
      </w:r>
      <w:r>
        <w:br/>
      </w:r>
      <w:r>
        <w:rPr>
          <w:rStyle w:val="CommentTok"/>
        </w:rPr>
        <w:t xml:space="preserve"># Diferenciação (destaca variações locais)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A: original vs normalizada</w:t>
      </w:r>
      <w:r>
        <w:br/>
      </w:r>
      <w:r>
        <w:rPr>
          <w:rStyle w:val="NormalTok"/>
        </w:rPr>
        <w:t xml:space="preserve">dfa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(x_ts),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normalizada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(x_norm))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original))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normalizada))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"série original vs. normalizada (z-score)"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(nível) / z-score"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B: série diferenciada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"diferenciação (ΔX_t = X_t - X_{t-1})"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(out_a, pa,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(out_b, pb,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Concatenação vertical (a/b -&gt; figura final)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(out_main,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(out_a, out_b))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"PNGs gerados em: "</w:t>
      </w:r>
      <w:r>
        <w:rPr>
          <w:rStyle w:val="NormalTok"/>
        </w:rPr>
        <w:t xml:space="preserve">, out_a,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out_b,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out_main)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06 - Slide 05</dc:title>
  <dc:creator/>
  <cp:keywords/>
  <dcterms:created xsi:type="dcterms:W3CDTF">2026-01-31T17:55:46Z</dcterms:created>
  <dcterms:modified xsi:type="dcterms:W3CDTF">2026-01-31T17:55:46Z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