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08: Variancia do processo temporal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Comparar uma serie homocedastica com outra heterocedastica.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08, arquivo de saida</w:t>
      </w:r>
      <w:r>
        <w:t xml:space="preserve"> </w:t>
      </w:r>
      <w:r>
        <w:rPr>
          <w:rStyle w:val="VerbatimChar"/>
        </w:rPr>
        <w:t xml:space="preserve">figures/01-08.png</w:t>
      </w:r>
      <w:r>
        <w:t xml:space="preserve"> </w:t>
      </w:r>
      <w:r>
        <w:t xml:space="preserve">(concatena</w:t>
      </w:r>
      <w:r>
        <w:t xml:space="preserve"> </w:t>
      </w:r>
      <w:r>
        <w:rPr>
          <w:rStyle w:val="VerbatimChar"/>
        </w:rPr>
        <w:t xml:space="preserve">01-08a.png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01-08b.png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T</w:t>
      </w:r>
      <w:r>
        <w:br/>
      </w:r>
      <w:r>
        <w:br/>
      </w:r>
      <w:r>
        <w:rPr>
          <w:rStyle w:val="CommentTok"/>
        </w:rPr>
        <w:t xml:space="preserve"># Serie 1: variancia constante (homocedastica)</w:t>
      </w:r>
      <w:r>
        <w:br/>
      </w:r>
      <w:r>
        <w:rPr>
          <w:rStyle w:val="NormalTok"/>
        </w:rPr>
        <w:t xml:space="preserve">x_homo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x_homo_ts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(x_homo,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(x_homo_ts)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"homocedasticidade"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Serie 2: variancia variavel (heterocedastica)</w:t>
      </w:r>
      <w:r>
        <w:br/>
      </w:r>
      <w:r>
        <w:rPr>
          <w:rStyle w:val="NormalTok"/>
        </w:rPr>
        <w:t xml:space="preserve">sigma_t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x_hetero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sigma_t)</w:t>
      </w:r>
      <w:r>
        <w:br/>
      </w:r>
      <w:r>
        <w:rPr>
          <w:rStyle w:val="NormalTok"/>
        </w:rPr>
        <w:t xml:space="preserve">x_hetero_ts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(x_hetero,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(x_hetero_ts)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"heterocedasticidade"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08: Variancia do processo temporal</dc:title>
  <dc:creator/>
  <cp:keywords/>
  <dcterms:created xsi:type="dcterms:W3CDTF">2026-01-26T00:39:18Z</dcterms:created>
  <dcterms:modified xsi:type="dcterms:W3CDTF">2026-01-26T00:39:18Z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