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12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12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12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br/>
      </w:r>
      <w:r>
        <w:br/>
      </w:r>
      <w:r>
        <w:rPr>
          <w:rStyle w:val="CommentTok"/>
        </w:rPr>
        <w:t xml:space="preserve"># MA(2): X_t = eps_t + 0.6 eps_{t-1} - 0.3 eps_{t-2}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a) série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"Série MA(2) simulada"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(f_a, p1,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b) ACF (corte em q=2)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f_b,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do MA(2): corte abrupto após q=2"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concat final</w:t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12</dc:title>
  <dc:creator/>
  <cp:keywords/>
  <dcterms:created xsi:type="dcterms:W3CDTF">2026-01-31T17:46:59Z</dcterms:created>
  <dcterms:modified xsi:type="dcterms:W3CDTF">2026-01-31T17:46:59Z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