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04 - Slide 05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05 da Aula 04.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05 do PDF correspondente da Aula 04.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Slide 04-05 — Previsão em AR(1): 1 passo vs h passos</w:t>
      </w:r>
      <w:r>
        <w:br/>
      </w:r>
      <w:r>
        <w:rPr>
          <w:rStyle w:val="CommentTok"/>
        </w:rPr>
        <w:t xml:space="preserve"># (a) Série AR(1) e previsões 1-passo (fitted): \hat X_{t+1|t} = phi X_t</w:t>
      </w:r>
      <w:r>
        <w:br/>
      </w:r>
      <w:r>
        <w:rPr>
          <w:rStyle w:val="CommentTok"/>
        </w:rPr>
        <w:t xml:space="preserve"># (b) Previsão h passos com intervalos: incerteza cresce com o horizonte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n_aula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n_slide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n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sig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sig))</w:t>
      </w:r>
      <w:r>
        <w:br/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n_slide)</w:t>
      </w:r>
      <w:r>
        <w:br/>
      </w:r>
      <w:r>
        <w:br/>
      </w:r>
      <w:r>
        <w:rPr>
          <w:rStyle w:val="CommentTok"/>
        </w:rPr>
        <w:t xml:space="preserve"># (a) Série + fitted (1-passo dentro da amostra)</w:t>
      </w:r>
      <w:r>
        <w:br/>
      </w:r>
      <w:r>
        <w:rPr>
          <w:rStyle w:val="NormalTok"/>
        </w:rPr>
        <w:t xml:space="preserve">fitted_1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df_a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(fitted_1)),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(fitted_1))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fitted),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"AR(1): observado e previsão 1 passo (fitted)"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"Tracejado: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hat{X}_{t|t-1} (1 passo)."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pa,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CommentTok"/>
        </w:rPr>
        <w:t xml:space="preserve"># (b) Previsão multi-passos (fora da amostra)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h)</w:t>
      </w:r>
      <w:r>
        <w:br/>
      </w:r>
      <w:r>
        <w:br/>
      </w:r>
      <w:r>
        <w:rPr>
          <w:rStyle w:val="NormalTok"/>
        </w:rPr>
        <w:t xml:space="preserve">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(fc)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"AR(1): previsão multi-passos (intervalos)"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"Intervalos aumentam com h: mais incerteza no longo prazo."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pb,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(fo,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04 - Slide 05</dc:title>
  <dc:creator/>
  <cp:keywords/>
  <dcterms:created xsi:type="dcterms:W3CDTF">2026-01-31T17:50:49Z</dcterms:created>
  <dcterms:modified xsi:type="dcterms:W3CDTF">2026-01-31T17:50:49Z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