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Data frame base para exemplos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CommentTok"/>
        </w:rPr>
        <w:t xml:space="preserve"># Dados complementares para merge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subject, </w:t>
      </w:r>
      <w:r>
        <w:rPr>
          <w:rStyle w:val="AttributeTok"/>
        </w:rPr>
        <w:t xml:space="preserve">state=</w:t>
      </w:r>
      <w:r>
        <w:rPr>
          <w:rStyle w:val="NormalTok"/>
        </w:rPr>
        <w:t xml:space="preserve">state)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CommentTok"/>
        </w:rPr>
        <w:t xml:space="preserve"># Mesclando data frames por chave</w:t>
      </w:r>
      <w:r>
        <w:br/>
      </w:r>
      <w:r>
        <w:rPr>
          <w:rStyle w:val="NormalTok"/>
        </w:rPr>
        <w:t xml:space="preserve">dsm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(d, ds, </w:t>
      </w:r>
      <w:r>
        <w:rPr>
          <w:rStyle w:val="AttributeTok"/>
        </w:rPr>
        <w:t xml:space="preserve">by.x=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by.y=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(dsm)</w:t>
      </w:r>
    </w:p>
    <w:p>
      <w:pPr>
        <w:pStyle w:val="SourceCode"/>
      </w:pPr>
      <w:r>
        <w:rPr>
          <w:rStyle w:val="VerbatimChar"/>
        </w:rPr>
        <w:t xml:space="preserve">##   subject weight height state</w:t>
      </w:r>
      <w:r>
        <w:br/>
      </w:r>
      <w:r>
        <w:rPr>
          <w:rStyle w:val="VerbatimChar"/>
        </w:rPr>
        <w:t xml:space="preserve">## 1       A     60   1.75    RJ</w:t>
      </w:r>
      <w:r>
        <w:br/>
      </w:r>
      <w:r>
        <w:rPr>
          <w:rStyle w:val="VerbatimChar"/>
        </w:rPr>
        <w:t xml:space="preserve">## 2       B     72   1.80    SP</w:t>
      </w:r>
      <w:r>
        <w:br/>
      </w:r>
      <w:r>
        <w:rPr>
          <w:rStyle w:val="VerbatimChar"/>
        </w:rPr>
        <w:t xml:space="preserve">## 3       C     57   1.65    MG</w:t>
      </w:r>
      <w:r>
        <w:br/>
      </w:r>
      <w:r>
        <w:rPr>
          <w:rStyle w:val="VerbatimChar"/>
        </w:rPr>
        <w:t xml:space="preserve">## 4       D     90   1.90    RJ</w:t>
      </w:r>
      <w:r>
        <w:br/>
      </w:r>
      <w:r>
        <w:rPr>
          <w:rStyle w:val="VerbatimChar"/>
        </w:rPr>
        <w:t xml:space="preserve">## 5       E     95   1.74    SP</w:t>
      </w:r>
      <w:r>
        <w:br/>
      </w:r>
      <w:r>
        <w:rPr>
          <w:rStyle w:val="VerbatimChar"/>
        </w:rPr>
        <w:t xml:space="preserve">## 6       F     72   1.91    MG</w:t>
      </w:r>
    </w:p>
    <w:p>
      <w:pPr>
        <w:pStyle w:val="SourceCode"/>
      </w:pPr>
      <w:r>
        <w:rPr>
          <w:rStyle w:val="CommentTok"/>
        </w:rPr>
        <w:t xml:space="preserve"># Carregando dplyr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CommentTok"/>
        </w:rPr>
        <w:t xml:space="preserve"># Pipeline com filtro, selecao e ordenacao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dsm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(height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(subject, weight, height)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(height)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subject weight height</w:t>
      </w:r>
      <w:r>
        <w:br/>
      </w:r>
      <w:r>
        <w:rPr>
          <w:rStyle w:val="VerbatimChar"/>
        </w:rPr>
        <w:t xml:space="preserve">## 1       E     95   1.74</w:t>
      </w:r>
      <w:r>
        <w:br/>
      </w:r>
      <w:r>
        <w:rPr>
          <w:rStyle w:val="VerbatimChar"/>
        </w:rPr>
        <w:t xml:space="preserve">## 2       A     60   1.75</w:t>
      </w:r>
      <w:r>
        <w:br/>
      </w:r>
      <w:r>
        <w:rPr>
          <w:rStyle w:val="VerbatimChar"/>
        </w:rPr>
        <w:t xml:space="preserve">## 3       B     72   1.80</w:t>
      </w:r>
      <w:r>
        <w:br/>
      </w:r>
      <w:r>
        <w:rPr>
          <w:rStyle w:val="VerbatimChar"/>
        </w:rPr>
        <w:t xml:space="preserve">## 4       D     90   1.90</w:t>
      </w:r>
      <w:r>
        <w:br/>
      </w:r>
      <w:r>
        <w:rPr>
          <w:rStyle w:val="VerbatimChar"/>
        </w:rPr>
        <w:t xml:space="preserve">## 5       F     72   1.91</w:t>
      </w:r>
    </w:p>
    <w:p>
      <w:pPr>
        <w:pStyle w:val="SourceCode"/>
      </w:pPr>
      <w:r>
        <w:rPr>
          <w:rStyle w:val="CommentTok"/>
        </w:rPr>
        <w:t xml:space="preserve"># Agregacao por grupo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dsm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state count height</w:t>
      </w:r>
      <w:r>
        <w:br/>
      </w:r>
      <w:r>
        <w:rPr>
          <w:rStyle w:val="VerbatimChar"/>
        </w:rPr>
        <w:t xml:space="preserve">##   &lt;chr&gt; &lt;int&gt;  &lt;dbl&gt;</w:t>
      </w:r>
      <w:r>
        <w:br/>
      </w:r>
      <w:r>
        <w:rPr>
          <w:rStyle w:val="VerbatimChar"/>
        </w:rPr>
        <w:t xml:space="preserve">## 1 MG        2   1.78</w:t>
      </w:r>
      <w:r>
        <w:br/>
      </w:r>
      <w:r>
        <w:rPr>
          <w:rStyle w:val="VerbatimChar"/>
        </w:rPr>
        <w:t xml:space="preserve">## 2 RJ        2   1.82</w:t>
      </w:r>
      <w:r>
        <w:br/>
      </w:r>
      <w:r>
        <w:rPr>
          <w:rStyle w:val="VerbatimChar"/>
        </w:rPr>
        <w:t xml:space="preserve">## 3 SP        2   1.77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2026-01-10T15:33:29Z</dcterms:created>
  <dcterms:modified xsi:type="dcterms:W3CDTF">2026-01-10T15:33:29Z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