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005675">
      <w:pPr>
        <w:rPr>
          <w:rFonts w:ascii="Arial" w:hAnsi="Arial" w:cs="Arial"/>
          <w:color w:val="595963"/>
          <w:spacing w:val="3"/>
        </w:rPr>
      </w:pPr>
      <w:bookmarkStart w:id="0" w:name="_GoBack"/>
      <w:proofErr w:type="gramStart"/>
      <w:r>
        <w:rPr>
          <w:rFonts w:ascii="Arial" w:hAnsi="Arial" w:cs="Arial"/>
          <w:color w:val="595963"/>
          <w:spacing w:val="3"/>
        </w:rPr>
        <w:t>Crowned as Best UK City, Belfast has undergone an increase in tourism over the past decade.</w:t>
      </w:r>
      <w:proofErr w:type="gramEnd"/>
      <w:r>
        <w:rPr>
          <w:rFonts w:ascii="Arial" w:hAnsi="Arial" w:cs="Arial"/>
          <w:color w:val="595963"/>
          <w:spacing w:val="3"/>
        </w:rPr>
        <w:t xml:space="preserve"> With 1.4 million visits which contribute over £278 million to the economy and support 17,000 jobs, Belfast’s </w:t>
      </w:r>
      <w:r w:rsidR="00FA446B">
        <w:rPr>
          <w:rFonts w:ascii="Arial" w:hAnsi="Arial" w:cs="Arial"/>
          <w:color w:val="595963"/>
          <w:spacing w:val="3"/>
        </w:rPr>
        <w:t xml:space="preserve">growth is only just beginning. </w:t>
      </w:r>
      <w:r>
        <w:rPr>
          <w:rFonts w:ascii="Arial" w:hAnsi="Arial" w:cs="Arial"/>
          <w:color w:val="595963"/>
          <w:spacing w:val="3"/>
        </w:rPr>
        <w:t xml:space="preserve">Located on the junction of </w:t>
      </w:r>
      <w:proofErr w:type="spellStart"/>
      <w:r>
        <w:rPr>
          <w:rFonts w:ascii="Arial" w:hAnsi="Arial" w:cs="Arial"/>
          <w:color w:val="595963"/>
          <w:spacing w:val="3"/>
        </w:rPr>
        <w:t>Donegall</w:t>
      </w:r>
      <w:proofErr w:type="spellEnd"/>
      <w:r>
        <w:rPr>
          <w:rFonts w:ascii="Arial" w:hAnsi="Arial" w:cs="Arial"/>
          <w:color w:val="595963"/>
          <w:spacing w:val="3"/>
        </w:rPr>
        <w:t xml:space="preserve"> Square and Bedford Street, The </w:t>
      </w:r>
      <w:proofErr w:type="spellStart"/>
      <w:r>
        <w:rPr>
          <w:rFonts w:ascii="Arial" w:hAnsi="Arial" w:cs="Arial"/>
          <w:color w:val="595963"/>
          <w:spacing w:val="3"/>
        </w:rPr>
        <w:t>Geroge</w:t>
      </w:r>
      <w:proofErr w:type="spellEnd"/>
      <w:r>
        <w:rPr>
          <w:rFonts w:ascii="Arial" w:hAnsi="Arial" w:cs="Arial"/>
          <w:color w:val="595963"/>
          <w:spacing w:val="3"/>
        </w:rPr>
        <w:t xml:space="preserve"> Best Hotel is in a prime city centre location overlooking Belfast City Hall and accompanying gardens.</w:t>
      </w:r>
    </w:p>
    <w:bookmarkEnd w:id="0"/>
    <w:p w:rsidR="00005675" w:rsidRDefault="00005675">
      <w:pPr>
        <w:rPr>
          <w:rFonts w:ascii="Arial" w:hAnsi="Arial" w:cs="Arial"/>
          <w:color w:val="595963"/>
          <w:spacing w:val="3"/>
        </w:rPr>
      </w:pPr>
    </w:p>
    <w:p w:rsidR="00005675" w:rsidRPr="00005675" w:rsidRDefault="00005675" w:rsidP="0000567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62630"/>
          <w:sz w:val="39"/>
          <w:szCs w:val="39"/>
          <w:lang w:eastAsia="en-GB"/>
        </w:rPr>
      </w:pPr>
      <w:r w:rsidRPr="00005675">
        <w:rPr>
          <w:rFonts w:ascii="Arial" w:eastAsia="Times New Roman" w:hAnsi="Arial" w:cs="Arial"/>
          <w:color w:val="262630"/>
          <w:sz w:val="39"/>
          <w:szCs w:val="39"/>
          <w:lang w:eastAsia="en-GB"/>
        </w:rPr>
        <w:t>Features</w:t>
      </w:r>
    </w:p>
    <w:p w:rsidR="00005675" w:rsidRPr="00005675" w:rsidRDefault="00005675" w:rsidP="0000567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bathroom</w:t>
      </w:r>
    </w:p>
    <w:p w:rsidR="00005675" w:rsidRPr="00005675" w:rsidRDefault="00005675" w:rsidP="0000567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bdr w:val="none" w:sz="0" w:space="0" w:color="auto" w:frame="1"/>
          <w:lang w:eastAsia="en-GB"/>
        </w:rPr>
        <w:t>floor area</w:t>
      </w: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 xml:space="preserve">279 sq. </w:t>
      </w:r>
      <w:proofErr w:type="spellStart"/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ft</w:t>
      </w:r>
      <w:proofErr w:type="spellEnd"/>
    </w:p>
    <w:p w:rsidR="00005675" w:rsidRPr="00005675" w:rsidRDefault="00005675" w:rsidP="00005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Leasehold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Premium hotel in central location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95% Occupancy rate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Fully furnished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Fully managed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10% net yield for year 5-10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9% net yield for year 4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8% net yield for years 1-3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Pricing from £80,000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Buyback up to 112%</w:t>
      </w:r>
    </w:p>
    <w:p w:rsidR="00005675" w:rsidRDefault="00005675"/>
    <w:sectPr w:rsidR="0000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516CE"/>
    <w:multiLevelType w:val="multilevel"/>
    <w:tmpl w:val="3B0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30ECC"/>
    <w:multiLevelType w:val="multilevel"/>
    <w:tmpl w:val="D0F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AE3709"/>
    <w:multiLevelType w:val="multilevel"/>
    <w:tmpl w:val="1EB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75"/>
    <w:rsid w:val="00005675"/>
    <w:rsid w:val="00F36EC0"/>
    <w:rsid w:val="00F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6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i-visually-hidden">
    <w:name w:val="ui-visually-hidden"/>
    <w:basedOn w:val="DefaultParagraphFont"/>
    <w:rsid w:val="00005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6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i-visually-hidden">
    <w:name w:val="ui-visually-hidden"/>
    <w:basedOn w:val="DefaultParagraphFont"/>
    <w:rsid w:val="0000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2018-08-01T10:59:00Z</dcterms:created>
  <dcterms:modified xsi:type="dcterms:W3CDTF">2018-08-03T10:44:00Z</dcterms:modified>
</cp:coreProperties>
</file>