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112D14">
      <w:r>
        <w:rPr>
          <w:rFonts w:ascii="Arial" w:hAnsi="Arial" w:cs="Arial"/>
          <w:color w:val="595963"/>
          <w:spacing w:val="3"/>
        </w:rPr>
        <w:t xml:space="preserve">This upper floor apartment would make the ideal first time buyer purchase or investment. The property is well present throughout and comprises of spacious lounge open to kitchen area. There are two good sized bedrooms and bathroom suite. Externally this property boasts secure electric gated parking and a balcony with views towards Belfast. Further features and benefits include gas heating and double glazing. Early viewing recommended </w:t>
      </w:r>
      <w:proofErr w:type="gramStart"/>
      <w:r>
        <w:rPr>
          <w:rFonts w:ascii="Arial" w:hAnsi="Arial" w:cs="Arial"/>
          <w:color w:val="595963"/>
          <w:spacing w:val="3"/>
        </w:rPr>
        <w:t>to avoid</w:t>
      </w:r>
      <w:proofErr w:type="gramEnd"/>
      <w:r>
        <w:rPr>
          <w:rFonts w:ascii="Arial" w:hAnsi="Arial" w:cs="Arial"/>
          <w:color w:val="595963"/>
          <w:spacing w:val="3"/>
        </w:rPr>
        <w:t xml:space="preserve"> disappointment!</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14"/>
    <w:rsid w:val="00112D14"/>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2018-08-01T12:01:00Z</dcterms:created>
  <dcterms:modified xsi:type="dcterms:W3CDTF">2018-08-01T12:01:00Z</dcterms:modified>
</cp:coreProperties>
</file>