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rFonts w:ascii="Arial" w:hAnsi="Arial"/>
          <w:sz w:val="22"/>
        </w:rPr>
        <w:t xml:space="preserve">Excursion timetable — page one</w:t>
      </w:r>
    </w:p>
    <w:p>
      <w:r>
        <w:rPr>
          <w:rFonts w:ascii="Arial" w:hAnsi="Arial"/>
          <w:sz w:val="22"/>
        </w:rPr>
        <w:t xml:space="preserve">Landscape page with a wide table.</w:t>
      </w:r>
    </w:p>
    <w:p>
      <w:r>
        <w:br w:type="page"/>
      </w:r>
    </w:p>
    <w:p>
      <w:r>
        <w:rPr>
          <w:rFonts w:ascii="Arial" w:hAnsi="Arial"/>
          <w:sz w:val="22"/>
        </w:rPr>
        <w:t xml:space="preserve">Page two starts here.</w:t>
      </w:r>
    </w:p>
    <w:p>
      <w:r>
        <w:br w:type="page"/>
      </w:r>
    </w:p>
    <w:p>
      <w:r>
        <w:rPr>
          <w:rFonts w:ascii="Arial" w:hAnsi="Arial"/>
          <w:sz w:val="22"/>
        </w:rPr>
        <w:t xml:space="preserve">Page three.</w:t>
      </w:r>
    </w:p>
    <w:sectPr>
      <w:headerReference w:type="default" r:id="rIdH"/>
      <w:pgSz w:w="16838" w:h="11906" w:orient="landscape"/>
      <w:pgMar w:top="1134" w:right="1134" w:bottom="1134" w:left="1134" w:header="567" w:footer="567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rPr>
        <w:rFonts w:ascii="Arial" w:hAnsi="Arial"/>
        <w:sz w:val="22"/>
      </w:rPr>
      <w:t xml:space="preserve">Year 11 Geography — header</w:t>
    </w:r>
  </w:p>
</w:hdr>
</file>

<file path=word/_rels/document.xml.rels><?xml version="1.0" encoding="UTF-8"?><Relationships xmlns="http://schemas.openxmlformats.org/package/2006/relationships"><Relationship Id="rIdH" Type="http://schemas.openxmlformats.org/officeDocument/2006/relationships/header" Target="header1.xml"/></Relationships>
</file>