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73"/>
      </w:pPr>
      <w:r>
        <w:rPr>
          <w:rFonts w:ascii="Georgia" w:hAnsi="Georgia" w:cs="Georgia"/>
          <w:sz w:val="53"/>
          <w:sz-cs w:val="53"/>
          <w:b/>
          <w:spacing w:val="0"/>
        </w:rPr>
        <w:t xml:space="preserve">Web Technologies and Databases — лекции и курсова задача</w:t>
      </w:r>
    </w:p>
    <w:p>
      <w:pPr>
        <w:spacing w:after="213"/>
      </w:pPr>
      <w:r>
        <w:rPr>
          <w:rFonts w:ascii="Georgia" w:hAnsi="Georgia" w:cs="Georgia"/>
          <w:sz w:val="37"/>
          <w:sz-cs w:val="37"/>
          <w:b/>
          <w:spacing w:val="0"/>
          <w:color w:val="182951"/>
        </w:rPr>
        <w:t xml:space="preserve">Лекция 1: Въведение в MVC и настройка на проекта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Цели на обучението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Разбиране на архитектурата MVC и нейните компоненти: Model, View, Controller.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Настройка на средата за разработка.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Създаване на нов ASP.NET MVC проект.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Съдържание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1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Какво е HTTP?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Защо ни е нужен HTTP? Клиент–сървър модел.</w:t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Структура на HTTP заявка (метод, URL, хедъри, тяло).</w:t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HTTP методи: GET, POST, PUT, DELETE.</w:t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Структура на HTTP отговор.</w:t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Често срещани статус кодове: 200, 301, 302, 400, 401, 403, 404, 500.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2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Какво е .NET, ASP.NET, C#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Какво е framework и защо ни улеснява.</w:t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.NET SDK, runtime, CLI (</w:t>
      </w:r>
      <w:r>
        <w:rPr>
          <w:rFonts w:ascii="Courier New" w:hAnsi="Courier New" w:cs="Courier New"/>
          <w:sz w:val="26"/>
          <w:sz-cs w:val="26"/>
          <w:spacing w:val="0"/>
        </w:rPr>
        <w:t xml:space="preserve">dotnet new</w:t>
      </w:r>
      <w:r>
        <w:rPr>
          <w:rFonts w:ascii="Helvetica" w:hAnsi="Helvetica" w:cs="Helvetica"/>
          <w:sz w:val="29"/>
          <w:sz-cs w:val="29"/>
          <w:spacing w:val="0"/>
        </w:rPr>
        <w:t xml:space="preserve">, </w:t>
      </w:r>
      <w:r>
        <w:rPr>
          <w:rFonts w:ascii="Courier New" w:hAnsi="Courier New" w:cs="Courier New"/>
          <w:sz w:val="26"/>
          <w:sz-cs w:val="26"/>
          <w:spacing w:val="0"/>
        </w:rPr>
        <w:t xml:space="preserve">dotnet run</w:t>
      </w:r>
      <w:r>
        <w:rPr>
          <w:rFonts w:ascii="Helvetica" w:hAnsi="Helvetica" w:cs="Helvetica"/>
          <w:sz w:val="29"/>
          <w:sz-cs w:val="29"/>
          <w:spacing w:val="0"/>
        </w:rPr>
        <w:t xml:space="preserve">).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3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Основи на C#</w:t>
      </w:r>
      <w:r>
        <w:rPr>
          <w:rFonts w:ascii="Helvetica" w:hAnsi="Helvetica" w:cs="Helvetica"/>
          <w:sz w:val="29"/>
          <w:sz-cs w:val="29"/>
          <w:spacing w:val="0"/>
        </w:rPr>
        <w:t xml:space="preserve"> </w:t>
      </w:r>
      <w:r>
        <w:rPr>
          <w:rFonts w:ascii="Helvetica" w:hAnsi="Helvetica" w:cs="Helvetica"/>
          <w:sz w:val="29"/>
          <w:sz-cs w:val="29"/>
          <w:i/>
          <w:spacing w:val="0"/>
        </w:rPr>
        <w:t xml:space="preserve">(преговор, ускорено темпо)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Защо C# за уеб разработка.</w:t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Структура на C# програма; типове данни и променливи.</w:t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Управляващи конструкции (if, switch, цикли).</w:t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Колекции: масиви, </w:t>
      </w:r>
      <w:r>
        <w:rPr>
          <w:rFonts w:ascii="Courier New" w:hAnsi="Courier New" w:cs="Courier New"/>
          <w:sz w:val="26"/>
          <w:sz-cs w:val="26"/>
          <w:spacing w:val="0"/>
        </w:rPr>
        <w:t xml:space="preserve">List&lt;T&gt;</w:t>
      </w:r>
      <w:r>
        <w:rPr>
          <w:rFonts w:ascii="Helvetica" w:hAnsi="Helvetica" w:cs="Helvetica"/>
          <w:sz w:val="29"/>
          <w:sz-cs w:val="29"/>
          <w:spacing w:val="0"/>
        </w:rPr>
        <w:t xml:space="preserve">, </w:t>
      </w:r>
      <w:r>
        <w:rPr>
          <w:rFonts w:ascii="Courier New" w:hAnsi="Courier New" w:cs="Courier New"/>
          <w:sz w:val="26"/>
          <w:sz-cs w:val="26"/>
          <w:spacing w:val="0"/>
        </w:rPr>
        <w:t xml:space="preserve">Dictionary&lt;K,V&gt;</w:t>
      </w:r>
      <w:r>
        <w:rPr>
          <w:rFonts w:ascii="Helvetica" w:hAnsi="Helvetica" w:cs="Helvetica"/>
          <w:sz w:val="29"/>
          <w:sz-cs w:val="29"/>
          <w:spacing w:val="0"/>
        </w:rPr>
        <w:t xml:space="preserve">.</w:t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Методи и параметри; класове и обекти; свойства.</w:t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Работа с изключения (</w:t>
      </w:r>
      <w:r>
        <w:rPr>
          <w:rFonts w:ascii="Courier New" w:hAnsi="Courier New" w:cs="Courier New"/>
          <w:sz w:val="26"/>
          <w:sz-cs w:val="26"/>
          <w:spacing w:val="0"/>
        </w:rPr>
        <w:t xml:space="preserve">try / catch / finally</w:t>
      </w:r>
      <w:r>
        <w:rPr>
          <w:rFonts w:ascii="Helvetica" w:hAnsi="Helvetica" w:cs="Helvetica"/>
          <w:sz w:val="29"/>
          <w:sz-cs w:val="29"/>
          <w:spacing w:val="0"/>
        </w:rPr>
        <w:t xml:space="preserve">).</w:t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LINQ – само базовите оператори </w:t>
      </w:r>
      <w:r>
        <w:rPr>
          <w:rFonts w:ascii="Courier New" w:hAnsi="Courier New" w:cs="Courier New"/>
          <w:sz w:val="26"/>
          <w:sz-cs w:val="26"/>
          <w:spacing w:val="0"/>
        </w:rPr>
        <w:t xml:space="preserve">Where</w:t>
      </w:r>
      <w:r>
        <w:rPr>
          <w:rFonts w:ascii="Helvetica" w:hAnsi="Helvetica" w:cs="Helvetica"/>
          <w:sz w:val="29"/>
          <w:sz-cs w:val="29"/>
          <w:spacing w:val="0"/>
        </w:rPr>
        <w:t xml:space="preserve">, </w:t>
      </w:r>
      <w:r>
        <w:rPr>
          <w:rFonts w:ascii="Courier New" w:hAnsi="Courier New" w:cs="Courier New"/>
          <w:sz w:val="26"/>
          <w:sz-cs w:val="26"/>
          <w:spacing w:val="0"/>
        </w:rPr>
        <w:t xml:space="preserve">Select</w:t>
      </w:r>
      <w:r>
        <w:rPr>
          <w:rFonts w:ascii="Helvetica" w:hAnsi="Helvetica" w:cs="Helvetica"/>
          <w:sz w:val="29"/>
          <w:sz-cs w:val="29"/>
          <w:spacing w:val="0"/>
        </w:rPr>
        <w:t xml:space="preserve">, </w:t>
      </w:r>
      <w:r>
        <w:rPr>
          <w:rFonts w:ascii="Courier New" w:hAnsi="Courier New" w:cs="Courier New"/>
          <w:sz w:val="26"/>
          <w:sz-cs w:val="26"/>
          <w:spacing w:val="0"/>
        </w:rPr>
        <w:t xml:space="preserve">OrderBy</w:t>
      </w:r>
      <w:r>
        <w:rPr>
          <w:rFonts w:ascii="Helvetica" w:hAnsi="Helvetica" w:cs="Helvetica"/>
          <w:sz w:val="29"/>
          <w:sz-cs w:val="29"/>
          <w:spacing w:val="0"/>
        </w:rPr>
        <w:t xml:space="preserve">, </w:t>
      </w:r>
      <w:r>
        <w:rPr>
          <w:rFonts w:ascii="Courier New" w:hAnsi="Courier New" w:cs="Courier New"/>
          <w:sz w:val="26"/>
          <w:sz-cs w:val="26"/>
          <w:spacing w:val="0"/>
        </w:rPr>
        <w:t xml:space="preserve">FirstOrDefault</w:t>
      </w:r>
      <w:r>
        <w:rPr>
          <w:rFonts w:ascii="Helvetica" w:hAnsi="Helvetica" w:cs="Helvetica"/>
          <w:sz w:val="29"/>
          <w:sz-cs w:val="29"/>
          <w:spacing w:val="0"/>
        </w:rPr>
        <w:t xml:space="preserve">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4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Какво е MVC?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Преглед на Model, View и Controller и ролята на всеки компонент.</w:t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Разделяне на отговорностите; предимства на архитектурата.</w:t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Жизнен цикъл на една заявка в ASP.NET Core MVC.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5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Инсталиране и настройка на инструментите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Изтегляне на .NET SDK.</w:t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Visual Studio Community Edition или алтернатива според ОС.</w:t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Настройка на SQL Server Express / LocalDB и SQL Server Management Studio.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6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Създаване на първия ASP.NET MVC проект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Стъпка по стъпка създаване на проект (шаблон </w:t>
      </w:r>
      <w:r>
        <w:rPr>
          <w:rFonts w:ascii="Helvetica" w:hAnsi="Helvetica" w:cs="Helvetica"/>
          <w:sz w:val="29"/>
          <w:sz-cs w:val="29"/>
          <w:i/>
          <w:spacing w:val="0"/>
        </w:rPr>
        <w:t xml:space="preserve">ASP.NET Core Web App (MVC)</w:t>
      </w:r>
      <w:r>
        <w:rPr>
          <w:rFonts w:ascii="Helvetica" w:hAnsi="Helvetica" w:cs="Helvetica"/>
          <w:sz w:val="29"/>
          <w:sz-cs w:val="29"/>
          <w:spacing w:val="0"/>
        </w:rPr>
        <w:t xml:space="preserve">).</w:t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Структура на папките: </w:t>
      </w:r>
      <w:r>
        <w:rPr>
          <w:rFonts w:ascii="Courier New" w:hAnsi="Courier New" w:cs="Courier New"/>
          <w:sz w:val="26"/>
          <w:sz-cs w:val="26"/>
          <w:spacing w:val="0"/>
        </w:rPr>
        <w:t xml:space="preserve">Models</w:t>
      </w:r>
      <w:r>
        <w:rPr>
          <w:rFonts w:ascii="Helvetica" w:hAnsi="Helvetica" w:cs="Helvetica"/>
          <w:sz w:val="29"/>
          <w:sz-cs w:val="29"/>
          <w:spacing w:val="0"/>
        </w:rPr>
        <w:t xml:space="preserve">, </w:t>
      </w:r>
      <w:r>
        <w:rPr>
          <w:rFonts w:ascii="Courier New" w:hAnsi="Courier New" w:cs="Courier New"/>
          <w:sz w:val="26"/>
          <w:sz-cs w:val="26"/>
          <w:spacing w:val="0"/>
        </w:rPr>
        <w:t xml:space="preserve">Views</w:t>
      </w:r>
      <w:r>
        <w:rPr>
          <w:rFonts w:ascii="Helvetica" w:hAnsi="Helvetica" w:cs="Helvetica"/>
          <w:sz w:val="29"/>
          <w:sz-cs w:val="29"/>
          <w:spacing w:val="0"/>
        </w:rPr>
        <w:t xml:space="preserve">, </w:t>
      </w:r>
      <w:r>
        <w:rPr>
          <w:rFonts w:ascii="Courier New" w:hAnsi="Courier New" w:cs="Courier New"/>
          <w:sz w:val="26"/>
          <w:sz-cs w:val="26"/>
          <w:spacing w:val="0"/>
        </w:rPr>
        <w:t xml:space="preserve">Controllers</w:t>
      </w:r>
      <w:r>
        <w:rPr>
          <w:rFonts w:ascii="Helvetica" w:hAnsi="Helvetica" w:cs="Helvetica"/>
          <w:sz w:val="29"/>
          <w:sz-cs w:val="29"/>
          <w:spacing w:val="0"/>
        </w:rPr>
        <w:t xml:space="preserve">, </w:t>
      </w:r>
      <w:r>
        <w:rPr>
          <w:rFonts w:ascii="Courier New" w:hAnsi="Courier New" w:cs="Courier New"/>
          <w:sz w:val="26"/>
          <w:sz-cs w:val="26"/>
          <w:spacing w:val="0"/>
        </w:rPr>
        <w:t xml:space="preserve">wwwroot</w:t>
      </w:r>
      <w:r>
        <w:rPr>
          <w:rFonts w:ascii="Helvetica" w:hAnsi="Helvetica" w:cs="Helvetica"/>
          <w:sz w:val="29"/>
          <w:sz-cs w:val="29"/>
          <w:spacing w:val="0"/>
        </w:rPr>
        <w:t xml:space="preserve">.</w:t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Роля на </w:t>
      </w:r>
      <w:r>
        <w:rPr>
          <w:rFonts w:ascii="Courier New" w:hAnsi="Courier New" w:cs="Courier New"/>
          <w:sz w:val="26"/>
          <w:sz-cs w:val="26"/>
          <w:spacing w:val="0"/>
        </w:rPr>
        <w:t xml:space="preserve">Program.cs</w:t>
      </w:r>
      <w:r>
        <w:rPr>
          <w:rFonts w:ascii="Helvetica" w:hAnsi="Helvetica" w:cs="Helvetica"/>
          <w:sz w:val="29"/>
          <w:sz-cs w:val="29"/>
          <w:spacing w:val="0"/>
        </w:rPr>
        <w:t xml:space="preserve"> и </w:t>
      </w:r>
      <w:r>
        <w:rPr>
          <w:rFonts w:ascii="Courier New" w:hAnsi="Courier New" w:cs="Courier New"/>
          <w:sz w:val="26"/>
          <w:sz-cs w:val="26"/>
          <w:spacing w:val="0"/>
        </w:rPr>
        <w:t xml:space="preserve">appsettings.json</w:t>
      </w:r>
      <w:r>
        <w:rPr>
          <w:rFonts w:ascii="Helvetica" w:hAnsi="Helvetica" w:cs="Helvetica"/>
          <w:sz w:val="29"/>
          <w:sz-cs w:val="29"/>
          <w:spacing w:val="0"/>
        </w:rPr>
        <w:t xml:space="preserve">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7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Практически пример: стартиране на уебсайта за библиотеката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Създаване на проект с име </w:t>
      </w:r>
      <w:r>
        <w:rPr>
          <w:rFonts w:ascii="Courier New" w:hAnsi="Courier New" w:cs="Courier New"/>
          <w:sz w:val="26"/>
          <w:sz-cs w:val="26"/>
          <w:spacing w:val="0"/>
        </w:rPr>
        <w:t xml:space="preserve">LocalLibrary</w:t>
      </w:r>
      <w:r>
        <w:rPr>
          <w:rFonts w:ascii="Helvetica" w:hAnsi="Helvetica" w:cs="Helvetica"/>
          <w:sz w:val="29"/>
          <w:sz-cs w:val="29"/>
          <w:spacing w:val="0"/>
        </w:rPr>
        <w:t xml:space="preserve">.</w:t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Стартиране и разглеждане на генерираната страница в браузъра.</w:t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Обсъждане на автоматично генерираните файлове.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Практическа задача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Създайте нов ASP.NET MVC проект и го стартирайте в браузъра.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Разгледайте структурата на папките и идентифицирайте ключовите файлове.</w:t>
      </w:r>
    </w:p>
    <w:p>
      <w:pPr>
        <w:spacing w:after="320"/>
      </w:pPr>
      <w:r>
        <w:rPr>
          <w:rFonts w:ascii="Helvetica" w:hAnsi="Helvetica" w:cs="Helvetica"/>
          <w:sz w:val="29"/>
          <w:sz-cs w:val="29"/>
          <w:spacing w:val="0"/>
        </w:rPr>
        <w:t xml:space="preserve"> </w:t>
      </w:r>
    </w:p>
    <w:p>
      <w:pPr>
        <w:spacing w:after="213"/>
      </w:pPr>
      <w:r>
        <w:rPr>
          <w:rFonts w:ascii="Georgia" w:hAnsi="Georgia" w:cs="Georgia"/>
          <w:sz w:val="37"/>
          <w:sz-cs w:val="37"/>
          <w:b/>
          <w:spacing w:val="0"/>
          <w:color w:val="182951"/>
        </w:rPr>
        <w:t xml:space="preserve">Лекция 2: Контролери и маршрутизиране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Цели на обучението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Как работят контролерите в MVC.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Как маршрутизирането свързва URL адреси с контролери и действия.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Съдържание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1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Какво е контролер?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Роля на контролерите при обработката на HTTP заявки.</w:t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Създаване на персонализиран контролер в папка </w:t>
      </w:r>
      <w:r>
        <w:rPr>
          <w:rFonts w:ascii="Courier New" w:hAnsi="Courier New" w:cs="Courier New"/>
          <w:sz w:val="26"/>
          <w:sz-cs w:val="26"/>
          <w:spacing w:val="0"/>
        </w:rPr>
        <w:t xml:space="preserve">Controllers</w:t>
      </w:r>
      <w:r>
        <w:rPr>
          <w:rFonts w:ascii="Helvetica" w:hAnsi="Helvetica" w:cs="Helvetica"/>
          <w:sz w:val="29"/>
          <w:sz-cs w:val="29"/>
          <w:spacing w:val="0"/>
        </w:rPr>
        <w:t xml:space="preserve">.</w:t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Конвенции за именуване (</w:t>
      </w:r>
      <w:r>
        <w:rPr>
          <w:rFonts w:ascii="Courier New" w:hAnsi="Courier New" w:cs="Courier New"/>
          <w:sz w:val="26"/>
          <w:sz-cs w:val="26"/>
          <w:spacing w:val="0"/>
        </w:rPr>
        <w:t xml:space="preserve">XxxController</w:t>
      </w:r>
      <w:r>
        <w:rPr>
          <w:rFonts w:ascii="Helvetica" w:hAnsi="Helvetica" w:cs="Helvetica"/>
          <w:sz w:val="29"/>
          <w:sz-cs w:val="29"/>
          <w:spacing w:val="0"/>
        </w:rPr>
        <w:t xml:space="preserve">).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2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Добавяне на действия (actions)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Дефиниране на действия и връщане на изглед (</w:t>
      </w:r>
      <w:r>
        <w:rPr>
          <w:rFonts w:ascii="Courier New" w:hAnsi="Courier New" w:cs="Courier New"/>
          <w:sz w:val="26"/>
          <w:sz-cs w:val="26"/>
          <w:spacing w:val="0"/>
        </w:rPr>
        <w:t xml:space="preserve">IActionResult</w:t>
      </w:r>
      <w:r>
        <w:rPr>
          <w:rFonts w:ascii="Helvetica" w:hAnsi="Helvetica" w:cs="Helvetica"/>
          <w:sz w:val="29"/>
          <w:sz-cs w:val="29"/>
          <w:spacing w:val="0"/>
        </w:rPr>
        <w:t xml:space="preserve">, </w:t>
      </w:r>
      <w:r>
        <w:rPr>
          <w:rFonts w:ascii="Courier New" w:hAnsi="Courier New" w:cs="Courier New"/>
          <w:sz w:val="26"/>
          <w:sz-cs w:val="26"/>
          <w:spacing w:val="0"/>
        </w:rPr>
        <w:t xml:space="preserve">View()</w:t>
      </w:r>
      <w:r>
        <w:rPr>
          <w:rFonts w:ascii="Helvetica" w:hAnsi="Helvetica" w:cs="Helvetica"/>
          <w:sz w:val="29"/>
          <w:sz-cs w:val="29"/>
          <w:spacing w:val="0"/>
        </w:rPr>
        <w:t xml:space="preserve">).</w:t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Приемане на параметри от URL и от заявка.</w:t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Пример: </w:t>
      </w:r>
      <w:r>
        <w:rPr>
          <w:rFonts w:ascii="Courier New" w:hAnsi="Courier New" w:cs="Courier New"/>
          <w:sz w:val="26"/>
          <w:sz-cs w:val="26"/>
          <w:spacing w:val="0"/>
        </w:rPr>
        <w:t xml:space="preserve">LibraryController</w:t>
      </w:r>
      <w:r>
        <w:rPr>
          <w:rFonts w:ascii="Helvetica" w:hAnsi="Helvetica" w:cs="Helvetica"/>
          <w:sz w:val="29"/>
          <w:sz-cs w:val="29"/>
          <w:spacing w:val="0"/>
        </w:rPr>
        <w:t xml:space="preserve"> с действие </w:t>
      </w:r>
      <w:r>
        <w:rPr>
          <w:rFonts w:ascii="Courier New" w:hAnsi="Courier New" w:cs="Courier New"/>
          <w:sz w:val="26"/>
          <w:sz-cs w:val="26"/>
          <w:spacing w:val="0"/>
        </w:rPr>
        <w:t xml:space="preserve">Index</w:t>
      </w:r>
      <w:r>
        <w:rPr>
          <w:rFonts w:ascii="Helvetica" w:hAnsi="Helvetica" w:cs="Helvetica"/>
          <w:sz w:val="29"/>
          <w:sz-cs w:val="29"/>
          <w:spacing w:val="0"/>
        </w:rPr>
        <w:t xml:space="preserve">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3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Маршрутизиране (Routing)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Как маршрутът свързва URL с метод за действие.</w:t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Конвенционално маршрутизиране (</w:t>
      </w:r>
      <w:r>
        <w:rPr>
          <w:rFonts w:ascii="Courier New" w:hAnsi="Courier New" w:cs="Courier New"/>
          <w:sz w:val="26"/>
          <w:sz-cs w:val="26"/>
          <w:spacing w:val="0"/>
        </w:rPr>
        <w:t xml:space="preserve">{controller}/{action}/{id?}</w:t>
      </w:r>
      <w:r>
        <w:rPr>
          <w:rFonts w:ascii="Helvetica" w:hAnsi="Helvetica" w:cs="Helvetica"/>
          <w:sz w:val="29"/>
          <w:sz-cs w:val="29"/>
          <w:spacing w:val="0"/>
        </w:rPr>
        <w:t xml:space="preserve">).</w:t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Атрибутно маршрутизиране (</w:t>
      </w:r>
      <w:r>
        <w:rPr>
          <w:rFonts w:ascii="Courier New" w:hAnsi="Courier New" w:cs="Courier New"/>
          <w:sz w:val="26"/>
          <w:sz-cs w:val="26"/>
          <w:spacing w:val="0"/>
        </w:rPr>
        <w:t xml:space="preserve">[Route]</w:t>
      </w:r>
      <w:r>
        <w:rPr>
          <w:rFonts w:ascii="Helvetica" w:hAnsi="Helvetica" w:cs="Helvetica"/>
          <w:sz w:val="29"/>
          <w:sz-cs w:val="29"/>
          <w:spacing w:val="0"/>
        </w:rPr>
        <w:t xml:space="preserve">, </w:t>
      </w:r>
      <w:r>
        <w:rPr>
          <w:rFonts w:ascii="Courier New" w:hAnsi="Courier New" w:cs="Courier New"/>
          <w:sz w:val="26"/>
          <w:sz-cs w:val="26"/>
          <w:spacing w:val="0"/>
        </w:rPr>
        <w:t xml:space="preserve">[HttpGet]</w:t>
      </w:r>
      <w:r>
        <w:rPr>
          <w:rFonts w:ascii="Helvetica" w:hAnsi="Helvetica" w:cs="Helvetica"/>
          <w:sz w:val="29"/>
          <w:sz-cs w:val="29"/>
          <w:spacing w:val="0"/>
        </w:rPr>
        <w:t xml:space="preserve">).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4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Практически пример: основни страници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ind w:left="1440" w:first-line="-1440"/>
        <w:spacing w:after="80"/>
      </w:pPr>
      <w:r>
        <w:rPr>
          <w:rFonts w:ascii="Courier New" w:hAnsi="Courier New" w:cs="Courier New"/>
          <w:sz w:val="26"/>
          <w:sz-cs w:val="26"/>
        </w:rPr>
        <w:t xml:space="preserve"/>
        <w:tab/>
        <w:t xml:space="preserve">◦</w:t>
        <w:tab/>
        <w:t xml:space="preserve"/>
      </w:r>
      <w:r>
        <w:rPr>
          <w:rFonts w:ascii="Courier New" w:hAnsi="Courier New" w:cs="Courier New"/>
          <w:sz w:val="26"/>
          <w:sz-cs w:val="26"/>
          <w:spacing w:val="0"/>
        </w:rPr>
        <w:t xml:space="preserve">LibraryController</w:t>
      </w:r>
      <w:r>
        <w:rPr>
          <w:rFonts w:ascii="Helvetica" w:hAnsi="Helvetica" w:cs="Helvetica"/>
          <w:sz w:val="29"/>
          <w:sz-cs w:val="29"/>
          <w:spacing w:val="0"/>
        </w:rPr>
        <w:t xml:space="preserve"> с действия за начална страница (</w:t>
      </w:r>
      <w:r>
        <w:rPr>
          <w:rFonts w:ascii="Courier New" w:hAnsi="Courier New" w:cs="Courier New"/>
          <w:sz w:val="26"/>
          <w:sz-cs w:val="26"/>
          <w:spacing w:val="0"/>
        </w:rPr>
        <w:t xml:space="preserve">Index</w:t>
      </w:r>
      <w:r>
        <w:rPr>
          <w:rFonts w:ascii="Helvetica" w:hAnsi="Helvetica" w:cs="Helvetica"/>
          <w:sz w:val="29"/>
          <w:sz-cs w:val="29"/>
          <w:spacing w:val="0"/>
        </w:rPr>
        <w:t xml:space="preserve">), „За нас“ (</w:t>
      </w:r>
      <w:r>
        <w:rPr>
          <w:rFonts w:ascii="Courier New" w:hAnsi="Courier New" w:cs="Courier New"/>
          <w:sz w:val="26"/>
          <w:sz-cs w:val="26"/>
          <w:spacing w:val="0"/>
        </w:rPr>
        <w:t xml:space="preserve">About</w:t>
      </w:r>
      <w:r>
        <w:rPr>
          <w:rFonts w:ascii="Helvetica" w:hAnsi="Helvetica" w:cs="Helvetica"/>
          <w:sz w:val="29"/>
          <w:sz-cs w:val="29"/>
          <w:spacing w:val="0"/>
        </w:rPr>
        <w:t xml:space="preserve">) и „Контакт“ (</w:t>
      </w:r>
      <w:r>
        <w:rPr>
          <w:rFonts w:ascii="Courier New" w:hAnsi="Courier New" w:cs="Courier New"/>
          <w:sz w:val="26"/>
          <w:sz-cs w:val="26"/>
          <w:spacing w:val="0"/>
        </w:rPr>
        <w:t xml:space="preserve">Contact</w:t>
      </w:r>
      <w:r>
        <w:rPr>
          <w:rFonts w:ascii="Helvetica" w:hAnsi="Helvetica" w:cs="Helvetica"/>
          <w:sz w:val="29"/>
          <w:sz-cs w:val="29"/>
          <w:spacing w:val="0"/>
        </w:rPr>
        <w:t xml:space="preserve">).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Практическа задача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Създайте </w:t>
      </w:r>
      <w:r>
        <w:rPr>
          <w:rFonts w:ascii="Courier New" w:hAnsi="Courier New" w:cs="Courier New"/>
          <w:sz w:val="26"/>
          <w:sz-cs w:val="26"/>
          <w:spacing w:val="0"/>
        </w:rPr>
        <w:t xml:space="preserve">LibraryController</w:t>
      </w:r>
      <w:r>
        <w:rPr>
          <w:rFonts w:ascii="Helvetica" w:hAnsi="Helvetica" w:cs="Helvetica"/>
          <w:sz w:val="29"/>
          <w:sz-cs w:val="29"/>
          <w:spacing w:val="0"/>
        </w:rPr>
        <w:t xml:space="preserve"> и дефинирайте основните методи за действие.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Добавете персонализирани маршрути, така че страниците да се отварят на конкретни URL адреси.</w:t>
      </w:r>
    </w:p>
    <w:p>
      <w:pPr>
        <w:spacing w:after="320"/>
      </w:pPr>
      <w:r>
        <w:rPr>
          <w:rFonts w:ascii="Helvetica" w:hAnsi="Helvetica" w:cs="Helvetica"/>
          <w:sz w:val="29"/>
          <w:sz-cs w:val="29"/>
          <w:spacing w:val="0"/>
        </w:rPr>
        <w:t xml:space="preserve"> </w:t>
      </w:r>
    </w:p>
    <w:p>
      <w:pPr>
        <w:spacing w:after="213"/>
      </w:pPr>
      <w:r>
        <w:rPr>
          <w:rFonts w:ascii="Georgia" w:hAnsi="Georgia" w:cs="Georgia"/>
          <w:sz w:val="37"/>
          <w:sz-cs w:val="37"/>
          <w:b/>
          <w:spacing w:val="0"/>
          <w:color w:val="182951"/>
        </w:rPr>
        <w:t xml:space="preserve">Лекция 3: Изгледи и стилизиране с Bootstrap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Цели на обучението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Създаване и персонализиране на изгледи в MVC.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Използване на Bootstrap за основно стилизиране.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Съдържание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1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Какво е изглед?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Роля на изгледите при представянето на данните.</w:t>
      </w:r>
    </w:p>
    <w:p>
      <w:pPr>
        <w:ind w:left="1440" w:first-line="-1440"/>
        <w:spacing w:after="80"/>
      </w:pPr>
      <w:r>
        <w:rPr>
          <w:rFonts w:ascii="Courier New" w:hAnsi="Courier New" w:cs="Courier New"/>
          <w:sz w:val="26"/>
          <w:sz-cs w:val="26"/>
        </w:rPr>
        <w:t xml:space="preserve"/>
        <w:tab/>
        <w:t xml:space="preserve">◦</w:t>
        <w:tab/>
        <w:t xml:space="preserve"/>
      </w:r>
      <w:r>
        <w:rPr>
          <w:rFonts w:ascii="Courier New" w:hAnsi="Courier New" w:cs="Courier New"/>
          <w:sz w:val="26"/>
          <w:sz-cs w:val="26"/>
          <w:spacing w:val="0"/>
        </w:rPr>
        <w:t xml:space="preserve">.cshtml</w:t>
      </w:r>
      <w:r>
        <w:rPr>
          <w:rFonts w:ascii="Helvetica" w:hAnsi="Helvetica" w:cs="Helvetica"/>
          <w:sz w:val="29"/>
          <w:sz-cs w:val="29"/>
          <w:spacing w:val="0"/>
        </w:rPr>
        <w:t xml:space="preserve"> файлове: C# + HTML + CSS.</w:t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Роля на HTML и CSS; основни HTML елементи и структура на документа; CSS основи (селектори, кутиен модел).</w:t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Razor синтаксис за динамично рендиране (</w:t>
      </w:r>
      <w:r>
        <w:rPr>
          <w:rFonts w:ascii="Courier New" w:hAnsi="Courier New" w:cs="Courier New"/>
          <w:sz w:val="26"/>
          <w:sz-cs w:val="26"/>
          <w:spacing w:val="0"/>
        </w:rPr>
        <w:t xml:space="preserve">@</w:t>
      </w:r>
      <w:r>
        <w:rPr>
          <w:rFonts w:ascii="Helvetica" w:hAnsi="Helvetica" w:cs="Helvetica"/>
          <w:sz w:val="29"/>
          <w:sz-cs w:val="29"/>
          <w:spacing w:val="0"/>
        </w:rPr>
        <w:t xml:space="preserve">, </w:t>
      </w:r>
      <w:r>
        <w:rPr>
          <w:rFonts w:ascii="Courier New" w:hAnsi="Courier New" w:cs="Courier New"/>
          <w:sz w:val="26"/>
          <w:sz-cs w:val="26"/>
          <w:spacing w:val="0"/>
        </w:rPr>
        <w:t xml:space="preserve">@if</w:t>
      </w:r>
      <w:r>
        <w:rPr>
          <w:rFonts w:ascii="Helvetica" w:hAnsi="Helvetica" w:cs="Helvetica"/>
          <w:sz w:val="29"/>
          <w:sz-cs w:val="29"/>
          <w:spacing w:val="0"/>
        </w:rPr>
        <w:t xml:space="preserve">, </w:t>
      </w:r>
      <w:r>
        <w:rPr>
          <w:rFonts w:ascii="Courier New" w:hAnsi="Courier New" w:cs="Courier New"/>
          <w:sz w:val="26"/>
          <w:sz-cs w:val="26"/>
          <w:spacing w:val="0"/>
        </w:rPr>
        <w:t xml:space="preserve">@foreach</w:t>
      </w:r>
      <w:r>
        <w:rPr>
          <w:rFonts w:ascii="Helvetica" w:hAnsi="Helvetica" w:cs="Helvetica"/>
          <w:sz w:val="29"/>
          <w:sz-cs w:val="29"/>
          <w:spacing w:val="0"/>
        </w:rPr>
        <w:t xml:space="preserve">, </w:t>
      </w:r>
      <w:r>
        <w:rPr>
          <w:rFonts w:ascii="Courier New" w:hAnsi="Courier New" w:cs="Courier New"/>
          <w:sz w:val="26"/>
          <w:sz-cs w:val="26"/>
          <w:spacing w:val="0"/>
        </w:rPr>
        <w:t xml:space="preserve">@model</w:t>
      </w:r>
      <w:r>
        <w:rPr>
          <w:rFonts w:ascii="Helvetica" w:hAnsi="Helvetica" w:cs="Helvetica"/>
          <w:sz w:val="29"/>
          <w:sz-cs w:val="29"/>
          <w:spacing w:val="0"/>
        </w:rPr>
        <w:t xml:space="preserve">).</w:t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Глобални изгледи (</w:t>
      </w:r>
      <w:r>
        <w:rPr>
          <w:rFonts w:ascii="Courier New" w:hAnsi="Courier New" w:cs="Courier New"/>
          <w:sz w:val="26"/>
          <w:sz-cs w:val="26"/>
          <w:spacing w:val="0"/>
        </w:rPr>
        <w:t xml:space="preserve">_Layout</w:t>
      </w:r>
      <w:r>
        <w:rPr>
          <w:rFonts w:ascii="Helvetica" w:hAnsi="Helvetica" w:cs="Helvetica"/>
          <w:sz w:val="29"/>
          <w:sz-cs w:val="29"/>
          <w:spacing w:val="0"/>
        </w:rPr>
        <w:t xml:space="preserve">), частични изгледи (partial views) и секции (sections).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2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Създаване и персонализиране на изгледи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Изглед за метод на действие в контролера.</w:t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Предаване на данни от контролера към изгледа: </w:t>
      </w:r>
      <w:r>
        <w:rPr>
          <w:rFonts w:ascii="Courier New" w:hAnsi="Courier New" w:cs="Courier New"/>
          <w:sz w:val="26"/>
          <w:sz-cs w:val="26"/>
          <w:spacing w:val="0"/>
        </w:rPr>
        <w:t xml:space="preserve">ViewData</w:t>
      </w:r>
      <w:r>
        <w:rPr>
          <w:rFonts w:ascii="Helvetica" w:hAnsi="Helvetica" w:cs="Helvetica"/>
          <w:sz w:val="29"/>
          <w:sz-cs w:val="29"/>
          <w:spacing w:val="0"/>
        </w:rPr>
        <w:t xml:space="preserve">, </w:t>
      </w:r>
      <w:r>
        <w:rPr>
          <w:rFonts w:ascii="Courier New" w:hAnsi="Courier New" w:cs="Courier New"/>
          <w:sz w:val="26"/>
          <w:sz-cs w:val="26"/>
          <w:spacing w:val="0"/>
        </w:rPr>
        <w:t xml:space="preserve">ViewBag</w:t>
      </w:r>
      <w:r>
        <w:rPr>
          <w:rFonts w:ascii="Helvetica" w:hAnsi="Helvetica" w:cs="Helvetica"/>
          <w:sz w:val="29"/>
          <w:sz-cs w:val="29"/>
          <w:spacing w:val="0"/>
        </w:rPr>
        <w:t xml:space="preserve"> и </w:t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ViewModel</w:t>
      </w:r>
      <w:r>
        <w:rPr>
          <w:rFonts w:ascii="Helvetica" w:hAnsi="Helvetica" w:cs="Helvetica"/>
          <w:sz w:val="29"/>
          <w:sz-cs w:val="29"/>
          <w:spacing w:val="0"/>
        </w:rPr>
        <w:t xml:space="preserve"> (препоръчителен подход).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3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Стилизиране с Bootstrap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Включване на Bootstrap в проекта.</w:t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Grid система, компоненти (navbar, card, table, form), отзивчив дизайн.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4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Практически пример: начална страница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Изглед за действието </w:t>
      </w:r>
      <w:r>
        <w:rPr>
          <w:rFonts w:ascii="Courier New" w:hAnsi="Courier New" w:cs="Courier New"/>
          <w:sz w:val="26"/>
          <w:sz-cs w:val="26"/>
          <w:spacing w:val="0"/>
        </w:rPr>
        <w:t xml:space="preserve">Index</w:t>
      </w:r>
      <w:r>
        <w:rPr>
          <w:rFonts w:ascii="Helvetica" w:hAnsi="Helvetica" w:cs="Helvetica"/>
          <w:sz w:val="29"/>
          <w:sz-cs w:val="29"/>
          <w:spacing w:val="0"/>
        </w:rPr>
        <w:t xml:space="preserve"> в </w:t>
      </w:r>
      <w:r>
        <w:rPr>
          <w:rFonts w:ascii="Courier New" w:hAnsi="Courier New" w:cs="Courier New"/>
          <w:sz w:val="26"/>
          <w:sz-cs w:val="26"/>
          <w:spacing w:val="0"/>
        </w:rPr>
        <w:t xml:space="preserve">LibraryController</w:t>
      </w:r>
      <w:r>
        <w:rPr>
          <w:rFonts w:ascii="Helvetica" w:hAnsi="Helvetica" w:cs="Helvetica"/>
          <w:sz w:val="29"/>
          <w:sz-cs w:val="29"/>
          <w:spacing w:val="0"/>
        </w:rPr>
        <w:t xml:space="preserve">.</w:t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Навигационно меню, долен колонтитул и основно съдържание с Bootstrap.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Практическа задача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Създайте начална страница със заглавие, навигационни връзки и приветствие.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Използвайте Bootstrap за подобряване на визията на страницата.</w:t>
      </w:r>
    </w:p>
    <w:p>
      <w:pPr>
        <w:spacing w:after="320"/>
      </w:pPr>
      <w:r>
        <w:rPr>
          <w:rFonts w:ascii="Helvetica" w:hAnsi="Helvetica" w:cs="Helvetica"/>
          <w:sz w:val="29"/>
          <w:sz-cs w:val="29"/>
          <w:spacing w:val="0"/>
        </w:rPr>
        <w:t xml:space="preserve"> </w:t>
      </w:r>
    </w:p>
    <w:p>
      <w:pPr>
        <w:spacing w:after="213"/>
      </w:pPr>
      <w:r>
        <w:rPr>
          <w:rFonts w:ascii="Georgia" w:hAnsi="Georgia" w:cs="Georgia"/>
          <w:sz w:val="37"/>
          <w:sz-cs w:val="37"/>
          <w:b/>
          <w:spacing w:val="0"/>
          <w:color w:val="182951"/>
        </w:rPr>
        <w:t xml:space="preserve">Лекция 4: Интегриране на база данни с Entity Framework Core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Цели на обучението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Роля на модела в MVC.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Използване на Entity Framework за свързване с база данни.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Съдържание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1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Какво е модел?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Роля на моделите за представяне на данните.</w:t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Въведение в ORM и Entity Framework Core.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2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Настройка на базата данни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Създаване на SQL Server база данни за библиотеката.</w:t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Connection string в </w:t>
      </w:r>
      <w:r>
        <w:rPr>
          <w:rFonts w:ascii="Courier New" w:hAnsi="Courier New" w:cs="Courier New"/>
          <w:sz w:val="26"/>
          <w:sz-cs w:val="26"/>
          <w:spacing w:val="0"/>
        </w:rPr>
        <w:t xml:space="preserve">appsettings.json</w:t>
      </w:r>
      <w:r>
        <w:rPr>
          <w:rFonts w:ascii="Helvetica" w:hAnsi="Helvetica" w:cs="Helvetica"/>
          <w:sz w:val="29"/>
          <w:sz-cs w:val="29"/>
          <w:spacing w:val="0"/>
        </w:rPr>
        <w:t xml:space="preserve">.</w:t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Модел </w:t>
      </w:r>
      <w:r>
        <w:rPr>
          <w:rFonts w:ascii="Courier New" w:hAnsi="Courier New" w:cs="Courier New"/>
          <w:sz w:val="26"/>
          <w:sz-cs w:val="26"/>
          <w:spacing w:val="0"/>
        </w:rPr>
        <w:t xml:space="preserve">Book</w:t>
      </w:r>
      <w:r>
        <w:rPr>
          <w:rFonts w:ascii="Helvetica" w:hAnsi="Helvetica" w:cs="Helvetica"/>
          <w:sz w:val="29"/>
          <w:sz-cs w:val="29"/>
          <w:spacing w:val="0"/>
        </w:rPr>
        <w:t xml:space="preserve"> с полета </w:t>
      </w:r>
      <w:r>
        <w:rPr>
          <w:rFonts w:ascii="Courier New" w:hAnsi="Courier New" w:cs="Courier New"/>
          <w:sz w:val="26"/>
          <w:sz-cs w:val="26"/>
          <w:spacing w:val="0"/>
        </w:rPr>
        <w:t xml:space="preserve">Title</w:t>
      </w:r>
      <w:r>
        <w:rPr>
          <w:rFonts w:ascii="Helvetica" w:hAnsi="Helvetica" w:cs="Helvetica"/>
          <w:sz w:val="29"/>
          <w:sz-cs w:val="29"/>
          <w:spacing w:val="0"/>
        </w:rPr>
        <w:t xml:space="preserve">, </w:t>
      </w:r>
      <w:r>
        <w:rPr>
          <w:rFonts w:ascii="Courier New" w:hAnsi="Courier New" w:cs="Courier New"/>
          <w:sz w:val="26"/>
          <w:sz-cs w:val="26"/>
          <w:spacing w:val="0"/>
        </w:rPr>
        <w:t xml:space="preserve">Author</w:t>
      </w:r>
      <w:r>
        <w:rPr>
          <w:rFonts w:ascii="Helvetica" w:hAnsi="Helvetica" w:cs="Helvetica"/>
          <w:sz w:val="29"/>
          <w:sz-cs w:val="29"/>
          <w:spacing w:val="0"/>
        </w:rPr>
        <w:t xml:space="preserve">, </w:t>
      </w:r>
      <w:r>
        <w:rPr>
          <w:rFonts w:ascii="Courier New" w:hAnsi="Courier New" w:cs="Courier New"/>
          <w:sz w:val="26"/>
          <w:sz-cs w:val="26"/>
          <w:spacing w:val="0"/>
        </w:rPr>
        <w:t xml:space="preserve">PublishedDate</w:t>
      </w:r>
      <w:r>
        <w:rPr>
          <w:rFonts w:ascii="Helvetica" w:hAnsi="Helvetica" w:cs="Helvetica"/>
          <w:sz w:val="29"/>
          <w:sz-cs w:val="29"/>
          <w:spacing w:val="0"/>
        </w:rPr>
        <w:t xml:space="preserve">, </w:t>
      </w:r>
      <w:r>
        <w:rPr>
          <w:rFonts w:ascii="Courier New" w:hAnsi="Courier New" w:cs="Courier New"/>
          <w:sz w:val="26"/>
          <w:sz-cs w:val="26"/>
          <w:spacing w:val="0"/>
        </w:rPr>
        <w:t xml:space="preserve">ISBN</w:t>
      </w:r>
      <w:r>
        <w:rPr>
          <w:rFonts w:ascii="Helvetica" w:hAnsi="Helvetica" w:cs="Helvetica"/>
          <w:sz w:val="29"/>
          <w:sz-cs w:val="29"/>
          <w:spacing w:val="0"/>
        </w:rPr>
        <w:t xml:space="preserve">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3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Code-First подход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ind w:left="1440" w:first-line="-1440"/>
        <w:spacing w:after="80"/>
      </w:pPr>
      <w:r>
        <w:rPr>
          <w:rFonts w:ascii="Courier New" w:hAnsi="Courier New" w:cs="Courier New"/>
          <w:sz w:val="26"/>
          <w:sz-cs w:val="26"/>
        </w:rPr>
        <w:t xml:space="preserve"/>
        <w:tab/>
        <w:t xml:space="preserve">◦</w:t>
        <w:tab/>
        <w:t xml:space="preserve"/>
      </w:r>
      <w:r>
        <w:rPr>
          <w:rFonts w:ascii="Courier New" w:hAnsi="Courier New" w:cs="Courier New"/>
          <w:sz w:val="26"/>
          <w:sz-cs w:val="26"/>
          <w:spacing w:val="0"/>
        </w:rPr>
        <w:t xml:space="preserve">DbContext</w:t>
      </w:r>
      <w:r>
        <w:rPr>
          <w:rFonts w:ascii="Helvetica" w:hAnsi="Helvetica" w:cs="Helvetica"/>
          <w:sz w:val="29"/>
          <w:sz-cs w:val="29"/>
          <w:spacing w:val="0"/>
        </w:rPr>
        <w:t xml:space="preserve"> и </w:t>
      </w:r>
      <w:r>
        <w:rPr>
          <w:rFonts w:ascii="Courier New" w:hAnsi="Courier New" w:cs="Courier New"/>
          <w:sz w:val="26"/>
          <w:sz-cs w:val="26"/>
          <w:spacing w:val="0"/>
        </w:rPr>
        <w:t xml:space="preserve">DbSet&lt;T&gt;</w:t>
      </w:r>
      <w:r>
        <w:rPr>
          <w:rFonts w:ascii="Helvetica" w:hAnsi="Helvetica" w:cs="Helvetica"/>
          <w:sz w:val="29"/>
          <w:sz-cs w:val="29"/>
          <w:spacing w:val="0"/>
        </w:rPr>
        <w:t xml:space="preserve">; регистрация чрез Dependency Injection.</w:t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Атрибути за данни: </w:t>
      </w:r>
      <w:r>
        <w:rPr>
          <w:rFonts w:ascii="Courier New" w:hAnsi="Courier New" w:cs="Courier New"/>
          <w:sz w:val="26"/>
          <w:sz-cs w:val="26"/>
          <w:spacing w:val="0"/>
        </w:rPr>
        <w:t xml:space="preserve">[Key]</w:t>
      </w:r>
      <w:r>
        <w:rPr>
          <w:rFonts w:ascii="Helvetica" w:hAnsi="Helvetica" w:cs="Helvetica"/>
          <w:sz w:val="29"/>
          <w:sz-cs w:val="29"/>
          <w:spacing w:val="0"/>
        </w:rPr>
        <w:t xml:space="preserve">, </w:t>
      </w:r>
      <w:r>
        <w:rPr>
          <w:rFonts w:ascii="Courier New" w:hAnsi="Courier New" w:cs="Courier New"/>
          <w:sz w:val="26"/>
          <w:sz-cs w:val="26"/>
          <w:spacing w:val="0"/>
        </w:rPr>
        <w:t xml:space="preserve">[Required]</w:t>
      </w:r>
      <w:r>
        <w:rPr>
          <w:rFonts w:ascii="Helvetica" w:hAnsi="Helvetica" w:cs="Helvetica"/>
          <w:sz w:val="29"/>
          <w:sz-cs w:val="29"/>
          <w:spacing w:val="0"/>
        </w:rPr>
        <w:t xml:space="preserve">, </w:t>
      </w:r>
      <w:r>
        <w:rPr>
          <w:rFonts w:ascii="Courier New" w:hAnsi="Courier New" w:cs="Courier New"/>
          <w:sz w:val="26"/>
          <w:sz-cs w:val="26"/>
          <w:spacing w:val="0"/>
        </w:rPr>
        <w:t xml:space="preserve">[MaxLength]</w:t>
      </w:r>
      <w:r>
        <w:rPr>
          <w:rFonts w:ascii="Helvetica" w:hAnsi="Helvetica" w:cs="Helvetica"/>
          <w:sz w:val="29"/>
          <w:sz-cs w:val="29"/>
          <w:spacing w:val="0"/>
        </w:rPr>
        <w:t xml:space="preserve">, </w:t>
      </w:r>
      <w:r>
        <w:rPr>
          <w:rFonts w:ascii="Courier New" w:hAnsi="Courier New" w:cs="Courier New"/>
          <w:sz w:val="26"/>
          <w:sz-cs w:val="26"/>
          <w:spacing w:val="0"/>
        </w:rPr>
        <w:t xml:space="preserve">[DataType]</w:t>
      </w:r>
      <w:r>
        <w:rPr>
          <w:rFonts w:ascii="Helvetica" w:hAnsi="Helvetica" w:cs="Helvetica"/>
          <w:sz w:val="29"/>
          <w:sz-cs w:val="29"/>
          <w:spacing w:val="0"/>
        </w:rPr>
        <w:t xml:space="preserve">.</w:t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Миграции: </w:t>
      </w:r>
      <w:r>
        <w:rPr>
          <w:rFonts w:ascii="Courier New" w:hAnsi="Courier New" w:cs="Courier New"/>
          <w:sz w:val="26"/>
          <w:sz-cs w:val="26"/>
          <w:spacing w:val="0"/>
        </w:rPr>
        <w:t xml:space="preserve">Add-Migration</w:t>
      </w:r>
      <w:r>
        <w:rPr>
          <w:rFonts w:ascii="Helvetica" w:hAnsi="Helvetica" w:cs="Helvetica"/>
          <w:sz w:val="29"/>
          <w:sz-cs w:val="29"/>
          <w:spacing w:val="0"/>
        </w:rPr>
        <w:t xml:space="preserve"> / </w:t>
      </w:r>
      <w:r>
        <w:rPr>
          <w:rFonts w:ascii="Courier New" w:hAnsi="Courier New" w:cs="Courier New"/>
          <w:sz w:val="26"/>
          <w:sz-cs w:val="26"/>
          <w:spacing w:val="0"/>
        </w:rPr>
        <w:t xml:space="preserve">Update-Database</w:t>
      </w:r>
      <w:r>
        <w:rPr>
          <w:rFonts w:ascii="Helvetica" w:hAnsi="Helvetica" w:cs="Helvetica"/>
          <w:sz w:val="29"/>
          <w:sz-cs w:val="29"/>
          <w:spacing w:val="0"/>
        </w:rPr>
        <w:t xml:space="preserve"> (Package Manager Console) или </w:t>
      </w:r>
      <w:r>
        <w:rPr>
          <w:rFonts w:ascii="Courier New" w:hAnsi="Courier New" w:cs="Courier New"/>
          <w:sz w:val="26"/>
          <w:sz-cs w:val="26"/>
          <w:spacing w:val="0"/>
        </w:rPr>
        <w:t xml:space="preserve">dotnet ef migrations add</w:t>
      </w:r>
      <w:r>
        <w:rPr>
          <w:rFonts w:ascii="Helvetica" w:hAnsi="Helvetica" w:cs="Helvetica"/>
          <w:sz w:val="29"/>
          <w:sz-cs w:val="29"/>
          <w:spacing w:val="0"/>
        </w:rPr>
        <w:t xml:space="preserve"> / </w:t>
      </w:r>
      <w:r>
        <w:rPr>
          <w:rFonts w:ascii="Courier New" w:hAnsi="Courier New" w:cs="Courier New"/>
          <w:sz w:val="26"/>
          <w:sz-cs w:val="26"/>
          <w:spacing w:val="0"/>
        </w:rPr>
        <w:t xml:space="preserve">dotnet ef database update</w:t>
      </w:r>
      <w:r>
        <w:rPr>
          <w:rFonts w:ascii="Helvetica" w:hAnsi="Helvetica" w:cs="Helvetica"/>
          <w:sz w:val="29"/>
          <w:sz-cs w:val="29"/>
          <w:spacing w:val="0"/>
        </w:rPr>
        <w:t xml:space="preserve">.</w:t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Начално зареждане на данни (seeding).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4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Релации между таблиците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Видове релации: 1:1, </w:t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1:M (един към много)</w:t>
      </w:r>
      <w:r>
        <w:rPr>
          <w:rFonts w:ascii="Helvetica" w:hAnsi="Helvetica" w:cs="Helvetica"/>
          <w:sz w:val="29"/>
          <w:sz-cs w:val="29"/>
          <w:spacing w:val="0"/>
        </w:rPr>
        <w:t xml:space="preserve"> и </w:t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M:M (много към много)</w:t>
      </w:r>
      <w:r>
        <w:rPr>
          <w:rFonts w:ascii="Helvetica" w:hAnsi="Helvetica" w:cs="Helvetica"/>
          <w:sz w:val="29"/>
          <w:sz-cs w:val="29"/>
          <w:spacing w:val="0"/>
        </w:rPr>
        <w:t xml:space="preserve">.</w:t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Външни ключове и навигационни свойства; конфигуриране чрез Data Annotations и Fluent API.</w:t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1:M пример: </w:t>
      </w:r>
      <w:r>
        <w:rPr>
          <w:rFonts w:ascii="Courier New" w:hAnsi="Courier New" w:cs="Courier New"/>
          <w:sz w:val="26"/>
          <w:sz-cs w:val="26"/>
          <w:spacing w:val="0"/>
        </w:rPr>
        <w:t xml:space="preserve">Author</w:t>
      </w:r>
      <w:r>
        <w:rPr>
          <w:rFonts w:ascii="Helvetica" w:hAnsi="Helvetica" w:cs="Helvetica"/>
          <w:sz w:val="29"/>
          <w:sz-cs w:val="29"/>
          <w:spacing w:val="0"/>
        </w:rPr>
        <w:t xml:space="preserve"> → много </w:t>
      </w:r>
      <w:r>
        <w:rPr>
          <w:rFonts w:ascii="Courier New" w:hAnsi="Courier New" w:cs="Courier New"/>
          <w:sz w:val="26"/>
          <w:sz-cs w:val="26"/>
          <w:spacing w:val="0"/>
        </w:rPr>
        <w:t xml:space="preserve">Book</w:t>
      </w:r>
      <w:r>
        <w:rPr>
          <w:rFonts w:ascii="Helvetica" w:hAnsi="Helvetica" w:cs="Helvetica"/>
          <w:sz w:val="29"/>
          <w:sz-cs w:val="29"/>
          <w:spacing w:val="0"/>
        </w:rPr>
        <w:t xml:space="preserve">; </w:t>
      </w:r>
      <w:r>
        <w:rPr>
          <w:rFonts w:ascii="Courier New" w:hAnsi="Courier New" w:cs="Courier New"/>
          <w:sz w:val="26"/>
          <w:sz-cs w:val="26"/>
          <w:spacing w:val="0"/>
        </w:rPr>
        <w:t xml:space="preserve">Category</w:t>
      </w:r>
      <w:r>
        <w:rPr>
          <w:rFonts w:ascii="Helvetica" w:hAnsi="Helvetica" w:cs="Helvetica"/>
          <w:sz w:val="29"/>
          <w:sz-cs w:val="29"/>
          <w:spacing w:val="0"/>
        </w:rPr>
        <w:t xml:space="preserve"> → много </w:t>
      </w:r>
      <w:r>
        <w:rPr>
          <w:rFonts w:ascii="Courier New" w:hAnsi="Courier New" w:cs="Courier New"/>
          <w:sz w:val="26"/>
          <w:sz-cs w:val="26"/>
          <w:spacing w:val="0"/>
        </w:rPr>
        <w:t xml:space="preserve">Book</w:t>
      </w:r>
      <w:r>
        <w:rPr>
          <w:rFonts w:ascii="Helvetica" w:hAnsi="Helvetica" w:cs="Helvetica"/>
          <w:sz w:val="29"/>
          <w:sz-cs w:val="29"/>
          <w:spacing w:val="0"/>
        </w:rPr>
        <w:t xml:space="preserve">.</w:t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M:M пример: </w:t>
      </w:r>
      <w:r>
        <w:rPr>
          <w:rFonts w:ascii="Courier New" w:hAnsi="Courier New" w:cs="Courier New"/>
          <w:sz w:val="26"/>
          <w:sz-cs w:val="26"/>
          <w:spacing w:val="0"/>
        </w:rPr>
        <w:t xml:space="preserve">Book</w:t>
      </w:r>
      <w:r>
        <w:rPr>
          <w:rFonts w:ascii="Helvetica" w:hAnsi="Helvetica" w:cs="Helvetica"/>
          <w:sz w:val="29"/>
          <w:sz-cs w:val="29"/>
          <w:spacing w:val="0"/>
        </w:rPr>
        <w:t xml:space="preserve"> ↔ </w:t>
      </w:r>
      <w:r>
        <w:rPr>
          <w:rFonts w:ascii="Courier New" w:hAnsi="Courier New" w:cs="Courier New"/>
          <w:sz w:val="26"/>
          <w:sz-cs w:val="26"/>
          <w:spacing w:val="0"/>
        </w:rPr>
        <w:t xml:space="preserve">Author</w:t>
      </w:r>
      <w:r>
        <w:rPr>
          <w:rFonts w:ascii="Helvetica" w:hAnsi="Helvetica" w:cs="Helvetica"/>
          <w:sz w:val="29"/>
          <w:sz-cs w:val="29"/>
          <w:spacing w:val="0"/>
        </w:rPr>
        <w:t xml:space="preserve"> или </w:t>
      </w:r>
      <w:r>
        <w:rPr>
          <w:rFonts w:ascii="Courier New" w:hAnsi="Courier New" w:cs="Courier New"/>
          <w:sz w:val="26"/>
          <w:sz-cs w:val="26"/>
          <w:spacing w:val="0"/>
        </w:rPr>
        <w:t xml:space="preserve">Book</w:t>
      </w:r>
      <w:r>
        <w:rPr>
          <w:rFonts w:ascii="Helvetica" w:hAnsi="Helvetica" w:cs="Helvetica"/>
          <w:sz w:val="29"/>
          <w:sz-cs w:val="29"/>
          <w:spacing w:val="0"/>
        </w:rPr>
        <w:t xml:space="preserve"> ↔ </w:t>
      </w:r>
      <w:r>
        <w:rPr>
          <w:rFonts w:ascii="Courier New" w:hAnsi="Courier New" w:cs="Courier New"/>
          <w:sz w:val="26"/>
          <w:sz-cs w:val="26"/>
          <w:spacing w:val="0"/>
        </w:rPr>
        <w:t xml:space="preserve">Tag</w:t>
      </w:r>
      <w:r>
        <w:rPr>
          <w:rFonts w:ascii="Helvetica" w:hAnsi="Helvetica" w:cs="Helvetica"/>
          <w:sz w:val="29"/>
          <w:sz-cs w:val="29"/>
          <w:spacing w:val="0"/>
        </w:rPr>
        <w:t xml:space="preserve">; свързваща таблица и как EF Core я създава автоматично.</w:t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Зареждане на свързани данни: </w:t>
      </w:r>
      <w:r>
        <w:rPr>
          <w:rFonts w:ascii="Courier New" w:hAnsi="Courier New" w:cs="Courier New"/>
          <w:sz w:val="26"/>
          <w:sz-cs w:val="26"/>
          <w:spacing w:val="0"/>
        </w:rPr>
        <w:t xml:space="preserve">Include</w:t>
      </w:r>
      <w:r>
        <w:rPr>
          <w:rFonts w:ascii="Helvetica" w:hAnsi="Helvetica" w:cs="Helvetica"/>
          <w:sz w:val="29"/>
          <w:sz-cs w:val="29"/>
          <w:spacing w:val="0"/>
        </w:rPr>
        <w:t xml:space="preserve"> (eager loading) и защо липсата му води до празни навигационни свойства.</w:t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Каскадно изтриване и ограничения за цялост.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5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Практически пример: списък с книги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ind w:left="1440" w:first-line="-1440"/>
        <w:spacing w:after="80"/>
      </w:pPr>
      <w:r>
        <w:rPr>
          <w:rFonts w:ascii="Courier New" w:hAnsi="Courier New" w:cs="Courier New"/>
          <w:sz w:val="26"/>
          <w:sz-cs w:val="26"/>
        </w:rPr>
        <w:t xml:space="preserve"/>
        <w:tab/>
        <w:t xml:space="preserve">◦</w:t>
        <w:tab/>
        <w:t xml:space="preserve"/>
      </w:r>
      <w:r>
        <w:rPr>
          <w:rFonts w:ascii="Courier New" w:hAnsi="Courier New" w:cs="Courier New"/>
          <w:sz w:val="26"/>
          <w:sz-cs w:val="26"/>
          <w:spacing w:val="0"/>
        </w:rPr>
        <w:t xml:space="preserve">BookController</w:t>
      </w:r>
      <w:r>
        <w:rPr>
          <w:rFonts w:ascii="Helvetica" w:hAnsi="Helvetica" w:cs="Helvetica"/>
          <w:sz w:val="29"/>
          <w:sz-cs w:val="29"/>
          <w:spacing w:val="0"/>
        </w:rPr>
        <w:t xml:space="preserve">, инжектиране на </w:t>
      </w:r>
      <w:r>
        <w:rPr>
          <w:rFonts w:ascii="Courier New" w:hAnsi="Courier New" w:cs="Courier New"/>
          <w:sz w:val="26"/>
          <w:sz-cs w:val="26"/>
          <w:spacing w:val="0"/>
        </w:rPr>
        <w:t xml:space="preserve">DbContext</w:t>
      </w:r>
      <w:r>
        <w:rPr>
          <w:rFonts w:ascii="Helvetica" w:hAnsi="Helvetica" w:cs="Helvetica"/>
          <w:sz w:val="29"/>
          <w:sz-cs w:val="29"/>
          <w:spacing w:val="0"/>
        </w:rPr>
        <w:t xml:space="preserve">.</w:t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Извличане на списък с книги заедно с автора и категорията им (</w:t>
      </w:r>
      <w:r>
        <w:rPr>
          <w:rFonts w:ascii="Courier New" w:hAnsi="Courier New" w:cs="Courier New"/>
          <w:sz w:val="26"/>
          <w:sz-cs w:val="26"/>
          <w:spacing w:val="0"/>
        </w:rPr>
        <w:t xml:space="preserve">Include</w:t>
      </w:r>
      <w:r>
        <w:rPr>
          <w:rFonts w:ascii="Helvetica" w:hAnsi="Helvetica" w:cs="Helvetica"/>
          <w:sz w:val="29"/>
          <w:sz-cs w:val="29"/>
          <w:spacing w:val="0"/>
        </w:rPr>
        <w:t xml:space="preserve">) и показването му в изглед (таблица с Bootstrap).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Практическа задача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Създайте моделите </w:t>
      </w:r>
      <w:r>
        <w:rPr>
          <w:rFonts w:ascii="Courier New" w:hAnsi="Courier New" w:cs="Courier New"/>
          <w:sz w:val="26"/>
          <w:sz-cs w:val="26"/>
          <w:spacing w:val="0"/>
        </w:rPr>
        <w:t xml:space="preserve">Book</w:t>
      </w:r>
      <w:r>
        <w:rPr>
          <w:rFonts w:ascii="Helvetica" w:hAnsi="Helvetica" w:cs="Helvetica"/>
          <w:sz w:val="29"/>
          <w:sz-cs w:val="29"/>
          <w:spacing w:val="0"/>
        </w:rPr>
        <w:t xml:space="preserve">, </w:t>
      </w:r>
      <w:r>
        <w:rPr>
          <w:rFonts w:ascii="Courier New" w:hAnsi="Courier New" w:cs="Courier New"/>
          <w:sz w:val="26"/>
          <w:sz-cs w:val="26"/>
          <w:spacing w:val="0"/>
        </w:rPr>
        <w:t xml:space="preserve">Author</w:t>
      </w:r>
      <w:r>
        <w:rPr>
          <w:rFonts w:ascii="Helvetica" w:hAnsi="Helvetica" w:cs="Helvetica"/>
          <w:sz w:val="29"/>
          <w:sz-cs w:val="29"/>
          <w:spacing w:val="0"/>
        </w:rPr>
        <w:t xml:space="preserve"> и </w:t>
      </w:r>
      <w:r>
        <w:rPr>
          <w:rFonts w:ascii="Courier New" w:hAnsi="Courier New" w:cs="Courier New"/>
          <w:sz w:val="26"/>
          <w:sz-cs w:val="26"/>
          <w:spacing w:val="0"/>
        </w:rPr>
        <w:t xml:space="preserve">Category</w:t>
      </w:r>
      <w:r>
        <w:rPr>
          <w:rFonts w:ascii="Helvetica" w:hAnsi="Helvetica" w:cs="Helvetica"/>
          <w:sz w:val="29"/>
          <w:sz-cs w:val="29"/>
          <w:spacing w:val="0"/>
        </w:rPr>
        <w:t xml:space="preserve"> с релации 1:M и M:M и генерирайте базата данни чрез миграция.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Покажете списък с книги, в който се вижда информация и от свързаните таблици.</w:t>
      </w:r>
    </w:p>
    <w:p>
      <w:pPr>
        <w:spacing w:after="320"/>
      </w:pPr>
      <w:r>
        <w:rPr>
          <w:rFonts w:ascii="Helvetica" w:hAnsi="Helvetica" w:cs="Helvetica"/>
          <w:sz w:val="29"/>
          <w:sz-cs w:val="29"/>
          <w:spacing w:val="0"/>
        </w:rPr>
        <w:t xml:space="preserve"> </w:t>
      </w:r>
    </w:p>
    <w:p>
      <w:pPr>
        <w:spacing w:after="213"/>
      </w:pPr>
      <w:r>
        <w:rPr>
          <w:rFonts w:ascii="Georgia" w:hAnsi="Georgia" w:cs="Georgia"/>
          <w:sz w:val="37"/>
          <w:sz-cs w:val="37"/>
          <w:b/>
          <w:spacing w:val="0"/>
          <w:color w:val="182951"/>
        </w:rPr>
        <w:t xml:space="preserve">Лекция 5: CRUD операции и завършване на уебсайта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Цели на обучението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Реализиране на CRUD операции за управление на данни.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Отстраняване на грешки и подготовка за разгръщане.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Съдържание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1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Какво са CRUD операции?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Създаване, четене, редактиране и изтриване на записи.</w:t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Реализация в контролер: GET/POST двойки действия.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2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Форми за въвеждане на данни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Razor форми и Tag Helpers: </w:t>
      </w:r>
      <w:r>
        <w:rPr>
          <w:rFonts w:ascii="Courier New" w:hAnsi="Courier New" w:cs="Courier New"/>
          <w:sz w:val="26"/>
          <w:sz-cs w:val="26"/>
          <w:spacing w:val="0"/>
        </w:rPr>
        <w:t xml:space="preserve">asp-for</w:t>
      </w:r>
      <w:r>
        <w:rPr>
          <w:rFonts w:ascii="Helvetica" w:hAnsi="Helvetica" w:cs="Helvetica"/>
          <w:sz w:val="29"/>
          <w:sz-cs w:val="29"/>
          <w:spacing w:val="0"/>
        </w:rPr>
        <w:t xml:space="preserve">, </w:t>
      </w:r>
      <w:r>
        <w:rPr>
          <w:rFonts w:ascii="Courier New" w:hAnsi="Courier New" w:cs="Courier New"/>
          <w:sz w:val="26"/>
          <w:sz-cs w:val="26"/>
          <w:spacing w:val="0"/>
        </w:rPr>
        <w:t xml:space="preserve">asp-action</w:t>
      </w:r>
      <w:r>
        <w:rPr>
          <w:rFonts w:ascii="Helvetica" w:hAnsi="Helvetica" w:cs="Helvetica"/>
          <w:sz w:val="29"/>
          <w:sz-cs w:val="29"/>
          <w:spacing w:val="0"/>
        </w:rPr>
        <w:t xml:space="preserve">, </w:t>
      </w:r>
      <w:r>
        <w:rPr>
          <w:rFonts w:ascii="Courier New" w:hAnsi="Courier New" w:cs="Courier New"/>
          <w:sz w:val="26"/>
          <w:sz-cs w:val="26"/>
          <w:spacing w:val="0"/>
        </w:rPr>
        <w:t xml:space="preserve">asp-validation-for</w:t>
      </w:r>
      <w:r>
        <w:rPr>
          <w:rFonts w:ascii="Helvetica" w:hAnsi="Helvetica" w:cs="Helvetica"/>
          <w:sz w:val="29"/>
          <w:sz-cs w:val="29"/>
          <w:spacing w:val="0"/>
        </w:rPr>
        <w:t xml:space="preserve">.</w:t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Валидация от страна на модела (Data Annotations) и в изгледа (</w:t>
      </w:r>
      <w:r>
        <w:rPr>
          <w:rFonts w:ascii="Courier New" w:hAnsi="Courier New" w:cs="Courier New"/>
          <w:sz w:val="26"/>
          <w:sz-cs w:val="26"/>
          <w:spacing w:val="0"/>
        </w:rPr>
        <w:t xml:space="preserve">ModelState.IsValid</w:t>
      </w:r>
      <w:r>
        <w:rPr>
          <w:rFonts w:ascii="Helvetica" w:hAnsi="Helvetica" w:cs="Helvetica"/>
          <w:sz w:val="29"/>
          <w:sz-cs w:val="29"/>
          <w:spacing w:val="0"/>
        </w:rPr>
        <w:t xml:space="preserve">, validation summary).</w:t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Защита срещу CSRF: </w:t>
      </w:r>
      <w:r>
        <w:rPr>
          <w:rFonts w:ascii="Courier New" w:hAnsi="Courier New" w:cs="Courier New"/>
          <w:sz w:val="26"/>
          <w:sz-cs w:val="26"/>
          <w:spacing w:val="0"/>
        </w:rPr>
        <w:t xml:space="preserve">[ValidateAntiForgeryToken]</w:t>
      </w:r>
      <w:r>
        <w:rPr>
          <w:rFonts w:ascii="Helvetica" w:hAnsi="Helvetica" w:cs="Helvetica"/>
          <w:sz w:val="29"/>
          <w:sz-cs w:val="29"/>
          <w:spacing w:val="0"/>
        </w:rPr>
        <w:t xml:space="preserve">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3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CRUD в </w:t>
      </w:r>
      <w:r>
        <w:rPr>
          <w:rFonts w:ascii="Courier New" w:hAnsi="Courier New" w:cs="Courier New"/>
          <w:sz w:val="26"/>
          <w:sz-cs w:val="26"/>
          <w:b/>
          <w:spacing w:val="0"/>
        </w:rPr>
        <w:t xml:space="preserve">BookController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Добавяне на нова книга; преглед на детайли; редактиране; изтриване с потвърждение.</w:t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Работа със свързани данни във формите: падащо меню за 1:M връзка (</w:t>
      </w:r>
      <w:r>
        <w:rPr>
          <w:rFonts w:ascii="Courier New" w:hAnsi="Courier New" w:cs="Courier New"/>
          <w:sz w:val="26"/>
          <w:sz-cs w:val="26"/>
          <w:spacing w:val="0"/>
        </w:rPr>
        <w:t xml:space="preserve">SelectList</w:t>
      </w:r>
      <w:r>
        <w:rPr>
          <w:rFonts w:ascii="Helvetica" w:hAnsi="Helvetica" w:cs="Helvetica"/>
          <w:sz w:val="29"/>
          <w:sz-cs w:val="29"/>
          <w:spacing w:val="0"/>
        </w:rPr>
        <w:t xml:space="preserve">) и множествен избор за M:M връзка.</w:t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Използване на scaffolding за автоматично генериране и последващо ръчно доработване.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4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Откриване и отстраняване на грешки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Debugger във Visual Studio: breakpoints, watch, call stack.</w:t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Developer Exception Page, страници за грешки, логване.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5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Разгръщане (deployment)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Публикуване към IIS / Azure App Service; publish профил.</w:t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Прилагане на миграции към продукционна база.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6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Практически пример: завършване на уебсайта за библиотеката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Пълна функционалност за управление на каталога и тестване на приложението.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Практическа задача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Реализирайте CRUD операции за модела </w:t>
      </w:r>
      <w:r>
        <w:rPr>
          <w:rFonts w:ascii="Courier New" w:hAnsi="Courier New" w:cs="Courier New"/>
          <w:sz w:val="26"/>
          <w:sz-cs w:val="26"/>
          <w:spacing w:val="0"/>
        </w:rPr>
        <w:t xml:space="preserve">Book</w:t>
      </w:r>
      <w:r>
        <w:rPr>
          <w:rFonts w:ascii="Helvetica" w:hAnsi="Helvetica" w:cs="Helvetica"/>
          <w:sz w:val="29"/>
          <w:sz-cs w:val="29"/>
          <w:spacing w:val="0"/>
        </w:rPr>
        <w:t xml:space="preserve">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Тествайте приложението — добавяне, редактиране и изтриване на книги.</w:t>
      </w:r>
    </w:p>
    <w:p>
      <w:pPr>
        <w:spacing w:after="320"/>
      </w:pPr>
      <w:r>
        <w:rPr>
          <w:rFonts w:ascii="Helvetica" w:hAnsi="Helvetica" w:cs="Helvetica"/>
          <w:sz w:val="29"/>
          <w:sz-cs w:val="29"/>
          <w:spacing w:val="0"/>
        </w:rPr>
        <w:t xml:space="preserve"> </w:t>
      </w:r>
    </w:p>
    <w:p>
      <w:pPr>
        <w:spacing w:after="213"/>
      </w:pPr>
      <w:r>
        <w:rPr>
          <w:rFonts w:ascii="Georgia" w:hAnsi="Georgia" w:cs="Georgia"/>
          <w:sz w:val="37"/>
          <w:sz-cs w:val="37"/>
          <w:b/>
          <w:spacing w:val="0"/>
          <w:color w:val="182951"/>
        </w:rPr>
        <w:t xml:space="preserve">Лекция 6: Автентикация и оторизация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Цели на обучението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Да се разбира разликата между автентикация (кой си) и оторизация (какво ти е позволено).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Реализиране на регистрация, вход и роли в ASP.NET Core.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Съдържание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1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Автентикация срещу оторизация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Кой е потребителят срещу какво има право да прави.</w:t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Как HTTP запазва „кой си“ между заявките: cookies, сесии, токени.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2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ASP.NET Core Identity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Добавяне на Identity към съществуващ проект; таблиците, които създава.</w:t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Регистрация и вход; хеширане на паролите; изисквания към паролата.</w:t>
      </w:r>
    </w:p>
    <w:p>
      <w:pPr>
        <w:ind w:left="1440" w:first-line="-1440"/>
        <w:spacing w:after="80"/>
      </w:pPr>
      <w:r>
        <w:rPr>
          <w:rFonts w:ascii="Courier New" w:hAnsi="Courier New" w:cs="Courier New"/>
          <w:sz w:val="26"/>
          <w:sz-cs w:val="26"/>
        </w:rPr>
        <w:t xml:space="preserve"/>
        <w:tab/>
        <w:t xml:space="preserve">◦</w:t>
        <w:tab/>
        <w:t xml:space="preserve"/>
      </w:r>
      <w:r>
        <w:rPr>
          <w:rFonts w:ascii="Courier New" w:hAnsi="Courier New" w:cs="Courier New"/>
          <w:sz w:val="26"/>
          <w:sz-cs w:val="26"/>
          <w:spacing w:val="0"/>
        </w:rPr>
        <w:t xml:space="preserve">SignInManager</w:t>
      </w:r>
      <w:r>
        <w:rPr>
          <w:rFonts w:ascii="Helvetica" w:hAnsi="Helvetica" w:cs="Helvetica"/>
          <w:sz w:val="29"/>
          <w:sz-cs w:val="29"/>
          <w:spacing w:val="0"/>
        </w:rPr>
        <w:t xml:space="preserve">, </w:t>
      </w:r>
      <w:r>
        <w:rPr>
          <w:rFonts w:ascii="Courier New" w:hAnsi="Courier New" w:cs="Courier New"/>
          <w:sz w:val="26"/>
          <w:sz-cs w:val="26"/>
          <w:spacing w:val="0"/>
        </w:rPr>
        <w:t xml:space="preserve">UserManager</w:t>
      </w:r>
      <w:r>
        <w:rPr>
          <w:rFonts w:ascii="Helvetica" w:hAnsi="Helvetica" w:cs="Helvetica"/>
          <w:sz w:val="29"/>
          <w:sz-cs w:val="29"/>
          <w:spacing w:val="0"/>
        </w:rPr>
        <w:t xml:space="preserve">; изход (logout).</w:t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Cookie автентикация за MVC частта.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3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Оторизация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Атрибут </w:t>
      </w:r>
      <w:r>
        <w:rPr>
          <w:rFonts w:ascii="Courier New" w:hAnsi="Courier New" w:cs="Courier New"/>
          <w:sz w:val="26"/>
          <w:sz-cs w:val="26"/>
          <w:spacing w:val="0"/>
        </w:rPr>
        <w:t xml:space="preserve">[Authorize]</w:t>
      </w:r>
      <w:r>
        <w:rPr>
          <w:rFonts w:ascii="Helvetica" w:hAnsi="Helvetica" w:cs="Helvetica"/>
          <w:sz w:val="29"/>
          <w:sz-cs w:val="29"/>
          <w:spacing w:val="0"/>
        </w:rPr>
        <w:t xml:space="preserve"> и </w:t>
      </w:r>
      <w:r>
        <w:rPr>
          <w:rFonts w:ascii="Courier New" w:hAnsi="Courier New" w:cs="Courier New"/>
          <w:sz w:val="26"/>
          <w:sz-cs w:val="26"/>
          <w:spacing w:val="0"/>
        </w:rPr>
        <w:t xml:space="preserve">[AllowAnonymous]</w:t>
      </w:r>
      <w:r>
        <w:rPr>
          <w:rFonts w:ascii="Helvetica" w:hAnsi="Helvetica" w:cs="Helvetica"/>
          <w:sz w:val="29"/>
          <w:sz-cs w:val="29"/>
          <w:spacing w:val="0"/>
        </w:rPr>
        <w:t xml:space="preserve">.</w:t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Роли (например </w:t>
      </w:r>
      <w:r>
        <w:rPr>
          <w:rFonts w:ascii="Courier New" w:hAnsi="Courier New" w:cs="Courier New"/>
          <w:sz w:val="26"/>
          <w:sz-cs w:val="26"/>
          <w:spacing w:val="0"/>
        </w:rPr>
        <w:t xml:space="preserve">Administrator</w:t>
      </w:r>
      <w:r>
        <w:rPr>
          <w:rFonts w:ascii="Helvetica" w:hAnsi="Helvetica" w:cs="Helvetica"/>
          <w:sz w:val="29"/>
          <w:sz-cs w:val="29"/>
          <w:spacing w:val="0"/>
        </w:rPr>
        <w:t xml:space="preserve">, </w:t>
      </w:r>
      <w:r>
        <w:rPr>
          <w:rFonts w:ascii="Courier New" w:hAnsi="Courier New" w:cs="Courier New"/>
          <w:sz w:val="26"/>
          <w:sz-cs w:val="26"/>
          <w:spacing w:val="0"/>
        </w:rPr>
        <w:t xml:space="preserve">Librarian</w:t>
      </w:r>
      <w:r>
        <w:rPr>
          <w:rFonts w:ascii="Helvetica" w:hAnsi="Helvetica" w:cs="Helvetica"/>
          <w:sz w:val="29"/>
          <w:sz-cs w:val="29"/>
          <w:spacing w:val="0"/>
        </w:rPr>
        <w:t xml:space="preserve">, </w:t>
      </w:r>
      <w:r>
        <w:rPr>
          <w:rFonts w:ascii="Courier New" w:hAnsi="Courier New" w:cs="Courier New"/>
          <w:sz w:val="26"/>
          <w:sz-cs w:val="26"/>
          <w:spacing w:val="0"/>
        </w:rPr>
        <w:t xml:space="preserve">Member</w:t>
      </w:r>
      <w:r>
        <w:rPr>
          <w:rFonts w:ascii="Helvetica" w:hAnsi="Helvetica" w:cs="Helvetica"/>
          <w:sz w:val="29"/>
          <w:sz-cs w:val="29"/>
          <w:spacing w:val="0"/>
        </w:rPr>
        <w:t xml:space="preserve">) и </w:t>
      </w:r>
      <w:r>
        <w:rPr>
          <w:rFonts w:ascii="Courier New" w:hAnsi="Courier New" w:cs="Courier New"/>
          <w:sz w:val="26"/>
          <w:sz-cs w:val="26"/>
          <w:spacing w:val="0"/>
        </w:rPr>
        <w:t xml:space="preserve">[Authorize(Roles = "...")]</w:t>
      </w:r>
      <w:r>
        <w:rPr>
          <w:rFonts w:ascii="Helvetica" w:hAnsi="Helvetica" w:cs="Helvetica"/>
          <w:sz w:val="29"/>
          <w:sz-cs w:val="29"/>
          <w:spacing w:val="0"/>
        </w:rPr>
        <w:t xml:space="preserve">.</w:t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Скриване на елементи в изгледа според ролята (</w:t>
      </w:r>
      <w:r>
        <w:rPr>
          <w:rFonts w:ascii="Courier New" w:hAnsi="Courier New" w:cs="Courier New"/>
          <w:sz w:val="26"/>
          <w:sz-cs w:val="26"/>
          <w:spacing w:val="0"/>
        </w:rPr>
        <w:t xml:space="preserve">User.IsInRole</w:t>
      </w:r>
      <w:r>
        <w:rPr>
          <w:rFonts w:ascii="Helvetica" w:hAnsi="Helvetica" w:cs="Helvetica"/>
          <w:sz w:val="29"/>
          <w:sz-cs w:val="29"/>
          <w:spacing w:val="0"/>
        </w:rPr>
        <w:t xml:space="preserve">, </w:t>
      </w:r>
      <w:r>
        <w:rPr>
          <w:rFonts w:ascii="Courier New" w:hAnsi="Courier New" w:cs="Courier New"/>
          <w:sz w:val="26"/>
          <w:sz-cs w:val="26"/>
          <w:spacing w:val="0"/>
        </w:rPr>
        <w:t xml:space="preserve">SignInManager.IsSignedIn</w:t>
      </w:r>
      <w:r>
        <w:rPr>
          <w:rFonts w:ascii="Helvetica" w:hAnsi="Helvetica" w:cs="Helvetica"/>
          <w:sz w:val="29"/>
          <w:sz-cs w:val="29"/>
          <w:spacing w:val="0"/>
        </w:rPr>
        <w:t xml:space="preserve">).</w:t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Свързване на записите с потребителя, който ги е създал.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4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Токен-базирана автентикация (JWT)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Защо cookie не е удобно за SPA и мобилни клиенти.</w:t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Структура на JWT; издаване на токен при вход; валидиране; срок на живот.</w:t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Подготовка за Лекция 7 — API-то ще се защитава с JWT.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5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Основи на сигурността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Съхранение на тайни: user secrets и environment variables вместо </w:t>
      </w:r>
      <w:r>
        <w:rPr>
          <w:rFonts w:ascii="Courier New" w:hAnsi="Courier New" w:cs="Courier New"/>
          <w:sz w:val="26"/>
          <w:sz-cs w:val="26"/>
          <w:spacing w:val="0"/>
        </w:rPr>
        <w:t xml:space="preserve">appsettings.json</w:t>
      </w:r>
      <w:r>
        <w:rPr>
          <w:rFonts w:ascii="Helvetica" w:hAnsi="Helvetica" w:cs="Helvetica"/>
          <w:sz w:val="29"/>
          <w:sz-cs w:val="29"/>
          <w:spacing w:val="0"/>
        </w:rPr>
        <w:t xml:space="preserve">.</w:t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Кратък преглед: SQL Injection, XSS, CSRF и как рамката помага срещу тях.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6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Практически пример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Регистрация и вход в приложението.</w:t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Само администратор може да добавя, редактира и изтрива книги; останалите потребители само разглеждат каталога.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Практическа задача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Добавете регистрация и вход към проекта си.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Дефинирайте поне две роли и защитете CRUD действията само за едната от тях.</w:t>
      </w:r>
    </w:p>
    <w:p>
      <w:pPr>
        <w:spacing w:after="320"/>
      </w:pPr>
      <w:r>
        <w:rPr>
          <w:rFonts w:ascii="Helvetica" w:hAnsi="Helvetica" w:cs="Helvetica"/>
          <w:sz w:val="29"/>
          <w:sz-cs w:val="29"/>
          <w:spacing w:val="0"/>
        </w:rPr>
        <w:t xml:space="preserve"> </w:t>
      </w:r>
    </w:p>
    <w:p>
      <w:pPr>
        <w:spacing w:after="213"/>
      </w:pPr>
      <w:r>
        <w:rPr>
          <w:rFonts w:ascii="Georgia" w:hAnsi="Georgia" w:cs="Georgia"/>
          <w:sz w:val="37"/>
          <w:sz-cs w:val="37"/>
          <w:b/>
          <w:spacing w:val="0"/>
          <w:color w:val="182951"/>
        </w:rPr>
        <w:t xml:space="preserve">Лекция 7: REST API и SPA клиент с Vue 3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Цели на обучението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Да се изгради REST API върху вече съществуващите модели и база данни.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Да се създаде отделен фронтенд на Vue 3, който консумира този API.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Съдържание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1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Защо API?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Server-rendered (Razor) срещу SPA — сравнение и кога кое е подходящо.</w:t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Един бекенд, много клиенти: уеб, мобилно приложение, външна интеграция.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2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REST принципи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Ресурси и URI дизайн (</w:t>
      </w:r>
      <w:r>
        <w:rPr>
          <w:rFonts w:ascii="Courier New" w:hAnsi="Courier New" w:cs="Courier New"/>
          <w:sz w:val="26"/>
          <w:sz-cs w:val="26"/>
          <w:spacing w:val="0"/>
        </w:rPr>
        <w:t xml:space="preserve">/api/books</w:t>
      </w:r>
      <w:r>
        <w:rPr>
          <w:rFonts w:ascii="Helvetica" w:hAnsi="Helvetica" w:cs="Helvetica"/>
          <w:sz w:val="29"/>
          <w:sz-cs w:val="29"/>
          <w:spacing w:val="0"/>
        </w:rPr>
        <w:t xml:space="preserve">, </w:t>
      </w:r>
      <w:r>
        <w:rPr>
          <w:rFonts w:ascii="Courier New" w:hAnsi="Courier New" w:cs="Courier New"/>
          <w:sz w:val="26"/>
          <w:sz-cs w:val="26"/>
          <w:spacing w:val="0"/>
        </w:rPr>
        <w:t xml:space="preserve">/api/books/{id}</w:t>
      </w:r>
      <w:r>
        <w:rPr>
          <w:rFonts w:ascii="Helvetica" w:hAnsi="Helvetica" w:cs="Helvetica"/>
          <w:sz w:val="29"/>
          <w:sz-cs w:val="29"/>
          <w:spacing w:val="0"/>
        </w:rPr>
        <w:t xml:space="preserve">).</w:t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Правилна употреба на HTTP методите и статус кодовете.</w:t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Странициране, търсене и филтриране чрез query параметри.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3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Реализация на API в ASP.NET Core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ind w:left="1440" w:first-line="-1440"/>
        <w:spacing w:after="80"/>
      </w:pPr>
      <w:r>
        <w:rPr>
          <w:rFonts w:ascii="Courier New" w:hAnsi="Courier New" w:cs="Courier New"/>
          <w:sz w:val="26"/>
          <w:sz-cs w:val="26"/>
        </w:rPr>
        <w:t xml:space="preserve"/>
        <w:tab/>
        <w:t xml:space="preserve">◦</w:t>
        <w:tab/>
        <w:t xml:space="preserve"/>
      </w:r>
      <w:r>
        <w:rPr>
          <w:rFonts w:ascii="Courier New" w:hAnsi="Courier New" w:cs="Courier New"/>
          <w:sz w:val="26"/>
          <w:sz-cs w:val="26"/>
          <w:spacing w:val="0"/>
        </w:rPr>
        <w:t xml:space="preserve">[ApiController]</w:t>
      </w:r>
      <w:r>
        <w:rPr>
          <w:rFonts w:ascii="Helvetica" w:hAnsi="Helvetica" w:cs="Helvetica"/>
          <w:sz w:val="29"/>
          <w:sz-cs w:val="29"/>
          <w:spacing w:val="0"/>
        </w:rPr>
        <w:t xml:space="preserve">, </w:t>
      </w:r>
      <w:r>
        <w:rPr>
          <w:rFonts w:ascii="Courier New" w:hAnsi="Courier New" w:cs="Courier New"/>
          <w:sz w:val="26"/>
          <w:sz-cs w:val="26"/>
          <w:spacing w:val="0"/>
        </w:rPr>
        <w:t xml:space="preserve">ActionResult&lt;T&gt;</w:t>
      </w:r>
      <w:r>
        <w:rPr>
          <w:rFonts w:ascii="Helvetica" w:hAnsi="Helvetica" w:cs="Helvetica"/>
          <w:sz w:val="29"/>
          <w:sz-cs w:val="29"/>
          <w:spacing w:val="0"/>
        </w:rPr>
        <w:t xml:space="preserve">, връщане на </w:t>
      </w:r>
      <w:r>
        <w:rPr>
          <w:rFonts w:ascii="Courier New" w:hAnsi="Courier New" w:cs="Courier New"/>
          <w:sz w:val="26"/>
          <w:sz-cs w:val="26"/>
          <w:spacing w:val="0"/>
        </w:rPr>
        <w:t xml:space="preserve">Ok</w:t>
      </w:r>
      <w:r>
        <w:rPr>
          <w:rFonts w:ascii="Helvetica" w:hAnsi="Helvetica" w:cs="Helvetica"/>
          <w:sz w:val="29"/>
          <w:sz-cs w:val="29"/>
          <w:spacing w:val="0"/>
        </w:rPr>
        <w:t xml:space="preserve">, </w:t>
      </w:r>
      <w:r>
        <w:rPr>
          <w:rFonts w:ascii="Courier New" w:hAnsi="Courier New" w:cs="Courier New"/>
          <w:sz w:val="26"/>
          <w:sz-cs w:val="26"/>
          <w:spacing w:val="0"/>
        </w:rPr>
        <w:t xml:space="preserve">Created</w:t>
      </w:r>
      <w:r>
        <w:rPr>
          <w:rFonts w:ascii="Helvetica" w:hAnsi="Helvetica" w:cs="Helvetica"/>
          <w:sz w:val="29"/>
          <w:sz-cs w:val="29"/>
          <w:spacing w:val="0"/>
        </w:rPr>
        <w:t xml:space="preserve">, </w:t>
      </w:r>
      <w:r>
        <w:rPr>
          <w:rFonts w:ascii="Courier New" w:hAnsi="Courier New" w:cs="Courier New"/>
          <w:sz w:val="26"/>
          <w:sz-cs w:val="26"/>
          <w:spacing w:val="0"/>
        </w:rPr>
        <w:t xml:space="preserve">NotFound</w:t>
      </w:r>
      <w:r>
        <w:rPr>
          <w:rFonts w:ascii="Helvetica" w:hAnsi="Helvetica" w:cs="Helvetica"/>
          <w:sz w:val="29"/>
          <w:sz-cs w:val="29"/>
          <w:spacing w:val="0"/>
        </w:rPr>
        <w:t xml:space="preserve">, </w:t>
      </w:r>
      <w:r>
        <w:rPr>
          <w:rFonts w:ascii="Courier New" w:hAnsi="Courier New" w:cs="Courier New"/>
          <w:sz w:val="26"/>
          <w:sz-cs w:val="26"/>
          <w:spacing w:val="0"/>
        </w:rPr>
        <w:t xml:space="preserve">BadRequest</w:t>
      </w:r>
      <w:r>
        <w:rPr>
          <w:rFonts w:ascii="Helvetica" w:hAnsi="Helvetica" w:cs="Helvetica"/>
          <w:sz w:val="29"/>
          <w:sz-cs w:val="29"/>
          <w:spacing w:val="0"/>
        </w:rPr>
        <w:t xml:space="preserve">.</w:t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DTO</w:t>
      </w:r>
      <w:r>
        <w:rPr>
          <w:rFonts w:ascii="Helvetica" w:hAnsi="Helvetica" w:cs="Helvetica"/>
          <w:sz w:val="29"/>
          <w:sz-cs w:val="29"/>
          <w:spacing w:val="0"/>
        </w:rPr>
        <w:t xml:space="preserve"> класове — защо не връщаме ентитетите от базата директно.</w:t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Валидация на входа и връщане на смислени грешки.</w:t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Документация със Swagger / OpenAPI и тестване през Swagger UI.</w:t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CORS</w:t>
      </w:r>
      <w:r>
        <w:rPr>
          <w:rFonts w:ascii="Helvetica" w:hAnsi="Helvetica" w:cs="Helvetica"/>
          <w:sz w:val="29"/>
          <w:sz-cs w:val="29"/>
          <w:spacing w:val="0"/>
        </w:rPr>
        <w:t xml:space="preserve"> — разрешаване на достъп от адреса на Vue приложението.</w:t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Защита на endpoint-ите с JWT от Лекция 6.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4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Основи на Vue 3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Създаване на проект с Vite; структура на папките.</w:t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Single-File Components (</w:t>
      </w:r>
      <w:r>
        <w:rPr>
          <w:rFonts w:ascii="Courier New" w:hAnsi="Courier New" w:cs="Courier New"/>
          <w:sz w:val="26"/>
          <w:sz-cs w:val="26"/>
          <w:spacing w:val="0"/>
        </w:rPr>
        <w:t xml:space="preserve">.vue</w:t>
      </w:r>
      <w:r>
        <w:rPr>
          <w:rFonts w:ascii="Helvetica" w:hAnsi="Helvetica" w:cs="Helvetica"/>
          <w:sz w:val="29"/>
          <w:sz-cs w:val="29"/>
          <w:spacing w:val="0"/>
        </w:rPr>
        <w:t xml:space="preserve">): template, script, style.</w:t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Composition API: </w:t>
      </w:r>
      <w:r>
        <w:rPr>
          <w:rFonts w:ascii="Courier New" w:hAnsi="Courier New" w:cs="Courier New"/>
          <w:sz w:val="26"/>
          <w:sz-cs w:val="26"/>
          <w:spacing w:val="0"/>
        </w:rPr>
        <w:t xml:space="preserve">ref</w:t>
      </w:r>
      <w:r>
        <w:rPr>
          <w:rFonts w:ascii="Helvetica" w:hAnsi="Helvetica" w:cs="Helvetica"/>
          <w:sz w:val="29"/>
          <w:sz-cs w:val="29"/>
          <w:spacing w:val="0"/>
        </w:rPr>
        <w:t xml:space="preserve">, </w:t>
      </w:r>
      <w:r>
        <w:rPr>
          <w:rFonts w:ascii="Courier New" w:hAnsi="Courier New" w:cs="Courier New"/>
          <w:sz w:val="26"/>
          <w:sz-cs w:val="26"/>
          <w:spacing w:val="0"/>
        </w:rPr>
        <w:t xml:space="preserve">computed</w:t>
      </w:r>
      <w:r>
        <w:rPr>
          <w:rFonts w:ascii="Helvetica" w:hAnsi="Helvetica" w:cs="Helvetica"/>
          <w:sz w:val="29"/>
          <w:sz-cs w:val="29"/>
          <w:spacing w:val="0"/>
        </w:rPr>
        <w:t xml:space="preserve">, </w:t>
      </w:r>
      <w:r>
        <w:rPr>
          <w:rFonts w:ascii="Courier New" w:hAnsi="Courier New" w:cs="Courier New"/>
          <w:sz w:val="26"/>
          <w:sz-cs w:val="26"/>
          <w:spacing w:val="0"/>
        </w:rPr>
        <w:t xml:space="preserve">onMounted</w:t>
      </w:r>
      <w:r>
        <w:rPr>
          <w:rFonts w:ascii="Helvetica" w:hAnsi="Helvetica" w:cs="Helvetica"/>
          <w:sz w:val="29"/>
          <w:sz-cs w:val="29"/>
          <w:spacing w:val="0"/>
        </w:rPr>
        <w:t xml:space="preserve">.</w:t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Шаблонен синтаксис: </w:t>
      </w:r>
      <w:r>
        <w:rPr>
          <w:rFonts w:ascii="Courier New" w:hAnsi="Courier New" w:cs="Courier New"/>
          <w:sz w:val="26"/>
          <w:sz-cs w:val="26"/>
          <w:spacing w:val="0"/>
        </w:rPr>
        <w:t xml:space="preserve">v-if</w:t>
      </w:r>
      <w:r>
        <w:rPr>
          <w:rFonts w:ascii="Helvetica" w:hAnsi="Helvetica" w:cs="Helvetica"/>
          <w:sz w:val="29"/>
          <w:sz-cs w:val="29"/>
          <w:spacing w:val="0"/>
        </w:rPr>
        <w:t xml:space="preserve">, </w:t>
      </w:r>
      <w:r>
        <w:rPr>
          <w:rFonts w:ascii="Courier New" w:hAnsi="Courier New" w:cs="Courier New"/>
          <w:sz w:val="26"/>
          <w:sz-cs w:val="26"/>
          <w:spacing w:val="0"/>
        </w:rPr>
        <w:t xml:space="preserve">v-for</w:t>
      </w:r>
      <w:r>
        <w:rPr>
          <w:rFonts w:ascii="Helvetica" w:hAnsi="Helvetica" w:cs="Helvetica"/>
          <w:sz w:val="29"/>
          <w:sz-cs w:val="29"/>
          <w:spacing w:val="0"/>
        </w:rPr>
        <w:t xml:space="preserve">, </w:t>
      </w:r>
      <w:r>
        <w:rPr>
          <w:rFonts w:ascii="Courier New" w:hAnsi="Courier New" w:cs="Courier New"/>
          <w:sz w:val="26"/>
          <w:sz-cs w:val="26"/>
          <w:spacing w:val="0"/>
        </w:rPr>
        <w:t xml:space="preserve">v-model</w:t>
      </w:r>
      <w:r>
        <w:rPr>
          <w:rFonts w:ascii="Helvetica" w:hAnsi="Helvetica" w:cs="Helvetica"/>
          <w:sz w:val="29"/>
          <w:sz-cs w:val="29"/>
          <w:spacing w:val="0"/>
        </w:rPr>
        <w:t xml:space="preserve">, </w:t>
      </w:r>
      <w:r>
        <w:rPr>
          <w:rFonts w:ascii="Courier New" w:hAnsi="Courier New" w:cs="Courier New"/>
          <w:sz w:val="26"/>
          <w:sz-cs w:val="26"/>
          <w:spacing w:val="0"/>
        </w:rPr>
        <w:t xml:space="preserve">v-bind</w:t>
      </w:r>
      <w:r>
        <w:rPr>
          <w:rFonts w:ascii="Helvetica" w:hAnsi="Helvetica" w:cs="Helvetica"/>
          <w:sz w:val="29"/>
          <w:sz-cs w:val="29"/>
          <w:spacing w:val="0"/>
        </w:rPr>
        <w:t xml:space="preserve">, </w:t>
      </w:r>
      <w:r>
        <w:rPr>
          <w:rFonts w:ascii="Courier New" w:hAnsi="Courier New" w:cs="Courier New"/>
          <w:sz w:val="26"/>
          <w:sz-cs w:val="26"/>
          <w:spacing w:val="0"/>
        </w:rPr>
        <w:t xml:space="preserve">v-on</w:t>
      </w:r>
      <w:r>
        <w:rPr>
          <w:rFonts w:ascii="Helvetica" w:hAnsi="Helvetica" w:cs="Helvetica"/>
          <w:sz w:val="29"/>
          <w:sz-cs w:val="29"/>
          <w:spacing w:val="0"/>
        </w:rPr>
        <w:t xml:space="preserve">.</w:t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Компоненти, props и събития.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5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Свързване на Vue с .NET API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HTTP заявки с </w:t>
      </w:r>
      <w:r>
        <w:rPr>
          <w:rFonts w:ascii="Courier New" w:hAnsi="Courier New" w:cs="Courier New"/>
          <w:sz w:val="26"/>
          <w:sz-cs w:val="26"/>
          <w:spacing w:val="0"/>
        </w:rPr>
        <w:t xml:space="preserve">fetch</w:t>
      </w:r>
      <w:r>
        <w:rPr>
          <w:rFonts w:ascii="Helvetica" w:hAnsi="Helvetica" w:cs="Helvetica"/>
          <w:sz w:val="29"/>
          <w:sz-cs w:val="29"/>
          <w:spacing w:val="0"/>
        </w:rPr>
        <w:t xml:space="preserve"> или </w:t>
      </w:r>
      <w:r>
        <w:rPr>
          <w:rFonts w:ascii="Courier New" w:hAnsi="Courier New" w:cs="Courier New"/>
          <w:sz w:val="26"/>
          <w:sz-cs w:val="26"/>
          <w:spacing w:val="0"/>
        </w:rPr>
        <w:t xml:space="preserve">axios</w:t>
      </w:r>
      <w:r>
        <w:rPr>
          <w:rFonts w:ascii="Helvetica" w:hAnsi="Helvetica" w:cs="Helvetica"/>
          <w:sz w:val="29"/>
          <w:sz-cs w:val="29"/>
          <w:spacing w:val="0"/>
        </w:rPr>
        <w:t xml:space="preserve">; базов URL и dev прокси във Vite.</w:t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Показване на списък от API-то; състояния „зареждане“, „грешка“, „няма данни“.</w:t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Форма за добавяне и редактиране; изпращане на </w:t>
      </w:r>
      <w:r>
        <w:rPr>
          <w:rFonts w:ascii="Courier New" w:hAnsi="Courier New" w:cs="Courier New"/>
          <w:sz w:val="26"/>
          <w:sz-cs w:val="26"/>
          <w:spacing w:val="0"/>
        </w:rPr>
        <w:t xml:space="preserve">POST</w:t>
      </w:r>
      <w:r>
        <w:rPr>
          <w:rFonts w:ascii="Helvetica" w:hAnsi="Helvetica" w:cs="Helvetica"/>
          <w:sz w:val="29"/>
          <w:sz-cs w:val="29"/>
          <w:spacing w:val="0"/>
        </w:rPr>
        <w:t xml:space="preserve"> / </w:t>
      </w:r>
      <w:r>
        <w:rPr>
          <w:rFonts w:ascii="Courier New" w:hAnsi="Courier New" w:cs="Courier New"/>
          <w:sz w:val="26"/>
          <w:sz-cs w:val="26"/>
          <w:spacing w:val="0"/>
        </w:rPr>
        <w:t xml:space="preserve">PUT</w:t>
      </w:r>
      <w:r>
        <w:rPr>
          <w:rFonts w:ascii="Helvetica" w:hAnsi="Helvetica" w:cs="Helvetica"/>
          <w:sz w:val="29"/>
          <w:sz-cs w:val="29"/>
          <w:spacing w:val="0"/>
        </w:rPr>
        <w:t xml:space="preserve"> / </w:t>
      </w:r>
      <w:r>
        <w:rPr>
          <w:rFonts w:ascii="Courier New" w:hAnsi="Courier New" w:cs="Courier New"/>
          <w:sz w:val="26"/>
          <w:sz-cs w:val="26"/>
          <w:spacing w:val="0"/>
        </w:rPr>
        <w:t xml:space="preserve">DELETE</w:t>
      </w:r>
      <w:r>
        <w:rPr>
          <w:rFonts w:ascii="Helvetica" w:hAnsi="Helvetica" w:cs="Helvetica"/>
          <w:sz w:val="29"/>
          <w:sz-cs w:val="29"/>
          <w:spacing w:val="0"/>
        </w:rPr>
        <w:t xml:space="preserve">.</w:t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Навигация с </w:t>
      </w:r>
      <w:r>
        <w:rPr>
          <w:rFonts w:ascii="Courier New" w:hAnsi="Courier New" w:cs="Courier New"/>
          <w:sz w:val="26"/>
          <w:sz-cs w:val="26"/>
          <w:spacing w:val="0"/>
        </w:rPr>
        <w:t xml:space="preserve">vue-router</w:t>
      </w:r>
      <w:r>
        <w:rPr>
          <w:rFonts w:ascii="Helvetica" w:hAnsi="Helvetica" w:cs="Helvetica"/>
          <w:sz w:val="29"/>
          <w:sz-cs w:val="29"/>
          <w:spacing w:val="0"/>
        </w:rPr>
        <w:t xml:space="preserve">; защитен маршрут според това дали потребителят е влязъл.</w:t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Вход от Vue: получаване на JWT, съхранение и прикачване на </w:t>
      </w:r>
      <w:r>
        <w:rPr>
          <w:rFonts w:ascii="Courier New" w:hAnsi="Courier New" w:cs="Courier New"/>
          <w:sz w:val="26"/>
          <w:sz-cs w:val="26"/>
          <w:spacing w:val="0"/>
        </w:rPr>
        <w:t xml:space="preserve">Authorization</w:t>
      </w:r>
      <w:r>
        <w:rPr>
          <w:rFonts w:ascii="Helvetica" w:hAnsi="Helvetica" w:cs="Helvetica"/>
          <w:sz w:val="29"/>
          <w:sz-cs w:val="29"/>
          <w:spacing w:val="0"/>
        </w:rPr>
        <w:t xml:space="preserve"> хедър.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6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Практически пример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ind w:left="1440" w:first-line="-1440"/>
        <w:spacing w:after="80"/>
      </w:pPr>
      <w:r>
        <w:rPr>
          <w:rFonts w:ascii="Courier New" w:hAnsi="Courier New" w:cs="Courier New"/>
          <w:sz w:val="26"/>
          <w:sz-cs w:val="26"/>
        </w:rPr>
        <w:t xml:space="preserve"/>
        <w:tab/>
        <w:t xml:space="preserve">◦</w:t>
        <w:tab/>
        <w:t xml:space="preserve"/>
      </w:r>
      <w:r>
        <w:rPr>
          <w:rFonts w:ascii="Courier New" w:hAnsi="Courier New" w:cs="Courier New"/>
          <w:sz w:val="26"/>
          <w:sz-cs w:val="26"/>
          <w:spacing w:val="0"/>
        </w:rPr>
        <w:t xml:space="preserve">BooksController</w:t>
      </w:r>
      <w:r>
        <w:rPr>
          <w:rFonts w:ascii="Helvetica" w:hAnsi="Helvetica" w:cs="Helvetica"/>
          <w:sz w:val="29"/>
          <w:sz-cs w:val="29"/>
          <w:spacing w:val="0"/>
        </w:rPr>
        <w:t xml:space="preserve"> (API) с пълен CRUD.</w:t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Vue приложение с каталог на книгите, детайлна страница, форма за редакция и страница за вход.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Практическа задача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Изградете REST API за поне един обект с пълен CRUD и Swagger документация.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Създайте Vue 3 приложение с поне 3 маршрута, което консумира този API и има поне един защитен маршрут.</w:t>
      </w:r>
    </w:p>
    <w:p>
      <w:pPr>
        <w:spacing w:after="320"/>
      </w:pPr>
      <w:r>
        <w:rPr>
          <w:rFonts w:ascii="Helvetica" w:hAnsi="Helvetica" w:cs="Helvetica"/>
          <w:sz w:val="29"/>
          <w:sz-cs w:val="29"/>
          <w:spacing w:val="0"/>
        </w:rPr>
        <w:t xml:space="preserve"> </w:t>
      </w:r>
    </w:p>
    <w:p>
      <w:pPr>
        <w:spacing w:after="213"/>
      </w:pPr>
      <w:r>
        <w:rPr>
          <w:rFonts w:ascii="Georgia" w:hAnsi="Georgia" w:cs="Georgia"/>
          <w:sz w:val="37"/>
          <w:sz-cs w:val="37"/>
          <w:b/>
          <w:spacing w:val="0"/>
          <w:color w:val="182951"/>
        </w:rPr>
        <w:t xml:space="preserve">Финален проект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Задача:</w:t>
      </w:r>
      <w:r>
        <w:rPr>
          <w:rFonts w:ascii="Helvetica" w:hAnsi="Helvetica" w:cs="Helvetica"/>
          <w:sz w:val="29"/>
          <w:sz-cs w:val="29"/>
          <w:spacing w:val="0"/>
        </w:rPr>
        <w:t xml:space="preserve"> Завършено уеб приложение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Тема:</w:t>
      </w:r>
      <w:r>
        <w:rPr>
          <w:rFonts w:ascii="Helvetica" w:hAnsi="Helvetica" w:cs="Helvetica"/>
          <w:sz w:val="29"/>
          <w:sz-cs w:val="29"/>
          <w:spacing w:val="0"/>
        </w:rPr>
        <w:t xml:space="preserve"> Свободна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Копие на съществуващо приложение (Reddit, X, Facebook и др.).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Или уеб приложение за библиотека, училище, събития, спортен клуб, музей, университет.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Екип:</w:t>
      </w:r>
      <w:r>
        <w:rPr>
          <w:rFonts w:ascii="Helvetica" w:hAnsi="Helvetica" w:cs="Helvetica"/>
          <w:sz w:val="29"/>
          <w:sz-cs w:val="29"/>
          <w:spacing w:val="0"/>
        </w:rPr>
        <w:t xml:space="preserve"> Проектът може да се разработва индивидуално или в екип до трима участници, като при работа в екип изискванията се повишават съгласно методиката по-долу. Задължително условие за екипните проекти е използването на Git репозитори, в което ясно да се вижда приносът на всеки член. Темата и съставът на екипа се изпращат предварително на лектора. Ако участник се откаже, зададените изисквания за екипа не се занижават.</w:t>
      </w:r>
    </w:p>
    <w:p>
      <w:pPr>
        <w:spacing w:after="160"/>
      </w:pPr>
      <w:r>
        <w:rPr>
          <w:rFonts w:ascii="Georgia" w:hAnsi="Georgia" w:cs="Georgia"/>
          <w:sz w:val="32"/>
          <w:sz-cs w:val="32"/>
          <w:b/>
          <w:spacing w:val="0"/>
          <w:color w:val="234084"/>
        </w:rPr>
        <w:t xml:space="preserve">Минимални изисквания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1. Структура и функционалност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Начална страница.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Страница с информация за проекта (екип, основни функции, използвани технологии).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Изградена MVC архитектура (Model–View–Controller).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Навигационно меню с достъп до основните секции.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Поне </w:t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N*</w:t>
      </w:r>
      <w:r>
        <w:rPr>
          <w:rFonts w:ascii="Helvetica" w:hAnsi="Helvetica" w:cs="Helvetica"/>
          <w:sz w:val="29"/>
          <w:sz-cs w:val="29"/>
          <w:spacing w:val="0"/>
        </w:rPr>
        <w:t xml:space="preserve"> страници с динамично съдържание (например списък с книги, информация за събития, профили).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.NET версия 8 или по-нова.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2. Работа с база данни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Интеграция със SQL база данни чрез Entity Framework.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Пълна CRUD функционалност за поне </w:t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E*</w:t>
      </w:r>
      <w:r>
        <w:rPr>
          <w:rFonts w:ascii="Helvetica" w:hAnsi="Helvetica" w:cs="Helvetica"/>
          <w:sz w:val="29"/>
          <w:sz-cs w:val="29"/>
          <w:spacing w:val="0"/>
        </w:rPr>
        <w:t xml:space="preserve"> обекта (например книги, автори, членове).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Задължително реализирани поне една връзка „един към много“ (1:M) и поне една връзка „много към много“ (M:M)</w:t>
      </w:r>
      <w:r>
        <w:rPr>
          <w:rFonts w:ascii="Helvetica" w:hAnsi="Helvetica" w:cs="Helvetica"/>
          <w:sz w:val="29"/>
          <w:sz-cs w:val="29"/>
          <w:spacing w:val="0"/>
        </w:rPr>
        <w:t xml:space="preserve">, използвани смислено в приложението (например филтриране или показване на свързаните данни).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Реализирани валидации на данните (и в модела, и в изгледите).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Обработени изключения и грешки (например при грешен вход или липсващи данни).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3. Потребителски интерфейс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Използвана стилизираща библиотека — Bootstrap или TailwindCSS.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Използване на Razor изгледи за визуализация.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Ясно оформление и лесна навигация.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Използване на поне </w:t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L*</w:t>
      </w:r>
      <w:r>
        <w:rPr>
          <w:rFonts w:ascii="Helvetica" w:hAnsi="Helvetica" w:cs="Helvetica"/>
          <w:sz w:val="29"/>
          <w:sz-cs w:val="29"/>
          <w:spacing w:val="0"/>
        </w:rPr>
        <w:t xml:space="preserve"> от следните 3 техники: Layout, Partial View, Section.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4. Автентикация, API и SPA (задължително за тази дисциплина)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Регистрация и вход на потребители.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Поне две роли с различни права; защитени действия за редакция и изтриване.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REST API с DTO-та, валидация, коректни статус кодове и Swagger документация за поне </w:t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A*</w:t>
      </w:r>
      <w:r>
        <w:rPr>
          <w:rFonts w:ascii="Helvetica" w:hAnsi="Helvetica" w:cs="Helvetica"/>
          <w:sz w:val="29"/>
          <w:sz-cs w:val="29"/>
          <w:spacing w:val="0"/>
        </w:rPr>
        <w:t xml:space="preserve"> обекта.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SPA клиент на </w:t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Vue 3</w:t>
      </w:r>
      <w:r>
        <w:rPr>
          <w:rFonts w:ascii="Helvetica" w:hAnsi="Helvetica" w:cs="Helvetica"/>
          <w:sz w:val="29"/>
          <w:sz-cs w:val="29"/>
          <w:spacing w:val="0"/>
        </w:rPr>
        <w:t xml:space="preserve"> (или друг съгласуван JS framework) с поне </w:t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S*</w:t>
      </w:r>
      <w:r>
        <w:rPr>
          <w:rFonts w:ascii="Helvetica" w:hAnsi="Helvetica" w:cs="Helvetica"/>
          <w:sz w:val="29"/>
          <w:sz-cs w:val="29"/>
          <w:spacing w:val="0"/>
        </w:rPr>
        <w:t xml:space="preserve"> маршрута, който консумира API-то и има поне един защитен маршрут.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5. Допълнителни точки (по желание)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Връзка „едно към едно“ (1:1) или по-сложен модел на данните.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Търсене / филтриране на данни.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Автоматизирани тестове.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Разгърнато приложение на публичен адрес.</w:t>
      </w:r>
    </w:p>
    <w:p>
      <w:pPr>
        <w:spacing w:after="160"/>
      </w:pPr>
      <w:r>
        <w:rPr>
          <w:rFonts w:ascii="Georgia" w:hAnsi="Georgia" w:cs="Georgia"/>
          <w:sz w:val="32"/>
          <w:sz-cs w:val="32"/>
          <w:b/>
          <w:spacing w:val="0"/>
          <w:color w:val="234084"/>
        </w:rPr>
        <w:t xml:space="preserve">Методика за определяне на минималните изисквания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spacing w:val="0"/>
        </w:rPr>
        <w:t xml:space="preserve">Базови стойности (индивидуален проект — 1 човек): </w:t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N = 3</w:t>
      </w:r>
      <w:r>
        <w:rPr>
          <w:rFonts w:ascii="Helvetica" w:hAnsi="Helvetica" w:cs="Helvetica"/>
          <w:sz w:val="29"/>
          <w:sz-cs w:val="29"/>
          <w:spacing w:val="0"/>
        </w:rPr>
        <w:t xml:space="preserve">, </w:t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E = 1</w:t>
      </w:r>
      <w:r>
        <w:rPr>
          <w:rFonts w:ascii="Helvetica" w:hAnsi="Helvetica" w:cs="Helvetica"/>
          <w:sz w:val="29"/>
          <w:sz-cs w:val="29"/>
          <w:spacing w:val="0"/>
        </w:rPr>
        <w:t xml:space="preserve">, </w:t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L = 1</w:t>
      </w:r>
      <w:r>
        <w:rPr>
          <w:rFonts w:ascii="Helvetica" w:hAnsi="Helvetica" w:cs="Helvetica"/>
          <w:sz w:val="29"/>
          <w:sz-cs w:val="29"/>
          <w:spacing w:val="0"/>
        </w:rPr>
        <w:t xml:space="preserve">, </w:t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A = 1</w:t>
      </w:r>
      <w:r>
        <w:rPr>
          <w:rFonts w:ascii="Helvetica" w:hAnsi="Helvetica" w:cs="Helvetica"/>
          <w:sz w:val="29"/>
          <w:sz-cs w:val="29"/>
          <w:spacing w:val="0"/>
        </w:rPr>
        <w:t xml:space="preserve">, </w:t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S = 3</w:t>
      </w:r>
      <w:r>
        <w:rPr>
          <w:rFonts w:ascii="Helvetica" w:hAnsi="Helvetica" w:cs="Helvetica"/>
          <w:sz w:val="29"/>
          <w:sz-cs w:val="29"/>
          <w:spacing w:val="0"/>
        </w:rPr>
        <w:t xml:space="preserve">.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spacing w:val="0"/>
        </w:rPr>
        <w:t xml:space="preserve">За всеки допълнителен член на екипа всички параметри се умножават по 1.5 и резултатът се закръгля нагоре.</w:t>
      </w:r>
    </w:p>
    <w:p>
      <w:pPr/>
      <w:r>
        <w:rPr>
          <w:rFonts w:ascii="Helvetica" w:hAnsi="Helvetica" w:cs="Helvetica"/>
          <w:sz w:val="28"/>
          <w:sz-cs w:val="28"/>
          <w:b/>
          <w:spacing w:val="0"/>
        </w:rPr>
        <w:t xml:space="preserve">Екип</w:t>
      </w:r>
    </w:p>
    <w:p>
      <w:pPr/>
      <w:r>
        <w:rPr>
          <w:rFonts w:ascii="Helvetica" w:hAnsi="Helvetica" w:cs="Helvetica"/>
          <w:sz w:val="28"/>
          <w:sz-cs w:val="28"/>
          <w:b/>
          <w:spacing w:val="0"/>
        </w:rPr>
        <w:t xml:space="preserve">N (динамични страници)</w:t>
      </w:r>
    </w:p>
    <w:p>
      <w:pPr/>
      <w:r>
        <w:rPr>
          <w:rFonts w:ascii="Helvetica" w:hAnsi="Helvetica" w:cs="Helvetica"/>
          <w:sz w:val="28"/>
          <w:sz-cs w:val="28"/>
          <w:b/>
          <w:spacing w:val="0"/>
        </w:rPr>
        <w:t xml:space="preserve">E (обекти с CRUD)</w:t>
      </w:r>
    </w:p>
    <w:p>
      <w:pPr/>
      <w:r>
        <w:rPr>
          <w:rFonts w:ascii="Helvetica" w:hAnsi="Helvetica" w:cs="Helvetica"/>
          <w:sz w:val="28"/>
          <w:sz-cs w:val="28"/>
          <w:b/>
          <w:spacing w:val="0"/>
        </w:rPr>
        <w:t xml:space="preserve">L (техники за изгледи)</w:t>
      </w:r>
    </w:p>
    <w:p>
      <w:pPr/>
      <w:r>
        <w:rPr>
          <w:rFonts w:ascii="Helvetica" w:hAnsi="Helvetica" w:cs="Helvetica"/>
          <w:sz w:val="28"/>
          <w:sz-cs w:val="28"/>
          <w:b/>
          <w:spacing w:val="0"/>
        </w:rPr>
        <w:t xml:space="preserve">A (обекти в API)</w:t>
      </w:r>
    </w:p>
    <w:p>
      <w:pPr/>
      <w:r>
        <w:rPr>
          <w:rFonts w:ascii="Helvetica" w:hAnsi="Helvetica" w:cs="Helvetica"/>
          <w:sz w:val="28"/>
          <w:sz-cs w:val="28"/>
          <w:b/>
          <w:spacing w:val="0"/>
        </w:rPr>
        <w:t xml:space="preserve">S (маршрути в SPA)</w:t>
      </w:r>
    </w:p>
    <w:p>
      <w:pPr/>
      <w:r>
        <w:rPr>
          <w:rFonts w:ascii="Helvetica" w:hAnsi="Helvetica" w:cs="Helvetica"/>
          <w:sz w:val="28"/>
          <w:sz-cs w:val="28"/>
          <w:spacing w:val="0"/>
        </w:rPr>
        <w:t xml:space="preserve">1 човек</w:t>
      </w:r>
    </w:p>
    <w:p>
      <w:pPr/>
      <w:r>
        <w:rPr>
          <w:rFonts w:ascii="Helvetica" w:hAnsi="Helvetica" w:cs="Helvetica"/>
          <w:sz w:val="28"/>
          <w:sz-cs w:val="28"/>
          <w:spacing w:val="0"/>
        </w:rPr>
        <w:t xml:space="preserve">3</w:t>
      </w:r>
    </w:p>
    <w:p>
      <w:pPr/>
      <w:r>
        <w:rPr>
          <w:rFonts w:ascii="Helvetica" w:hAnsi="Helvetica" w:cs="Helvetica"/>
          <w:sz w:val="28"/>
          <w:sz-cs w:val="28"/>
          <w:spacing w:val="0"/>
        </w:rPr>
        <w:t xml:space="preserve">1</w:t>
      </w:r>
    </w:p>
    <w:p>
      <w:pPr/>
      <w:r>
        <w:rPr>
          <w:rFonts w:ascii="Helvetica" w:hAnsi="Helvetica" w:cs="Helvetica"/>
          <w:sz w:val="28"/>
          <w:sz-cs w:val="28"/>
          <w:spacing w:val="0"/>
        </w:rPr>
        <w:t xml:space="preserve">1</w:t>
      </w:r>
    </w:p>
    <w:p>
      <w:pPr/>
      <w:r>
        <w:rPr>
          <w:rFonts w:ascii="Helvetica" w:hAnsi="Helvetica" w:cs="Helvetica"/>
          <w:sz w:val="28"/>
          <w:sz-cs w:val="28"/>
          <w:spacing w:val="0"/>
        </w:rPr>
        <w:t xml:space="preserve">1</w:t>
      </w:r>
    </w:p>
    <w:p>
      <w:pPr/>
      <w:r>
        <w:rPr>
          <w:rFonts w:ascii="Helvetica" w:hAnsi="Helvetica" w:cs="Helvetica"/>
          <w:sz w:val="28"/>
          <w:sz-cs w:val="28"/>
          <w:spacing w:val="0"/>
        </w:rPr>
        <w:t xml:space="preserve">3</w:t>
      </w:r>
    </w:p>
    <w:p>
      <w:pPr/>
      <w:r>
        <w:rPr>
          <w:rFonts w:ascii="Helvetica" w:hAnsi="Helvetica" w:cs="Helvetica"/>
          <w:sz w:val="28"/>
          <w:sz-cs w:val="28"/>
          <w:spacing w:val="0"/>
        </w:rPr>
        <w:t xml:space="preserve">2 души</w:t>
      </w:r>
    </w:p>
    <w:p>
      <w:pPr/>
      <w:r>
        <w:rPr>
          <w:rFonts w:ascii="Helvetica" w:hAnsi="Helvetica" w:cs="Helvetica"/>
          <w:sz w:val="28"/>
          <w:sz-cs w:val="28"/>
          <w:spacing w:val="0"/>
        </w:rPr>
        <w:t xml:space="preserve">5</w:t>
      </w:r>
    </w:p>
    <w:p>
      <w:pPr/>
      <w:r>
        <w:rPr>
          <w:rFonts w:ascii="Helvetica" w:hAnsi="Helvetica" w:cs="Helvetica"/>
          <w:sz w:val="28"/>
          <w:sz-cs w:val="28"/>
          <w:spacing w:val="0"/>
        </w:rPr>
        <w:t xml:space="preserve">2</w:t>
      </w:r>
    </w:p>
    <w:p>
      <w:pPr/>
      <w:r>
        <w:rPr>
          <w:rFonts w:ascii="Helvetica" w:hAnsi="Helvetica" w:cs="Helvetica"/>
          <w:sz w:val="28"/>
          <w:sz-cs w:val="28"/>
          <w:spacing w:val="0"/>
        </w:rPr>
        <w:t xml:space="preserve">2</w:t>
      </w:r>
    </w:p>
    <w:p>
      <w:pPr/>
      <w:r>
        <w:rPr>
          <w:rFonts w:ascii="Helvetica" w:hAnsi="Helvetica" w:cs="Helvetica"/>
          <w:sz w:val="28"/>
          <w:sz-cs w:val="28"/>
          <w:spacing w:val="0"/>
        </w:rPr>
        <w:t xml:space="preserve">2</w:t>
      </w:r>
    </w:p>
    <w:p>
      <w:pPr/>
      <w:r>
        <w:rPr>
          <w:rFonts w:ascii="Helvetica" w:hAnsi="Helvetica" w:cs="Helvetica"/>
          <w:sz w:val="28"/>
          <w:sz-cs w:val="28"/>
          <w:spacing w:val="0"/>
        </w:rPr>
        <w:t xml:space="preserve">5</w:t>
      </w:r>
    </w:p>
    <w:p>
      <w:pPr/>
      <w:r>
        <w:rPr>
          <w:rFonts w:ascii="Helvetica" w:hAnsi="Helvetica" w:cs="Helvetica"/>
          <w:sz w:val="28"/>
          <w:sz-cs w:val="28"/>
          <w:spacing w:val="0"/>
        </w:rPr>
        <w:t xml:space="preserve">3 души</w:t>
      </w:r>
    </w:p>
    <w:p>
      <w:pPr/>
      <w:r>
        <w:rPr>
          <w:rFonts w:ascii="Helvetica" w:hAnsi="Helvetica" w:cs="Helvetica"/>
          <w:sz w:val="28"/>
          <w:sz-cs w:val="28"/>
          <w:spacing w:val="0"/>
        </w:rPr>
        <w:t xml:space="preserve">8</w:t>
      </w:r>
    </w:p>
    <w:p>
      <w:pPr/>
      <w:r>
        <w:rPr>
          <w:rFonts w:ascii="Helvetica" w:hAnsi="Helvetica" w:cs="Helvetica"/>
          <w:sz w:val="28"/>
          <w:sz-cs w:val="28"/>
          <w:spacing w:val="0"/>
        </w:rPr>
        <w:t xml:space="preserve">3</w:t>
      </w:r>
    </w:p>
    <w:p>
      <w:pPr/>
      <w:r>
        <w:rPr>
          <w:rFonts w:ascii="Helvetica" w:hAnsi="Helvetica" w:cs="Helvetica"/>
          <w:sz w:val="28"/>
          <w:sz-cs w:val="28"/>
          <w:spacing w:val="0"/>
        </w:rPr>
        <w:t xml:space="preserve">3</w:t>
      </w:r>
    </w:p>
    <w:p>
      <w:pPr/>
      <w:r>
        <w:rPr>
          <w:rFonts w:ascii="Helvetica" w:hAnsi="Helvetica" w:cs="Helvetica"/>
          <w:sz w:val="28"/>
          <w:sz-cs w:val="28"/>
          <w:spacing w:val="0"/>
        </w:rPr>
        <w:t xml:space="preserve">3</w:t>
      </w:r>
    </w:p>
    <w:p>
      <w:pPr/>
      <w:r>
        <w:rPr>
          <w:rFonts w:ascii="Helvetica" w:hAnsi="Helvetica" w:cs="Helvetica"/>
          <w:sz w:val="28"/>
          <w:sz-cs w:val="28"/>
          <w:spacing w:val="0"/>
        </w:rPr>
        <w:t xml:space="preserve">8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i/>
          <w:spacing w:val="0"/>
        </w:rPr>
        <w:t xml:space="preserve">Забележка: L е ограничено до максимум 3 (Layout, Partial View, Section).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b/>
          <w:spacing w:val="0"/>
          <w:color w:val="234084"/>
        </w:rPr>
        <w:t xml:space="preserve">Оценяване (ориентировъчно разпределение)</w:t>
      </w:r>
    </w:p>
    <w:p>
      <w:pPr/>
      <w:r>
        <w:rPr>
          <w:rFonts w:ascii="Helvetica" w:hAnsi="Helvetica" w:cs="Helvetica"/>
          <w:sz w:val="28"/>
          <w:sz-cs w:val="28"/>
          <w:b/>
          <w:spacing w:val="0"/>
        </w:rPr>
        <w:t xml:space="preserve">Критерий</w:t>
      </w:r>
    </w:p>
    <w:p>
      <w:pPr/>
      <w:r>
        <w:rPr>
          <w:rFonts w:ascii="Helvetica" w:hAnsi="Helvetica" w:cs="Helvetica"/>
          <w:sz w:val="28"/>
          <w:sz-cs w:val="28"/>
          <w:b/>
          <w:spacing w:val="0"/>
        </w:rPr>
        <w:t xml:space="preserve">Тежест</w:t>
      </w:r>
    </w:p>
    <w:p>
      <w:pPr/>
      <w:r>
        <w:rPr>
          <w:rFonts w:ascii="Helvetica" w:hAnsi="Helvetica" w:cs="Helvetica"/>
          <w:sz w:val="28"/>
          <w:sz-cs w:val="28"/>
          <w:spacing w:val="0"/>
        </w:rPr>
        <w:t xml:space="preserve">Практически задачи от упражненията</w:t>
      </w:r>
    </w:p>
    <w:p>
      <w:pPr/>
      <w:r>
        <w:rPr>
          <w:rFonts w:ascii="Helvetica" w:hAnsi="Helvetica" w:cs="Helvetica"/>
          <w:sz w:val="28"/>
          <w:sz-cs w:val="28"/>
          <w:spacing w:val="0"/>
        </w:rPr>
        <w:t xml:space="preserve">25 %</w:t>
      </w:r>
    </w:p>
    <w:p>
      <w:pPr/>
      <w:r>
        <w:rPr>
          <w:rFonts w:ascii="Helvetica" w:hAnsi="Helvetica" w:cs="Helvetica"/>
          <w:sz w:val="28"/>
          <w:sz-cs w:val="28"/>
          <w:spacing w:val="0"/>
        </w:rPr>
        <w:t xml:space="preserve">Функционалност и пълнота на проекта</w:t>
      </w:r>
    </w:p>
    <w:p>
      <w:pPr/>
      <w:r>
        <w:rPr>
          <w:rFonts w:ascii="Helvetica" w:hAnsi="Helvetica" w:cs="Helvetica"/>
          <w:sz w:val="28"/>
          <w:sz-cs w:val="28"/>
          <w:spacing w:val="0"/>
        </w:rPr>
        <w:t xml:space="preserve">20 %</w:t>
      </w:r>
    </w:p>
    <w:p>
      <w:pPr/>
      <w:r>
        <w:rPr>
          <w:rFonts w:ascii="Helvetica" w:hAnsi="Helvetica" w:cs="Helvetica"/>
          <w:sz w:val="28"/>
          <w:sz-cs w:val="28"/>
          <w:spacing w:val="0"/>
        </w:rPr>
        <w:t xml:space="preserve">Работа с база данни и валидации</w:t>
      </w:r>
    </w:p>
    <w:p>
      <w:pPr/>
      <w:r>
        <w:rPr>
          <w:rFonts w:ascii="Helvetica" w:hAnsi="Helvetica" w:cs="Helvetica"/>
          <w:sz w:val="28"/>
          <w:sz-cs w:val="28"/>
          <w:spacing w:val="0"/>
        </w:rPr>
        <w:t xml:space="preserve">15 %</w:t>
      </w:r>
    </w:p>
    <w:p>
      <w:pPr/>
      <w:r>
        <w:rPr>
          <w:rFonts w:ascii="Helvetica" w:hAnsi="Helvetica" w:cs="Helvetica"/>
          <w:sz w:val="28"/>
          <w:sz-cs w:val="28"/>
          <w:spacing w:val="0"/>
        </w:rPr>
        <w:t xml:space="preserve">Автентикация и оторизация</w:t>
      </w:r>
    </w:p>
    <w:p>
      <w:pPr/>
      <w:r>
        <w:rPr>
          <w:rFonts w:ascii="Helvetica" w:hAnsi="Helvetica" w:cs="Helvetica"/>
          <w:sz w:val="28"/>
          <w:sz-cs w:val="28"/>
          <w:spacing w:val="0"/>
        </w:rPr>
        <w:t xml:space="preserve">15 %</w:t>
      </w:r>
    </w:p>
    <w:p>
      <w:pPr/>
      <w:r>
        <w:rPr>
          <w:rFonts w:ascii="Helvetica" w:hAnsi="Helvetica" w:cs="Helvetica"/>
          <w:sz w:val="28"/>
          <w:sz-cs w:val="28"/>
          <w:spacing w:val="0"/>
        </w:rPr>
        <w:t xml:space="preserve">REST API и SPA клиент</w:t>
      </w:r>
    </w:p>
    <w:p>
      <w:pPr/>
      <w:r>
        <w:rPr>
          <w:rFonts w:ascii="Helvetica" w:hAnsi="Helvetica" w:cs="Helvetica"/>
          <w:sz w:val="28"/>
          <w:sz-cs w:val="28"/>
          <w:spacing w:val="0"/>
        </w:rPr>
        <w:t xml:space="preserve">15 %</w:t>
      </w:r>
    </w:p>
    <w:p>
      <w:pPr/>
      <w:r>
        <w:rPr>
          <w:rFonts w:ascii="Helvetica" w:hAnsi="Helvetica" w:cs="Helvetica"/>
          <w:sz w:val="28"/>
          <w:sz-cs w:val="28"/>
          <w:spacing w:val="0"/>
        </w:rPr>
        <w:t xml:space="preserve">Потребителски интерфейс и структура на кода</w:t>
      </w:r>
    </w:p>
    <w:p>
      <w:pPr/>
      <w:r>
        <w:rPr>
          <w:rFonts w:ascii="Helvetica" w:hAnsi="Helvetica" w:cs="Helvetica"/>
          <w:sz w:val="28"/>
          <w:sz-cs w:val="28"/>
          <w:spacing w:val="0"/>
        </w:rPr>
        <w:t xml:space="preserve">5 %</w:t>
      </w:r>
    </w:p>
    <w:p>
      <w:pPr/>
      <w:r>
        <w:rPr>
          <w:rFonts w:ascii="Helvetica" w:hAnsi="Helvetica" w:cs="Helvetica"/>
          <w:sz w:val="28"/>
          <w:sz-cs w:val="28"/>
          <w:spacing w:val="0"/>
        </w:rPr>
        <w:t xml:space="preserve">Защита и представяне на проекта</w:t>
      </w:r>
    </w:p>
    <w:p>
      <w:pPr/>
      <w:r>
        <w:rPr>
          <w:rFonts w:ascii="Helvetica" w:hAnsi="Helvetica" w:cs="Helvetica"/>
          <w:sz w:val="28"/>
          <w:sz-cs w:val="28"/>
          <w:spacing w:val="0"/>
        </w:rPr>
        <w:t xml:space="preserve">5 %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