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1E5DC" w14:textId="3A97B18E" w:rsidR="00DD2619" w:rsidRDefault="00DD2619">
      <w:pPr>
        <w:keepNext/>
        <w:spacing w:after="60"/>
      </w:pPr>
    </w:p>
    <w:tbl>
      <w:tblPr>
        <w:tblStyle w:val="Table"/>
        <w:tblW w:w="5000" w:type="pct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032"/>
        <w:gridCol w:w="422"/>
        <w:gridCol w:w="1431"/>
        <w:gridCol w:w="1539"/>
        <w:gridCol w:w="1449"/>
        <w:gridCol w:w="1549"/>
        <w:gridCol w:w="1536"/>
      </w:tblGrid>
      <w:tr w:rsidR="00DD2619" w14:paraId="158EB263" w14:textId="77777777" w:rsidTr="00DD2619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</w:tcPr>
          <w:p w14:paraId="36DC2262" w14:textId="77777777" w:rsidR="00DD2619" w:rsidRDefault="00000000">
            <w:pPr>
              <w:keepNext/>
              <w:spacing w:after="60"/>
            </w:pPr>
            <w:bookmarkStart w:id="0" w:name="_Hlk148620007"/>
            <w:r>
              <w:rPr>
                <w:rFonts w:ascii="Calibri" w:hAnsi="Calibri"/>
                <w:b/>
                <w:sz w:val="20"/>
              </w:rPr>
              <w:t>Etiology</w:t>
            </w:r>
          </w:p>
        </w:tc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361FCE03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N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D2F1CB5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Definite UIP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36D40DF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Probable UIP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15E5AE4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Possible UIP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BD1B949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UIP vs. Other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37BE2B44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Percent UIP+</w:t>
            </w:r>
          </w:p>
        </w:tc>
      </w:tr>
      <w:tr w:rsidR="00DD2619" w14:paraId="6041E930" w14:textId="77777777" w:rsidTr="00DD261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5E3BE9" w14:textId="77777777" w:rsidR="00DD2619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iNSIP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2D191C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291B3D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06EBB9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8DD5B8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4CF8EB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F619A0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21%</w:t>
            </w:r>
          </w:p>
        </w:tc>
      </w:tr>
      <w:tr w:rsidR="00DD2619" w14:paraId="3CA0502E" w14:textId="77777777" w:rsidTr="00DD261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9BBD03" w14:textId="77777777" w:rsidR="00DD2619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AF0F7C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F1B108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216776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8AD9DB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D4850A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00D2B5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64%</w:t>
            </w:r>
          </w:p>
        </w:tc>
      </w:tr>
      <w:tr w:rsidR="00DD2619" w14:paraId="635901D9" w14:textId="77777777" w:rsidTr="00DD261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30DA29" w14:textId="77777777" w:rsidR="00DD2619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CTD-ILD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2E54DA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79EFB6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EDDBA7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107AE6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478C51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DED332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43%</w:t>
            </w:r>
          </w:p>
        </w:tc>
      </w:tr>
      <w:tr w:rsidR="00DD2619" w14:paraId="644F185E" w14:textId="77777777" w:rsidTr="00DD261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A8D61E" w14:textId="77777777" w:rsidR="00DD2619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iPPFE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2B3981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49E654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15DD88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E0B361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4E4537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C21291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50%</w:t>
            </w:r>
          </w:p>
        </w:tc>
      </w:tr>
      <w:tr w:rsidR="00DD2619" w14:paraId="0FAEBA05" w14:textId="77777777" w:rsidTr="00DD261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66CA3B" w14:textId="77777777" w:rsidR="00DD2619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UC-ILD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690B7C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EA438D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2E5835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FAB6E1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46B678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D3068A" w14:textId="77777777" w:rsidR="00DD2619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57%</w:t>
            </w:r>
          </w:p>
        </w:tc>
      </w:tr>
      <w:bookmarkEnd w:id="0"/>
    </w:tbl>
    <w:p w14:paraId="3D231C25" w14:textId="77777777" w:rsidR="00DD2619" w:rsidRDefault="00DD2619">
      <w:pPr>
        <w:pStyle w:val="FirstParagraph"/>
      </w:pPr>
    </w:p>
    <w:sectPr w:rsidR="00DD2619">
      <w:pgSz w:w="12240" w:h="15840"/>
      <w:pgMar w:top="1985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C1C42" w14:textId="77777777" w:rsidR="001A2ECB" w:rsidRDefault="001A2ECB">
      <w:pPr>
        <w:spacing w:after="0"/>
      </w:pPr>
      <w:r>
        <w:separator/>
      </w:r>
    </w:p>
  </w:endnote>
  <w:endnote w:type="continuationSeparator" w:id="0">
    <w:p w14:paraId="3F2C73A6" w14:textId="77777777" w:rsidR="001A2ECB" w:rsidRDefault="001A2E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556E5" w14:textId="77777777" w:rsidR="001A2ECB" w:rsidRDefault="001A2ECB">
      <w:r>
        <w:separator/>
      </w:r>
    </w:p>
  </w:footnote>
  <w:footnote w:type="continuationSeparator" w:id="0">
    <w:p w14:paraId="3B5B48BB" w14:textId="77777777" w:rsidR="001A2ECB" w:rsidRDefault="001A2E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EF8141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559289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102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2619"/>
    <w:rsid w:val="000E39D3"/>
    <w:rsid w:val="001A2ECB"/>
    <w:rsid w:val="00710448"/>
    <w:rsid w:val="00DD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A46E2"/>
  <w15:docId w15:val="{00E88CB9-D153-479A-8A6C-054AFED4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10448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710448"/>
  </w:style>
  <w:style w:type="paragraph" w:styleId="Footer">
    <w:name w:val="footer"/>
    <w:basedOn w:val="Normal"/>
    <w:link w:val="FooterChar"/>
    <w:rsid w:val="00710448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710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イーサン 大越</cp:lastModifiedBy>
  <cp:revision>2</cp:revision>
  <dcterms:created xsi:type="dcterms:W3CDTF">2023-10-19T05:59:00Z</dcterms:created>
  <dcterms:modified xsi:type="dcterms:W3CDTF">2023-10-19T06:17:00Z</dcterms:modified>
</cp:coreProperties>
</file>