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04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713"/>
        <w:gridCol w:w="6890"/>
      </w:tblGrid>
      <w:tr>
        <w:trPr/>
        <w:tc>
          <w:tcPr>
            <w:tcW w:w="9603" w:type="dxa"/>
            <w:gridSpan w:val="2"/>
            <w:tcBorders/>
            <w:shd w:color="auto" w:fill="auto" w:val="clear"/>
          </w:tcPr>
          <w:p>
            <w:pPr>
              <w:pStyle w:val="Contenidodelatabla"/>
              <w:widowControl w:val="false"/>
              <w:jc w:val="center"/>
              <w:rPr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</w:tr>
      <w:tr>
        <w:trPr>
          <w:trHeight w:val="62" w:hRule="atLeast"/>
        </w:trPr>
        <w:tc>
          <w:tcPr>
            <w:tcW w:w="9603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</w:tr>
      <w:tr>
        <w:trPr>
          <w:trHeight w:val="62" w:hRule="atLeast"/>
        </w:trPr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9 de agosto de 2021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/>
            </w:pPr>
            <w:r>
              <w:rPr>
                <w:color w:val="000000"/>
              </w:rPr>
              <w:t>30 días naturales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/>
            </w:pPr>
            <w:r>
              <w:rPr/>
              <w:t>Plan de acción del Proyecto Capstone</w:t>
            </w:r>
          </w:p>
        </w:tc>
      </w:tr>
      <w:tr>
        <w:trPr/>
        <w:tc>
          <w:tcPr>
            <w:tcW w:w="960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</w:r>
          </w:p>
        </w:tc>
      </w:tr>
    </w:tbl>
    <w:p>
      <w:pPr>
        <w:pStyle w:val="Standard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Ttulogeneral"/>
        <w:rPr>
          <w:rFonts w:ascii="Ubuntu Light" w:hAnsi="Ubuntu Light"/>
        </w:rPr>
      </w:pPr>
      <w:r>
        <w:rPr>
          <w:rFonts w:ascii="Ubuntu Light" w:hAnsi="Ubuntu Light"/>
        </w:rPr>
        <w:t>Plan de acción del proyecto Capstone</w:t>
      </w:r>
    </w:p>
    <w:p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856"/>
        <w:gridCol w:w="6663"/>
      </w:tblGrid>
      <w:tr>
        <w:trPr>
          <w:trHeight w:val="720" w:hRule="atLeast"/>
        </w:trPr>
        <w:tc>
          <w:tcPr>
            <w:tcW w:w="285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 xml:space="preserve">Rastreador de mascotas y/o personas sin </w:t>
            </w: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GPS</w:t>
            </w: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 xml:space="preserve"> en áreas delimitadas o espacios cerrados.</w:t>
            </w:r>
          </w:p>
        </w:tc>
      </w:tr>
      <w:tr>
        <w:trPr>
          <w:trHeight w:val="300" w:hRule="exact"/>
        </w:trPr>
        <w:tc>
          <w:tcPr>
            <w:tcW w:w="285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360" w:hRule="atLeast"/>
        </w:trPr>
        <w:tc>
          <w:tcPr>
            <w:tcW w:w="285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30</w:t>
            </w:r>
          </w:p>
        </w:tc>
      </w:tr>
      <w:tr>
        <w:trPr>
          <w:trHeight w:val="360" w:hRule="atLeast"/>
        </w:trPr>
        <w:tc>
          <w:tcPr>
            <w:tcW w:w="285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Abril Ramírez Gómez</w:t>
            </w:r>
          </w:p>
        </w:tc>
      </w:tr>
      <w:tr>
        <w:trPr>
          <w:trHeight w:val="360" w:hRule="atLeast"/>
        </w:trPr>
        <w:tc>
          <w:tcPr>
            <w:tcW w:w="285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Kevin Luciano Guadalupe Gallardo</w:t>
            </w:r>
          </w:p>
        </w:tc>
      </w:tr>
      <w:tr>
        <w:trPr>
          <w:trHeight w:val="360" w:hRule="atLeast"/>
        </w:trPr>
        <w:tc>
          <w:tcPr>
            <w:tcW w:w="285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Leonardo Valdes Arteaga</w:t>
            </w:r>
          </w:p>
        </w:tc>
      </w:tr>
      <w:tr>
        <w:trPr>
          <w:trHeight w:val="300" w:hRule="exact"/>
        </w:trPr>
        <w:tc>
          <w:tcPr>
            <w:tcW w:w="285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360" w:hRule="atLeast"/>
        </w:trPr>
        <w:tc>
          <w:tcPr>
            <w:tcW w:w="285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both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&lt;Miembro 1&gt;</w:t>
            </w:r>
          </w:p>
        </w:tc>
      </w:tr>
      <w:tr>
        <w:trPr>
          <w:trHeight w:val="720" w:hRule="atLeast"/>
        </w:trPr>
        <w:tc>
          <w:tcPr>
            <w:tcW w:w="285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both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Localización de mascotas y/o personas en áreas delimitadas.</w:t>
            </w:r>
          </w:p>
        </w:tc>
      </w:tr>
      <w:tr>
        <w:trPr>
          <w:trHeight w:val="1080" w:hRule="atLeast"/>
        </w:trPr>
        <w:tc>
          <w:tcPr>
            <w:tcW w:w="285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both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Localizar mascotas o personas en áreas delimitadas como parques, alamedas, escuelas o institutos, utilizando infraestructura de Wifi y una WebApp.</w:t>
            </w:r>
          </w:p>
          <w:p>
            <w:pPr>
              <w:pStyle w:val="Normal"/>
              <w:widowControl w:val="false"/>
              <w:suppressAutoHyphens w:val="false"/>
              <w:jc w:val="both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</w:tr>
      <w:tr>
        <w:trPr>
          <w:trHeight w:val="720" w:hRule="atLeast"/>
        </w:trPr>
        <w:tc>
          <w:tcPr>
            <w:tcW w:w="285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both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1. Desarrollar un dispositivo que permita escanear redes inalámbricas, almacenar los SSID y conectarse a algunas redes predeterminadas.</w:t>
            </w:r>
          </w:p>
        </w:tc>
      </w:tr>
      <w:tr>
        <w:trPr>
          <w:trHeight w:val="360" w:hRule="atLeast"/>
        </w:trPr>
        <w:tc>
          <w:tcPr>
            <w:tcW w:w="285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both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2. Implementar un modelo de red que permita la monitorización de los dispositivos en el punto 1</w:t>
            </w:r>
          </w:p>
        </w:tc>
      </w:tr>
      <w:tr>
        <w:trPr>
          <w:trHeight w:val="360" w:hRule="atLeast"/>
        </w:trPr>
        <w:tc>
          <w:tcPr>
            <w:tcW w:w="285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both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3. Desarrollar una WebApp que permita unificar, procesar y mapear los dispositivos del punto de manera visual</w:t>
            </w:r>
          </w:p>
        </w:tc>
      </w:tr>
      <w:tr>
        <w:trPr>
          <w:trHeight w:val="720" w:hRule="atLeast"/>
        </w:trPr>
        <w:tc>
          <w:tcPr>
            <w:tcW w:w="285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both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El localizador de mascotas o personas en área delimitadas funciona por medio del registro de direcciones mac de diferentes dispositivos inalámbricos localizadores, y puntos de acceso inalámbricos controlados; sin embargo, agrega un elemento extra, el registro de dispositivos cercanos.</w:t>
            </w:r>
          </w:p>
          <w:p>
            <w:pPr>
              <w:pStyle w:val="Normal"/>
              <w:widowControl w:val="false"/>
              <w:suppressAutoHyphens w:val="false"/>
              <w:jc w:val="both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  <w:p>
            <w:pPr>
              <w:pStyle w:val="Normal"/>
              <w:widowControl w:val="false"/>
              <w:suppressAutoHyphens w:val="false"/>
              <w:jc w:val="both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A continuación, se describe el flujo del proyecto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false"/>
              <w:jc w:val="both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Cada dispositivo localizador, intercala su funcionamiento constantemente, pasa de ser una estación donde puede conectarse a un punto de acceso predeterminado y convertirse en un punto de acceso donde puede ser escaneado por otros localizadores.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false"/>
              <w:jc w:val="both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Cuando un localizador es una estación y logra conectarse a un punto de acceso predeterminado, empieza a mandar ping a su puerta de enlace, también envía una lista de estaciones detectadas a una plataforma por medio de una WebApp.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false"/>
              <w:jc w:val="both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Cuando un localizador pierde ping con su última estación este cambiara a modo AP por 10 a 20 segundos, para que otros dispositivos lo puedan escanear.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false"/>
              <w:jc w:val="both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Pasados los 10 o 20 segundos, regresa a modo estación para poder buscar un punto de acceso controlado, si no logra conectarse almacena un listado con los últimos puntos de acceso. Que puede visualizar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false"/>
              <w:jc w:val="both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Una WebApp recibe la lista de APP, y a partir de dicha información y las estaciones genera una visualización de su localización</w:t>
              <w:br/>
            </w:r>
          </w:p>
        </w:tc>
      </w:tr>
      <w:tr>
        <w:trPr>
          <w:trHeight w:val="720" w:hRule="atLeast"/>
        </w:trPr>
        <w:tc>
          <w:tcPr>
            <w:tcW w:w="285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Uno o varios dispositivos localizadores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Un punto de acceso controlado.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Una raspberry PI o una computadora con al menos un 1GB de RAM y un 4 GB de Almacenamiento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Un Servidor básico 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en la nube</w:t>
            </w:r>
          </w:p>
          <w:p>
            <w:pPr>
              <w:pStyle w:val="Normal"/>
              <w:widowControl w:val="false"/>
              <w:suppressAutoHyphens w:val="false"/>
              <w:ind w:left="720" w:hanging="0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</w:tr>
      <w:tr>
        <w:trPr>
          <w:trHeight w:val="720" w:hRule="atLeast"/>
        </w:trPr>
        <w:tc>
          <w:tcPr>
            <w:tcW w:w="285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Una aplicación web para visualizar la ubicación de los dispositivos</w:t>
            </w:r>
          </w:p>
        </w:tc>
      </w:tr>
      <w:tr>
        <w:trPr>
          <w:trHeight w:val="360" w:hRule="atLeast"/>
        </w:trPr>
        <w:tc>
          <w:tcPr>
            <w:tcW w:w="285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>
        <w:trPr>
          <w:trHeight w:val="360" w:hRule="atLeast"/>
        </w:trPr>
        <w:tc>
          <w:tcPr>
            <w:tcW w:w="285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</w:tr>
      <w:tr>
        <w:trPr>
          <w:trHeight w:val="1080" w:hRule="atLeast"/>
        </w:trPr>
        <w:tc>
          <w:tcPr>
            <w:tcW w:w="285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Permitirá localizar personas o mascotas en lugares determinados donde el dispositivo tenga registro de las direcciones MAC de los dispositivos inalámbricos cercanos.</w:t>
              <w:br/>
              <w:br/>
              <w:t>&lt;Descripción breve de lo que la implementación de los productos de este proyecto logrará, como beneficios, reportes, aplicaciones, datos, acciones, etc.&gt;</w:t>
              <w:br/>
              <w:br/>
              <w:br/>
            </w:r>
          </w:p>
        </w:tc>
      </w:tr>
      <w:tr>
        <w:trPr>
          <w:trHeight w:val="360" w:hRule="atLeast"/>
        </w:trPr>
        <w:tc>
          <w:tcPr>
            <w:tcW w:w="285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>
        <w:trPr>
          <w:trHeight w:val="360" w:hRule="atLeast"/>
        </w:trPr>
        <w:tc>
          <w:tcPr>
            <w:tcW w:w="285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>
        <w:trPr>
          <w:trHeight w:val="360" w:hRule="atLeast"/>
        </w:trPr>
        <w:tc>
          <w:tcPr>
            <w:tcW w:w="285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>
        <w:trPr>
          <w:trHeight w:val="360" w:hRule="atLeast"/>
        </w:trPr>
        <w:tc>
          <w:tcPr>
            <w:tcW w:w="285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p>
      <w:pPr>
        <w:pStyle w:val="Textbody"/>
        <w:spacing w:before="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50" w:right="1134" w:gutter="0" w:header="850" w:top="2041" w:footer="621" w:bottom="123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tar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MicrogrammaDMedEx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4986"/>
        <w:tab w:val="clear" w:pos="9972"/>
      </w:tabs>
      <w:spacing w:lineRule="exact" w:line="227"/>
      <w:jc w:val="center"/>
      <w:rPr>
        <w:rFonts w:ascii="MicrogrammaDMedExt" w:hAnsi="MicrogrammaDMedExt"/>
        <w:color w:val="333333"/>
        <w:spacing w:val="12"/>
        <w:sz w:val="14"/>
        <w:szCs w:val="14"/>
      </w:rPr>
    </w:pPr>
    <w:r>
      <w:rPr>
        <w:rFonts w:ascii="MicrogrammaDMedExt" w:hAnsi="MicrogrammaDMedExt"/>
        <w:color w:val="333333"/>
        <w:spacing w:val="12"/>
        <w:sz w:val="14"/>
        <w:szCs w:val="14"/>
      </w:rPr>
    </w:r>
  </w:p>
  <w:p>
    <w:pPr>
      <w:pStyle w:val="Cabecera"/>
      <w:tabs>
        <w:tab w:val="clear" w:pos="4986"/>
        <w:tab w:val="clear" w:pos="9972"/>
      </w:tabs>
      <w:spacing w:lineRule="exact" w:line="227"/>
      <w:jc w:val="left"/>
      <w:rPr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drawing>
        <wp:anchor behindDoc="0" distT="0" distB="0" distL="114300" distR="114300" simplePos="0" locked="0" layoutInCell="0" allowOverlap="1" relativeHeight="9">
          <wp:simplePos x="0" y="0"/>
          <wp:positionH relativeFrom="column">
            <wp:posOffset>5492115</wp:posOffset>
          </wp:positionH>
          <wp:positionV relativeFrom="paragraph">
            <wp:posOffset>67310</wp:posOffset>
          </wp:positionV>
          <wp:extent cx="1089660" cy="305435"/>
          <wp:effectExtent l="0" t="0" r="0" b="0"/>
          <wp:wrapSquare wrapText="bothSides"/>
          <wp:docPr id="2" name="Imagen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305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</w:p>
  <w:p>
    <w:pPr>
      <w:pStyle w:val="Standard"/>
      <w:spacing w:lineRule="auto" w:line="276"/>
      <w:jc w:val="left"/>
      <w:rPr/>
    </w:pPr>
    <w:hyperlink r:id="rId2">
      <w:r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andard"/>
      <w:jc w:val="right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column">
            <wp:posOffset>-22225</wp:posOffset>
          </wp:positionH>
          <wp:positionV relativeFrom="paragraph">
            <wp:posOffset>-125730</wp:posOffset>
          </wp:positionV>
          <wp:extent cx="2011680" cy="636905"/>
          <wp:effectExtent l="0" t="0" r="0" b="0"/>
          <wp:wrapSquare wrapText="bothSides"/>
          <wp:docPr id="1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636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tandard"/>
      <w:jc w:val="right"/>
      <w:rPr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>
    <w:pPr>
      <w:pStyle w:val="Cabecera"/>
      <w:spacing w:lineRule="exact" w:line="227"/>
      <w:rPr>
        <w:rFonts w:ascii="MicrogrammaDMedExt" w:hAnsi="MicrogrammaDMedExt"/>
        <w:b/>
        <w:b/>
        <w:bCs/>
        <w:sz w:val="14"/>
        <w:szCs w:val="14"/>
      </w:rPr>
    </w:pPr>
    <w:r>
      <w:rPr>
        <w:rFonts w:ascii="MicrogrammaDMedExt" w:hAnsi="MicrogrammaDMedExt"/>
        <w:b/>
        <w:bCs/>
        <w:sz w:val="14"/>
        <w:szCs w:val="1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upperRoman"/>
      <w:lvlText w:val="%1.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Ttulo2"/>
      <w:numFmt w:val="lowerLetter"/>
      <w:lvlText w:val="(%2) "/>
      <w:lvlJc w:val="left"/>
      <w:pPr>
        <w:tabs>
          <w:tab w:val="num" w:pos="0"/>
        </w:tabs>
        <w:ind w:left="567" w:hanging="567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Ttulo4"/>
      <w:numFmt w:val="upperLetter"/>
      <w:lvlText w:val=" %4.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Cabecera"/>
    <w:next w:val="Textbody"/>
    <w:uiPriority w:val="9"/>
    <w:qFormat/>
    <w:pPr>
      <w:numPr>
        <w:ilvl w:val="0"/>
        <w:numId w:val="1"/>
      </w:numPr>
      <w:tabs>
        <w:tab w:val="clear" w:pos="4986"/>
        <w:tab w:val="clear" w:pos="9972"/>
      </w:tabs>
      <w:spacing w:before="0" w:after="227"/>
      <w:jc w:val="left"/>
      <w:outlineLvl w:val="0"/>
    </w:pPr>
    <w:rPr>
      <w:rFonts w:ascii="Ubuntu Light" w:hAnsi="Ubuntu Light" w:eastAsia="Ubuntu Light" w:cs="Ubuntu Light"/>
      <w:b/>
      <w:bCs/>
      <w:color w:val="333333"/>
      <w:sz w:val="24"/>
    </w:rPr>
  </w:style>
  <w:style w:type="paragraph" w:styleId="Ttulo2">
    <w:name w:val="Heading 2"/>
    <w:basedOn w:val="Cabecera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hAnsi="Ubuntu Light" w:eastAsia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Cabecera"/>
    <w:next w:val="Textbody"/>
    <w:uiPriority w:val="9"/>
    <w:semiHidden/>
    <w:unhideWhenUsed/>
    <w:qFormat/>
    <w:pPr>
      <w:spacing w:before="113" w:after="57"/>
      <w:ind w:left="1134" w:hanging="0"/>
      <w:jc w:val="left"/>
      <w:outlineLvl w:val="2"/>
    </w:pPr>
    <w:rPr>
      <w:rFonts w:ascii="Ubuntu Light" w:hAnsi="Ubuntu Light" w:eastAsia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Cabecera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Ttulo11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hAnsi="Liberation Serif" w:eastAsia="Noto Sans CJK SC Regular" w:cs="FreeSans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 w:customStyle="1">
    <w:name w:val="Viñetas"/>
    <w:qFormat/>
    <w:rPr>
      <w:rFonts w:ascii="StarSymbol" w:hAnsi="StarSymbol" w:eastAsia="StarSymbol" w:cs="StarSymbol"/>
      <w:sz w:val="18"/>
      <w:szCs w:val="18"/>
    </w:rPr>
  </w:style>
  <w:style w:type="character" w:styleId="Smbolosdenumeracin" w:customStyle="1">
    <w:name w:val="Símbolos de numeración"/>
    <w:qFormat/>
    <w:rPr/>
  </w:style>
  <w:style w:type="character" w:styleId="Caracteresdenotaalpie" w:customStyle="1">
    <w:name w:val="Caracteres de nota al pie"/>
    <w:qFormat/>
    <w:rPr/>
  </w:style>
  <w:style w:type="character" w:styleId="Ancladenotaalpie" w:customStyle="1">
    <w:name w:val="Ancla de nota al pie"/>
    <w:rPr>
      <w:vertAlign w:val="superscript"/>
    </w:rPr>
  </w:style>
  <w:style w:type="character" w:styleId="EnlacedeInternet" w:customStyle="1">
    <w:name w:val="Enlace de Internet"/>
    <w:basedOn w:val="DefaultParagraphFont"/>
    <w:uiPriority w:val="99"/>
    <w:unhideWhenUsed/>
    <w:rsid w:val="00351b12"/>
    <w:rPr>
      <w:color w:val="0563C1" w:themeColor="hyperlink"/>
      <w:u w:val="single"/>
    </w:rPr>
  </w:style>
  <w:style w:type="character" w:styleId="Textooriginal" w:customStyle="1">
    <w:name w:val="Texto original"/>
    <w:qFormat/>
    <w:rPr>
      <w:rFonts w:ascii="DejaVu Sans Mono" w:hAnsi="DejaVu Sans Mono" w:eastAsia="DejaVu Sans Mono" w:cs="DejaVu Sans Mono"/>
    </w:rPr>
  </w:style>
  <w:style w:type="character" w:styleId="Enlacedelndice" w:customStyle="1">
    <w:name w:val="Enlace del índice"/>
    <w:qFormat/>
    <w:rPr/>
  </w:style>
  <w:style w:type="character" w:styleId="Destaquemayor" w:customStyle="1">
    <w:name w:val="Destaque mayor"/>
    <w:qFormat/>
    <w:rPr>
      <w:b/>
      <w:bCs/>
    </w:rPr>
  </w:style>
  <w:style w:type="character" w:styleId="Destacado" w:customStyle="1">
    <w:name w:val="Destacado"/>
    <w:qFormat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>
      <w:rFonts w:ascii="Verdana" w:hAnsi="Verdana" w:eastAsia="Verdana" w:cs="Mangal"/>
      <w:sz w:val="24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>
      <w:rFonts w:ascii="Verdana" w:hAnsi="Verdana" w:eastAsia="Verdana" w:cs="Mangal"/>
      <w:sz w:val="24"/>
    </w:rPr>
  </w:style>
  <w:style w:type="paragraph" w:styleId="Cabeceraypie" w:customStyle="1">
    <w:name w:val="Cabecera y pie"/>
    <w:basedOn w:val="Standard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Standard"/>
    <w:pPr>
      <w:suppressLineNumbers/>
      <w:tabs>
        <w:tab w:val="clear" w:pos="709"/>
        <w:tab w:val="center" w:pos="4986" w:leader="none"/>
        <w:tab w:val="right" w:pos="9972" w:leader="none"/>
      </w:tabs>
      <w:jc w:val="right"/>
    </w:pPr>
    <w:rPr>
      <w:rFonts w:ascii="Century Gothic" w:hAnsi="Century Gothic" w:eastAsia="Century Gothic" w:cs="Century Gothic"/>
      <w:color w:val="808080"/>
    </w:rPr>
  </w:style>
  <w:style w:type="paragraph" w:styleId="Ttulo11" w:customStyle="1">
    <w:name w:val="Título1"/>
    <w:basedOn w:val="Standard"/>
    <w:next w:val="Textbody"/>
    <w:qFormat/>
    <w:pPr>
      <w:keepNext w:val="true"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ascii="Verdana" w:hAnsi="Verdana" w:eastAsia="Verdana" w:cs="Mangal"/>
      <w:i/>
      <w:iCs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jc w:val="both"/>
      <w:textAlignment w:val="baseline"/>
    </w:pPr>
    <w:rPr>
      <w:rFonts w:ascii="Ubuntu Light" w:hAnsi="Ubuntu Light" w:eastAsia="Ubuntu Light" w:cs="Ubuntu Light"/>
      <w:color w:val="auto"/>
      <w:kern w:val="2"/>
      <w:sz w:val="21"/>
      <w:szCs w:val="24"/>
      <w:lang w:val="es-MX" w:eastAsia="zh-CN" w:bidi="hi-IN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Contenidodelatabla" w:customStyle="1">
    <w:name w:val="Contenido de la tabla"/>
    <w:basedOn w:val="Standard"/>
    <w:qFormat/>
    <w:pPr>
      <w:suppressLineNumbers/>
    </w:pPr>
    <w:rPr/>
  </w:style>
  <w:style w:type="paragraph" w:styleId="Piedepgina">
    <w:name w:val="Footer"/>
    <w:basedOn w:val="Standard"/>
    <w:pPr>
      <w:suppressLineNumbers/>
      <w:tabs>
        <w:tab w:val="clear" w:pos="709"/>
        <w:tab w:val="center" w:pos="4986" w:leader="none"/>
        <w:tab w:val="right" w:pos="9972" w:leader="none"/>
      </w:tabs>
    </w:pPr>
    <w:rPr>
      <w:color w:val="4C4C4C"/>
    </w:rPr>
  </w:style>
  <w:style w:type="paragraph" w:styleId="Ttulogeneral">
    <w:name w:val="Title"/>
    <w:basedOn w:val="Cabecera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Cabecera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Indexheading">
    <w:name w:val="index heading"/>
    <w:basedOn w:val="Ttulo11"/>
    <w:qFormat/>
    <w:pPr/>
    <w:rPr/>
  </w:style>
  <w:style w:type="paragraph" w:styleId="ContentsHeading" w:customStyle="1">
    <w:name w:val="Contents Heading"/>
    <w:basedOn w:val="Cabecera"/>
    <w:qFormat/>
    <w:pPr/>
    <w:rPr>
      <w:b/>
      <w:bCs/>
      <w:sz w:val="32"/>
      <w:szCs w:val="32"/>
    </w:rPr>
  </w:style>
  <w:style w:type="paragraph" w:styleId="Contents1" w:customStyle="1">
    <w:name w:val="Contents 1"/>
    <w:basedOn w:val="Ndice"/>
    <w:qFormat/>
    <w:pPr>
      <w:tabs>
        <w:tab w:val="clear" w:pos="709"/>
        <w:tab w:val="right" w:pos="9972" w:leader="dot"/>
      </w:tabs>
    </w:pPr>
    <w:rPr>
      <w:rFonts w:ascii="Ubuntu Light" w:hAnsi="Ubuntu Light" w:eastAsia="Ubuntu Light" w:cs="Ubuntu Light"/>
      <w:sz w:val="20"/>
    </w:rPr>
  </w:style>
  <w:style w:type="paragraph" w:styleId="Contents2" w:customStyle="1">
    <w:name w:val="Contents 2"/>
    <w:basedOn w:val="Ndice"/>
    <w:qFormat/>
    <w:pPr>
      <w:tabs>
        <w:tab w:val="clear" w:pos="709"/>
        <w:tab w:val="right" w:pos="9972" w:leader="dot"/>
      </w:tabs>
      <w:ind w:left="283" w:hanging="0"/>
    </w:pPr>
    <w:rPr>
      <w:rFonts w:ascii="Ubuntu Light" w:hAnsi="Ubuntu Light" w:eastAsia="Ubuntu Light" w:cs="Ubuntu Light"/>
      <w:sz w:val="20"/>
    </w:rPr>
  </w:style>
  <w:style w:type="paragraph" w:styleId="Contents3" w:customStyle="1">
    <w:name w:val="Contents 3"/>
    <w:basedOn w:val="Ndice"/>
    <w:qFormat/>
    <w:pPr>
      <w:tabs>
        <w:tab w:val="clear" w:pos="709"/>
        <w:tab w:val="right" w:pos="9972" w:leader="dot"/>
      </w:tabs>
      <w:ind w:left="566" w:hanging="0"/>
    </w:pPr>
    <w:rPr>
      <w:rFonts w:ascii="Ubuntu Light" w:hAnsi="Ubuntu Light" w:eastAsia="Ubuntu Light" w:cs="Ubuntu Light"/>
      <w:sz w:val="20"/>
    </w:r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Footnote" w:customStyle="1">
    <w:name w:val="Footnote"/>
    <w:basedOn w:val="Standard"/>
    <w:qFormat/>
    <w:pPr>
      <w:suppressLineNumbers/>
      <w:ind w:left="283" w:hanging="283"/>
    </w:pPr>
    <w:rPr>
      <w:sz w:val="20"/>
      <w:szCs w:val="20"/>
    </w:rPr>
  </w:style>
  <w:style w:type="paragraph" w:styleId="Cita1" w:customStyle="1">
    <w:name w:val="Cita1"/>
    <w:basedOn w:val="Standard"/>
    <w:qFormat/>
    <w:pPr>
      <w:spacing w:before="0" w:after="283"/>
      <w:ind w:left="567" w:right="567" w:hanging="0"/>
    </w:pPr>
    <w:rPr/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Index1">
    <w:name w:val="index 1"/>
    <w:basedOn w:val="Normal"/>
    <w:next w:val="Normal"/>
    <w:autoRedefine/>
    <w:uiPriority w:val="99"/>
    <w:unhideWhenUsed/>
    <w:qFormat/>
    <w:rsid w:val="007961de"/>
    <w:pPr>
      <w:ind w:left="24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qFormat/>
    <w:rsid w:val="007961de"/>
    <w:pPr>
      <w:ind w:left="48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qFormat/>
    <w:rsid w:val="007961de"/>
    <w:pPr>
      <w:ind w:left="72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qFormat/>
    <w:rsid w:val="007961de"/>
    <w:pPr>
      <w:ind w:left="96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qFormat/>
    <w:rsid w:val="007961de"/>
    <w:pPr>
      <w:ind w:left="120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qFormat/>
    <w:rsid w:val="007961de"/>
    <w:pPr>
      <w:ind w:left="144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qFormat/>
    <w:rsid w:val="007961de"/>
    <w:pPr>
      <w:ind w:left="168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qFormat/>
    <w:rsid w:val="007961de"/>
    <w:pPr>
      <w:ind w:left="192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qFormat/>
    <w:rsid w:val="007961de"/>
    <w:pPr>
      <w:ind w:left="216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351b12"/>
    <w:pPr>
      <w:keepNext w:val="true"/>
      <w:keepLines/>
      <w:numPr>
        <w:ilvl w:val="0"/>
        <w:numId w:val="0"/>
      </w:numPr>
      <w:suppressAutoHyphens w:val="false"/>
      <w:spacing w:lineRule="auto" w:line="259" w:before="240" w:after="0"/>
      <w:textAlignment w:val="auto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F5496" w:themeColor="accent1" w:themeShade="bf"/>
      <w:kern w:val="0"/>
      <w:sz w:val="32"/>
      <w:szCs w:val="32"/>
      <w:lang w:eastAsia="es-MX" w:bidi="ar-SA"/>
    </w:rPr>
  </w:style>
  <w:style w:type="paragraph" w:styleId="Sumario1">
    <w:name w:val="TOC 1"/>
    <w:basedOn w:val="Normal"/>
    <w:next w:val="Normal"/>
    <w:autoRedefine/>
    <w:uiPriority w:val="39"/>
    <w:unhideWhenUsed/>
    <w:rsid w:val="00351b12"/>
    <w:pPr>
      <w:spacing w:before="0" w:after="100"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WWOutlineListStyle" w:customStyle="1">
    <w:name w:val="WW_OutlineListStyle"/>
    <w:qFormat/>
  </w:style>
  <w:style w:type="numbering" w:styleId="WW8Num1" w:customStyle="1">
    <w:name w:val="WW8Num1"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hyperlink" Target="http://Www.CodigoIoT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Application>LibreOffice/7.3.4.2$Linux_X86_64 LibreOffice_project/30$Build-2</Application>
  <AppVersion>15.0000</AppVersion>
  <Pages>4</Pages>
  <Words>527</Words>
  <Characters>2933</Characters>
  <CharactersWithSpaces>3544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2021-08-10T16:54:00Z</dcterms:created>
  <dc:creator>Nahim de Anda Martin</dc:creator>
  <dc:description/>
  <dc:language>es-MX</dc:language>
  <cp:lastModifiedBy/>
  <dcterms:modified xsi:type="dcterms:W3CDTF">2022-07-09T11:03:17Z</dcterms:modified>
  <cp:revision>18</cp:revision>
  <dc:subject>Propuesta Técnica y Económica</dc:subject>
  <dc:title>Sistema de Programación de Contenidos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