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7A065" w14:textId="07D3FFF2" w:rsidR="006D328C" w:rsidRDefault="00E2587B" w:rsidP="00FE683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 w:rsidRPr="00E2587B">
        <w:rPr>
          <w:rStyle w:val="Strong"/>
          <w:rFonts w:ascii="Arial" w:hAnsi="Arial" w:cs="Arial"/>
          <w:i/>
          <w:iCs/>
          <w:color w:val="414141"/>
        </w:rPr>
        <w:t xml:space="preserve">[3 </w:t>
      </w:r>
      <w:proofErr w:type="spellStart"/>
      <w:r w:rsidRPr="00E2587B">
        <w:rPr>
          <w:rStyle w:val="Strong"/>
          <w:rFonts w:ascii="Arial" w:hAnsi="Arial" w:cs="Arial"/>
          <w:i/>
          <w:iCs/>
          <w:color w:val="414141"/>
        </w:rPr>
        <w:t>pts</w:t>
      </w:r>
      <w:proofErr w:type="spellEnd"/>
      <w:r w:rsidRPr="00E2587B">
        <w:rPr>
          <w:rStyle w:val="Strong"/>
          <w:rFonts w:ascii="Arial" w:hAnsi="Arial" w:cs="Arial"/>
          <w:i/>
          <w:iCs/>
          <w:color w:val="414141"/>
        </w:rPr>
        <w:t>]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 </w:t>
      </w:r>
      <w:r w:rsidR="007B5E05">
        <w:rPr>
          <w:rStyle w:val="Strong"/>
          <w:rFonts w:ascii="Arial" w:hAnsi="Arial" w:cs="Arial"/>
          <w:b w:val="0"/>
          <w:bCs w:val="0"/>
          <w:color w:val="414141"/>
        </w:rPr>
        <w:t>Reducir expresiones algebraicas sencillas</w:t>
      </w:r>
    </w:p>
    <w:p w14:paraId="2B79522A" w14:textId="69C1E0BA" w:rsidR="007B5E05" w:rsidRDefault="007B5E05" w:rsidP="00FE683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>Resolver ecuaciones varias</w:t>
      </w:r>
    </w:p>
    <w:p w14:paraId="3CA8E514" w14:textId="77777777" w:rsidR="0082626F" w:rsidRDefault="0082626F" w:rsidP="0082626F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>En la asignatura de Matemáticas del IES Sapere Aude, la primera evaluación pondera un 20%, la segunda un 30% y la tercera un 50%. Frumencio ha sacado un 3 en la primera y otro 3 en la segunda evaluación. Con un 5 en la tercera evaluación:</w:t>
      </w:r>
    </w:p>
    <w:p w14:paraId="6015336F" w14:textId="77777777" w:rsidR="0082626F" w:rsidRDefault="0082626F" w:rsidP="0082626F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 xml:space="preserve">¿Cuál sería su nota final? Expresa el resultado sin redondear. </w:t>
      </w:r>
    </w:p>
    <w:p w14:paraId="5D70DD0B" w14:textId="093F315D" w:rsidR="0082626F" w:rsidRPr="0082626F" w:rsidRDefault="0082626F" w:rsidP="0082626F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>¿Aprobaría la asignatura?</w:t>
      </w:r>
      <w:r w:rsidR="00185B86">
        <w:rPr>
          <w:rStyle w:val="Strong"/>
          <w:rFonts w:ascii="Arial" w:hAnsi="Arial" w:cs="Arial"/>
          <w:b w:val="0"/>
          <w:bCs w:val="0"/>
          <w:color w:val="414141"/>
        </w:rPr>
        <w:t xml:space="preserve"> ¿Qué nota mínima debería sacar </w:t>
      </w:r>
      <w:r w:rsidR="009A7A73">
        <w:rPr>
          <w:rStyle w:val="Strong"/>
          <w:rFonts w:ascii="Arial" w:hAnsi="Arial" w:cs="Arial"/>
          <w:b w:val="0"/>
          <w:bCs w:val="0"/>
          <w:color w:val="414141"/>
        </w:rPr>
        <w:t xml:space="preserve">Frumencio </w:t>
      </w:r>
      <w:r w:rsidR="00185B86">
        <w:rPr>
          <w:rStyle w:val="Strong"/>
          <w:rFonts w:ascii="Arial" w:hAnsi="Arial" w:cs="Arial"/>
          <w:b w:val="0"/>
          <w:bCs w:val="0"/>
          <w:color w:val="414141"/>
        </w:rPr>
        <w:t>en la tercera evaluación para aprobar? Nota: solo aprueba si la nota final supera el 5.</w:t>
      </w:r>
    </w:p>
    <w:p w14:paraId="54888E2E" w14:textId="2DADEE72" w:rsidR="007B5E05" w:rsidRDefault="007B5E05" w:rsidP="00FE683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>Funciones interpretar gráfica</w:t>
      </w:r>
      <w:r w:rsidR="00565DC9">
        <w:rPr>
          <w:rStyle w:val="Strong"/>
          <w:rFonts w:ascii="Arial" w:hAnsi="Arial" w:cs="Arial"/>
          <w:b w:val="0"/>
          <w:bCs w:val="0"/>
          <w:color w:val="414141"/>
        </w:rPr>
        <w:t xml:space="preserve">: </w:t>
      </w:r>
      <w:proofErr w:type="spellStart"/>
      <w:r w:rsidR="00565DC9">
        <w:rPr>
          <w:rStyle w:val="Strong"/>
          <w:rFonts w:ascii="Arial" w:hAnsi="Arial" w:cs="Arial"/>
          <w:b w:val="0"/>
          <w:bCs w:val="0"/>
          <w:color w:val="414141"/>
        </w:rPr>
        <w:t>ej</w:t>
      </w:r>
      <w:proofErr w:type="spellEnd"/>
      <w:r w:rsidR="00565DC9">
        <w:rPr>
          <w:rStyle w:val="Strong"/>
          <w:rFonts w:ascii="Arial" w:hAnsi="Arial" w:cs="Arial"/>
          <w:b w:val="0"/>
          <w:bCs w:val="0"/>
          <w:color w:val="414141"/>
        </w:rPr>
        <w:t xml:space="preserve"> 19 y/o 20 de avión </w:t>
      </w:r>
      <w:proofErr w:type="spellStart"/>
      <w:r w:rsidR="00565DC9">
        <w:rPr>
          <w:rStyle w:val="Strong"/>
          <w:rFonts w:ascii="Arial" w:hAnsi="Arial" w:cs="Arial"/>
          <w:b w:val="0"/>
          <w:bCs w:val="0"/>
          <w:color w:val="414141"/>
        </w:rPr>
        <w:t>helic</w:t>
      </w:r>
      <w:proofErr w:type="spellEnd"/>
      <w:r w:rsidR="00565DC9">
        <w:rPr>
          <w:rStyle w:val="Strong"/>
          <w:rFonts w:ascii="Arial" w:hAnsi="Arial" w:cs="Arial"/>
          <w:b w:val="0"/>
          <w:bCs w:val="0"/>
          <w:color w:val="414141"/>
        </w:rPr>
        <w:t xml:space="preserve"> y bus o de ingresos y gastos</w:t>
      </w:r>
      <w:r w:rsidR="003343A9">
        <w:rPr>
          <w:rStyle w:val="Strong"/>
          <w:rFonts w:ascii="Arial" w:hAnsi="Arial" w:cs="Arial"/>
          <w:b w:val="0"/>
          <w:bCs w:val="0"/>
          <w:color w:val="414141"/>
        </w:rPr>
        <w:t xml:space="preserve"> (en este que dibujen la recta de gastos por otro proveedor. </w:t>
      </w:r>
      <w:proofErr w:type="gramStart"/>
      <w:r w:rsidR="003343A9">
        <w:rPr>
          <w:rStyle w:val="Strong"/>
          <w:rFonts w:ascii="Arial" w:hAnsi="Arial" w:cs="Arial"/>
          <w:b w:val="0"/>
          <w:bCs w:val="0"/>
          <w:color w:val="414141"/>
        </w:rPr>
        <w:t xml:space="preserve">Cual sale </w:t>
      </w:r>
      <w:proofErr w:type="spellStart"/>
      <w:r w:rsidR="003343A9">
        <w:rPr>
          <w:rStyle w:val="Strong"/>
          <w:rFonts w:ascii="Arial" w:hAnsi="Arial" w:cs="Arial"/>
          <w:b w:val="0"/>
          <w:bCs w:val="0"/>
          <w:color w:val="414141"/>
        </w:rPr>
        <w:t>mas</w:t>
      </w:r>
      <w:proofErr w:type="spellEnd"/>
      <w:r w:rsidR="003343A9">
        <w:rPr>
          <w:rStyle w:val="Strong"/>
          <w:rFonts w:ascii="Arial" w:hAnsi="Arial" w:cs="Arial"/>
          <w:b w:val="0"/>
          <w:bCs w:val="0"/>
          <w:color w:val="414141"/>
        </w:rPr>
        <w:t xml:space="preserve"> rentable?</w:t>
      </w:r>
      <w:proofErr w:type="gramEnd"/>
      <w:r w:rsidR="003343A9">
        <w:rPr>
          <w:rStyle w:val="Strong"/>
          <w:rFonts w:ascii="Arial" w:hAnsi="Arial" w:cs="Arial"/>
          <w:b w:val="0"/>
          <w:bCs w:val="0"/>
          <w:color w:val="414141"/>
        </w:rPr>
        <w:t>)</w:t>
      </w:r>
    </w:p>
    <w:p w14:paraId="51F44D75" w14:textId="4DD737E8" w:rsidR="00FE6836" w:rsidRDefault="00072ABF" w:rsidP="00FE683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 xml:space="preserve">Fill in </w:t>
      </w:r>
      <w:proofErr w:type="spellStart"/>
      <w:r>
        <w:rPr>
          <w:rStyle w:val="Strong"/>
          <w:rFonts w:ascii="Arial" w:hAnsi="Arial" w:cs="Arial"/>
          <w:b w:val="0"/>
          <w:bCs w:val="0"/>
          <w:color w:val="414141"/>
        </w:rPr>
        <w:t>the</w:t>
      </w:r>
      <w:proofErr w:type="spellEnd"/>
      <w:r>
        <w:rPr>
          <w:rStyle w:val="Strong"/>
          <w:rFonts w:ascii="Arial" w:hAnsi="Arial" w:cs="Arial"/>
          <w:b w:val="0"/>
          <w:bCs w:val="0"/>
          <w:color w:val="414141"/>
        </w:rPr>
        <w:t xml:space="preserve"> gaps de palabras técnicas geometría?</w:t>
      </w:r>
    </w:p>
    <w:p w14:paraId="71A4632B" w14:textId="1FF1860F" w:rsidR="00072ABF" w:rsidRDefault="00347FD8" w:rsidP="00FE683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 xml:space="preserve">Sabiendo que los segmentos AB y CD son paralelos al eje de simetría de la figura (la línea discontinua) y que el ángulo </w:t>
      </w:r>
      <w:r>
        <w:rPr>
          <w:rStyle w:val="Strong"/>
          <w:b w:val="0"/>
          <w:bCs w:val="0"/>
          <w:color w:val="414141"/>
        </w:rPr>
        <w:t>α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 del diagrama tiene un valor de 37º, indica el valor del resto de ángulos etiquetados en la figura. (desde el 1 hasta el 11)</w:t>
      </w:r>
      <w:r w:rsidR="006B7D04">
        <w:rPr>
          <w:rStyle w:val="Strong"/>
          <w:rFonts w:ascii="Arial" w:hAnsi="Arial" w:cs="Arial"/>
          <w:b w:val="0"/>
          <w:bCs w:val="0"/>
          <w:color w:val="414141"/>
        </w:rPr>
        <w:t xml:space="preserve"> (o mejor pocos)</w:t>
      </w:r>
    </w:p>
    <w:p w14:paraId="0DBEB326" w14:textId="2BD6292E" w:rsidR="00347FD8" w:rsidRDefault="00347FD8" w:rsidP="00347FD8">
      <w:pPr>
        <w:pStyle w:val="NormalWeb"/>
        <w:shd w:val="clear" w:color="auto" w:fill="FFFFFF"/>
        <w:spacing w:before="0" w:beforeAutospacing="0" w:after="225" w:afterAutospacing="0" w:line="405" w:lineRule="atLeast"/>
        <w:ind w:left="720"/>
        <w:rPr>
          <w:rStyle w:val="Strong"/>
          <w:rFonts w:ascii="Arial" w:hAnsi="Arial" w:cs="Arial"/>
          <w:b w:val="0"/>
          <w:bCs w:val="0"/>
          <w:color w:val="414141"/>
        </w:rPr>
      </w:pPr>
      <w:r w:rsidRPr="00347FD8">
        <w:rPr>
          <w:rStyle w:val="Strong"/>
          <w:rFonts w:ascii="Arial" w:hAnsi="Arial" w:cs="Arial"/>
          <w:b w:val="0"/>
          <w:bCs w:val="0"/>
          <w:color w:val="414141"/>
        </w:rPr>
        <w:lastRenderedPageBreak/>
        <w:drawing>
          <wp:inline distT="0" distB="0" distL="0" distR="0" wp14:anchorId="51F698C2" wp14:editId="0A63B1E8">
            <wp:extent cx="5400040" cy="4988560"/>
            <wp:effectExtent l="0" t="0" r="0" b="2540"/>
            <wp:docPr id="536709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7090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8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2715C" w14:textId="17DB36B3" w:rsidR="00072ABF" w:rsidRPr="006D5BAD" w:rsidRDefault="004E5002" w:rsidP="00FE683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225" w:afterAutospacing="0" w:line="405" w:lineRule="atLeast"/>
        <w:rPr>
          <w:rFonts w:ascii="Arial" w:hAnsi="Arial" w:cs="Arial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>¿Cuánto mide cada ángulo de un hexágono regular?</w:t>
      </w:r>
    </w:p>
    <w:sectPr w:rsidR="00072ABF" w:rsidRPr="006D5BAD" w:rsidSect="003E0A1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1417" w:right="1701" w:bottom="1417" w:left="1701" w:header="283" w:footer="708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60B17" w14:textId="77777777" w:rsidR="00384DAC" w:rsidRDefault="00384DAC">
      <w:r>
        <w:separator/>
      </w:r>
    </w:p>
  </w:endnote>
  <w:endnote w:type="continuationSeparator" w:id="0">
    <w:p w14:paraId="1D8F9F56" w14:textId="77777777" w:rsidR="00384DAC" w:rsidRDefault="00384D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ED5DBFF6-5BFB-4594-A6BB-14FBA0F2B44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9EAB3F7C-70ED-4B55-B582-BECF89990D91}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A285BC78-4922-4CC2-852D-6E7F58A8601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21FF8E0-DB0B-44C7-A307-081795EB8C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1D6C8D7-D6EC-4B6E-A6A7-D83B55005A9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  <w:embedRegular r:id="rId6" w:fontKey="{4BBDD36A-0538-4404-AD12-9A4B430004BD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7" w:fontKey="{41ABB97F-C729-4085-88B6-F42D106A4E02}"/>
    <w:embedBold r:id="rId8" w:fontKey="{0C7962A5-68B9-43BD-A5E2-53C0709235B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F21D17F1-0540-47DD-8B93-11D093DE418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ECAB0" w14:textId="77777777" w:rsidR="00C62799" w:rsidRDefault="00C627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74B9" w14:textId="77777777" w:rsidR="00C62799" w:rsidRDefault="00C6279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BBA30" w14:textId="77777777" w:rsidR="00C62799" w:rsidRDefault="00C627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89624" w14:textId="77777777" w:rsidR="00384DAC" w:rsidRDefault="00384DAC">
      <w:r>
        <w:separator/>
      </w:r>
    </w:p>
  </w:footnote>
  <w:footnote w:type="continuationSeparator" w:id="0">
    <w:p w14:paraId="2367CA63" w14:textId="77777777" w:rsidR="00384DAC" w:rsidRDefault="00384D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28880" w14:textId="77777777" w:rsidR="00C62799" w:rsidRDefault="00C6279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7D381" w14:textId="77777777" w:rsidR="00553DB1" w:rsidRDefault="00553DB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0"/>
      <w:tblW w:w="10633" w:type="dxa"/>
      <w:tblInd w:w="-1076" w:type="dxa"/>
      <w:tblBorders>
        <w:top w:val="single" w:sz="4" w:space="0" w:color="000000"/>
        <w:left w:val="single" w:sz="4" w:space="0" w:color="000000"/>
        <w:bottom w:val="single" w:sz="4" w:space="0" w:color="000000"/>
        <w:right w:val="nil"/>
        <w:insideH w:val="single" w:sz="4" w:space="0" w:color="000000"/>
        <w:insideV w:val="nil"/>
      </w:tblBorders>
      <w:tblLayout w:type="fixed"/>
      <w:tblLook w:val="0000" w:firstRow="0" w:lastRow="0" w:firstColumn="0" w:lastColumn="0" w:noHBand="0" w:noVBand="0"/>
    </w:tblPr>
    <w:tblGrid>
      <w:gridCol w:w="4396"/>
      <w:gridCol w:w="4534"/>
      <w:gridCol w:w="1703"/>
    </w:tblGrid>
    <w:tr w:rsidR="00553DB1" w14:paraId="7A5B2DA4" w14:textId="77777777">
      <w:trPr>
        <w:cantSplit/>
        <w:trHeight w:val="279"/>
      </w:trPr>
      <w:tc>
        <w:tcPr>
          <w:tcW w:w="439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vAlign w:val="center"/>
        </w:tcPr>
        <w:p w14:paraId="6859E463" w14:textId="77777777" w:rsidR="00553DB1" w:rsidRDefault="00D40785">
          <w:pPr>
            <w:jc w:val="center"/>
            <w:rPr>
              <w:rFonts w:ascii="Liberation Serif" w:eastAsia="Liberation Serif" w:hAnsi="Liberation Serif" w:cs="Liberation Serif"/>
            </w:rPr>
          </w:pPr>
          <w:r>
            <w:rPr>
              <w:rFonts w:ascii="Liberation Serif" w:eastAsia="Liberation Serif" w:hAnsi="Liberation Serif" w:cs="Liberation Serif"/>
              <w:noProof/>
            </w:rPr>
            <w:drawing>
              <wp:inline distT="0" distB="0" distL="114300" distR="114300" wp14:anchorId="19873890" wp14:editId="7391B344">
                <wp:extent cx="647065" cy="569595"/>
                <wp:effectExtent l="0" t="0" r="0" b="0"/>
                <wp:docPr id="1052162440" name="image2.png" descr="Un dibujo animado con letras&#10;&#10;Descripción generada automáticamente con confianza media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Un dibujo animado con letras&#10;&#10;Descripción generada automáticamente con confianza media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7065" cy="56959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37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B9B92CA" w14:textId="77777777" w:rsidR="00553DB1" w:rsidRDefault="00D40785">
          <w:pPr>
            <w:spacing w:line="288" w:lineRule="auto"/>
            <w:jc w:val="center"/>
            <w:rPr>
              <w:rFonts w:ascii="Liberation Serif" w:eastAsia="Liberation Serif" w:hAnsi="Liberation Serif" w:cs="Liberation Serif"/>
            </w:rPr>
          </w:pPr>
          <w:r>
            <w:rPr>
              <w:rFonts w:ascii="Arial Black" w:eastAsia="Arial Black" w:hAnsi="Arial Black" w:cs="Arial Black"/>
              <w:color w:val="808080"/>
            </w:rPr>
            <w:t>Departamento de Matemáticas</w:t>
          </w:r>
        </w:p>
      </w:tc>
    </w:tr>
    <w:tr w:rsidR="00553DB1" w14:paraId="434EF1E5" w14:textId="77777777">
      <w:trPr>
        <w:cantSplit/>
        <w:trHeight w:val="652"/>
      </w:trPr>
      <w:tc>
        <w:tcPr>
          <w:tcW w:w="439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vAlign w:val="center"/>
        </w:tcPr>
        <w:p w14:paraId="16F2D9C0" w14:textId="77777777" w:rsidR="00553DB1" w:rsidRDefault="00553DB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Liberation Serif" w:eastAsia="Liberation Serif" w:hAnsi="Liberation Serif" w:cs="Liberation Serif"/>
            </w:rPr>
          </w:pPr>
        </w:p>
      </w:tc>
      <w:tc>
        <w:tcPr>
          <w:tcW w:w="4534" w:type="dxa"/>
          <w:tcBorders>
            <w:left w:val="single" w:sz="4" w:space="0" w:color="000000"/>
            <w:bottom w:val="single" w:sz="4" w:space="0" w:color="000000"/>
          </w:tcBorders>
          <w:vAlign w:val="center"/>
        </w:tcPr>
        <w:p w14:paraId="211C7AAD" w14:textId="5E4437E1" w:rsidR="00553DB1" w:rsidRDefault="00C62799">
          <w:pPr>
            <w:jc w:val="center"/>
            <w:rPr>
              <w:rFonts w:ascii="Arial Black" w:eastAsia="Arial Black" w:hAnsi="Arial Black" w:cs="Arial Black"/>
              <w:b/>
              <w:bCs/>
              <w:color w:val="808080"/>
            </w:rPr>
          </w:pPr>
          <w:r>
            <w:rPr>
              <w:rFonts w:ascii="Arial Black" w:eastAsia="Arial Black" w:hAnsi="Arial Black" w:cs="Arial Black"/>
              <w:b/>
              <w:bCs/>
              <w:color w:val="808080"/>
            </w:rPr>
            <w:t>TERCERA</w:t>
          </w:r>
          <w:r w:rsidR="00D40785">
            <w:rPr>
              <w:rFonts w:ascii="Arial Black" w:eastAsia="Arial Black" w:hAnsi="Arial Black" w:cs="Arial Black"/>
              <w:b/>
              <w:bCs/>
              <w:color w:val="808080"/>
            </w:rPr>
            <w:t xml:space="preserve"> EVALUACIÓN</w:t>
          </w:r>
          <w:r w:rsidR="0011069C">
            <w:rPr>
              <w:rFonts w:ascii="Arial Black" w:eastAsia="Arial Black" w:hAnsi="Arial Black" w:cs="Arial Black"/>
              <w:b/>
              <w:bCs/>
              <w:color w:val="808080"/>
            </w:rPr>
            <w:t>:</w:t>
          </w:r>
        </w:p>
        <w:p w14:paraId="7D986740" w14:textId="7D6F69FA" w:rsidR="0011069C" w:rsidRDefault="00A5698D">
          <w:pPr>
            <w:jc w:val="center"/>
            <w:rPr>
              <w:rFonts w:ascii="Arial Black" w:eastAsia="Arial Black" w:hAnsi="Arial Black" w:cs="Arial Black"/>
              <w:color w:val="808080"/>
            </w:rPr>
          </w:pPr>
          <w:r>
            <w:rPr>
              <w:rFonts w:ascii="Arial Black" w:eastAsia="Arial Black" w:hAnsi="Arial Black" w:cs="Arial Black"/>
              <w:b/>
              <w:bCs/>
              <w:color w:val="808080"/>
            </w:rPr>
            <w:t>P</w:t>
          </w:r>
          <w:r w:rsidR="00C62799">
            <w:rPr>
              <w:rFonts w:ascii="Arial Black" w:eastAsia="Arial Black" w:hAnsi="Arial Black" w:cs="Arial Black"/>
              <w:b/>
              <w:bCs/>
              <w:color w:val="808080"/>
            </w:rPr>
            <w:t>arcial Funciones</w:t>
          </w:r>
        </w:p>
      </w:tc>
      <w:tc>
        <w:tcPr>
          <w:tcW w:w="1703" w:type="dxa"/>
          <w:vMerge w:val="restart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ABDED8C" w14:textId="77777777" w:rsidR="00553DB1" w:rsidRDefault="00553DB1">
          <w:pPr>
            <w:rPr>
              <w:rFonts w:ascii="Liberation Serif" w:eastAsia="Liberation Serif" w:hAnsi="Liberation Serif" w:cs="Liberation Serif"/>
            </w:rPr>
          </w:pPr>
        </w:p>
      </w:tc>
    </w:tr>
    <w:tr w:rsidR="00553DB1" w14:paraId="20767F80" w14:textId="77777777">
      <w:trPr>
        <w:cantSplit/>
        <w:trHeight w:val="454"/>
      </w:trPr>
      <w:tc>
        <w:tcPr>
          <w:tcW w:w="4397" w:type="dxa"/>
          <w:tcBorders>
            <w:left w:val="single" w:sz="4" w:space="0" w:color="000000"/>
            <w:bottom w:val="single" w:sz="4" w:space="0" w:color="000000"/>
          </w:tcBorders>
          <w:vAlign w:val="center"/>
        </w:tcPr>
        <w:p w14:paraId="46A2B675" w14:textId="4EB0DD8F" w:rsidR="00553DB1" w:rsidRDefault="00D40785">
          <w:pPr>
            <w:jc w:val="center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b/>
              <w:bCs/>
            </w:rPr>
            <w:t>MATEMÁTICAS</w:t>
          </w:r>
          <w:r w:rsidR="00A5698D">
            <w:rPr>
              <w:rFonts w:ascii="Arial" w:eastAsia="Arial" w:hAnsi="Arial" w:cs="Arial"/>
              <w:b/>
              <w:bCs/>
            </w:rPr>
            <w:t xml:space="preserve"> </w:t>
          </w:r>
          <w:r>
            <w:rPr>
              <w:rFonts w:ascii="Arial" w:eastAsia="Arial" w:hAnsi="Arial" w:cs="Arial"/>
              <w:b/>
              <w:bCs/>
            </w:rPr>
            <w:t>1º ESO</w:t>
          </w:r>
        </w:p>
      </w:tc>
      <w:tc>
        <w:tcPr>
          <w:tcW w:w="4534" w:type="dxa"/>
          <w:tcBorders>
            <w:left w:val="single" w:sz="4" w:space="0" w:color="000000"/>
            <w:bottom w:val="single" w:sz="4" w:space="0" w:color="000000"/>
          </w:tcBorders>
          <w:vAlign w:val="center"/>
        </w:tcPr>
        <w:p w14:paraId="6B3E7F4B" w14:textId="46BA2C71" w:rsidR="00553DB1" w:rsidRDefault="00D40785">
          <w:pPr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   Fecha:     </w:t>
          </w:r>
          <w:r w:rsidR="00C62799">
            <w:rPr>
              <w:rFonts w:ascii="Arial" w:eastAsia="Arial" w:hAnsi="Arial" w:cs="Arial"/>
            </w:rPr>
            <w:t>06</w:t>
          </w:r>
          <w:r>
            <w:rPr>
              <w:rFonts w:ascii="Arial" w:eastAsia="Arial" w:hAnsi="Arial" w:cs="Arial"/>
            </w:rPr>
            <w:t xml:space="preserve"> – </w:t>
          </w:r>
          <w:r w:rsidR="0011069C">
            <w:rPr>
              <w:rFonts w:ascii="Arial" w:eastAsia="Arial" w:hAnsi="Arial" w:cs="Arial"/>
            </w:rPr>
            <w:t>0</w:t>
          </w:r>
          <w:r w:rsidR="00C62799">
            <w:rPr>
              <w:rFonts w:ascii="Arial" w:eastAsia="Arial" w:hAnsi="Arial" w:cs="Arial"/>
            </w:rPr>
            <w:t>5</w:t>
          </w:r>
          <w:r>
            <w:rPr>
              <w:rFonts w:ascii="Arial" w:eastAsia="Arial" w:hAnsi="Arial" w:cs="Arial"/>
            </w:rPr>
            <w:t xml:space="preserve"> – 202</w:t>
          </w:r>
          <w:r w:rsidR="0011069C">
            <w:rPr>
              <w:rFonts w:ascii="Arial" w:eastAsia="Arial" w:hAnsi="Arial" w:cs="Arial"/>
            </w:rPr>
            <w:t>6</w:t>
          </w:r>
          <w:r>
            <w:rPr>
              <w:rFonts w:ascii="Arial" w:eastAsia="Arial" w:hAnsi="Arial" w:cs="Arial"/>
            </w:rPr>
            <w:t xml:space="preserve">        </w:t>
          </w:r>
        </w:p>
      </w:tc>
      <w:tc>
        <w:tcPr>
          <w:tcW w:w="1703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7A64373" w14:textId="77777777" w:rsidR="00553DB1" w:rsidRDefault="00553DB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</w:rPr>
          </w:pPr>
        </w:p>
      </w:tc>
    </w:tr>
    <w:tr w:rsidR="00553DB1" w14:paraId="2AB1BDDC" w14:textId="77777777">
      <w:trPr>
        <w:cantSplit/>
        <w:trHeight w:val="379"/>
      </w:trPr>
      <w:tc>
        <w:tcPr>
          <w:tcW w:w="8931" w:type="dxa"/>
          <w:gridSpan w:val="2"/>
          <w:tcBorders>
            <w:left w:val="single" w:sz="4" w:space="0" w:color="000000"/>
            <w:bottom w:val="single" w:sz="4" w:space="0" w:color="000000"/>
          </w:tcBorders>
          <w:vAlign w:val="center"/>
        </w:tcPr>
        <w:p w14:paraId="7D061A7A" w14:textId="77777777" w:rsidR="00553DB1" w:rsidRDefault="00D40785">
          <w:pPr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  </w:t>
          </w:r>
          <w:r>
            <w:rPr>
              <w:rFonts w:ascii="Arial" w:eastAsia="Arial" w:hAnsi="Arial" w:cs="Arial"/>
              <w:b/>
              <w:bCs/>
            </w:rPr>
            <w:t>Alumno:</w:t>
          </w:r>
        </w:p>
      </w:tc>
      <w:tc>
        <w:tcPr>
          <w:tcW w:w="1703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E32B760" w14:textId="77777777" w:rsidR="00553DB1" w:rsidRDefault="00553DB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</w:rPr>
          </w:pPr>
        </w:p>
      </w:tc>
    </w:tr>
  </w:tbl>
  <w:p w14:paraId="7FCD6E9E" w14:textId="77777777" w:rsidR="00553DB1" w:rsidRDefault="00553DB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011CA" w14:textId="77777777" w:rsidR="00C62799" w:rsidRDefault="00C6279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269E6"/>
    <w:multiLevelType w:val="hybridMultilevel"/>
    <w:tmpl w:val="9E76C17A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C6EDE"/>
    <w:multiLevelType w:val="multilevel"/>
    <w:tmpl w:val="0194E31C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 w:val="0"/>
        <w:bCs w:val="0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644" w:hanging="359"/>
      </w:pPr>
      <w:rPr>
        <w:b w:val="0"/>
        <w:bCs w:val="0"/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2" w15:restartNumberingAfterBreak="0">
    <w:nsid w:val="481224C7"/>
    <w:multiLevelType w:val="hybridMultilevel"/>
    <w:tmpl w:val="2F10E3E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82767B"/>
    <w:multiLevelType w:val="multilevel"/>
    <w:tmpl w:val="108627E6"/>
    <w:lvl w:ilvl="0">
      <w:start w:val="1"/>
      <w:numFmt w:val="bullet"/>
      <w:lvlText w:val="●"/>
      <w:lvlJc w:val="left"/>
      <w:pPr>
        <w:ind w:left="1135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855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75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295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015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735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455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75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895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566644DE"/>
    <w:multiLevelType w:val="hybridMultilevel"/>
    <w:tmpl w:val="60FAF01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B20DC0"/>
    <w:multiLevelType w:val="hybridMultilevel"/>
    <w:tmpl w:val="18F27B34"/>
    <w:lvl w:ilvl="0" w:tplc="026C29A6">
      <w:start w:val="1"/>
      <w:numFmt w:val="lowerLetter"/>
      <w:lvlText w:val="%1)"/>
      <w:lvlJc w:val="left"/>
      <w:pPr>
        <w:ind w:left="720" w:hanging="360"/>
      </w:pPr>
      <w:rPr>
        <w:rFonts w:eastAsiaTheme="minorEastAsia" w:hint="default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F67AAE"/>
    <w:multiLevelType w:val="hybridMultilevel"/>
    <w:tmpl w:val="0C1CDF14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0D51D2"/>
    <w:multiLevelType w:val="multilevel"/>
    <w:tmpl w:val="4F6E8C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524320792">
    <w:abstractNumId w:val="3"/>
  </w:num>
  <w:num w:numId="2" w16cid:durableId="90862655">
    <w:abstractNumId w:val="1"/>
  </w:num>
  <w:num w:numId="3" w16cid:durableId="1339890196">
    <w:abstractNumId w:val="7"/>
  </w:num>
  <w:num w:numId="4" w16cid:durableId="2115006295">
    <w:abstractNumId w:val="4"/>
  </w:num>
  <w:num w:numId="5" w16cid:durableId="751660094">
    <w:abstractNumId w:val="5"/>
  </w:num>
  <w:num w:numId="6" w16cid:durableId="2024240738">
    <w:abstractNumId w:val="0"/>
  </w:num>
  <w:num w:numId="7" w16cid:durableId="935134534">
    <w:abstractNumId w:val="6"/>
  </w:num>
  <w:num w:numId="8" w16cid:durableId="14580655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DB1"/>
    <w:rsid w:val="0001660B"/>
    <w:rsid w:val="000201BD"/>
    <w:rsid w:val="0003520F"/>
    <w:rsid w:val="00037814"/>
    <w:rsid w:val="00072682"/>
    <w:rsid w:val="00072ABF"/>
    <w:rsid w:val="00086205"/>
    <w:rsid w:val="00090747"/>
    <w:rsid w:val="000B5BB1"/>
    <w:rsid w:val="000C02EE"/>
    <w:rsid w:val="000D04B5"/>
    <w:rsid w:val="000F5E11"/>
    <w:rsid w:val="000F5E78"/>
    <w:rsid w:val="0011069C"/>
    <w:rsid w:val="001178BD"/>
    <w:rsid w:val="0013214E"/>
    <w:rsid w:val="00146D50"/>
    <w:rsid w:val="00154E7F"/>
    <w:rsid w:val="001734B4"/>
    <w:rsid w:val="00185B86"/>
    <w:rsid w:val="00197EB9"/>
    <w:rsid w:val="001A44A8"/>
    <w:rsid w:val="001B13E7"/>
    <w:rsid w:val="001B33C4"/>
    <w:rsid w:val="001C4005"/>
    <w:rsid w:val="001E6F1E"/>
    <w:rsid w:val="001F0C4B"/>
    <w:rsid w:val="001F731A"/>
    <w:rsid w:val="00251DBE"/>
    <w:rsid w:val="00270578"/>
    <w:rsid w:val="00272BE9"/>
    <w:rsid w:val="002744E0"/>
    <w:rsid w:val="002900EE"/>
    <w:rsid w:val="00290569"/>
    <w:rsid w:val="002E1F09"/>
    <w:rsid w:val="002F2209"/>
    <w:rsid w:val="002F5884"/>
    <w:rsid w:val="003068A0"/>
    <w:rsid w:val="00331E68"/>
    <w:rsid w:val="00331FD3"/>
    <w:rsid w:val="003343A9"/>
    <w:rsid w:val="00347FD8"/>
    <w:rsid w:val="003760CC"/>
    <w:rsid w:val="00384DAC"/>
    <w:rsid w:val="00393546"/>
    <w:rsid w:val="003A1140"/>
    <w:rsid w:val="003A6985"/>
    <w:rsid w:val="003C2684"/>
    <w:rsid w:val="003D6330"/>
    <w:rsid w:val="003E052E"/>
    <w:rsid w:val="003E0A17"/>
    <w:rsid w:val="003F15CE"/>
    <w:rsid w:val="003F2AB4"/>
    <w:rsid w:val="003F7A76"/>
    <w:rsid w:val="004231A2"/>
    <w:rsid w:val="00425A66"/>
    <w:rsid w:val="00443199"/>
    <w:rsid w:val="00445050"/>
    <w:rsid w:val="004720AD"/>
    <w:rsid w:val="004838D5"/>
    <w:rsid w:val="00496734"/>
    <w:rsid w:val="004B5E7A"/>
    <w:rsid w:val="004E5002"/>
    <w:rsid w:val="004E699A"/>
    <w:rsid w:val="005114DF"/>
    <w:rsid w:val="0051675A"/>
    <w:rsid w:val="00525118"/>
    <w:rsid w:val="00532566"/>
    <w:rsid w:val="005437EE"/>
    <w:rsid w:val="00553DB1"/>
    <w:rsid w:val="00556BB2"/>
    <w:rsid w:val="00564925"/>
    <w:rsid w:val="00564FB0"/>
    <w:rsid w:val="00565DC9"/>
    <w:rsid w:val="00596AC3"/>
    <w:rsid w:val="005A1F05"/>
    <w:rsid w:val="005B361E"/>
    <w:rsid w:val="005D0032"/>
    <w:rsid w:val="005D77E3"/>
    <w:rsid w:val="005F1B6B"/>
    <w:rsid w:val="00606CAE"/>
    <w:rsid w:val="0061011C"/>
    <w:rsid w:val="006177B9"/>
    <w:rsid w:val="00617E6E"/>
    <w:rsid w:val="00624DF1"/>
    <w:rsid w:val="00646ADB"/>
    <w:rsid w:val="00647C26"/>
    <w:rsid w:val="006574F4"/>
    <w:rsid w:val="006A34E2"/>
    <w:rsid w:val="006B35C3"/>
    <w:rsid w:val="006B74ED"/>
    <w:rsid w:val="006B7D04"/>
    <w:rsid w:val="006D328C"/>
    <w:rsid w:val="006D5BAD"/>
    <w:rsid w:val="006D6998"/>
    <w:rsid w:val="006F3B26"/>
    <w:rsid w:val="006F48E9"/>
    <w:rsid w:val="0070552C"/>
    <w:rsid w:val="00715186"/>
    <w:rsid w:val="00717B6C"/>
    <w:rsid w:val="0075787C"/>
    <w:rsid w:val="007669D3"/>
    <w:rsid w:val="007761D8"/>
    <w:rsid w:val="007B2651"/>
    <w:rsid w:val="007B5E05"/>
    <w:rsid w:val="007C344C"/>
    <w:rsid w:val="008141AB"/>
    <w:rsid w:val="00821CC2"/>
    <w:rsid w:val="0082626F"/>
    <w:rsid w:val="00867534"/>
    <w:rsid w:val="00876FD3"/>
    <w:rsid w:val="0088218B"/>
    <w:rsid w:val="0088586E"/>
    <w:rsid w:val="008B3555"/>
    <w:rsid w:val="00913082"/>
    <w:rsid w:val="00914D23"/>
    <w:rsid w:val="00916748"/>
    <w:rsid w:val="00940BAA"/>
    <w:rsid w:val="009751F1"/>
    <w:rsid w:val="009A53A8"/>
    <w:rsid w:val="009A7A73"/>
    <w:rsid w:val="009C53EB"/>
    <w:rsid w:val="009E175F"/>
    <w:rsid w:val="009F6785"/>
    <w:rsid w:val="00A23566"/>
    <w:rsid w:val="00A553A9"/>
    <w:rsid w:val="00A5698D"/>
    <w:rsid w:val="00A837BF"/>
    <w:rsid w:val="00AA05BC"/>
    <w:rsid w:val="00AC205D"/>
    <w:rsid w:val="00AD5848"/>
    <w:rsid w:val="00B02B7F"/>
    <w:rsid w:val="00B07502"/>
    <w:rsid w:val="00B15935"/>
    <w:rsid w:val="00B2108C"/>
    <w:rsid w:val="00B36CB3"/>
    <w:rsid w:val="00B5668A"/>
    <w:rsid w:val="00B57C26"/>
    <w:rsid w:val="00BA10EF"/>
    <w:rsid w:val="00BB3C50"/>
    <w:rsid w:val="00BC0C0F"/>
    <w:rsid w:val="00BC4E81"/>
    <w:rsid w:val="00BE2749"/>
    <w:rsid w:val="00BF5B20"/>
    <w:rsid w:val="00C07298"/>
    <w:rsid w:val="00C10086"/>
    <w:rsid w:val="00C155C7"/>
    <w:rsid w:val="00C24ED4"/>
    <w:rsid w:val="00C421C6"/>
    <w:rsid w:val="00C479A4"/>
    <w:rsid w:val="00C62799"/>
    <w:rsid w:val="00CB2A01"/>
    <w:rsid w:val="00CC77EC"/>
    <w:rsid w:val="00CD7CDA"/>
    <w:rsid w:val="00D16E7E"/>
    <w:rsid w:val="00D24A9F"/>
    <w:rsid w:val="00D40785"/>
    <w:rsid w:val="00D4571F"/>
    <w:rsid w:val="00D67FD7"/>
    <w:rsid w:val="00D765FB"/>
    <w:rsid w:val="00DC2E6D"/>
    <w:rsid w:val="00DE407E"/>
    <w:rsid w:val="00DF17CF"/>
    <w:rsid w:val="00E01754"/>
    <w:rsid w:val="00E16915"/>
    <w:rsid w:val="00E2587B"/>
    <w:rsid w:val="00E504E6"/>
    <w:rsid w:val="00E623A9"/>
    <w:rsid w:val="00E838A1"/>
    <w:rsid w:val="00E96D84"/>
    <w:rsid w:val="00EA3955"/>
    <w:rsid w:val="00EB642C"/>
    <w:rsid w:val="00F0661B"/>
    <w:rsid w:val="00F21676"/>
    <w:rsid w:val="00F40680"/>
    <w:rsid w:val="00F51B42"/>
    <w:rsid w:val="00F64A36"/>
    <w:rsid w:val="00F95B13"/>
    <w:rsid w:val="00FC2830"/>
    <w:rsid w:val="00FE6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CB033"/>
  <w15:docId w15:val="{6EA7681C-8E9B-4C6D-A1F9-F26E15BF8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Fuentedeprrafopredeter">
    <w:name w:val="Fuente de párrafo predeter."/>
    <w:rPr>
      <w:w w:val="100"/>
      <w:position w:val="-1"/>
      <w:effect w:val="none"/>
      <w:vertAlign w:val="baseline"/>
      <w:cs w:val="0"/>
      <w:em w:val="none"/>
    </w:rPr>
  </w:style>
  <w:style w:type="table" w:customStyle="1" w:styleId="Tablanormal">
    <w:name w:val="Tabla 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inlista">
    <w:name w:val="Sin lista"/>
  </w:style>
  <w:style w:type="paragraph" w:customStyle="1" w:styleId="Encabezado">
    <w:name w:val="Encabezado"/>
    <w:basedOn w:val="Normal"/>
    <w:pPr>
      <w:tabs>
        <w:tab w:val="center" w:pos="4252"/>
        <w:tab w:val="right" w:pos="8504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s-ES"/>
    </w:rPr>
  </w:style>
  <w:style w:type="paragraph" w:customStyle="1" w:styleId="Piedepgina">
    <w:name w:val="Pie de página"/>
    <w:basedOn w:val="Normal"/>
    <w:pPr>
      <w:tabs>
        <w:tab w:val="center" w:pos="4252"/>
        <w:tab w:val="right" w:pos="8504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s-ES"/>
    </w:rPr>
  </w:style>
  <w:style w:type="table" w:customStyle="1" w:styleId="Tablaconcuadrcula">
    <w:name w:val="Tabla con cuadrícula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rrafodelista">
    <w:name w:val="Párrafo de lista"/>
    <w:basedOn w:val="Normal"/>
    <w:pPr>
      <w:suppressAutoHyphens/>
      <w:spacing w:line="1" w:lineRule="atLeast"/>
      <w:ind w:leftChars="-1" w:left="708" w:hangingChars="1" w:hanging="1"/>
      <w:textDirection w:val="btLr"/>
      <w:textAlignment w:val="top"/>
      <w:outlineLvl w:val="0"/>
    </w:pPr>
    <w:rPr>
      <w:position w:val="-1"/>
      <w:lang w:val="es-ES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color w:val="000000"/>
      <w:position w:val="-1"/>
      <w:lang w:val="es-ES"/>
    </w:rPr>
  </w:style>
  <w:style w:type="paragraph" w:customStyle="1" w:styleId="parrafoauto">
    <w:name w:val="parrafo auto"/>
    <w:basedOn w:val="Normal"/>
    <w:pPr>
      <w:suppressAutoHyphens/>
      <w:spacing w:before="280" w:after="280" w:line="240" w:lineRule="atLeast"/>
      <w:ind w:leftChars="-1" w:left="-1" w:hangingChars="1" w:hanging="1"/>
      <w:textDirection w:val="btLr"/>
      <w:textAlignment w:val="top"/>
      <w:outlineLvl w:val="0"/>
    </w:pPr>
    <w:rPr>
      <w:rFonts w:ascii="Tahoma" w:hAnsi="Tahoma" w:cs="Tahoma"/>
      <w:color w:val="00000A"/>
      <w:kern w:val="1"/>
      <w:position w:val="-1"/>
      <w:sz w:val="22"/>
      <w:szCs w:val="22"/>
      <w:lang w:val="es-ES"/>
    </w:rPr>
  </w:style>
  <w:style w:type="paragraph" w:customStyle="1" w:styleId="western">
    <w:name w:val="western"/>
    <w:basedOn w:val="Normal"/>
    <w:pPr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s-ES"/>
    </w:rPr>
  </w:style>
  <w:style w:type="character" w:customStyle="1" w:styleId="Textodelmarcadordeposicin">
    <w:name w:val="Texto del marcador de posición"/>
    <w:rPr>
      <w:color w:val="808080"/>
      <w:w w:val="100"/>
      <w:position w:val="-1"/>
      <w:effect w:val="none"/>
      <w:vertAlign w:val="baseline"/>
      <w:cs w:val="0"/>
      <w:em w:val="none"/>
    </w:rPr>
  </w:style>
  <w:style w:type="paragraph" w:customStyle="1" w:styleId="Textodeglobo">
    <w:name w:val="Texto de globo"/>
    <w:basedOn w:val="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Tahoma" w:hAnsi="Tahoma" w:cs="Tahoma"/>
      <w:position w:val="-1"/>
      <w:sz w:val="16"/>
      <w:szCs w:val="16"/>
      <w:lang w:val="es-ES"/>
    </w:rPr>
  </w:style>
  <w:style w:type="character" w:customStyle="1" w:styleId="TextodegloboCar">
    <w:name w:val="Texto de globo Car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p2">
    <w:name w:val="p.2"/>
    <w:basedOn w:val="Normal"/>
    <w:pPr>
      <w:suppressAutoHyphens/>
      <w:autoSpaceDE w:val="0"/>
      <w:autoSpaceDN w:val="0"/>
      <w:adjustRightInd w:val="0"/>
      <w:spacing w:after="840"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Tahoma" w:eastAsia="Times" w:hAnsi="Tahoma" w:cs="Tahoma"/>
      <w:color w:val="231F20"/>
      <w:position w:val="-1"/>
      <w:sz w:val="22"/>
      <w:szCs w:val="22"/>
      <w:lang w:val="es-E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B33C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33C4"/>
  </w:style>
  <w:style w:type="paragraph" w:styleId="Footer">
    <w:name w:val="footer"/>
    <w:basedOn w:val="Normal"/>
    <w:link w:val="FooterChar"/>
    <w:uiPriority w:val="99"/>
    <w:unhideWhenUsed/>
    <w:rsid w:val="001B33C4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33C4"/>
  </w:style>
  <w:style w:type="table" w:styleId="TableGrid">
    <w:name w:val="Table Grid"/>
    <w:basedOn w:val="TableNormal"/>
    <w:uiPriority w:val="39"/>
    <w:rsid w:val="002E1F09"/>
    <w:rPr>
      <w:rFonts w:asciiTheme="minorHAnsi" w:eastAsiaTheme="minorHAnsi" w:hAnsiTheme="minorHAnsi" w:cstheme="minorBidi"/>
      <w:kern w:val="2"/>
      <w:sz w:val="22"/>
      <w:szCs w:val="22"/>
      <w:lang w:val="es-ES" w:eastAsia="en-US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E1F09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val="es-ES" w:eastAsia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BE2749"/>
    <w:pPr>
      <w:spacing w:before="100" w:beforeAutospacing="1" w:after="100" w:afterAutospacing="1"/>
    </w:pPr>
    <w:rPr>
      <w:lang w:val="es-ES"/>
    </w:rPr>
  </w:style>
  <w:style w:type="character" w:styleId="Strong">
    <w:name w:val="Strong"/>
    <w:basedOn w:val="DefaultParagraphFont"/>
    <w:uiPriority w:val="22"/>
    <w:qFormat/>
    <w:rsid w:val="00BE2749"/>
    <w:rPr>
      <w:b/>
      <w:bCs/>
    </w:rPr>
  </w:style>
  <w:style w:type="paragraph" w:customStyle="1" w:styleId="bck-p-1">
    <w:name w:val="bck-p-1"/>
    <w:basedOn w:val="Normal"/>
    <w:rsid w:val="003C2684"/>
    <w:pPr>
      <w:spacing w:before="100" w:beforeAutospacing="1" w:after="100" w:afterAutospacing="1"/>
    </w:pPr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dRyEebDgN+W1Xa0CdlgcI3SnDQ==">CgMxLjA4AHIhMUk3bHBhS2RBOGctc1NlSFZKUWlhbGQwbnBMNTRDWTdP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164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I.E.S. Sapere Aude</dc:creator>
  <cp:lastModifiedBy>Eduardo Olivares López</cp:lastModifiedBy>
  <cp:revision>11</cp:revision>
  <cp:lastPrinted>2026-05-05T10:02:00Z</cp:lastPrinted>
  <dcterms:created xsi:type="dcterms:W3CDTF">2026-05-18T08:24:00Z</dcterms:created>
  <dcterms:modified xsi:type="dcterms:W3CDTF">2026-05-18T09:01:00Z</dcterms:modified>
</cp:coreProperties>
</file>