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page" w:tblpX="420" w:tblpY="486"/>
        <w:tblW w:w="11052" w:type="dxa"/>
        <w:tblCellMar>
          <w:top w:w="15" w:type="dxa"/>
          <w:left w:w="15" w:type="dxa"/>
          <w:bottom w:w="15" w:type="dxa"/>
          <w:right w:w="15" w:type="dxa"/>
        </w:tblCellMar>
        <w:tblLook w:val="04A0" w:firstRow="1" w:lastRow="0" w:firstColumn="1" w:lastColumn="0" w:noHBand="0" w:noVBand="1"/>
      </w:tblPr>
      <w:tblGrid>
        <w:gridCol w:w="1592"/>
        <w:gridCol w:w="5794"/>
        <w:gridCol w:w="3666"/>
      </w:tblGrid>
      <w:tr w:rsidR="00FB4D48" w:rsidRPr="000F69E5" w14:paraId="199AB87E" w14:textId="77777777" w:rsidTr="00FB4D48">
        <w:trPr>
          <w:trHeight w:val="850"/>
        </w:trPr>
        <w:tc>
          <w:tcPr>
            <w:tcW w:w="0" w:type="auto"/>
            <w:vMerge w:val="restart"/>
            <w:tcBorders>
              <w:top w:val="single" w:sz="4" w:space="0" w:color="000000"/>
              <w:left w:val="single" w:sz="4" w:space="0" w:color="000000"/>
              <w:bottom w:val="single" w:sz="4" w:space="0" w:color="000000"/>
              <w:right w:val="single" w:sz="4" w:space="0" w:color="000000"/>
            </w:tcBorders>
            <w:vAlign w:val="center"/>
            <w:hideMark/>
          </w:tcPr>
          <w:p w14:paraId="1F8321C7" w14:textId="77777777" w:rsidR="00FB4D48" w:rsidRPr="000F69E5" w:rsidRDefault="00FB4D48" w:rsidP="00FB4D48">
            <w:pPr>
              <w:spacing w:after="0" w:line="240" w:lineRule="auto"/>
              <w:jc w:val="center"/>
              <w:rPr>
                <w:rFonts w:ascii="Times New Roman" w:eastAsia="Times New Roman" w:hAnsi="Times New Roman" w:cs="Times New Roman"/>
                <w:sz w:val="24"/>
                <w:szCs w:val="24"/>
                <w:lang w:eastAsia="es-ES"/>
              </w:rPr>
            </w:pPr>
            <w:r>
              <w:rPr>
                <w:rFonts w:ascii="Liberation Serif" w:eastAsia="Times New Roman" w:hAnsi="Liberation Serif" w:cs="Times New Roman"/>
                <w:noProof/>
                <w:color w:val="000000"/>
                <w:sz w:val="24"/>
                <w:szCs w:val="24"/>
                <w:bdr w:val="none" w:sz="0" w:space="0" w:color="auto" w:frame="1"/>
                <w:lang w:eastAsia="es-ES"/>
              </w:rPr>
              <w:drawing>
                <wp:inline distT="0" distB="0" distL="0" distR="0" wp14:anchorId="551B0459" wp14:editId="08829FD4">
                  <wp:extent cx="981075" cy="866775"/>
                  <wp:effectExtent l="0" t="0" r="9525" b="9525"/>
                  <wp:docPr id="3" name="Imagen 3" descr="Un dibujo animad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Un dibujo animado con letras&#10;&#10;Descripción generada automáticamente con confianza med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81075" cy="866775"/>
                          </a:xfrm>
                          <a:prstGeom prst="rect">
                            <a:avLst/>
                          </a:prstGeom>
                          <a:noFill/>
                          <a:ln>
                            <a:noFill/>
                          </a:ln>
                        </pic:spPr>
                      </pic:pic>
                    </a:graphicData>
                  </a:graphic>
                </wp:inline>
              </w:drawing>
            </w:r>
          </w:p>
        </w:tc>
        <w:tc>
          <w:tcPr>
            <w:tcW w:w="9460" w:type="dxa"/>
            <w:gridSpan w:val="2"/>
            <w:tcBorders>
              <w:top w:val="single" w:sz="4" w:space="0" w:color="000000"/>
              <w:left w:val="single" w:sz="4" w:space="0" w:color="000000"/>
              <w:bottom w:val="single" w:sz="4" w:space="0" w:color="000000"/>
              <w:right w:val="single" w:sz="4" w:space="0" w:color="000000"/>
            </w:tcBorders>
            <w:vAlign w:val="center"/>
            <w:hideMark/>
          </w:tcPr>
          <w:p w14:paraId="04B389AB" w14:textId="77777777" w:rsidR="00FB4D48" w:rsidRPr="000F69E5" w:rsidRDefault="00FB4D48" w:rsidP="00FB4D48">
            <w:pPr>
              <w:spacing w:after="0" w:line="240" w:lineRule="auto"/>
              <w:jc w:val="center"/>
              <w:rPr>
                <w:rFonts w:ascii="Times New Roman" w:eastAsia="Times New Roman" w:hAnsi="Times New Roman" w:cs="Times New Roman"/>
                <w:sz w:val="24"/>
                <w:szCs w:val="24"/>
                <w:lang w:eastAsia="es-ES"/>
              </w:rPr>
            </w:pPr>
            <w:r w:rsidRPr="000F69E5">
              <w:rPr>
                <w:rFonts w:ascii="Arial Black" w:eastAsia="Times New Roman" w:hAnsi="Arial Black" w:cs="Times New Roman"/>
                <w:b/>
                <w:bCs/>
                <w:color w:val="808080"/>
                <w:sz w:val="24"/>
                <w:szCs w:val="24"/>
                <w:lang w:eastAsia="es-ES"/>
              </w:rPr>
              <w:t>Departamento de Matemáticas</w:t>
            </w:r>
          </w:p>
          <w:p w14:paraId="76B50556" w14:textId="77777777" w:rsidR="00FB4D48" w:rsidRPr="000F69E5" w:rsidRDefault="00FB4D48" w:rsidP="00FB4D48">
            <w:pPr>
              <w:spacing w:after="0" w:line="240" w:lineRule="auto"/>
              <w:jc w:val="center"/>
              <w:rPr>
                <w:rFonts w:ascii="Times New Roman" w:eastAsia="Times New Roman" w:hAnsi="Times New Roman" w:cs="Times New Roman"/>
                <w:sz w:val="24"/>
                <w:szCs w:val="24"/>
                <w:lang w:eastAsia="es-ES"/>
              </w:rPr>
            </w:pPr>
            <w:r w:rsidRPr="000F69E5">
              <w:rPr>
                <w:rFonts w:ascii="Arial Black" w:eastAsia="Times New Roman" w:hAnsi="Arial Black" w:cs="Times New Roman"/>
                <w:b/>
                <w:bCs/>
                <w:color w:val="808080"/>
                <w:sz w:val="24"/>
                <w:szCs w:val="24"/>
                <w:lang w:eastAsia="es-ES"/>
              </w:rPr>
              <w:t>I.E.S. Sapere Aude</w:t>
            </w:r>
          </w:p>
        </w:tc>
      </w:tr>
      <w:tr w:rsidR="00FB4D48" w:rsidRPr="000F69E5" w14:paraId="26B53BE6" w14:textId="77777777" w:rsidTr="00FB4D48">
        <w:trPr>
          <w:trHeight w:val="567"/>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FA4842D" w14:textId="77777777" w:rsidR="00FB4D48" w:rsidRPr="000F69E5" w:rsidRDefault="00FB4D48" w:rsidP="00FB4D48">
            <w:pPr>
              <w:spacing w:after="0" w:line="240" w:lineRule="auto"/>
              <w:rPr>
                <w:rFonts w:ascii="Times New Roman" w:eastAsia="Times New Roman" w:hAnsi="Times New Roman" w:cs="Times New Roman"/>
                <w:sz w:val="24"/>
                <w:szCs w:val="24"/>
                <w:lang w:eastAsia="es-ES"/>
              </w:rPr>
            </w:pPr>
          </w:p>
        </w:tc>
        <w:tc>
          <w:tcPr>
            <w:tcW w:w="5794" w:type="dxa"/>
            <w:tcBorders>
              <w:top w:val="single" w:sz="4" w:space="0" w:color="000000"/>
              <w:left w:val="single" w:sz="4" w:space="0" w:color="000000"/>
              <w:bottom w:val="single" w:sz="4" w:space="0" w:color="000000"/>
              <w:right w:val="single" w:sz="4" w:space="0" w:color="000000"/>
            </w:tcBorders>
            <w:vAlign w:val="center"/>
            <w:hideMark/>
          </w:tcPr>
          <w:p w14:paraId="456F9A59" w14:textId="7DF37118" w:rsidR="00FB4D48" w:rsidRPr="00A450EA" w:rsidRDefault="00FB4D48" w:rsidP="00FB4D48">
            <w:pPr>
              <w:spacing w:after="0" w:line="240" w:lineRule="auto"/>
              <w:jc w:val="center"/>
              <w:rPr>
                <w:rFonts w:ascii="Arial Black" w:eastAsia="Times New Roman" w:hAnsi="Arial Black" w:cs="Times New Roman"/>
                <w:b/>
                <w:bCs/>
                <w:color w:val="808080"/>
                <w:sz w:val="24"/>
                <w:szCs w:val="24"/>
                <w:lang w:eastAsia="es-ES"/>
              </w:rPr>
            </w:pPr>
            <w:r>
              <w:rPr>
                <w:rFonts w:ascii="Arial Black" w:eastAsia="Times New Roman" w:hAnsi="Arial Black" w:cs="Times New Roman"/>
                <w:b/>
                <w:bCs/>
                <w:color w:val="808080"/>
                <w:sz w:val="24"/>
                <w:szCs w:val="24"/>
                <w:lang w:eastAsia="es-ES"/>
              </w:rPr>
              <w:t xml:space="preserve">CONTROL 3ªEV: </w:t>
            </w:r>
            <w:r w:rsidR="00237BC9">
              <w:rPr>
                <w:rFonts w:ascii="Arial Black" w:eastAsia="Times New Roman" w:hAnsi="Arial Black" w:cs="Times New Roman"/>
                <w:b/>
                <w:bCs/>
                <w:color w:val="808080"/>
                <w:sz w:val="24"/>
                <w:szCs w:val="24"/>
                <w:lang w:eastAsia="es-ES"/>
              </w:rPr>
              <w:t>Estadística</w:t>
            </w:r>
          </w:p>
        </w:tc>
        <w:tc>
          <w:tcPr>
            <w:tcW w:w="3666" w:type="dxa"/>
            <w:vMerge w:val="restart"/>
            <w:tcBorders>
              <w:top w:val="single" w:sz="4" w:space="0" w:color="000000"/>
              <w:left w:val="single" w:sz="4" w:space="0" w:color="000000"/>
              <w:bottom w:val="single" w:sz="4" w:space="0" w:color="000000"/>
              <w:right w:val="single" w:sz="4" w:space="0" w:color="000000"/>
            </w:tcBorders>
            <w:hideMark/>
          </w:tcPr>
          <w:p w14:paraId="658126AA" w14:textId="77777777" w:rsidR="00FB4D48" w:rsidRPr="000F69E5" w:rsidRDefault="00FB4D48" w:rsidP="00FB4D48">
            <w:pPr>
              <w:spacing w:after="0" w:line="240" w:lineRule="auto"/>
              <w:jc w:val="cente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NOTA FINAL</w:t>
            </w:r>
          </w:p>
        </w:tc>
      </w:tr>
      <w:tr w:rsidR="00FB4D48" w:rsidRPr="000F69E5" w14:paraId="2AEC27F6" w14:textId="77777777" w:rsidTr="00FB4D48">
        <w:trPr>
          <w:trHeight w:val="33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1C7AEDD" w14:textId="77777777" w:rsidR="00FB4D48" w:rsidRDefault="00FB4D48" w:rsidP="00FB4D48">
            <w:pPr>
              <w:spacing w:after="0" w:line="240" w:lineRule="auto"/>
              <w:jc w:val="center"/>
              <w:rPr>
                <w:rFonts w:ascii="Arial" w:eastAsia="Times New Roman" w:hAnsi="Arial" w:cs="Arial"/>
                <w:color w:val="000000"/>
                <w:sz w:val="24"/>
                <w:szCs w:val="24"/>
                <w:lang w:eastAsia="es-ES"/>
              </w:rPr>
            </w:pPr>
            <w:r w:rsidRPr="000F69E5">
              <w:rPr>
                <w:rFonts w:ascii="Arial" w:eastAsia="Times New Roman" w:hAnsi="Arial" w:cs="Arial"/>
                <w:color w:val="000000"/>
                <w:sz w:val="24"/>
                <w:szCs w:val="24"/>
                <w:lang w:eastAsia="es-ES"/>
              </w:rPr>
              <w:t xml:space="preserve">Matemáticas  </w:t>
            </w:r>
          </w:p>
          <w:p w14:paraId="348C12A0" w14:textId="77777777" w:rsidR="00FB4D48" w:rsidRPr="000F69E5" w:rsidRDefault="00FB4D48" w:rsidP="00FB4D48">
            <w:pPr>
              <w:spacing w:after="0" w:line="240" w:lineRule="auto"/>
              <w:jc w:val="center"/>
              <w:rPr>
                <w:rFonts w:ascii="Times New Roman" w:eastAsia="Times New Roman" w:hAnsi="Times New Roman" w:cs="Times New Roman"/>
                <w:sz w:val="24"/>
                <w:szCs w:val="24"/>
                <w:lang w:eastAsia="es-ES"/>
              </w:rPr>
            </w:pPr>
            <w:r>
              <w:rPr>
                <w:rFonts w:ascii="Arial" w:eastAsia="Times New Roman" w:hAnsi="Arial" w:cs="Arial"/>
                <w:color w:val="000000"/>
                <w:sz w:val="24"/>
                <w:szCs w:val="24"/>
                <w:lang w:eastAsia="es-ES"/>
              </w:rPr>
              <w:t>2</w:t>
            </w:r>
            <w:r w:rsidRPr="000F69E5">
              <w:rPr>
                <w:rFonts w:ascii="Arial" w:eastAsia="Times New Roman" w:hAnsi="Arial" w:cs="Arial"/>
                <w:color w:val="000000"/>
                <w:sz w:val="24"/>
                <w:szCs w:val="24"/>
                <w:lang w:eastAsia="es-ES"/>
              </w:rPr>
              <w:t xml:space="preserve">º </w:t>
            </w:r>
            <w:r>
              <w:rPr>
                <w:rFonts w:ascii="Arial" w:eastAsia="Times New Roman" w:hAnsi="Arial" w:cs="Arial"/>
                <w:color w:val="000000"/>
                <w:sz w:val="24"/>
                <w:szCs w:val="24"/>
                <w:lang w:eastAsia="es-ES"/>
              </w:rPr>
              <w:t>Bach</w:t>
            </w:r>
          </w:p>
        </w:tc>
        <w:tc>
          <w:tcPr>
            <w:tcW w:w="5794" w:type="dxa"/>
            <w:tcBorders>
              <w:top w:val="single" w:sz="4" w:space="0" w:color="000000"/>
              <w:left w:val="single" w:sz="4" w:space="0" w:color="000000"/>
              <w:bottom w:val="single" w:sz="4" w:space="0" w:color="000000"/>
              <w:right w:val="single" w:sz="4" w:space="0" w:color="000000"/>
            </w:tcBorders>
            <w:vAlign w:val="center"/>
            <w:hideMark/>
          </w:tcPr>
          <w:p w14:paraId="7CB362C2" w14:textId="2B3C59BC" w:rsidR="00FB4D48" w:rsidRPr="000F69E5" w:rsidRDefault="00FB4D48" w:rsidP="00FB4D48">
            <w:pPr>
              <w:spacing w:after="0" w:line="240" w:lineRule="auto"/>
              <w:rPr>
                <w:rFonts w:ascii="Times New Roman" w:eastAsia="Times New Roman" w:hAnsi="Times New Roman" w:cs="Times New Roman"/>
                <w:sz w:val="24"/>
                <w:szCs w:val="24"/>
                <w:lang w:eastAsia="es-ES"/>
              </w:rPr>
            </w:pPr>
            <w:r w:rsidRPr="000F69E5">
              <w:rPr>
                <w:rFonts w:ascii="Arial" w:eastAsia="Times New Roman" w:hAnsi="Arial" w:cs="Arial"/>
                <w:color w:val="000000"/>
                <w:sz w:val="24"/>
                <w:szCs w:val="24"/>
                <w:lang w:eastAsia="es-ES"/>
              </w:rPr>
              <w:t xml:space="preserve">   Fecha:      </w:t>
            </w:r>
            <w:r w:rsidR="00AB344A">
              <w:rPr>
                <w:rFonts w:ascii="Arial" w:eastAsia="Times New Roman" w:hAnsi="Arial" w:cs="Arial"/>
                <w:color w:val="000000"/>
                <w:sz w:val="24"/>
                <w:szCs w:val="24"/>
                <w:lang w:eastAsia="es-ES"/>
              </w:rPr>
              <w:t>2</w:t>
            </w:r>
            <w:r w:rsidR="00C73125">
              <w:rPr>
                <w:rFonts w:ascii="Arial" w:eastAsia="Times New Roman" w:hAnsi="Arial" w:cs="Arial"/>
                <w:color w:val="000000"/>
                <w:sz w:val="24"/>
                <w:szCs w:val="24"/>
                <w:lang w:eastAsia="es-ES"/>
              </w:rPr>
              <w:t>4</w:t>
            </w:r>
            <w:r>
              <w:rPr>
                <w:rFonts w:ascii="Arial" w:eastAsia="Times New Roman" w:hAnsi="Arial" w:cs="Arial"/>
                <w:color w:val="000000"/>
                <w:sz w:val="24"/>
                <w:szCs w:val="24"/>
                <w:lang w:eastAsia="es-ES"/>
              </w:rPr>
              <w:t xml:space="preserve"> </w:t>
            </w:r>
            <w:r w:rsidR="00AB344A">
              <w:rPr>
                <w:rFonts w:ascii="Arial" w:eastAsia="Times New Roman" w:hAnsi="Arial" w:cs="Arial"/>
                <w:color w:val="000000"/>
                <w:sz w:val="24"/>
                <w:szCs w:val="24"/>
                <w:lang w:eastAsia="es-ES"/>
              </w:rPr>
              <w:t>abril</w:t>
            </w:r>
            <w:r>
              <w:rPr>
                <w:rFonts w:ascii="Arial" w:eastAsia="Times New Roman" w:hAnsi="Arial" w:cs="Arial"/>
                <w:color w:val="000000"/>
                <w:sz w:val="24"/>
                <w:szCs w:val="24"/>
                <w:lang w:eastAsia="es-ES"/>
              </w:rPr>
              <w:t xml:space="preserve"> 2026</w:t>
            </w:r>
            <w:r w:rsidRPr="000F69E5">
              <w:rPr>
                <w:rFonts w:ascii="Arial" w:eastAsia="Times New Roman" w:hAnsi="Arial" w:cs="Arial"/>
                <w:color w:val="000000"/>
                <w:sz w:val="24"/>
                <w:szCs w:val="24"/>
                <w:lang w:eastAsia="es-ES"/>
              </w:rPr>
              <w:t>     </w:t>
            </w:r>
          </w:p>
        </w:tc>
        <w:tc>
          <w:tcPr>
            <w:tcW w:w="3666" w:type="dxa"/>
            <w:vMerge/>
            <w:tcBorders>
              <w:top w:val="single" w:sz="4" w:space="0" w:color="000000"/>
              <w:left w:val="single" w:sz="4" w:space="0" w:color="000000"/>
              <w:bottom w:val="single" w:sz="4" w:space="0" w:color="000000"/>
              <w:right w:val="single" w:sz="4" w:space="0" w:color="000000"/>
            </w:tcBorders>
            <w:vAlign w:val="center"/>
            <w:hideMark/>
          </w:tcPr>
          <w:p w14:paraId="08E09621" w14:textId="77777777" w:rsidR="00FB4D48" w:rsidRPr="000F69E5" w:rsidRDefault="00FB4D48" w:rsidP="00FB4D48">
            <w:pPr>
              <w:spacing w:after="0" w:line="240" w:lineRule="auto"/>
              <w:rPr>
                <w:rFonts w:ascii="Times New Roman" w:eastAsia="Times New Roman" w:hAnsi="Times New Roman" w:cs="Times New Roman"/>
                <w:sz w:val="24"/>
                <w:szCs w:val="24"/>
                <w:lang w:eastAsia="es-ES"/>
              </w:rPr>
            </w:pPr>
          </w:p>
        </w:tc>
      </w:tr>
      <w:tr w:rsidR="00FB4D48" w:rsidRPr="000F69E5" w14:paraId="3D76B117" w14:textId="77777777" w:rsidTr="00FB4D48">
        <w:trPr>
          <w:trHeight w:val="379"/>
        </w:trPr>
        <w:tc>
          <w:tcPr>
            <w:tcW w:w="7386" w:type="dxa"/>
            <w:gridSpan w:val="2"/>
            <w:tcBorders>
              <w:top w:val="single" w:sz="4" w:space="0" w:color="000000"/>
              <w:left w:val="single" w:sz="4" w:space="0" w:color="000000"/>
              <w:bottom w:val="single" w:sz="4" w:space="0" w:color="000000"/>
              <w:right w:val="single" w:sz="4" w:space="0" w:color="000000"/>
            </w:tcBorders>
            <w:vAlign w:val="center"/>
            <w:hideMark/>
          </w:tcPr>
          <w:p w14:paraId="40C5D625" w14:textId="77777777" w:rsidR="00FB4D48" w:rsidRPr="000F69E5" w:rsidRDefault="00FB4D48" w:rsidP="00FB4D48">
            <w:pPr>
              <w:spacing w:after="0" w:line="240" w:lineRule="auto"/>
              <w:rPr>
                <w:rFonts w:ascii="Times New Roman" w:eastAsia="Times New Roman" w:hAnsi="Times New Roman" w:cs="Times New Roman"/>
                <w:sz w:val="24"/>
                <w:szCs w:val="24"/>
                <w:lang w:eastAsia="es-ES"/>
              </w:rPr>
            </w:pPr>
            <w:r w:rsidRPr="000F69E5">
              <w:rPr>
                <w:rFonts w:ascii="Arial" w:eastAsia="Times New Roman" w:hAnsi="Arial" w:cs="Arial"/>
                <w:color w:val="000000"/>
                <w:sz w:val="24"/>
                <w:szCs w:val="24"/>
                <w:lang w:eastAsia="es-ES"/>
              </w:rPr>
              <w:t>  Alumno:</w:t>
            </w:r>
          </w:p>
        </w:tc>
        <w:tc>
          <w:tcPr>
            <w:tcW w:w="3666" w:type="dxa"/>
            <w:vMerge/>
            <w:tcBorders>
              <w:top w:val="single" w:sz="4" w:space="0" w:color="000000"/>
              <w:left w:val="single" w:sz="4" w:space="0" w:color="000000"/>
              <w:bottom w:val="single" w:sz="4" w:space="0" w:color="000000"/>
              <w:right w:val="single" w:sz="4" w:space="0" w:color="000000"/>
            </w:tcBorders>
            <w:vAlign w:val="center"/>
            <w:hideMark/>
          </w:tcPr>
          <w:p w14:paraId="00B511C0" w14:textId="77777777" w:rsidR="00FB4D48" w:rsidRPr="000F69E5" w:rsidRDefault="00FB4D48" w:rsidP="00FB4D48">
            <w:pPr>
              <w:spacing w:after="0" w:line="240" w:lineRule="auto"/>
              <w:rPr>
                <w:rFonts w:ascii="Times New Roman" w:eastAsia="Times New Roman" w:hAnsi="Times New Roman" w:cs="Times New Roman"/>
                <w:sz w:val="24"/>
                <w:szCs w:val="24"/>
                <w:lang w:eastAsia="es-ES"/>
              </w:rPr>
            </w:pPr>
          </w:p>
        </w:tc>
      </w:tr>
      <w:tr w:rsidR="00FB4D48" w:rsidRPr="000F69E5" w14:paraId="4DDDE806" w14:textId="77777777" w:rsidTr="00FB4D48">
        <w:trPr>
          <w:trHeight w:val="379"/>
        </w:trPr>
        <w:tc>
          <w:tcPr>
            <w:tcW w:w="11052" w:type="dxa"/>
            <w:gridSpan w:val="3"/>
            <w:tcBorders>
              <w:top w:val="single" w:sz="4" w:space="0" w:color="000000"/>
              <w:left w:val="single" w:sz="4" w:space="0" w:color="000000"/>
              <w:bottom w:val="single" w:sz="4" w:space="0" w:color="000000"/>
              <w:right w:val="single" w:sz="4" w:space="0" w:color="000000"/>
            </w:tcBorders>
            <w:vAlign w:val="center"/>
          </w:tcPr>
          <w:p w14:paraId="0D749DFF" w14:textId="2BAB7BFA" w:rsidR="00FB4D48" w:rsidRPr="000F69E5" w:rsidRDefault="00B94293" w:rsidP="00FB4D48">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Cada apartado tiene un valor de 2 puntos.</w:t>
            </w:r>
          </w:p>
        </w:tc>
      </w:tr>
    </w:tbl>
    <w:p w14:paraId="6B680A63" w14:textId="77777777" w:rsidR="00875EC3" w:rsidRPr="00875EC3" w:rsidRDefault="00875EC3" w:rsidP="00875EC3">
      <w:pPr>
        <w:rPr>
          <w:rFonts w:ascii="Arial" w:hAnsi="Arial" w:cs="Arial"/>
          <w:sz w:val="24"/>
          <w:szCs w:val="24"/>
        </w:rPr>
      </w:pPr>
    </w:p>
    <w:p w14:paraId="2B3792B9" w14:textId="6F2D34EF" w:rsidR="00875EC3" w:rsidRDefault="00875EC3" w:rsidP="00D07620">
      <w:pPr>
        <w:pStyle w:val="ListParagraph"/>
        <w:numPr>
          <w:ilvl w:val="0"/>
          <w:numId w:val="34"/>
        </w:numPr>
        <w:rPr>
          <w:rFonts w:ascii="Arial" w:hAnsi="Arial" w:cs="Arial"/>
          <w:sz w:val="24"/>
          <w:szCs w:val="24"/>
        </w:rPr>
      </w:pPr>
      <w:r>
        <w:rPr>
          <w:rFonts w:ascii="Arial" w:hAnsi="Arial" w:cs="Arial"/>
          <w:sz w:val="24"/>
          <w:szCs w:val="24"/>
        </w:rPr>
        <w:t>Juanillo tiene un examen de la parte teórica del permiso de conducir, para el que no ha estudiado absolutamente nada. En su país, con responder correctamente a la mitad de las preguntas, se aprueba el examen. Si la prueba consta de 20 preguntas de respuesta múltiple con 4 opciones diferentes (a, b, c, d) y Juanillo ha contestado a todas al azar…</w:t>
      </w:r>
    </w:p>
    <w:p w14:paraId="2FAC4BB5" w14:textId="77777777" w:rsidR="00875EC3" w:rsidRDefault="00875EC3" w:rsidP="00875EC3">
      <w:pPr>
        <w:pStyle w:val="ListParagraph"/>
        <w:rPr>
          <w:rFonts w:ascii="Arial" w:hAnsi="Arial" w:cs="Arial"/>
          <w:sz w:val="24"/>
          <w:szCs w:val="24"/>
        </w:rPr>
      </w:pPr>
    </w:p>
    <w:p w14:paraId="21974D32" w14:textId="14500D95" w:rsidR="00875EC3" w:rsidRDefault="00875EC3" w:rsidP="00875EC3">
      <w:pPr>
        <w:pStyle w:val="ListParagraph"/>
        <w:numPr>
          <w:ilvl w:val="1"/>
          <w:numId w:val="34"/>
        </w:numPr>
        <w:rPr>
          <w:rFonts w:ascii="Arial" w:hAnsi="Arial" w:cs="Arial"/>
          <w:sz w:val="24"/>
          <w:szCs w:val="24"/>
        </w:rPr>
      </w:pPr>
      <w:r>
        <w:rPr>
          <w:rFonts w:ascii="Arial" w:hAnsi="Arial" w:cs="Arial"/>
          <w:sz w:val="24"/>
          <w:szCs w:val="24"/>
        </w:rPr>
        <w:t>¿Cuál es la probabilidad de que Juanillo apruebe?</w:t>
      </w:r>
    </w:p>
    <w:p w14:paraId="5FA62082" w14:textId="77777777" w:rsidR="00875EC3" w:rsidRDefault="00875EC3" w:rsidP="00875EC3">
      <w:pPr>
        <w:pStyle w:val="ListParagraph"/>
        <w:ind w:left="1440"/>
        <w:rPr>
          <w:rFonts w:ascii="Arial" w:hAnsi="Arial" w:cs="Arial"/>
          <w:sz w:val="24"/>
          <w:szCs w:val="24"/>
        </w:rPr>
      </w:pPr>
    </w:p>
    <w:p w14:paraId="6D711CE7" w14:textId="421C21D0" w:rsidR="00875EC3" w:rsidRDefault="00875EC3" w:rsidP="00875EC3">
      <w:pPr>
        <w:pStyle w:val="ListParagraph"/>
        <w:rPr>
          <w:rFonts w:ascii="Arial" w:hAnsi="Arial" w:cs="Arial"/>
          <w:sz w:val="24"/>
          <w:szCs w:val="24"/>
        </w:rPr>
      </w:pPr>
      <w:r>
        <w:rPr>
          <w:rFonts w:ascii="Arial" w:hAnsi="Arial" w:cs="Arial"/>
          <w:sz w:val="24"/>
          <w:szCs w:val="24"/>
        </w:rPr>
        <w:t xml:space="preserve">Se ha tomado una muestra aleatoria de 200 personas de entre todas las </w:t>
      </w:r>
      <w:r w:rsidR="00623035">
        <w:rPr>
          <w:rFonts w:ascii="Arial" w:hAnsi="Arial" w:cs="Arial"/>
          <w:sz w:val="24"/>
          <w:szCs w:val="24"/>
        </w:rPr>
        <w:t>que realizaron el examen</w:t>
      </w:r>
      <w:r>
        <w:rPr>
          <w:rFonts w:ascii="Arial" w:hAnsi="Arial" w:cs="Arial"/>
          <w:sz w:val="24"/>
          <w:szCs w:val="24"/>
        </w:rPr>
        <w:t xml:space="preserve"> ese día. 180 han aprobado la fase teórica (debe ser que esos se prepararon mejor que Juanillo). </w:t>
      </w:r>
    </w:p>
    <w:p w14:paraId="6DEF79F8" w14:textId="77777777" w:rsidR="00875EC3" w:rsidRDefault="00875EC3" w:rsidP="00875EC3">
      <w:pPr>
        <w:pStyle w:val="ListParagraph"/>
        <w:rPr>
          <w:rFonts w:ascii="Arial" w:hAnsi="Arial" w:cs="Arial"/>
          <w:sz w:val="24"/>
          <w:szCs w:val="24"/>
        </w:rPr>
      </w:pPr>
    </w:p>
    <w:p w14:paraId="3CC763B0" w14:textId="201EF1FD" w:rsidR="00875EC3" w:rsidRDefault="00875EC3" w:rsidP="00875EC3">
      <w:pPr>
        <w:pStyle w:val="ListParagraph"/>
        <w:numPr>
          <w:ilvl w:val="1"/>
          <w:numId w:val="34"/>
        </w:numPr>
        <w:rPr>
          <w:rFonts w:ascii="Arial" w:hAnsi="Arial" w:cs="Arial"/>
          <w:sz w:val="24"/>
          <w:szCs w:val="24"/>
        </w:rPr>
      </w:pPr>
      <w:r>
        <w:rPr>
          <w:rFonts w:ascii="Arial" w:hAnsi="Arial" w:cs="Arial"/>
          <w:sz w:val="24"/>
          <w:szCs w:val="24"/>
        </w:rPr>
        <w:t>Obtén un intervalo de confianza del 98% para la proporción de personas que aprueban esta fase.</w:t>
      </w:r>
    </w:p>
    <w:p w14:paraId="42B3ADF9" w14:textId="77777777" w:rsidR="00623035" w:rsidRDefault="00623035" w:rsidP="00623035">
      <w:pPr>
        <w:pStyle w:val="ListParagraph"/>
        <w:ind w:left="1440"/>
        <w:rPr>
          <w:rFonts w:ascii="Arial" w:hAnsi="Arial" w:cs="Arial"/>
          <w:sz w:val="24"/>
          <w:szCs w:val="24"/>
        </w:rPr>
      </w:pPr>
    </w:p>
    <w:p w14:paraId="1C50C057" w14:textId="77777777" w:rsidR="00C73125" w:rsidRDefault="00C73125" w:rsidP="00623035">
      <w:pPr>
        <w:pStyle w:val="ListParagraph"/>
        <w:ind w:left="1440"/>
        <w:rPr>
          <w:rFonts w:ascii="Arial" w:hAnsi="Arial" w:cs="Arial"/>
          <w:sz w:val="24"/>
          <w:szCs w:val="24"/>
        </w:rPr>
      </w:pPr>
    </w:p>
    <w:p w14:paraId="5E876155" w14:textId="77777777" w:rsidR="00C73125" w:rsidRDefault="00C73125" w:rsidP="00623035">
      <w:pPr>
        <w:pStyle w:val="ListParagraph"/>
        <w:ind w:left="1440"/>
        <w:rPr>
          <w:rFonts w:ascii="Arial" w:hAnsi="Arial" w:cs="Arial"/>
          <w:sz w:val="24"/>
          <w:szCs w:val="24"/>
        </w:rPr>
      </w:pPr>
    </w:p>
    <w:p w14:paraId="39211CC3" w14:textId="1C2327CC" w:rsidR="00C73125" w:rsidRPr="00B90E90" w:rsidRDefault="00B90E90" w:rsidP="00B90E90">
      <w:pPr>
        <w:rPr>
          <w:rFonts w:ascii="Arial" w:hAnsi="Arial" w:cs="Arial"/>
          <w:sz w:val="24"/>
          <w:szCs w:val="24"/>
        </w:rPr>
      </w:pPr>
      <w:r w:rsidRPr="00B90E90">
        <w:rPr>
          <w:rFonts w:ascii="Arial" w:hAnsi="Arial" w:cs="Arial"/>
          <w:sz w:val="24"/>
          <w:szCs w:val="24"/>
        </w:rPr>
        <w:t>-------------------------------------------------------------------------------------------------------</w:t>
      </w:r>
      <w:r>
        <w:rPr>
          <w:rFonts w:ascii="Arial" w:hAnsi="Arial" w:cs="Arial"/>
          <w:sz w:val="24"/>
          <w:szCs w:val="24"/>
        </w:rPr>
        <w:t>------------------</w:t>
      </w:r>
    </w:p>
    <w:p w14:paraId="19DA296F" w14:textId="77777777" w:rsidR="00B94293" w:rsidRDefault="00B94293" w:rsidP="00623035">
      <w:pPr>
        <w:pStyle w:val="ListParagraph"/>
        <w:ind w:left="1440"/>
        <w:rPr>
          <w:rFonts w:ascii="Arial" w:hAnsi="Arial" w:cs="Arial"/>
          <w:sz w:val="24"/>
          <w:szCs w:val="24"/>
        </w:rPr>
      </w:pPr>
    </w:p>
    <w:p w14:paraId="403C9BEC" w14:textId="77777777" w:rsidR="00C73125" w:rsidRDefault="00C73125" w:rsidP="00623035">
      <w:pPr>
        <w:pStyle w:val="ListParagraph"/>
        <w:ind w:left="1440"/>
        <w:rPr>
          <w:rFonts w:ascii="Arial" w:hAnsi="Arial" w:cs="Arial"/>
          <w:sz w:val="24"/>
          <w:szCs w:val="24"/>
        </w:rPr>
      </w:pPr>
    </w:p>
    <w:p w14:paraId="2DCB010C" w14:textId="77777777" w:rsidR="00B90E90" w:rsidRPr="00875EC3" w:rsidRDefault="00B90E90" w:rsidP="00623035">
      <w:pPr>
        <w:pStyle w:val="ListParagraph"/>
        <w:ind w:left="1440"/>
        <w:rPr>
          <w:rFonts w:ascii="Arial" w:hAnsi="Arial" w:cs="Arial"/>
          <w:sz w:val="24"/>
          <w:szCs w:val="24"/>
        </w:rPr>
      </w:pPr>
    </w:p>
    <w:p w14:paraId="594B9033" w14:textId="454B55AB" w:rsidR="00304B34" w:rsidRDefault="00304B34" w:rsidP="00304B34">
      <w:pPr>
        <w:pStyle w:val="ListParagraph"/>
        <w:numPr>
          <w:ilvl w:val="0"/>
          <w:numId w:val="34"/>
        </w:numPr>
        <w:rPr>
          <w:rFonts w:ascii="Arial" w:hAnsi="Arial" w:cs="Arial"/>
          <w:sz w:val="24"/>
          <w:szCs w:val="24"/>
        </w:rPr>
      </w:pPr>
      <w:r>
        <w:rPr>
          <w:rFonts w:ascii="Arial" w:hAnsi="Arial" w:cs="Arial"/>
          <w:sz w:val="24"/>
          <w:szCs w:val="24"/>
        </w:rPr>
        <w:t>Sofía ha desarrollado un prototipo de cepillo de dientes con una tecnología puntera que le permite una vida útil más larga que un cepillo estándar. Ha calculado un intervalo de confianza IC = [14</w:t>
      </w:r>
      <w:r w:rsidR="00B50AB9">
        <w:rPr>
          <w:rFonts w:ascii="Arial" w:hAnsi="Arial" w:cs="Arial"/>
          <w:sz w:val="24"/>
          <w:szCs w:val="24"/>
        </w:rPr>
        <w:t>5</w:t>
      </w:r>
      <w:r>
        <w:rPr>
          <w:rFonts w:ascii="Arial" w:hAnsi="Arial" w:cs="Arial"/>
          <w:sz w:val="24"/>
          <w:szCs w:val="24"/>
        </w:rPr>
        <w:t>, 1</w:t>
      </w:r>
      <w:r w:rsidR="00B50AB9">
        <w:rPr>
          <w:rFonts w:ascii="Arial" w:hAnsi="Arial" w:cs="Arial"/>
          <w:sz w:val="24"/>
          <w:szCs w:val="24"/>
        </w:rPr>
        <w:t>55</w:t>
      </w:r>
      <w:r>
        <w:rPr>
          <w:rFonts w:ascii="Arial" w:hAnsi="Arial" w:cs="Arial"/>
          <w:sz w:val="24"/>
          <w:szCs w:val="24"/>
        </w:rPr>
        <w:t>] días</w:t>
      </w:r>
      <w:r w:rsidR="00C73125">
        <w:rPr>
          <w:rFonts w:ascii="Arial" w:hAnsi="Arial" w:cs="Arial"/>
          <w:sz w:val="24"/>
          <w:szCs w:val="24"/>
        </w:rPr>
        <w:t>,</w:t>
      </w:r>
      <w:r>
        <w:rPr>
          <w:rFonts w:ascii="Arial" w:hAnsi="Arial" w:cs="Arial"/>
          <w:sz w:val="24"/>
          <w:szCs w:val="24"/>
        </w:rPr>
        <w:t xml:space="preserve"> </w:t>
      </w:r>
      <w:r w:rsidR="002F549A">
        <w:rPr>
          <w:rFonts w:ascii="Arial" w:hAnsi="Arial" w:cs="Arial"/>
          <w:sz w:val="24"/>
          <w:szCs w:val="24"/>
        </w:rPr>
        <w:t>analizando</w:t>
      </w:r>
      <w:r w:rsidR="00B50AB9">
        <w:rPr>
          <w:rFonts w:ascii="Arial" w:hAnsi="Arial" w:cs="Arial"/>
          <w:sz w:val="24"/>
          <w:szCs w:val="24"/>
        </w:rPr>
        <w:t xml:space="preserve"> una muestra de 10 cepillos. La desviación típica poblacional es de 15 días.</w:t>
      </w:r>
    </w:p>
    <w:p w14:paraId="467FF949" w14:textId="77777777" w:rsidR="002F549A" w:rsidRDefault="002F549A" w:rsidP="002F549A">
      <w:pPr>
        <w:pStyle w:val="ListParagraph"/>
        <w:rPr>
          <w:rFonts w:ascii="Arial" w:hAnsi="Arial" w:cs="Arial"/>
          <w:sz w:val="24"/>
          <w:szCs w:val="24"/>
        </w:rPr>
      </w:pPr>
    </w:p>
    <w:p w14:paraId="18B386FF" w14:textId="22946B77" w:rsidR="002F549A" w:rsidRDefault="002F549A" w:rsidP="00C73125">
      <w:pPr>
        <w:pStyle w:val="ListParagraph"/>
        <w:numPr>
          <w:ilvl w:val="1"/>
          <w:numId w:val="34"/>
        </w:numPr>
        <w:rPr>
          <w:rFonts w:ascii="Arial" w:hAnsi="Arial" w:cs="Arial"/>
          <w:sz w:val="24"/>
          <w:szCs w:val="24"/>
        </w:rPr>
      </w:pPr>
      <w:r>
        <w:rPr>
          <w:rFonts w:ascii="Arial" w:hAnsi="Arial" w:cs="Arial"/>
          <w:sz w:val="24"/>
          <w:szCs w:val="24"/>
        </w:rPr>
        <w:t>¿Cuánto vale la media muestral</w:t>
      </w:r>
      <w:r w:rsidRPr="002F549A">
        <w:rPr>
          <w:rFonts w:ascii="Arial" w:hAnsi="Arial" w:cs="Arial"/>
          <w:sz w:val="24"/>
          <w:szCs w:val="24"/>
        </w:rPr>
        <w:t>?</w:t>
      </w:r>
      <w:r>
        <w:rPr>
          <w:rFonts w:ascii="Arial" w:hAnsi="Arial" w:cs="Arial"/>
          <w:sz w:val="24"/>
          <w:szCs w:val="24"/>
        </w:rPr>
        <w:t xml:space="preserve"> ¿Y la amplitud?</w:t>
      </w:r>
    </w:p>
    <w:p w14:paraId="0C2A1A1A" w14:textId="77777777" w:rsidR="00C73125" w:rsidRPr="00C73125" w:rsidRDefault="00C73125" w:rsidP="00C73125">
      <w:pPr>
        <w:pStyle w:val="ListParagraph"/>
        <w:ind w:left="1440"/>
        <w:rPr>
          <w:rFonts w:ascii="Arial" w:hAnsi="Arial" w:cs="Arial"/>
          <w:sz w:val="24"/>
          <w:szCs w:val="24"/>
        </w:rPr>
      </w:pPr>
    </w:p>
    <w:p w14:paraId="44B5BBF8" w14:textId="18ADEC0E" w:rsidR="002F549A" w:rsidRDefault="00B50AB9" w:rsidP="002F549A">
      <w:pPr>
        <w:pStyle w:val="ListParagraph"/>
        <w:numPr>
          <w:ilvl w:val="1"/>
          <w:numId w:val="34"/>
        </w:numPr>
        <w:rPr>
          <w:rFonts w:ascii="Arial" w:hAnsi="Arial" w:cs="Arial"/>
          <w:sz w:val="24"/>
          <w:szCs w:val="24"/>
        </w:rPr>
      </w:pPr>
      <w:r>
        <w:rPr>
          <w:rFonts w:ascii="Arial" w:hAnsi="Arial" w:cs="Arial"/>
          <w:sz w:val="24"/>
          <w:szCs w:val="24"/>
        </w:rPr>
        <w:t xml:space="preserve">¿Qué nivel de confianza tiene el intervalo </w:t>
      </w:r>
      <w:r w:rsidR="002F549A">
        <w:rPr>
          <w:rFonts w:ascii="Arial" w:hAnsi="Arial" w:cs="Arial"/>
          <w:sz w:val="24"/>
          <w:szCs w:val="24"/>
        </w:rPr>
        <w:t>que ha calculado Sofía</w:t>
      </w:r>
      <w:r w:rsidRPr="00B50AB9">
        <w:rPr>
          <w:rFonts w:ascii="Arial" w:hAnsi="Arial" w:cs="Arial"/>
          <w:sz w:val="24"/>
          <w:szCs w:val="24"/>
        </w:rPr>
        <w:t>?</w:t>
      </w:r>
      <w:r w:rsidR="002F549A">
        <w:rPr>
          <w:rFonts w:ascii="Arial" w:hAnsi="Arial" w:cs="Arial"/>
          <w:sz w:val="24"/>
          <w:szCs w:val="24"/>
        </w:rPr>
        <w:t xml:space="preserve"> ¿Dirías que tiene sentido aceptar ese nivel de confianza?</w:t>
      </w:r>
    </w:p>
    <w:p w14:paraId="7EF65E13" w14:textId="77777777" w:rsidR="00C73125" w:rsidRPr="00C73125" w:rsidRDefault="00C73125" w:rsidP="00C73125">
      <w:pPr>
        <w:pStyle w:val="ListParagraph"/>
        <w:ind w:left="1440"/>
        <w:rPr>
          <w:rFonts w:ascii="Arial" w:hAnsi="Arial" w:cs="Arial"/>
          <w:sz w:val="24"/>
          <w:szCs w:val="24"/>
        </w:rPr>
      </w:pPr>
    </w:p>
    <w:p w14:paraId="6ED8A105" w14:textId="7001F69C" w:rsidR="00304B34" w:rsidRPr="00C73125" w:rsidRDefault="00623035" w:rsidP="00C73125">
      <w:pPr>
        <w:pStyle w:val="ListParagraph"/>
        <w:numPr>
          <w:ilvl w:val="1"/>
          <w:numId w:val="34"/>
        </w:numPr>
        <w:rPr>
          <w:rFonts w:ascii="Arial" w:hAnsi="Arial" w:cs="Arial"/>
          <w:sz w:val="28"/>
          <w:szCs w:val="24"/>
          <w:lang w:val="es-ES_tradnl"/>
        </w:rPr>
      </w:pPr>
      <w:r w:rsidRPr="00623035">
        <w:rPr>
          <w:rFonts w:ascii="Arial" w:hAnsi="Arial" w:cs="Arial"/>
          <w:sz w:val="24"/>
          <w:szCs w:val="24"/>
        </w:rPr>
        <w:t xml:space="preserve">Indica qué </w:t>
      </w:r>
      <w:r>
        <w:rPr>
          <w:rFonts w:ascii="Arial" w:hAnsi="Arial" w:cs="Arial"/>
          <w:sz w:val="24"/>
          <w:szCs w:val="24"/>
        </w:rPr>
        <w:t>tamaño debe</w:t>
      </w:r>
      <w:r w:rsidR="002F549A">
        <w:rPr>
          <w:rFonts w:ascii="Arial" w:hAnsi="Arial" w:cs="Arial"/>
          <w:sz w:val="24"/>
          <w:szCs w:val="24"/>
        </w:rPr>
        <w:t>ría</w:t>
      </w:r>
      <w:r>
        <w:rPr>
          <w:rFonts w:ascii="Arial" w:hAnsi="Arial" w:cs="Arial"/>
          <w:sz w:val="24"/>
          <w:szCs w:val="24"/>
        </w:rPr>
        <w:t xml:space="preserve"> tener la muestra</w:t>
      </w:r>
      <w:r w:rsidR="002F549A">
        <w:rPr>
          <w:rFonts w:ascii="Arial" w:hAnsi="Arial" w:cs="Arial"/>
          <w:sz w:val="24"/>
          <w:szCs w:val="24"/>
        </w:rPr>
        <w:t xml:space="preserve"> analizada </w:t>
      </w:r>
      <w:r>
        <w:rPr>
          <w:rFonts w:ascii="Arial" w:hAnsi="Arial" w:cs="Arial"/>
          <w:sz w:val="24"/>
          <w:szCs w:val="24"/>
        </w:rPr>
        <w:t xml:space="preserve">para garantizar un error en la estimación </w:t>
      </w:r>
      <w:r w:rsidR="0052071F">
        <w:rPr>
          <w:rFonts w:ascii="Arial" w:hAnsi="Arial" w:cs="Arial"/>
          <w:sz w:val="24"/>
          <w:szCs w:val="24"/>
        </w:rPr>
        <w:t xml:space="preserve">de </w:t>
      </w:r>
      <w:r w:rsidR="002F549A">
        <w:rPr>
          <w:rFonts w:ascii="Arial" w:hAnsi="Arial" w:cs="Arial"/>
          <w:sz w:val="24"/>
          <w:szCs w:val="24"/>
        </w:rPr>
        <w:t>la media poblacional</w:t>
      </w:r>
      <w:r w:rsidR="0052071F">
        <w:rPr>
          <w:rFonts w:ascii="Arial" w:hAnsi="Arial" w:cs="Arial"/>
          <w:sz w:val="24"/>
          <w:szCs w:val="24"/>
        </w:rPr>
        <w:t xml:space="preserve"> </w:t>
      </w:r>
      <w:r>
        <w:rPr>
          <w:rFonts w:ascii="Arial" w:hAnsi="Arial" w:cs="Arial"/>
          <w:sz w:val="24"/>
          <w:szCs w:val="24"/>
        </w:rPr>
        <w:t xml:space="preserve">menor que </w:t>
      </w:r>
      <w:r w:rsidR="002F549A">
        <w:rPr>
          <w:rFonts w:ascii="Arial" w:hAnsi="Arial" w:cs="Arial"/>
          <w:sz w:val="24"/>
          <w:szCs w:val="24"/>
        </w:rPr>
        <w:t>5 días</w:t>
      </w:r>
      <w:r w:rsidR="0052071F">
        <w:rPr>
          <w:rFonts w:ascii="Arial" w:hAnsi="Arial" w:cs="Arial"/>
          <w:sz w:val="24"/>
          <w:szCs w:val="24"/>
        </w:rPr>
        <w:t xml:space="preserve"> con un nivel de </w:t>
      </w:r>
      <w:r w:rsidR="00DD686B">
        <w:rPr>
          <w:rFonts w:ascii="Arial" w:hAnsi="Arial" w:cs="Arial"/>
          <w:sz w:val="24"/>
          <w:szCs w:val="24"/>
        </w:rPr>
        <w:t>significación</w:t>
      </w:r>
      <w:r w:rsidR="0052071F">
        <w:rPr>
          <w:rFonts w:ascii="Arial" w:hAnsi="Arial" w:cs="Arial"/>
          <w:sz w:val="24"/>
          <w:szCs w:val="24"/>
        </w:rPr>
        <w:t xml:space="preserve"> del </w:t>
      </w:r>
      <w:r w:rsidR="00DD686B">
        <w:rPr>
          <w:rFonts w:ascii="Arial" w:hAnsi="Arial" w:cs="Arial"/>
          <w:sz w:val="24"/>
          <w:szCs w:val="24"/>
        </w:rPr>
        <w:t>5</w:t>
      </w:r>
      <w:r w:rsidR="0052071F">
        <w:rPr>
          <w:rFonts w:ascii="Arial" w:hAnsi="Arial" w:cs="Arial"/>
          <w:sz w:val="24"/>
          <w:szCs w:val="24"/>
        </w:rPr>
        <w:t>%</w:t>
      </w:r>
      <w:r>
        <w:rPr>
          <w:rFonts w:ascii="Arial" w:hAnsi="Arial" w:cs="Arial"/>
          <w:sz w:val="24"/>
          <w:szCs w:val="24"/>
        </w:rPr>
        <w:t>.</w:t>
      </w:r>
    </w:p>
    <w:sectPr w:rsidR="00304B34" w:rsidRPr="00C73125" w:rsidSect="00FB4D48">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panose1 w:val="02020603050405020304"/>
    <w:charset w:val="00"/>
    <w:family w:val="roman"/>
    <w:pitch w:val="variable"/>
    <w:sig w:usb0="E0000AFF" w:usb1="500078FF" w:usb2="00000021" w:usb3="00000000" w:csb0="000001B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8CC"/>
    <w:multiLevelType w:val="hybridMultilevel"/>
    <w:tmpl w:val="809425FC"/>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2691858"/>
    <w:multiLevelType w:val="hybridMultilevel"/>
    <w:tmpl w:val="F0CEA596"/>
    <w:lvl w:ilvl="0" w:tplc="0C0A0019">
      <w:start w:val="1"/>
      <w:numFmt w:val="low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 w15:restartNumberingAfterBreak="0">
    <w:nsid w:val="0D0D6288"/>
    <w:multiLevelType w:val="hybridMultilevel"/>
    <w:tmpl w:val="0C9888C2"/>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2A3212F"/>
    <w:multiLevelType w:val="hybridMultilevel"/>
    <w:tmpl w:val="02782106"/>
    <w:lvl w:ilvl="0" w:tplc="82F43022">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 w15:restartNumberingAfterBreak="0">
    <w:nsid w:val="19963898"/>
    <w:multiLevelType w:val="hybridMultilevel"/>
    <w:tmpl w:val="220A4758"/>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 w15:restartNumberingAfterBreak="0">
    <w:nsid w:val="1ACB10E7"/>
    <w:multiLevelType w:val="hybridMultilevel"/>
    <w:tmpl w:val="C81A44DC"/>
    <w:lvl w:ilvl="0" w:tplc="0C0A0011">
      <w:start w:val="3"/>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B04276A"/>
    <w:multiLevelType w:val="hybridMultilevel"/>
    <w:tmpl w:val="1496223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C437ED9"/>
    <w:multiLevelType w:val="hybridMultilevel"/>
    <w:tmpl w:val="4328D2C4"/>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0A50760"/>
    <w:multiLevelType w:val="hybridMultilevel"/>
    <w:tmpl w:val="A73055C8"/>
    <w:lvl w:ilvl="0" w:tplc="0C0A000F">
      <w:start w:val="1"/>
      <w:numFmt w:val="decimal"/>
      <w:lvlText w:val="%1."/>
      <w:lvlJc w:val="left"/>
      <w:pPr>
        <w:ind w:left="720" w:hanging="360"/>
      </w:pPr>
      <w:rPr>
        <w:rFonts w:hint="default"/>
      </w:rPr>
    </w:lvl>
    <w:lvl w:ilvl="1" w:tplc="470E3534">
      <w:start w:val="1"/>
      <w:numFmt w:val="lowerLetter"/>
      <w:lvlText w:val="%2."/>
      <w:lvlJc w:val="left"/>
      <w:pPr>
        <w:ind w:left="1440" w:hanging="360"/>
      </w:pPr>
      <w:rPr>
        <w:sz w:val="24"/>
        <w:szCs w:val="24"/>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4AC0740"/>
    <w:multiLevelType w:val="hybridMultilevel"/>
    <w:tmpl w:val="69C65B10"/>
    <w:lvl w:ilvl="0" w:tplc="9E5C9DC8">
      <w:start w:val="1"/>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AA24676"/>
    <w:multiLevelType w:val="hybridMultilevel"/>
    <w:tmpl w:val="B98A7228"/>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F6614C8"/>
    <w:multiLevelType w:val="hybridMultilevel"/>
    <w:tmpl w:val="EB968672"/>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22E59D1"/>
    <w:multiLevelType w:val="hybridMultilevel"/>
    <w:tmpl w:val="9DFE97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25535FE"/>
    <w:multiLevelType w:val="hybridMultilevel"/>
    <w:tmpl w:val="3FE810F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4607BD9"/>
    <w:multiLevelType w:val="hybridMultilevel"/>
    <w:tmpl w:val="32207DD8"/>
    <w:lvl w:ilvl="0" w:tplc="0C0A0019">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5" w15:restartNumberingAfterBreak="0">
    <w:nsid w:val="357E6DF9"/>
    <w:multiLevelType w:val="hybridMultilevel"/>
    <w:tmpl w:val="408474D8"/>
    <w:lvl w:ilvl="0" w:tplc="AD1A414A">
      <w:numFmt w:val="bullet"/>
      <w:lvlText w:val="-"/>
      <w:lvlJc w:val="left"/>
      <w:pPr>
        <w:ind w:left="1080" w:hanging="360"/>
      </w:pPr>
      <w:rPr>
        <w:rFonts w:ascii="Arial" w:eastAsiaTheme="minorHAnsi"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6" w15:restartNumberingAfterBreak="0">
    <w:nsid w:val="360B73B9"/>
    <w:multiLevelType w:val="hybridMultilevel"/>
    <w:tmpl w:val="32B83144"/>
    <w:lvl w:ilvl="0" w:tplc="6D0E2F62">
      <w:start w:val="2"/>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7" w15:restartNumberingAfterBreak="0">
    <w:nsid w:val="3A895686"/>
    <w:multiLevelType w:val="hybridMultilevel"/>
    <w:tmpl w:val="44144226"/>
    <w:lvl w:ilvl="0" w:tplc="0C0A0017">
      <w:start w:val="2"/>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B672DFF"/>
    <w:multiLevelType w:val="hybridMultilevel"/>
    <w:tmpl w:val="3782C2F0"/>
    <w:lvl w:ilvl="0" w:tplc="C986C070">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9" w15:restartNumberingAfterBreak="0">
    <w:nsid w:val="3E807E6A"/>
    <w:multiLevelType w:val="hybridMultilevel"/>
    <w:tmpl w:val="76FE6360"/>
    <w:lvl w:ilvl="0" w:tplc="0C0A0019">
      <w:start w:val="1"/>
      <w:numFmt w:val="lowerLetter"/>
      <w:lvlText w:val="%1."/>
      <w:lvlJc w:val="left"/>
      <w:pPr>
        <w:ind w:left="1428" w:hanging="360"/>
      </w:pPr>
      <w:rPr>
        <w:rFonts w:hint="default"/>
      </w:r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20" w15:restartNumberingAfterBreak="0">
    <w:nsid w:val="458A7C90"/>
    <w:multiLevelType w:val="hybridMultilevel"/>
    <w:tmpl w:val="9DFE97A6"/>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9F74F33"/>
    <w:multiLevelType w:val="hybridMultilevel"/>
    <w:tmpl w:val="809425FC"/>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D9E7466"/>
    <w:multiLevelType w:val="hybridMultilevel"/>
    <w:tmpl w:val="22DA621A"/>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52B951FA"/>
    <w:multiLevelType w:val="hybridMultilevel"/>
    <w:tmpl w:val="0ABE89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BCA0D98"/>
    <w:multiLevelType w:val="multilevel"/>
    <w:tmpl w:val="5AD0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147F45"/>
    <w:multiLevelType w:val="hybridMultilevel"/>
    <w:tmpl w:val="299EF352"/>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F853C01"/>
    <w:multiLevelType w:val="hybridMultilevel"/>
    <w:tmpl w:val="0ABE896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27F5C83"/>
    <w:multiLevelType w:val="hybridMultilevel"/>
    <w:tmpl w:val="79D6A4BC"/>
    <w:lvl w:ilvl="0" w:tplc="5EAEA960">
      <w:start w:val="1"/>
      <w:numFmt w:val="low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65DA1D96"/>
    <w:multiLevelType w:val="hybridMultilevel"/>
    <w:tmpl w:val="D0A4DF8A"/>
    <w:lvl w:ilvl="0" w:tplc="0C0A0017">
      <w:start w:val="3"/>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0BF2DB1"/>
    <w:multiLevelType w:val="hybridMultilevel"/>
    <w:tmpl w:val="84BC9020"/>
    <w:lvl w:ilvl="0" w:tplc="BC1E4DF8">
      <w:start w:val="2"/>
      <w:numFmt w:val="bullet"/>
      <w:lvlText w:val="-"/>
      <w:lvlJc w:val="left"/>
      <w:pPr>
        <w:ind w:left="1080" w:hanging="360"/>
      </w:pPr>
      <w:rPr>
        <w:rFonts w:ascii="Arial" w:eastAsiaTheme="minorHAnsi"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0" w15:restartNumberingAfterBreak="0">
    <w:nsid w:val="71616126"/>
    <w:multiLevelType w:val="hybridMultilevel"/>
    <w:tmpl w:val="3DEE5E3A"/>
    <w:lvl w:ilvl="0" w:tplc="6336788E">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1" w15:restartNumberingAfterBreak="0">
    <w:nsid w:val="75C71A0F"/>
    <w:multiLevelType w:val="hybridMultilevel"/>
    <w:tmpl w:val="809425FC"/>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7A47424A"/>
    <w:multiLevelType w:val="hybridMultilevel"/>
    <w:tmpl w:val="044064BA"/>
    <w:lvl w:ilvl="0" w:tplc="3FE82086">
      <w:start w:val="1"/>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AFF6C9A"/>
    <w:multiLevelType w:val="hybridMultilevel"/>
    <w:tmpl w:val="D7C68142"/>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7EC344E9"/>
    <w:multiLevelType w:val="hybridMultilevel"/>
    <w:tmpl w:val="532E9BC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672955380">
    <w:abstractNumId w:val="34"/>
  </w:num>
  <w:num w:numId="2" w16cid:durableId="1026370488">
    <w:abstractNumId w:val="0"/>
  </w:num>
  <w:num w:numId="3" w16cid:durableId="1443262870">
    <w:abstractNumId w:val="21"/>
  </w:num>
  <w:num w:numId="4" w16cid:durableId="1991011018">
    <w:abstractNumId w:val="31"/>
  </w:num>
  <w:num w:numId="5" w16cid:durableId="1509638653">
    <w:abstractNumId w:val="28"/>
  </w:num>
  <w:num w:numId="6" w16cid:durableId="943153707">
    <w:abstractNumId w:val="6"/>
  </w:num>
  <w:num w:numId="7" w16cid:durableId="1604610309">
    <w:abstractNumId w:val="5"/>
  </w:num>
  <w:num w:numId="8" w16cid:durableId="1085154257">
    <w:abstractNumId w:val="17"/>
  </w:num>
  <w:num w:numId="9" w16cid:durableId="1271282161">
    <w:abstractNumId w:val="13"/>
  </w:num>
  <w:num w:numId="10" w16cid:durableId="829640183">
    <w:abstractNumId w:val="20"/>
  </w:num>
  <w:num w:numId="11" w16cid:durableId="1197767182">
    <w:abstractNumId w:val="16"/>
  </w:num>
  <w:num w:numId="12" w16cid:durableId="732578365">
    <w:abstractNumId w:val="29"/>
  </w:num>
  <w:num w:numId="13" w16cid:durableId="1590237569">
    <w:abstractNumId w:val="12"/>
  </w:num>
  <w:num w:numId="14" w16cid:durableId="1579946494">
    <w:abstractNumId w:val="11"/>
  </w:num>
  <w:num w:numId="15" w16cid:durableId="1160584372">
    <w:abstractNumId w:val="15"/>
  </w:num>
  <w:num w:numId="16" w16cid:durableId="1315839175">
    <w:abstractNumId w:val="14"/>
  </w:num>
  <w:num w:numId="17" w16cid:durableId="1967270864">
    <w:abstractNumId w:val="25"/>
  </w:num>
  <w:num w:numId="18" w16cid:durableId="2081444704">
    <w:abstractNumId w:val="10"/>
  </w:num>
  <w:num w:numId="19" w16cid:durableId="1345012780">
    <w:abstractNumId w:val="26"/>
  </w:num>
  <w:num w:numId="20" w16cid:durableId="632640655">
    <w:abstractNumId w:val="23"/>
  </w:num>
  <w:num w:numId="21" w16cid:durableId="1891914836">
    <w:abstractNumId w:val="33"/>
  </w:num>
  <w:num w:numId="22" w16cid:durableId="1962883259">
    <w:abstractNumId w:val="22"/>
  </w:num>
  <w:num w:numId="23" w16cid:durableId="326401924">
    <w:abstractNumId w:val="9"/>
  </w:num>
  <w:num w:numId="24" w16cid:durableId="1895776610">
    <w:abstractNumId w:val="32"/>
  </w:num>
  <w:num w:numId="25" w16cid:durableId="2133549600">
    <w:abstractNumId w:val="7"/>
  </w:num>
  <w:num w:numId="26" w16cid:durableId="717969653">
    <w:abstractNumId w:val="18"/>
  </w:num>
  <w:num w:numId="27" w16cid:durableId="198014558">
    <w:abstractNumId w:val="3"/>
  </w:num>
  <w:num w:numId="28" w16cid:durableId="530847881">
    <w:abstractNumId w:val="2"/>
  </w:num>
  <w:num w:numId="29" w16cid:durableId="980962236">
    <w:abstractNumId w:val="30"/>
  </w:num>
  <w:num w:numId="30" w16cid:durableId="1321228123">
    <w:abstractNumId w:val="1"/>
  </w:num>
  <w:num w:numId="31" w16cid:durableId="1780221115">
    <w:abstractNumId w:val="19"/>
  </w:num>
  <w:num w:numId="32" w16cid:durableId="1569921850">
    <w:abstractNumId w:val="24"/>
  </w:num>
  <w:num w:numId="33" w16cid:durableId="573047407">
    <w:abstractNumId w:val="4"/>
  </w:num>
  <w:num w:numId="34" w16cid:durableId="1352027841">
    <w:abstractNumId w:val="8"/>
  </w:num>
  <w:num w:numId="35" w16cid:durableId="199140092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802"/>
    <w:rsid w:val="000022FD"/>
    <w:rsid w:val="00024635"/>
    <w:rsid w:val="00031004"/>
    <w:rsid w:val="00035826"/>
    <w:rsid w:val="0003771F"/>
    <w:rsid w:val="00043993"/>
    <w:rsid w:val="00052409"/>
    <w:rsid w:val="00053D59"/>
    <w:rsid w:val="00054C6E"/>
    <w:rsid w:val="00056D19"/>
    <w:rsid w:val="000676CC"/>
    <w:rsid w:val="00082012"/>
    <w:rsid w:val="000856BC"/>
    <w:rsid w:val="00087F3E"/>
    <w:rsid w:val="000A67D3"/>
    <w:rsid w:val="000B6AAD"/>
    <w:rsid w:val="000C1681"/>
    <w:rsid w:val="000C5352"/>
    <w:rsid w:val="000D17C8"/>
    <w:rsid w:val="000D64CD"/>
    <w:rsid w:val="000E1F60"/>
    <w:rsid w:val="000E359A"/>
    <w:rsid w:val="000F69E5"/>
    <w:rsid w:val="001008A9"/>
    <w:rsid w:val="00111F57"/>
    <w:rsid w:val="00133EF4"/>
    <w:rsid w:val="00157179"/>
    <w:rsid w:val="00157587"/>
    <w:rsid w:val="0016529C"/>
    <w:rsid w:val="00177BA8"/>
    <w:rsid w:val="00186AA8"/>
    <w:rsid w:val="00186C2A"/>
    <w:rsid w:val="00191688"/>
    <w:rsid w:val="00196DCC"/>
    <w:rsid w:val="001B57C1"/>
    <w:rsid w:val="001C7BB6"/>
    <w:rsid w:val="001E4252"/>
    <w:rsid w:val="001E6EF5"/>
    <w:rsid w:val="00201360"/>
    <w:rsid w:val="00206D3B"/>
    <w:rsid w:val="002159D3"/>
    <w:rsid w:val="00221B23"/>
    <w:rsid w:val="00225E38"/>
    <w:rsid w:val="00227AC1"/>
    <w:rsid w:val="00237BC9"/>
    <w:rsid w:val="00237BF7"/>
    <w:rsid w:val="002409ED"/>
    <w:rsid w:val="00244286"/>
    <w:rsid w:val="00255960"/>
    <w:rsid w:val="0025775A"/>
    <w:rsid w:val="00260040"/>
    <w:rsid w:val="00260A9C"/>
    <w:rsid w:val="0026420E"/>
    <w:rsid w:val="00283A03"/>
    <w:rsid w:val="0029030A"/>
    <w:rsid w:val="002A45F0"/>
    <w:rsid w:val="002B05F3"/>
    <w:rsid w:val="002C6FE5"/>
    <w:rsid w:val="002E14EB"/>
    <w:rsid w:val="002F549A"/>
    <w:rsid w:val="003014F6"/>
    <w:rsid w:val="00303C43"/>
    <w:rsid w:val="00304B34"/>
    <w:rsid w:val="00327AAB"/>
    <w:rsid w:val="00331537"/>
    <w:rsid w:val="00347937"/>
    <w:rsid w:val="00352801"/>
    <w:rsid w:val="00352EF2"/>
    <w:rsid w:val="00353377"/>
    <w:rsid w:val="0035647A"/>
    <w:rsid w:val="00357923"/>
    <w:rsid w:val="00376021"/>
    <w:rsid w:val="003D4D1D"/>
    <w:rsid w:val="003F5565"/>
    <w:rsid w:val="003F5D5F"/>
    <w:rsid w:val="003F779D"/>
    <w:rsid w:val="004066B9"/>
    <w:rsid w:val="004234C9"/>
    <w:rsid w:val="004252CC"/>
    <w:rsid w:val="00437213"/>
    <w:rsid w:val="0044236D"/>
    <w:rsid w:val="00454128"/>
    <w:rsid w:val="00454A1F"/>
    <w:rsid w:val="00457F26"/>
    <w:rsid w:val="004B7AF7"/>
    <w:rsid w:val="004C57C9"/>
    <w:rsid w:val="004C58CE"/>
    <w:rsid w:val="004D276E"/>
    <w:rsid w:val="004D42B6"/>
    <w:rsid w:val="004E09D0"/>
    <w:rsid w:val="004E3419"/>
    <w:rsid w:val="004F1D8C"/>
    <w:rsid w:val="004F77DF"/>
    <w:rsid w:val="00500B3F"/>
    <w:rsid w:val="005120B6"/>
    <w:rsid w:val="00520708"/>
    <w:rsid w:val="0052071F"/>
    <w:rsid w:val="00522AB4"/>
    <w:rsid w:val="00523981"/>
    <w:rsid w:val="005309D5"/>
    <w:rsid w:val="005331A6"/>
    <w:rsid w:val="005427B0"/>
    <w:rsid w:val="00545E63"/>
    <w:rsid w:val="00560496"/>
    <w:rsid w:val="0056087B"/>
    <w:rsid w:val="00564EB1"/>
    <w:rsid w:val="00566564"/>
    <w:rsid w:val="00573455"/>
    <w:rsid w:val="0058078D"/>
    <w:rsid w:val="005A22EE"/>
    <w:rsid w:val="005A4D5D"/>
    <w:rsid w:val="005C6A8C"/>
    <w:rsid w:val="005D6C0F"/>
    <w:rsid w:val="005E04CB"/>
    <w:rsid w:val="005F1595"/>
    <w:rsid w:val="00616AC6"/>
    <w:rsid w:val="00622B6A"/>
    <w:rsid w:val="00623035"/>
    <w:rsid w:val="00650261"/>
    <w:rsid w:val="00652278"/>
    <w:rsid w:val="00654E3B"/>
    <w:rsid w:val="006778AA"/>
    <w:rsid w:val="00680AFE"/>
    <w:rsid w:val="00690B64"/>
    <w:rsid w:val="006B2393"/>
    <w:rsid w:val="006B27B2"/>
    <w:rsid w:val="006B7B5D"/>
    <w:rsid w:val="006E07EC"/>
    <w:rsid w:val="006E41BC"/>
    <w:rsid w:val="006F5B3E"/>
    <w:rsid w:val="006F7B69"/>
    <w:rsid w:val="00703283"/>
    <w:rsid w:val="007066D6"/>
    <w:rsid w:val="00713DCF"/>
    <w:rsid w:val="00714DDF"/>
    <w:rsid w:val="00721AE9"/>
    <w:rsid w:val="007423DA"/>
    <w:rsid w:val="007460FD"/>
    <w:rsid w:val="0078467A"/>
    <w:rsid w:val="00785891"/>
    <w:rsid w:val="007B0050"/>
    <w:rsid w:val="007B1A7F"/>
    <w:rsid w:val="007B76FF"/>
    <w:rsid w:val="007C3FDF"/>
    <w:rsid w:val="007C47C8"/>
    <w:rsid w:val="007C51D3"/>
    <w:rsid w:val="007C6C67"/>
    <w:rsid w:val="007D4C55"/>
    <w:rsid w:val="007D64E5"/>
    <w:rsid w:val="007E59B3"/>
    <w:rsid w:val="007E641E"/>
    <w:rsid w:val="007E7946"/>
    <w:rsid w:val="007F0FA6"/>
    <w:rsid w:val="007F15B6"/>
    <w:rsid w:val="007F6A79"/>
    <w:rsid w:val="0080782B"/>
    <w:rsid w:val="00815D2C"/>
    <w:rsid w:val="008234A7"/>
    <w:rsid w:val="00833452"/>
    <w:rsid w:val="008465DD"/>
    <w:rsid w:val="008466E5"/>
    <w:rsid w:val="0084675C"/>
    <w:rsid w:val="00846B36"/>
    <w:rsid w:val="008505CD"/>
    <w:rsid w:val="00875EC3"/>
    <w:rsid w:val="0089049A"/>
    <w:rsid w:val="0089288F"/>
    <w:rsid w:val="008B7ECD"/>
    <w:rsid w:val="008C116F"/>
    <w:rsid w:val="008D50A4"/>
    <w:rsid w:val="008F214E"/>
    <w:rsid w:val="008F5628"/>
    <w:rsid w:val="00904404"/>
    <w:rsid w:val="009073EC"/>
    <w:rsid w:val="0092550A"/>
    <w:rsid w:val="00932BCE"/>
    <w:rsid w:val="009447C5"/>
    <w:rsid w:val="009702C7"/>
    <w:rsid w:val="009B38CB"/>
    <w:rsid w:val="009B3B34"/>
    <w:rsid w:val="009C218A"/>
    <w:rsid w:val="009C457A"/>
    <w:rsid w:val="009C46BE"/>
    <w:rsid w:val="009D689F"/>
    <w:rsid w:val="009D6D5D"/>
    <w:rsid w:val="009E3AD0"/>
    <w:rsid w:val="009E7D3F"/>
    <w:rsid w:val="009F1A33"/>
    <w:rsid w:val="00A2212A"/>
    <w:rsid w:val="00A2485F"/>
    <w:rsid w:val="00A35E1F"/>
    <w:rsid w:val="00A408CC"/>
    <w:rsid w:val="00A450EA"/>
    <w:rsid w:val="00A5347F"/>
    <w:rsid w:val="00A60AA6"/>
    <w:rsid w:val="00A667BC"/>
    <w:rsid w:val="00A66A0A"/>
    <w:rsid w:val="00A73FBE"/>
    <w:rsid w:val="00AB344A"/>
    <w:rsid w:val="00AC1598"/>
    <w:rsid w:val="00AE0980"/>
    <w:rsid w:val="00AE67B5"/>
    <w:rsid w:val="00B21D71"/>
    <w:rsid w:val="00B30775"/>
    <w:rsid w:val="00B37412"/>
    <w:rsid w:val="00B46D3B"/>
    <w:rsid w:val="00B50AB9"/>
    <w:rsid w:val="00B51094"/>
    <w:rsid w:val="00B61F3E"/>
    <w:rsid w:val="00B63844"/>
    <w:rsid w:val="00B658FA"/>
    <w:rsid w:val="00B6631A"/>
    <w:rsid w:val="00B8117B"/>
    <w:rsid w:val="00B8706F"/>
    <w:rsid w:val="00B90E90"/>
    <w:rsid w:val="00B94293"/>
    <w:rsid w:val="00B95B5B"/>
    <w:rsid w:val="00B965B2"/>
    <w:rsid w:val="00BA4D7B"/>
    <w:rsid w:val="00BA60D3"/>
    <w:rsid w:val="00BB1273"/>
    <w:rsid w:val="00BC67A1"/>
    <w:rsid w:val="00BC6814"/>
    <w:rsid w:val="00BE01AC"/>
    <w:rsid w:val="00BE2C77"/>
    <w:rsid w:val="00BE6FC2"/>
    <w:rsid w:val="00BF20C0"/>
    <w:rsid w:val="00C160D5"/>
    <w:rsid w:val="00C16A7F"/>
    <w:rsid w:val="00C25DC3"/>
    <w:rsid w:val="00C27CB4"/>
    <w:rsid w:val="00C416FD"/>
    <w:rsid w:val="00C42D09"/>
    <w:rsid w:val="00C73125"/>
    <w:rsid w:val="00C85C2B"/>
    <w:rsid w:val="00C872A3"/>
    <w:rsid w:val="00C96E93"/>
    <w:rsid w:val="00CE310A"/>
    <w:rsid w:val="00CE6E87"/>
    <w:rsid w:val="00D07620"/>
    <w:rsid w:val="00D16D5C"/>
    <w:rsid w:val="00D2448F"/>
    <w:rsid w:val="00D45576"/>
    <w:rsid w:val="00D51EE6"/>
    <w:rsid w:val="00D52131"/>
    <w:rsid w:val="00D54B45"/>
    <w:rsid w:val="00D649B5"/>
    <w:rsid w:val="00D867CC"/>
    <w:rsid w:val="00D90258"/>
    <w:rsid w:val="00D90802"/>
    <w:rsid w:val="00D9350E"/>
    <w:rsid w:val="00DA7D2E"/>
    <w:rsid w:val="00DB6E5C"/>
    <w:rsid w:val="00DD686B"/>
    <w:rsid w:val="00DE5F62"/>
    <w:rsid w:val="00E058B7"/>
    <w:rsid w:val="00E06F29"/>
    <w:rsid w:val="00E2118A"/>
    <w:rsid w:val="00E5235E"/>
    <w:rsid w:val="00E55B71"/>
    <w:rsid w:val="00E679BE"/>
    <w:rsid w:val="00E87A33"/>
    <w:rsid w:val="00EA6C84"/>
    <w:rsid w:val="00EB22B7"/>
    <w:rsid w:val="00EB5B96"/>
    <w:rsid w:val="00EC78C9"/>
    <w:rsid w:val="00ED1B8B"/>
    <w:rsid w:val="00ED2BAF"/>
    <w:rsid w:val="00EE2345"/>
    <w:rsid w:val="00F05464"/>
    <w:rsid w:val="00F07A12"/>
    <w:rsid w:val="00F337C5"/>
    <w:rsid w:val="00F33DA2"/>
    <w:rsid w:val="00F42CF1"/>
    <w:rsid w:val="00F700EF"/>
    <w:rsid w:val="00F73B9F"/>
    <w:rsid w:val="00F82638"/>
    <w:rsid w:val="00F95EBA"/>
    <w:rsid w:val="00FA10B9"/>
    <w:rsid w:val="00FA3857"/>
    <w:rsid w:val="00FA6953"/>
    <w:rsid w:val="00FA7296"/>
    <w:rsid w:val="00FB4D48"/>
    <w:rsid w:val="00FC1AFA"/>
    <w:rsid w:val="00FC4D08"/>
    <w:rsid w:val="00FD4664"/>
    <w:rsid w:val="00FD6A4F"/>
    <w:rsid w:val="00FE21D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170F6"/>
  <w15:docId w15:val="{BF680CD2-C453-4B8A-B2F3-9E7F8D889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B3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F5B3E"/>
    <w:rPr>
      <w:color w:val="808080"/>
    </w:rPr>
  </w:style>
  <w:style w:type="paragraph" w:styleId="BalloonText">
    <w:name w:val="Balloon Text"/>
    <w:basedOn w:val="Normal"/>
    <w:link w:val="BalloonTextChar"/>
    <w:uiPriority w:val="99"/>
    <w:semiHidden/>
    <w:unhideWhenUsed/>
    <w:rsid w:val="006F5B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5B3E"/>
    <w:rPr>
      <w:rFonts w:ascii="Tahoma" w:hAnsi="Tahoma" w:cs="Tahoma"/>
      <w:sz w:val="16"/>
      <w:szCs w:val="16"/>
    </w:rPr>
  </w:style>
  <w:style w:type="paragraph" w:styleId="ListParagraph">
    <w:name w:val="List Paragraph"/>
    <w:basedOn w:val="Normal"/>
    <w:uiPriority w:val="34"/>
    <w:qFormat/>
    <w:rsid w:val="006F5B3E"/>
    <w:pPr>
      <w:ind w:left="720"/>
      <w:contextualSpacing/>
    </w:pPr>
  </w:style>
  <w:style w:type="paragraph" w:styleId="NormalWeb">
    <w:name w:val="Normal (Web)"/>
    <w:basedOn w:val="Normal"/>
    <w:uiPriority w:val="99"/>
    <w:unhideWhenUsed/>
    <w:rsid w:val="009F1A33"/>
    <w:pPr>
      <w:spacing w:before="100" w:beforeAutospacing="1" w:after="100" w:afterAutospacing="1" w:line="240" w:lineRule="auto"/>
    </w:pPr>
    <w:rPr>
      <w:rFonts w:ascii="Times New Roman" w:eastAsia="Times New Roman" w:hAnsi="Times New Roman" w:cs="Times New Roman"/>
      <w:sz w:val="24"/>
      <w:szCs w:val="24"/>
      <w:lang w:eastAsia="es-ES"/>
    </w:rPr>
  </w:style>
  <w:style w:type="table" w:styleId="TableGrid">
    <w:name w:val="Table Grid"/>
    <w:basedOn w:val="TableNormal"/>
    <w:uiPriority w:val="59"/>
    <w:rsid w:val="00B95B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961877">
      <w:bodyDiv w:val="1"/>
      <w:marLeft w:val="0"/>
      <w:marRight w:val="0"/>
      <w:marTop w:val="0"/>
      <w:marBottom w:val="0"/>
      <w:divBdr>
        <w:top w:val="none" w:sz="0" w:space="0" w:color="auto"/>
        <w:left w:val="none" w:sz="0" w:space="0" w:color="auto"/>
        <w:bottom w:val="none" w:sz="0" w:space="0" w:color="auto"/>
        <w:right w:val="none" w:sz="0" w:space="0" w:color="auto"/>
      </w:divBdr>
    </w:div>
    <w:div w:id="289629363">
      <w:bodyDiv w:val="1"/>
      <w:marLeft w:val="0"/>
      <w:marRight w:val="0"/>
      <w:marTop w:val="0"/>
      <w:marBottom w:val="0"/>
      <w:divBdr>
        <w:top w:val="none" w:sz="0" w:space="0" w:color="auto"/>
        <w:left w:val="none" w:sz="0" w:space="0" w:color="auto"/>
        <w:bottom w:val="none" w:sz="0" w:space="0" w:color="auto"/>
        <w:right w:val="none" w:sz="0" w:space="0" w:color="auto"/>
      </w:divBdr>
    </w:div>
    <w:div w:id="497577436">
      <w:bodyDiv w:val="1"/>
      <w:marLeft w:val="0"/>
      <w:marRight w:val="0"/>
      <w:marTop w:val="0"/>
      <w:marBottom w:val="0"/>
      <w:divBdr>
        <w:top w:val="none" w:sz="0" w:space="0" w:color="auto"/>
        <w:left w:val="none" w:sz="0" w:space="0" w:color="auto"/>
        <w:bottom w:val="none" w:sz="0" w:space="0" w:color="auto"/>
        <w:right w:val="none" w:sz="0" w:space="0" w:color="auto"/>
      </w:divBdr>
    </w:div>
    <w:div w:id="844326758">
      <w:bodyDiv w:val="1"/>
      <w:marLeft w:val="0"/>
      <w:marRight w:val="0"/>
      <w:marTop w:val="0"/>
      <w:marBottom w:val="0"/>
      <w:divBdr>
        <w:top w:val="none" w:sz="0" w:space="0" w:color="auto"/>
        <w:left w:val="none" w:sz="0" w:space="0" w:color="auto"/>
        <w:bottom w:val="none" w:sz="0" w:space="0" w:color="auto"/>
        <w:right w:val="none" w:sz="0" w:space="0" w:color="auto"/>
      </w:divBdr>
    </w:div>
    <w:div w:id="185587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679</TotalTime>
  <Pages>1</Pages>
  <Words>256</Words>
  <Characters>1409</Characters>
  <Application>Microsoft Office Word</Application>
  <DocSecurity>0</DocSecurity>
  <Lines>11</Lines>
  <Paragraphs>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furbify</Company>
  <LinksUpToDate>false</LinksUpToDate>
  <CharactersWithSpaces>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Eduardo Olivares López</cp:lastModifiedBy>
  <cp:revision>13</cp:revision>
  <cp:lastPrinted>2025-11-10T19:10:00Z</cp:lastPrinted>
  <dcterms:created xsi:type="dcterms:W3CDTF">2026-04-23T10:10:00Z</dcterms:created>
  <dcterms:modified xsi:type="dcterms:W3CDTF">2026-04-23T21:29:00Z</dcterms:modified>
</cp:coreProperties>
</file>