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34CD9D21" w:rsidR="000F69E5" w:rsidRPr="00A450EA" w:rsidRDefault="00500B3F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GLOBAL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 w:rsidR="001C7BB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2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: </w:t>
            </w:r>
            <w:r w:rsidR="001C7BB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 y 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1D60BB03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16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500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Febrero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6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305DF6EB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2,5 puntos repartidos de manera equitativa entre sus apartados.</w:t>
            </w:r>
          </w:p>
        </w:tc>
      </w:tr>
    </w:tbl>
    <w:p w14:paraId="704B3BBB" w14:textId="77777777" w:rsidR="00650261" w:rsidRDefault="00650261" w:rsidP="005F1595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7473325" w14:textId="77777777" w:rsidR="00255960" w:rsidRDefault="00327AAB" w:rsidP="00327AAB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Se considera la función real de variable real</w:t>
      </w:r>
      <w:r w:rsidR="00255960">
        <w:rPr>
          <w:rFonts w:ascii="Arial" w:hAnsi="Arial" w:cs="Arial"/>
          <w:sz w:val="24"/>
          <w:szCs w:val="24"/>
          <w:lang w:val="es-ES_tradnl"/>
        </w:rPr>
        <w:t>:</w:t>
      </w:r>
    </w:p>
    <w:p w14:paraId="3F3183E3" w14:textId="77777777" w:rsidR="00A667BC" w:rsidRDefault="00A667BC" w:rsidP="00A667BC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7341DF7" w14:textId="00FDDEC3" w:rsidR="00D90258" w:rsidRPr="00A667BC" w:rsidRDefault="003F779D" w:rsidP="00255960">
      <w:pPr>
        <w:pStyle w:val="ListParagraph"/>
        <w:jc w:val="center"/>
        <w:rPr>
          <w:rFonts w:ascii="Arial" w:eastAsiaTheme="minorEastAsia" w:hAnsi="Arial" w:cs="Arial"/>
          <w:sz w:val="24"/>
          <w:szCs w:val="24"/>
          <w:lang w:val="es-ES_tradnl"/>
        </w:rPr>
      </w:pPr>
      <w:r w:rsidRPr="003F779D">
        <w:rPr>
          <w:rFonts w:ascii="Arial" w:eastAsiaTheme="minorEastAsia" w:hAnsi="Arial" w:cs="Arial"/>
          <w:sz w:val="24"/>
          <w:szCs w:val="24"/>
          <w:lang w:val="es-ES_tradnl"/>
        </w:rPr>
        <w:drawing>
          <wp:inline distT="0" distB="0" distL="0" distR="0" wp14:anchorId="26577D0A" wp14:editId="0564A3D5">
            <wp:extent cx="1514686" cy="695422"/>
            <wp:effectExtent l="0" t="0" r="9525" b="9525"/>
            <wp:docPr id="18888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4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2668" w14:textId="77777777" w:rsidR="00A667BC" w:rsidRPr="00255960" w:rsidRDefault="00A667BC" w:rsidP="00255960">
      <w:pPr>
        <w:pStyle w:val="ListParagraph"/>
        <w:jc w:val="center"/>
        <w:rPr>
          <w:rFonts w:ascii="Arial" w:eastAsiaTheme="minorEastAsia" w:hAnsi="Arial" w:cs="Arial"/>
          <w:sz w:val="24"/>
          <w:szCs w:val="24"/>
          <w:lang w:val="es-ES_tradnl"/>
        </w:rPr>
      </w:pPr>
    </w:p>
    <w:p w14:paraId="0C16D0EF" w14:textId="560C6D50" w:rsidR="00255960" w:rsidRDefault="00F07A12" w:rsidP="00F07A12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Calcúlese el </w:t>
      </w:r>
      <w:r w:rsidRPr="00F73B9F">
        <w:rPr>
          <w:rFonts w:ascii="Arial" w:hAnsi="Arial" w:cs="Arial"/>
          <w:b/>
          <w:bCs/>
          <w:sz w:val="24"/>
          <w:szCs w:val="24"/>
          <w:lang w:val="es-ES_tradnl"/>
        </w:rPr>
        <w:t>dominio</w:t>
      </w:r>
      <w:r>
        <w:rPr>
          <w:rFonts w:ascii="Arial" w:hAnsi="Arial" w:cs="Arial"/>
          <w:sz w:val="24"/>
          <w:szCs w:val="24"/>
          <w:lang w:val="es-ES_tradnl"/>
        </w:rPr>
        <w:t xml:space="preserve"> y las </w:t>
      </w:r>
      <w:r w:rsidRPr="00F73B9F">
        <w:rPr>
          <w:rFonts w:ascii="Arial" w:hAnsi="Arial" w:cs="Arial"/>
          <w:b/>
          <w:bCs/>
          <w:sz w:val="24"/>
          <w:szCs w:val="24"/>
          <w:lang w:val="es-ES_tradnl"/>
        </w:rPr>
        <w:t>asíntotas</w:t>
      </w:r>
      <w:r>
        <w:rPr>
          <w:rFonts w:ascii="Arial" w:hAnsi="Arial" w:cs="Arial"/>
          <w:sz w:val="24"/>
          <w:szCs w:val="24"/>
          <w:lang w:val="es-ES_tradnl"/>
        </w:rPr>
        <w:t xml:space="preserve"> de dicha función.</w:t>
      </w:r>
    </w:p>
    <w:p w14:paraId="4CC441A2" w14:textId="77777777" w:rsidR="008D50A4" w:rsidRDefault="008D50A4" w:rsidP="008D50A4">
      <w:pPr>
        <w:pStyle w:val="ListParagraph"/>
        <w:ind w:left="1080"/>
        <w:rPr>
          <w:rFonts w:ascii="Arial" w:hAnsi="Arial" w:cs="Arial"/>
          <w:sz w:val="24"/>
          <w:szCs w:val="24"/>
          <w:lang w:val="es-ES_tradnl"/>
        </w:rPr>
      </w:pPr>
    </w:p>
    <w:p w14:paraId="5A874021" w14:textId="77777777" w:rsidR="008D50A4" w:rsidRDefault="008D50A4" w:rsidP="008D50A4">
      <w:pPr>
        <w:pStyle w:val="ListParagraph"/>
        <w:ind w:left="1080"/>
        <w:rPr>
          <w:rFonts w:ascii="Arial" w:hAnsi="Arial" w:cs="Arial"/>
          <w:sz w:val="24"/>
          <w:szCs w:val="24"/>
          <w:lang w:val="es-ES_tradnl"/>
        </w:rPr>
      </w:pPr>
    </w:p>
    <w:p w14:paraId="45E876A6" w14:textId="77777777" w:rsidR="008D50A4" w:rsidRDefault="008D50A4" w:rsidP="008D50A4">
      <w:pPr>
        <w:pStyle w:val="ListParagraph"/>
        <w:ind w:left="1080"/>
        <w:rPr>
          <w:rFonts w:ascii="Arial" w:hAnsi="Arial" w:cs="Arial"/>
          <w:sz w:val="24"/>
          <w:szCs w:val="24"/>
          <w:lang w:val="es-ES_tradnl"/>
        </w:rPr>
      </w:pPr>
    </w:p>
    <w:p w14:paraId="34A38687" w14:textId="369B3958" w:rsidR="00F07A12" w:rsidRDefault="00F07A12" w:rsidP="00F07A12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Determínese sus intervalos de </w:t>
      </w:r>
      <w:r w:rsidRPr="00F73B9F">
        <w:rPr>
          <w:rFonts w:ascii="Arial" w:hAnsi="Arial" w:cs="Arial"/>
          <w:b/>
          <w:bCs/>
          <w:sz w:val="24"/>
          <w:szCs w:val="24"/>
          <w:lang w:val="es-ES_tradnl"/>
        </w:rPr>
        <w:t>crecimiento</w:t>
      </w:r>
      <w:r>
        <w:rPr>
          <w:rFonts w:ascii="Arial" w:hAnsi="Arial" w:cs="Arial"/>
          <w:sz w:val="24"/>
          <w:szCs w:val="24"/>
          <w:lang w:val="es-ES_tradnl"/>
        </w:rPr>
        <w:t xml:space="preserve"> y </w:t>
      </w:r>
      <w:r w:rsidRPr="00F73B9F">
        <w:rPr>
          <w:rFonts w:ascii="Arial" w:hAnsi="Arial" w:cs="Arial"/>
          <w:b/>
          <w:bCs/>
          <w:sz w:val="24"/>
          <w:szCs w:val="24"/>
          <w:lang w:val="es-ES_tradnl"/>
        </w:rPr>
        <w:t>decrecimiento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341D2768" w14:textId="77777777" w:rsidR="00255960" w:rsidRDefault="00255960" w:rsidP="00255960">
      <w:pPr>
        <w:pStyle w:val="ListParagraph"/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37B168D2" w14:textId="77777777" w:rsidR="008D50A4" w:rsidRDefault="008D50A4" w:rsidP="00255960">
      <w:pPr>
        <w:pStyle w:val="ListParagraph"/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587EBA29" w14:textId="77777777" w:rsidR="008D50A4" w:rsidRDefault="008D50A4" w:rsidP="00255960">
      <w:pPr>
        <w:pStyle w:val="ListParagraph"/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335FFCF0" w14:textId="6A2909B5" w:rsidR="00255960" w:rsidRPr="00A667BC" w:rsidRDefault="00A667BC" w:rsidP="00A667BC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La función real de variable real </w:t>
      </w:r>
      <w:r w:rsidR="0035647A">
        <w:rPr>
          <w:rFonts w:ascii="Arial" w:hAnsi="Arial" w:cs="Arial"/>
          <w:sz w:val="24"/>
          <w:szCs w:val="24"/>
          <w:lang w:val="es-ES_tradnl"/>
        </w:rPr>
        <w:t>f(x) se define según la siguiente expresión:</w:t>
      </w:r>
    </w:p>
    <w:p w14:paraId="56A1BA6A" w14:textId="77777777" w:rsidR="00A667BC" w:rsidRDefault="00A667BC" w:rsidP="00255960">
      <w:pPr>
        <w:pStyle w:val="ListParagraph"/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2E94B7D0" w14:textId="43064FCA" w:rsidR="003F779D" w:rsidRDefault="003F779D" w:rsidP="008D50A4">
      <w:pPr>
        <w:pStyle w:val="ListParagraph"/>
        <w:jc w:val="center"/>
        <w:rPr>
          <w:rFonts w:ascii="Arial" w:hAnsi="Arial" w:cs="Arial"/>
          <w:sz w:val="24"/>
          <w:szCs w:val="24"/>
          <w:lang w:val="es-ES_tradnl"/>
        </w:rPr>
      </w:pPr>
      <w:r w:rsidRPr="003F779D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0C3832CB" wp14:editId="63014B9E">
            <wp:extent cx="2781688" cy="1000265"/>
            <wp:effectExtent l="0" t="0" r="0" b="9525"/>
            <wp:docPr id="169476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4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A450" w14:textId="77777777" w:rsidR="008D50A4" w:rsidRPr="008D50A4" w:rsidRDefault="008D50A4" w:rsidP="008D50A4">
      <w:pPr>
        <w:pStyle w:val="ListParagraph"/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010A266B" w14:textId="5D0511D1" w:rsidR="003F779D" w:rsidRDefault="003F779D" w:rsidP="003F779D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Analícese la </w:t>
      </w:r>
      <w:r w:rsidRPr="00035826">
        <w:rPr>
          <w:rFonts w:ascii="Arial" w:hAnsi="Arial" w:cs="Arial"/>
          <w:b/>
          <w:bCs/>
          <w:sz w:val="24"/>
          <w:szCs w:val="24"/>
          <w:lang w:val="es-ES_tradnl"/>
        </w:rPr>
        <w:t>continuidad</w:t>
      </w:r>
      <w:r>
        <w:rPr>
          <w:rFonts w:ascii="Arial" w:hAnsi="Arial" w:cs="Arial"/>
          <w:sz w:val="24"/>
          <w:szCs w:val="24"/>
          <w:lang w:val="es-ES_tradnl"/>
        </w:rPr>
        <w:t xml:space="preserve"> de la función en </w:t>
      </w:r>
      <w:r w:rsidRPr="00035826">
        <w:rPr>
          <w:rFonts w:ascii="Arial" w:hAnsi="Arial" w:cs="Arial"/>
          <w:b/>
          <w:bCs/>
          <w:sz w:val="24"/>
          <w:szCs w:val="24"/>
          <w:lang w:val="es-ES_tradnl"/>
        </w:rPr>
        <w:t>todo su dominio</w:t>
      </w:r>
      <w:r>
        <w:rPr>
          <w:rFonts w:ascii="Arial" w:hAnsi="Arial" w:cs="Arial"/>
          <w:sz w:val="24"/>
          <w:szCs w:val="24"/>
          <w:lang w:val="es-ES_tradnl"/>
        </w:rPr>
        <w:t xml:space="preserve"> según los valores de </w:t>
      </w:r>
      <w:r w:rsidRPr="00196DC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k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4D18E1F5" w14:textId="77777777" w:rsidR="008D50A4" w:rsidRDefault="008D50A4" w:rsidP="008D50A4">
      <w:pPr>
        <w:pStyle w:val="ListParagraph"/>
        <w:ind w:left="1068"/>
        <w:rPr>
          <w:rFonts w:ascii="Arial" w:hAnsi="Arial" w:cs="Arial"/>
          <w:sz w:val="24"/>
          <w:szCs w:val="24"/>
          <w:lang w:val="es-ES_tradnl"/>
        </w:rPr>
      </w:pPr>
    </w:p>
    <w:p w14:paraId="4236D1DA" w14:textId="77777777" w:rsidR="008D50A4" w:rsidRDefault="008D50A4" w:rsidP="008D50A4">
      <w:pPr>
        <w:pStyle w:val="ListParagraph"/>
        <w:ind w:left="1068"/>
        <w:rPr>
          <w:rFonts w:ascii="Arial" w:hAnsi="Arial" w:cs="Arial"/>
          <w:sz w:val="24"/>
          <w:szCs w:val="24"/>
          <w:lang w:val="es-ES_tradnl"/>
        </w:rPr>
      </w:pPr>
    </w:p>
    <w:p w14:paraId="1645D1F3" w14:textId="77777777" w:rsidR="008D50A4" w:rsidRDefault="008D50A4" w:rsidP="008D50A4">
      <w:pPr>
        <w:pStyle w:val="ListParagraph"/>
        <w:ind w:left="1068"/>
        <w:rPr>
          <w:rFonts w:ascii="Arial" w:hAnsi="Arial" w:cs="Arial"/>
          <w:sz w:val="24"/>
          <w:szCs w:val="24"/>
          <w:lang w:val="es-ES_tradnl"/>
        </w:rPr>
      </w:pPr>
    </w:p>
    <w:p w14:paraId="0104C783" w14:textId="48E6DDE7" w:rsidR="003F779D" w:rsidRDefault="003F779D" w:rsidP="003F779D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Considerando </w:t>
      </w:r>
      <w:r w:rsidRPr="00196DC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k = 0</w:t>
      </w:r>
      <w:r>
        <w:rPr>
          <w:rFonts w:ascii="Arial" w:hAnsi="Arial" w:cs="Arial"/>
          <w:sz w:val="24"/>
          <w:szCs w:val="24"/>
          <w:lang w:val="es-ES_tradnl"/>
        </w:rPr>
        <w:t xml:space="preserve">, obténgase el </w:t>
      </w:r>
      <w:r w:rsidRPr="00035826">
        <w:rPr>
          <w:rFonts w:ascii="Arial" w:hAnsi="Arial" w:cs="Arial"/>
          <w:b/>
          <w:bCs/>
          <w:sz w:val="24"/>
          <w:szCs w:val="24"/>
          <w:lang w:val="es-ES_tradnl"/>
        </w:rPr>
        <w:t>área</w:t>
      </w:r>
      <w:r>
        <w:rPr>
          <w:rFonts w:ascii="Arial" w:hAnsi="Arial" w:cs="Arial"/>
          <w:sz w:val="24"/>
          <w:szCs w:val="24"/>
          <w:lang w:val="es-ES_tradnl"/>
        </w:rPr>
        <w:t xml:space="preserve"> del recinto acotado delimitado por la función f(x), el eje de abscisas y las rectas x = -1 y x = 1.</w:t>
      </w:r>
    </w:p>
    <w:p w14:paraId="208DB891" w14:textId="77777777" w:rsidR="004F77DF" w:rsidRDefault="004F77DF" w:rsidP="004F77DF">
      <w:pPr>
        <w:pStyle w:val="ListParagraph"/>
        <w:ind w:left="1068"/>
        <w:rPr>
          <w:rFonts w:ascii="Arial" w:hAnsi="Arial" w:cs="Arial"/>
          <w:sz w:val="24"/>
          <w:szCs w:val="24"/>
          <w:lang w:val="es-ES_tradnl"/>
        </w:rPr>
      </w:pPr>
    </w:p>
    <w:p w14:paraId="04B2BFD3" w14:textId="426D59BE" w:rsidR="00564EB1" w:rsidRPr="00035826" w:rsidRDefault="00564EB1" w:rsidP="00564EB1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>Sean las matrices:</w:t>
      </w:r>
    </w:p>
    <w:p w14:paraId="05DEC9F4" w14:textId="0EEBC60A" w:rsidR="00564EB1" w:rsidRDefault="00564EB1" w:rsidP="00035826">
      <w:pPr>
        <w:jc w:val="center"/>
        <w:rPr>
          <w:rFonts w:ascii="Arial" w:hAnsi="Arial" w:cs="Arial"/>
          <w:sz w:val="24"/>
          <w:szCs w:val="24"/>
          <w:lang w:val="es-ES_tradnl"/>
        </w:rPr>
      </w:pPr>
      <w:r w:rsidRPr="00564EB1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18D74AE2" wp14:editId="16608916">
            <wp:extent cx="3143689" cy="838317"/>
            <wp:effectExtent l="0" t="0" r="0" b="0"/>
            <wp:docPr id="1269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0239" w14:textId="684A270E" w:rsidR="00F337C5" w:rsidRDefault="00C42D09" w:rsidP="00F337C5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Calcúlense los valores de </w:t>
      </w:r>
      <w:r w:rsidRPr="00F700EF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a</w:t>
      </w:r>
      <w:r>
        <w:rPr>
          <w:rFonts w:ascii="Arial" w:hAnsi="Arial" w:cs="Arial"/>
          <w:sz w:val="24"/>
          <w:szCs w:val="24"/>
          <w:lang w:val="es-ES_tradnl"/>
        </w:rPr>
        <w:t xml:space="preserve"> para los cuales la matriz A </w:t>
      </w:r>
      <w:r w:rsidRPr="00035826">
        <w:rPr>
          <w:rFonts w:ascii="Arial" w:hAnsi="Arial" w:cs="Arial"/>
          <w:b/>
          <w:bCs/>
          <w:sz w:val="24"/>
          <w:szCs w:val="24"/>
          <w:lang w:val="es-ES_tradnl"/>
        </w:rPr>
        <w:t>no</w:t>
      </w:r>
      <w:r>
        <w:rPr>
          <w:rFonts w:ascii="Arial" w:hAnsi="Arial" w:cs="Arial"/>
          <w:sz w:val="24"/>
          <w:szCs w:val="24"/>
          <w:lang w:val="es-ES_tradnl"/>
        </w:rPr>
        <w:t xml:space="preserve"> tiene inversa.</w:t>
      </w:r>
    </w:p>
    <w:p w14:paraId="6223580B" w14:textId="77777777" w:rsidR="00F337C5" w:rsidRDefault="00F337C5" w:rsidP="00F337C5">
      <w:pPr>
        <w:rPr>
          <w:rFonts w:ascii="Arial" w:hAnsi="Arial" w:cs="Arial"/>
          <w:sz w:val="24"/>
          <w:szCs w:val="24"/>
          <w:lang w:val="es-ES_tradnl"/>
        </w:rPr>
      </w:pPr>
    </w:p>
    <w:p w14:paraId="144CFE48" w14:textId="77777777" w:rsidR="00F337C5" w:rsidRPr="00F337C5" w:rsidRDefault="00F337C5" w:rsidP="00F337C5">
      <w:pPr>
        <w:rPr>
          <w:rFonts w:ascii="Arial" w:hAnsi="Arial" w:cs="Arial"/>
          <w:sz w:val="24"/>
          <w:szCs w:val="24"/>
          <w:lang w:val="es-ES_tradnl"/>
        </w:rPr>
      </w:pPr>
    </w:p>
    <w:p w14:paraId="51F80D3E" w14:textId="1CCAF38C" w:rsidR="000E359A" w:rsidRPr="00F337C5" w:rsidRDefault="00C42D09" w:rsidP="000E359A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Para </w:t>
      </w:r>
      <w:r w:rsidRPr="00F700EF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a = 3,</w:t>
      </w:r>
      <w:r>
        <w:rPr>
          <w:rFonts w:ascii="Arial" w:hAnsi="Arial" w:cs="Arial"/>
          <w:sz w:val="24"/>
          <w:szCs w:val="24"/>
          <w:lang w:val="es-ES_tradnl"/>
        </w:rPr>
        <w:t xml:space="preserve"> calcúlese la matriz </w:t>
      </w:r>
      <w:r w:rsidRPr="00F700EF">
        <w:rPr>
          <w:rFonts w:ascii="Arial" w:hAnsi="Arial" w:cs="Arial"/>
          <w:b/>
          <w:bCs/>
          <w:sz w:val="24"/>
          <w:szCs w:val="24"/>
          <w:lang w:val="es-ES_tradnl"/>
        </w:rPr>
        <w:t>inversa</w:t>
      </w:r>
      <w:r>
        <w:rPr>
          <w:rFonts w:ascii="Arial" w:hAnsi="Arial" w:cs="Arial"/>
          <w:sz w:val="24"/>
          <w:szCs w:val="24"/>
          <w:lang w:val="es-ES_tradnl"/>
        </w:rPr>
        <w:t xml:space="preserve"> de A y </w:t>
      </w:r>
      <w:r w:rsidRPr="00F700EF">
        <w:rPr>
          <w:rFonts w:ascii="Arial" w:hAnsi="Arial" w:cs="Arial"/>
          <w:b/>
          <w:bCs/>
          <w:sz w:val="24"/>
          <w:szCs w:val="24"/>
          <w:lang w:val="es-ES_tradnl"/>
        </w:rPr>
        <w:t>resuélvase</w:t>
      </w:r>
      <w:r>
        <w:rPr>
          <w:rFonts w:ascii="Arial" w:hAnsi="Arial" w:cs="Arial"/>
          <w:sz w:val="24"/>
          <w:szCs w:val="24"/>
          <w:lang w:val="es-ES_tradnl"/>
        </w:rPr>
        <w:t xml:space="preserve"> la ecuación matricial </w:t>
      </w:r>
      <w:r w:rsidRPr="005E04CB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AX = B.</w:t>
      </w:r>
    </w:p>
    <w:p w14:paraId="38409A84" w14:textId="77777777" w:rsidR="00F337C5" w:rsidRDefault="00F337C5" w:rsidP="00F337C5">
      <w:pPr>
        <w:rPr>
          <w:rFonts w:ascii="Arial" w:hAnsi="Arial" w:cs="Arial"/>
          <w:sz w:val="24"/>
          <w:szCs w:val="24"/>
          <w:lang w:val="es-ES_tradnl"/>
        </w:rPr>
      </w:pPr>
    </w:p>
    <w:p w14:paraId="7281CF78" w14:textId="77777777" w:rsidR="00F337C5" w:rsidRPr="00F337C5" w:rsidRDefault="00F337C5" w:rsidP="00F337C5">
      <w:pPr>
        <w:rPr>
          <w:rFonts w:ascii="Arial" w:hAnsi="Arial" w:cs="Arial"/>
          <w:sz w:val="24"/>
          <w:szCs w:val="24"/>
          <w:lang w:val="es-ES_tradnl"/>
        </w:rPr>
      </w:pPr>
    </w:p>
    <w:p w14:paraId="33E9B5EA" w14:textId="77777777" w:rsidR="000E359A" w:rsidRPr="000E359A" w:rsidRDefault="000E359A" w:rsidP="000E359A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2D11893A" w14:textId="43C0AABE" w:rsidR="000022FD" w:rsidRDefault="000E359A" w:rsidP="000022FD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Se considera el sistema de ecuaciones lineales dependiente del parámetro </w:t>
      </w:r>
      <w:r w:rsidRPr="00196DC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a</w:t>
      </w:r>
      <w:r w:rsidR="000022FD">
        <w:rPr>
          <w:rFonts w:ascii="Arial" w:hAnsi="Arial" w:cs="Arial"/>
          <w:sz w:val="24"/>
          <w:szCs w:val="24"/>
          <w:lang w:val="es-ES_tradnl"/>
        </w:rPr>
        <w:t>:</w:t>
      </w:r>
    </w:p>
    <w:p w14:paraId="706BFFD3" w14:textId="12CEE5ED" w:rsidR="000022FD" w:rsidRDefault="000022FD" w:rsidP="00196DCC">
      <w:pPr>
        <w:jc w:val="center"/>
        <w:rPr>
          <w:rFonts w:ascii="Arial" w:hAnsi="Arial" w:cs="Arial"/>
          <w:sz w:val="24"/>
          <w:szCs w:val="24"/>
          <w:lang w:val="es-ES_tradnl"/>
        </w:rPr>
      </w:pPr>
      <w:r w:rsidRPr="000022FD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26577F47" wp14:editId="05BA99E4">
            <wp:extent cx="2152950" cy="819264"/>
            <wp:effectExtent l="0" t="0" r="0" b="0"/>
            <wp:docPr id="127389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94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BE8" w14:textId="11E13F8C" w:rsidR="000022FD" w:rsidRDefault="000022FD" w:rsidP="000022FD">
      <w:pPr>
        <w:pStyle w:val="ListParagraph"/>
        <w:numPr>
          <w:ilvl w:val="1"/>
          <w:numId w:val="2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Discútase para los diferentes valores de </w:t>
      </w:r>
      <w:r w:rsidRPr="00196DC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a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3DC355FA" w14:textId="77777777" w:rsidR="00F337C5" w:rsidRDefault="00F337C5" w:rsidP="00F337C5">
      <w:pPr>
        <w:rPr>
          <w:rFonts w:ascii="Arial" w:hAnsi="Arial" w:cs="Arial"/>
          <w:sz w:val="24"/>
          <w:szCs w:val="24"/>
          <w:lang w:val="es-ES_tradnl"/>
        </w:rPr>
      </w:pPr>
    </w:p>
    <w:p w14:paraId="465B8A4D" w14:textId="77777777" w:rsidR="00F337C5" w:rsidRPr="00F337C5" w:rsidRDefault="00F337C5" w:rsidP="00F337C5">
      <w:pPr>
        <w:rPr>
          <w:rFonts w:ascii="Arial" w:hAnsi="Arial" w:cs="Arial"/>
          <w:sz w:val="24"/>
          <w:szCs w:val="24"/>
          <w:lang w:val="es-ES_tradnl"/>
        </w:rPr>
      </w:pPr>
    </w:p>
    <w:p w14:paraId="4C08E79B" w14:textId="1F30EC0A" w:rsidR="000022FD" w:rsidRDefault="000022FD" w:rsidP="000022FD">
      <w:pPr>
        <w:pStyle w:val="ListParagraph"/>
        <w:numPr>
          <w:ilvl w:val="1"/>
          <w:numId w:val="2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Resuélvase para </w:t>
      </w:r>
      <w:r w:rsidRPr="00196DC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a = 2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3DA1321E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0DBBD5BA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5DEEE6D1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42C4A834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75FD58C7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26A02B38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3E354779" w14:textId="77777777" w:rsidR="00D867CC" w:rsidRDefault="00D867CC" w:rsidP="00BB1273">
      <w:pPr>
        <w:rPr>
          <w:rFonts w:ascii="Arial" w:hAnsi="Arial" w:cs="Arial"/>
          <w:sz w:val="28"/>
          <w:szCs w:val="24"/>
          <w:lang w:val="es-ES_tradnl"/>
        </w:rPr>
      </w:pPr>
    </w:p>
    <w:sectPr w:rsidR="00D86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0"/>
  </w:num>
  <w:num w:numId="2" w16cid:durableId="1026370488">
    <w:abstractNumId w:val="0"/>
  </w:num>
  <w:num w:numId="3" w16cid:durableId="1443262870">
    <w:abstractNumId w:val="19"/>
  </w:num>
  <w:num w:numId="4" w16cid:durableId="1991011018">
    <w:abstractNumId w:val="27"/>
  </w:num>
  <w:num w:numId="5" w16cid:durableId="1509638653">
    <w:abstractNumId w:val="24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5"/>
  </w:num>
  <w:num w:numId="9" w16cid:durableId="1271282161">
    <w:abstractNumId w:val="11"/>
  </w:num>
  <w:num w:numId="10" w16cid:durableId="829640183">
    <w:abstractNumId w:val="18"/>
  </w:num>
  <w:num w:numId="11" w16cid:durableId="1197767182">
    <w:abstractNumId w:val="14"/>
  </w:num>
  <w:num w:numId="12" w16cid:durableId="732578365">
    <w:abstractNumId w:val="25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2"/>
  </w:num>
  <w:num w:numId="18" w16cid:durableId="2081444704">
    <w:abstractNumId w:val="8"/>
  </w:num>
  <w:num w:numId="19" w16cid:durableId="1345012780">
    <w:abstractNumId w:val="23"/>
  </w:num>
  <w:num w:numId="20" w16cid:durableId="632640655">
    <w:abstractNumId w:val="21"/>
  </w:num>
  <w:num w:numId="21" w16cid:durableId="1891914836">
    <w:abstractNumId w:val="29"/>
  </w:num>
  <w:num w:numId="22" w16cid:durableId="1962883259">
    <w:abstractNumId w:val="20"/>
  </w:num>
  <w:num w:numId="23" w16cid:durableId="326401924">
    <w:abstractNumId w:val="7"/>
  </w:num>
  <w:num w:numId="24" w16cid:durableId="1895776610">
    <w:abstractNumId w:val="28"/>
  </w:num>
  <w:num w:numId="25" w16cid:durableId="2133549600">
    <w:abstractNumId w:val="6"/>
  </w:num>
  <w:num w:numId="26" w16cid:durableId="717969653">
    <w:abstractNumId w:val="16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6"/>
  </w:num>
  <w:num w:numId="30" w16cid:durableId="1321228123">
    <w:abstractNumId w:val="1"/>
  </w:num>
  <w:num w:numId="31" w16cid:durableId="17802211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022FD"/>
    <w:rsid w:val="00024635"/>
    <w:rsid w:val="00031004"/>
    <w:rsid w:val="00035826"/>
    <w:rsid w:val="0003771F"/>
    <w:rsid w:val="00043993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64CD"/>
    <w:rsid w:val="000E359A"/>
    <w:rsid w:val="000F69E5"/>
    <w:rsid w:val="001008A9"/>
    <w:rsid w:val="00111F57"/>
    <w:rsid w:val="00133EF4"/>
    <w:rsid w:val="00157179"/>
    <w:rsid w:val="00157587"/>
    <w:rsid w:val="0016529C"/>
    <w:rsid w:val="00177BA8"/>
    <w:rsid w:val="00186AA8"/>
    <w:rsid w:val="00186C2A"/>
    <w:rsid w:val="00191688"/>
    <w:rsid w:val="00196DCC"/>
    <w:rsid w:val="001B57C1"/>
    <w:rsid w:val="001C7BB6"/>
    <w:rsid w:val="001E4252"/>
    <w:rsid w:val="001E6EF5"/>
    <w:rsid w:val="00201360"/>
    <w:rsid w:val="00206D3B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83A03"/>
    <w:rsid w:val="0029030A"/>
    <w:rsid w:val="002A45F0"/>
    <w:rsid w:val="002B05F3"/>
    <w:rsid w:val="002C6FE5"/>
    <w:rsid w:val="003014F6"/>
    <w:rsid w:val="00303C43"/>
    <w:rsid w:val="00327AAB"/>
    <w:rsid w:val="00331537"/>
    <w:rsid w:val="00347937"/>
    <w:rsid w:val="00352801"/>
    <w:rsid w:val="00352EF2"/>
    <w:rsid w:val="0035647A"/>
    <w:rsid w:val="00357923"/>
    <w:rsid w:val="00376021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60496"/>
    <w:rsid w:val="0056087B"/>
    <w:rsid w:val="00564EB1"/>
    <w:rsid w:val="00566564"/>
    <w:rsid w:val="0058078D"/>
    <w:rsid w:val="005A22EE"/>
    <w:rsid w:val="005A4D5D"/>
    <w:rsid w:val="005C6A8C"/>
    <w:rsid w:val="005D6C0F"/>
    <w:rsid w:val="005E04CB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A79"/>
    <w:rsid w:val="0080782B"/>
    <w:rsid w:val="00815D2C"/>
    <w:rsid w:val="008234A7"/>
    <w:rsid w:val="00833452"/>
    <w:rsid w:val="008465DD"/>
    <w:rsid w:val="008466E5"/>
    <w:rsid w:val="00846B36"/>
    <w:rsid w:val="008505CD"/>
    <w:rsid w:val="0089049A"/>
    <w:rsid w:val="0089288F"/>
    <w:rsid w:val="008B7ECD"/>
    <w:rsid w:val="008D50A4"/>
    <w:rsid w:val="008F214E"/>
    <w:rsid w:val="008F5628"/>
    <w:rsid w:val="00904404"/>
    <w:rsid w:val="009073EC"/>
    <w:rsid w:val="0092550A"/>
    <w:rsid w:val="00932BCE"/>
    <w:rsid w:val="009447C5"/>
    <w:rsid w:val="009702C7"/>
    <w:rsid w:val="009B38CB"/>
    <w:rsid w:val="009B3B34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5347F"/>
    <w:rsid w:val="00A60AA6"/>
    <w:rsid w:val="00A667BC"/>
    <w:rsid w:val="00A66A0A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85C2B"/>
    <w:rsid w:val="00C872A3"/>
    <w:rsid w:val="00CE310A"/>
    <w:rsid w:val="00CE6E87"/>
    <w:rsid w:val="00D16D5C"/>
    <w:rsid w:val="00D45576"/>
    <w:rsid w:val="00D51EE6"/>
    <w:rsid w:val="00D52131"/>
    <w:rsid w:val="00D54B45"/>
    <w:rsid w:val="00D649B5"/>
    <w:rsid w:val="00D867CC"/>
    <w:rsid w:val="00D90258"/>
    <w:rsid w:val="00D90802"/>
    <w:rsid w:val="00D9350E"/>
    <w:rsid w:val="00DA7D2E"/>
    <w:rsid w:val="00DB6E5C"/>
    <w:rsid w:val="00DE5F62"/>
    <w:rsid w:val="00E058B7"/>
    <w:rsid w:val="00E06F29"/>
    <w:rsid w:val="00E2118A"/>
    <w:rsid w:val="00E5235E"/>
    <w:rsid w:val="00E55B71"/>
    <w:rsid w:val="00E679BE"/>
    <w:rsid w:val="00E87A33"/>
    <w:rsid w:val="00EA6C84"/>
    <w:rsid w:val="00EB22B7"/>
    <w:rsid w:val="00EB5B96"/>
    <w:rsid w:val="00EC78C9"/>
    <w:rsid w:val="00ED2BAF"/>
    <w:rsid w:val="00F05464"/>
    <w:rsid w:val="00F07A12"/>
    <w:rsid w:val="00F337C5"/>
    <w:rsid w:val="00F33DA2"/>
    <w:rsid w:val="00F42CF1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170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41</cp:revision>
  <cp:lastPrinted>2025-11-10T19:10:00Z</cp:lastPrinted>
  <dcterms:created xsi:type="dcterms:W3CDTF">2026-02-09T13:33:00Z</dcterms:created>
  <dcterms:modified xsi:type="dcterms:W3CDTF">2026-02-10T11:18:00Z</dcterms:modified>
</cp:coreProperties>
</file>