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32A4" w:rsidRPr="00F85FFA" w:rsidRDefault="00A732A4" w:rsidP="00A732A4">
      <w:pPr>
        <w:ind w:right="-280"/>
        <w:rPr>
          <w:rFonts w:ascii="Times New Roman" w:eastAsia="Times New Roman" w:hAnsi="Times New Roman" w:cs="Times New Roman"/>
          <w:sz w:val="24"/>
          <w:szCs w:val="24"/>
        </w:rPr>
      </w:pPr>
      <w:r w:rsidRPr="00F85FFA">
        <w:rPr>
          <w:rFonts w:ascii="Calibri" w:eastAsia="Times New Roman" w:hAnsi="Calibri"/>
          <w:b/>
          <w:bCs/>
          <w:color w:val="000000"/>
          <w:sz w:val="24"/>
          <w:szCs w:val="24"/>
        </w:rPr>
        <w:t>Instrumentos de evaluación</w:t>
      </w:r>
    </w:p>
    <w:p w:rsidR="00A732A4" w:rsidRDefault="00A732A4" w:rsidP="00A732A4">
      <w:pPr>
        <w:numPr>
          <w:ilvl w:val="0"/>
          <w:numId w:val="3"/>
        </w:numPr>
        <w:overflowPunct/>
        <w:autoSpaceDE/>
        <w:autoSpaceDN/>
        <w:adjustRightInd/>
        <w:spacing w:before="240"/>
        <w:ind w:right="-280"/>
        <w:jc w:val="both"/>
        <w:rPr>
          <w:rFonts w:ascii="Calibri" w:eastAsia="Times New Roman" w:hAnsi="Calibri"/>
          <w:color w:val="000000"/>
        </w:rPr>
      </w:pPr>
      <w:r w:rsidRPr="00F85FFA">
        <w:rPr>
          <w:rFonts w:ascii="Calibri" w:eastAsia="Times New Roman" w:hAnsi="Calibri"/>
          <w:color w:val="000000"/>
        </w:rPr>
        <w:t>Observación del alumno: los hábitos de trabajo, la participación, la atención, el cuidado y respeto por el material de uso en clase y hacia los demás, la destreza en los trabajos etc.</w:t>
      </w:r>
    </w:p>
    <w:p w:rsidR="00A732A4" w:rsidRDefault="00A732A4" w:rsidP="00A732A4">
      <w:pPr>
        <w:numPr>
          <w:ilvl w:val="0"/>
          <w:numId w:val="3"/>
        </w:numPr>
        <w:overflowPunct/>
        <w:autoSpaceDE/>
        <w:autoSpaceDN/>
        <w:adjustRightInd/>
        <w:spacing w:before="240"/>
        <w:ind w:right="-280"/>
        <w:jc w:val="both"/>
        <w:rPr>
          <w:rFonts w:ascii="Calibri" w:eastAsia="Times New Roman" w:hAnsi="Calibri"/>
          <w:color w:val="000000"/>
        </w:rPr>
      </w:pPr>
      <w:r w:rsidRPr="00F85FFA">
        <w:rPr>
          <w:rFonts w:ascii="Calibri" w:eastAsia="Times New Roman" w:hAnsi="Calibri"/>
          <w:color w:val="000000"/>
        </w:rPr>
        <w:t>Cuaderno de clase: Valorando su limpieza, orden, y planificación de los contenidos.</w:t>
      </w:r>
    </w:p>
    <w:p w:rsidR="00A732A4" w:rsidRDefault="00A732A4" w:rsidP="00A732A4">
      <w:pPr>
        <w:numPr>
          <w:ilvl w:val="0"/>
          <w:numId w:val="3"/>
        </w:numPr>
        <w:overflowPunct/>
        <w:autoSpaceDE/>
        <w:autoSpaceDN/>
        <w:adjustRightInd/>
        <w:spacing w:before="240"/>
        <w:ind w:right="-280"/>
        <w:jc w:val="both"/>
        <w:rPr>
          <w:rFonts w:ascii="Calibri" w:eastAsia="Times New Roman" w:hAnsi="Calibri"/>
          <w:color w:val="000000"/>
        </w:rPr>
      </w:pPr>
      <w:r w:rsidRPr="00876679">
        <w:rPr>
          <w:rFonts w:ascii="Calibri" w:eastAsia="Times New Roman" w:hAnsi="Calibri"/>
          <w:color w:val="000000"/>
        </w:rPr>
        <w:t>Pruebas escritas</w:t>
      </w:r>
    </w:p>
    <w:p w:rsidR="00A732A4" w:rsidRDefault="00A732A4" w:rsidP="00A732A4">
      <w:pPr>
        <w:numPr>
          <w:ilvl w:val="0"/>
          <w:numId w:val="3"/>
        </w:numPr>
        <w:overflowPunct/>
        <w:autoSpaceDE/>
        <w:autoSpaceDN/>
        <w:adjustRightInd/>
        <w:spacing w:before="240"/>
        <w:ind w:right="-280"/>
        <w:jc w:val="both"/>
        <w:rPr>
          <w:rFonts w:ascii="Calibri" w:eastAsia="Times New Roman" w:hAnsi="Calibri"/>
          <w:color w:val="000000"/>
        </w:rPr>
      </w:pPr>
      <w:r w:rsidRPr="00876679">
        <w:rPr>
          <w:rFonts w:ascii="Calibri" w:eastAsia="Times New Roman" w:hAnsi="Calibri"/>
          <w:color w:val="000000"/>
        </w:rPr>
        <w:t>Producciones del alumno digitales y no digitales.</w:t>
      </w:r>
    </w:p>
    <w:p w:rsidR="00C423A8" w:rsidRPr="00876679" w:rsidRDefault="00C423A8" w:rsidP="00C423A8">
      <w:pPr>
        <w:overflowPunct/>
        <w:autoSpaceDE/>
        <w:autoSpaceDN/>
        <w:adjustRightInd/>
        <w:spacing w:before="240"/>
        <w:ind w:left="644" w:right="-280"/>
        <w:jc w:val="both"/>
        <w:rPr>
          <w:rFonts w:ascii="Calibri" w:eastAsia="Times New Roman" w:hAnsi="Calibri"/>
          <w:color w:val="000000"/>
        </w:rPr>
      </w:pPr>
    </w:p>
    <w:p w:rsidR="00C423A8" w:rsidRPr="00C423A8" w:rsidRDefault="00C423A8" w:rsidP="00C423A8">
      <w:pPr>
        <w:overflowPunct/>
        <w:autoSpaceDE/>
        <w:autoSpaceDN/>
        <w:adjustRightInd/>
        <w:spacing w:before="240"/>
        <w:ind w:right="-280"/>
        <w:jc w:val="both"/>
        <w:rPr>
          <w:rFonts w:ascii="Calibri" w:eastAsia="Times New Roman" w:hAnsi="Calibri"/>
          <w:b/>
          <w:color w:val="000000"/>
          <w:sz w:val="24"/>
        </w:rPr>
      </w:pPr>
      <w:r w:rsidRPr="00C423A8">
        <w:rPr>
          <w:rFonts w:ascii="Calibri" w:eastAsia="Times New Roman" w:hAnsi="Calibri"/>
          <w:b/>
          <w:color w:val="000000"/>
          <w:sz w:val="24"/>
        </w:rPr>
        <w:t>Distribución de los criterios de evaluación por bloques competenciales</w:t>
      </w:r>
    </w:p>
    <w:p w:rsidR="00C423A8" w:rsidRPr="00C423A8" w:rsidRDefault="00C423A8" w:rsidP="00C423A8">
      <w:pPr>
        <w:pStyle w:val="Prrafodelista"/>
        <w:overflowPunct/>
        <w:autoSpaceDE/>
        <w:autoSpaceDN/>
        <w:adjustRightInd/>
        <w:spacing w:before="240"/>
        <w:ind w:left="644" w:right="-280"/>
        <w:jc w:val="both"/>
        <w:rPr>
          <w:rFonts w:ascii="Calibri" w:eastAsia="Times New Roman" w:hAnsi="Calibri"/>
          <w:color w:val="00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1713"/>
        <w:gridCol w:w="4390"/>
      </w:tblGrid>
      <w:tr w:rsidR="00C423A8" w:rsidRPr="006145CA" w:rsidTr="000D6F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23A8" w:rsidRPr="006145CA" w:rsidRDefault="00C423A8" w:rsidP="000D6F9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eastAsia="Times New Roman" w:hAnsi="Calibri"/>
                <w:b/>
                <w:color w:val="000000"/>
              </w:rPr>
            </w:pPr>
            <w:r w:rsidRPr="006145CA">
              <w:rPr>
                <w:rFonts w:ascii="Calibri" w:eastAsia="Times New Roman" w:hAnsi="Calibri"/>
                <w:b/>
                <w:color w:val="000000"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w:rsidR="00C423A8" w:rsidRPr="006145CA" w:rsidRDefault="00C423A8" w:rsidP="000D6F9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eastAsia="Times New Roman" w:hAnsi="Calibri"/>
                <w:b/>
                <w:color w:val="000000"/>
              </w:rPr>
            </w:pPr>
            <w:r w:rsidRPr="006145CA">
              <w:rPr>
                <w:rFonts w:ascii="Calibri" w:eastAsia="Times New Roman" w:hAnsi="Calibri"/>
                <w:b/>
                <w:color w:val="000000"/>
              </w:rPr>
              <w:t>Competencias implicadas</w:t>
            </w:r>
          </w:p>
        </w:tc>
        <w:tc>
          <w:tcPr>
            <w:tcW w:w="0" w:type="auto"/>
            <w:vAlign w:val="center"/>
            <w:hideMark/>
          </w:tcPr>
          <w:p w:rsidR="00C423A8" w:rsidRPr="006145CA" w:rsidRDefault="00C423A8" w:rsidP="000D6F97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eastAsia="Times New Roman" w:hAnsi="Calibri"/>
                <w:b/>
                <w:color w:val="000000"/>
              </w:rPr>
            </w:pPr>
            <w:r w:rsidRPr="006145CA">
              <w:rPr>
                <w:rFonts w:ascii="Calibri" w:eastAsia="Times New Roman" w:hAnsi="Calibri"/>
                <w:b/>
                <w:color w:val="000000"/>
              </w:rPr>
              <w:t>Qué evalúan</w:t>
            </w:r>
          </w:p>
        </w:tc>
      </w:tr>
      <w:tr w:rsidR="00C423A8" w:rsidRPr="006145CA" w:rsidTr="000D6F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3A8" w:rsidRPr="009C2B87" w:rsidRDefault="00C423A8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b/>
                <w:color w:val="000000"/>
              </w:rPr>
            </w:pPr>
            <w:r w:rsidRPr="009C2B87">
              <w:rPr>
                <w:rFonts w:ascii="Calibri" w:eastAsia="Times New Roman" w:hAnsi="Calibri"/>
                <w:b/>
                <w:color w:val="000000"/>
              </w:rPr>
              <w:t>A. Resolución de problemas</w:t>
            </w:r>
          </w:p>
        </w:tc>
        <w:tc>
          <w:tcPr>
            <w:tcW w:w="0" w:type="auto"/>
            <w:vAlign w:val="center"/>
            <w:hideMark/>
          </w:tcPr>
          <w:p w:rsidR="00C423A8" w:rsidRPr="006145CA" w:rsidRDefault="00C423A8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color w:val="000000"/>
              </w:rPr>
            </w:pPr>
            <w:r w:rsidRPr="006145CA">
              <w:rPr>
                <w:rFonts w:ascii="Calibri" w:eastAsia="Times New Roman" w:hAnsi="Calibri"/>
                <w:color w:val="000000"/>
              </w:rPr>
              <w:t>1, 2, 4, 6</w:t>
            </w:r>
          </w:p>
        </w:tc>
        <w:tc>
          <w:tcPr>
            <w:tcW w:w="0" w:type="auto"/>
            <w:vAlign w:val="center"/>
            <w:hideMark/>
          </w:tcPr>
          <w:p w:rsidR="00C423A8" w:rsidRPr="006145CA" w:rsidRDefault="00C423A8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color w:val="000000"/>
              </w:rPr>
            </w:pPr>
            <w:r w:rsidRPr="006145CA">
              <w:rPr>
                <w:rFonts w:ascii="Calibri" w:eastAsia="Times New Roman" w:hAnsi="Calibri"/>
                <w:color w:val="000000"/>
              </w:rPr>
              <w:t>Capacidad para entender, plantear, resolver y analizar problemas, usando estrategias y herramientas.</w:t>
            </w:r>
          </w:p>
        </w:tc>
      </w:tr>
      <w:tr w:rsidR="00C423A8" w:rsidRPr="006145CA" w:rsidTr="000D6F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3A8" w:rsidRPr="009C2B87" w:rsidRDefault="00C423A8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b/>
                <w:color w:val="000000"/>
              </w:rPr>
            </w:pPr>
            <w:r w:rsidRPr="009C2B87">
              <w:rPr>
                <w:rFonts w:ascii="Calibri" w:eastAsia="Times New Roman" w:hAnsi="Calibri"/>
                <w:b/>
                <w:color w:val="000000"/>
              </w:rPr>
              <w:t>B. Razonamiento y pensamiento matemático</w:t>
            </w:r>
          </w:p>
        </w:tc>
        <w:tc>
          <w:tcPr>
            <w:tcW w:w="0" w:type="auto"/>
            <w:vAlign w:val="center"/>
            <w:hideMark/>
          </w:tcPr>
          <w:p w:rsidR="00C423A8" w:rsidRPr="006145CA" w:rsidRDefault="00C423A8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color w:val="000000"/>
              </w:rPr>
            </w:pPr>
            <w:r w:rsidRPr="006145CA">
              <w:rPr>
                <w:rFonts w:ascii="Calibri" w:eastAsia="Times New Roman" w:hAnsi="Calibri"/>
                <w:color w:val="000000"/>
              </w:rPr>
              <w:t>3, 5</w:t>
            </w:r>
          </w:p>
        </w:tc>
        <w:tc>
          <w:tcPr>
            <w:tcW w:w="0" w:type="auto"/>
            <w:vAlign w:val="center"/>
            <w:hideMark/>
          </w:tcPr>
          <w:p w:rsidR="00C423A8" w:rsidRPr="006145CA" w:rsidRDefault="00C423A8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color w:val="000000"/>
              </w:rPr>
            </w:pPr>
            <w:r w:rsidRPr="006145CA">
              <w:rPr>
                <w:rFonts w:ascii="Calibri" w:eastAsia="Times New Roman" w:hAnsi="Calibri"/>
                <w:color w:val="000000"/>
              </w:rPr>
              <w:t>Capacidad de investigar, hacer conjeturas, conectar ideas y construir conocimiento matemático coherente.</w:t>
            </w:r>
          </w:p>
        </w:tc>
      </w:tr>
      <w:tr w:rsidR="00C423A8" w:rsidRPr="006145CA" w:rsidTr="000D6F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3A8" w:rsidRPr="009C2B87" w:rsidRDefault="00C423A8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b/>
                <w:color w:val="000000"/>
              </w:rPr>
            </w:pPr>
            <w:r w:rsidRPr="009C2B87">
              <w:rPr>
                <w:rFonts w:ascii="Calibri" w:eastAsia="Times New Roman" w:hAnsi="Calibri"/>
                <w:b/>
                <w:color w:val="000000"/>
              </w:rPr>
              <w:t>C. Representación y comunicación</w:t>
            </w:r>
          </w:p>
        </w:tc>
        <w:tc>
          <w:tcPr>
            <w:tcW w:w="0" w:type="auto"/>
            <w:vAlign w:val="center"/>
            <w:hideMark/>
          </w:tcPr>
          <w:p w:rsidR="00C423A8" w:rsidRPr="006145CA" w:rsidRDefault="00C423A8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color w:val="000000"/>
              </w:rPr>
            </w:pPr>
            <w:r w:rsidRPr="006145CA">
              <w:rPr>
                <w:rFonts w:ascii="Calibri" w:eastAsia="Times New Roman" w:hAnsi="Calibri"/>
                <w:color w:val="000000"/>
              </w:rPr>
              <w:t>7, 8</w:t>
            </w:r>
          </w:p>
        </w:tc>
        <w:tc>
          <w:tcPr>
            <w:tcW w:w="0" w:type="auto"/>
            <w:vAlign w:val="center"/>
            <w:hideMark/>
          </w:tcPr>
          <w:p w:rsidR="00C423A8" w:rsidRPr="006145CA" w:rsidRDefault="00C423A8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color w:val="000000"/>
              </w:rPr>
            </w:pPr>
            <w:r w:rsidRPr="006145CA">
              <w:rPr>
                <w:rFonts w:ascii="Calibri" w:eastAsia="Times New Roman" w:hAnsi="Calibri"/>
                <w:color w:val="000000"/>
              </w:rPr>
              <w:t>Capacidad de representar, explicar y comunicar ideas matemáticas de forma oral, escrita y digital.</w:t>
            </w:r>
          </w:p>
        </w:tc>
      </w:tr>
      <w:tr w:rsidR="00C423A8" w:rsidRPr="006145CA" w:rsidTr="000D6F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3A8" w:rsidRPr="009C2B87" w:rsidRDefault="00C423A8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b/>
                <w:color w:val="000000"/>
              </w:rPr>
            </w:pPr>
            <w:r w:rsidRPr="009C2B87">
              <w:rPr>
                <w:rFonts w:ascii="Calibri" w:eastAsia="Times New Roman" w:hAnsi="Calibri"/>
                <w:b/>
                <w:color w:val="000000"/>
              </w:rPr>
              <w:t>D. Actitudes, emociones y trabajo cooperativo</w:t>
            </w:r>
          </w:p>
        </w:tc>
        <w:tc>
          <w:tcPr>
            <w:tcW w:w="0" w:type="auto"/>
            <w:vAlign w:val="center"/>
            <w:hideMark/>
          </w:tcPr>
          <w:p w:rsidR="00C423A8" w:rsidRPr="006145CA" w:rsidRDefault="00C423A8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color w:val="000000"/>
              </w:rPr>
            </w:pPr>
            <w:r w:rsidRPr="006145CA">
              <w:rPr>
                <w:rFonts w:ascii="Calibri" w:eastAsia="Times New Roman" w:hAnsi="Calibri"/>
                <w:color w:val="000000"/>
              </w:rPr>
              <w:t>9, 10</w:t>
            </w:r>
          </w:p>
        </w:tc>
        <w:tc>
          <w:tcPr>
            <w:tcW w:w="0" w:type="auto"/>
            <w:vAlign w:val="center"/>
            <w:hideMark/>
          </w:tcPr>
          <w:p w:rsidR="00C423A8" w:rsidRPr="006145CA" w:rsidRDefault="00C423A8" w:rsidP="000D6F97">
            <w:pPr>
              <w:overflowPunct/>
              <w:autoSpaceDE/>
              <w:autoSpaceDN/>
              <w:adjustRightInd/>
              <w:textAlignment w:val="auto"/>
              <w:rPr>
                <w:rFonts w:ascii="Calibri" w:eastAsia="Times New Roman" w:hAnsi="Calibri"/>
                <w:color w:val="000000"/>
              </w:rPr>
            </w:pPr>
            <w:r w:rsidRPr="006145CA">
              <w:rPr>
                <w:rFonts w:ascii="Calibri" w:eastAsia="Times New Roman" w:hAnsi="Calibri"/>
                <w:color w:val="000000"/>
              </w:rPr>
              <w:t xml:space="preserve">Desarrollo socioemocional, </w:t>
            </w:r>
            <w:proofErr w:type="spellStart"/>
            <w:r w:rsidRPr="006145CA">
              <w:rPr>
                <w:rFonts w:ascii="Calibri" w:eastAsia="Times New Roman" w:hAnsi="Calibri"/>
                <w:color w:val="000000"/>
              </w:rPr>
              <w:t>autoconcepto</w:t>
            </w:r>
            <w:proofErr w:type="spellEnd"/>
            <w:r w:rsidRPr="006145CA">
              <w:rPr>
                <w:rFonts w:ascii="Calibri" w:eastAsia="Times New Roman" w:hAnsi="Calibri"/>
                <w:color w:val="000000"/>
              </w:rPr>
              <w:t>, actitud y colaboración en equipo.</w:t>
            </w:r>
          </w:p>
        </w:tc>
      </w:tr>
    </w:tbl>
    <w:p w:rsidR="00A732A4" w:rsidRDefault="00A732A4" w:rsidP="00A732A4">
      <w:pPr>
        <w:overflowPunct/>
        <w:autoSpaceDE/>
        <w:autoSpaceDN/>
        <w:adjustRightInd/>
        <w:spacing w:before="240"/>
        <w:ind w:left="644" w:right="-280"/>
        <w:jc w:val="both"/>
        <w:rPr>
          <w:rFonts w:ascii="Calibri" w:eastAsia="Times New Roman" w:hAnsi="Calibri"/>
          <w:color w:val="000000"/>
        </w:rPr>
      </w:pPr>
    </w:p>
    <w:p w:rsidR="00A732A4" w:rsidRDefault="00A732A4" w:rsidP="00A732A4">
      <w:pPr>
        <w:ind w:right="-280"/>
        <w:jc w:val="both"/>
        <w:rPr>
          <w:rFonts w:ascii="Calibri" w:eastAsia="Times New Roman" w:hAnsi="Calibri"/>
          <w:color w:val="000000"/>
        </w:rPr>
      </w:pPr>
    </w:p>
    <w:p w:rsidR="00A732A4" w:rsidRDefault="00A732A4" w:rsidP="00A732A4">
      <w:pPr>
        <w:ind w:right="-280"/>
        <w:jc w:val="both"/>
        <w:rPr>
          <w:rFonts w:ascii="Calibri" w:eastAsia="Times New Roman" w:hAnsi="Calibri"/>
          <w:color w:val="00000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3021"/>
        <w:gridCol w:w="2138"/>
        <w:gridCol w:w="1768"/>
      </w:tblGrid>
      <w:tr w:rsidR="00A732A4" w:rsidRPr="007A30E4" w:rsidTr="00110360">
        <w:trPr>
          <w:trHeight w:val="850"/>
        </w:trPr>
        <w:tc>
          <w:tcPr>
            <w:tcW w:w="164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732A4" w:rsidRPr="007A30E4" w:rsidRDefault="00A732A4" w:rsidP="00110360">
            <w:pPr>
              <w:rPr>
                <w:sz w:val="24"/>
                <w:szCs w:val="24"/>
              </w:rPr>
            </w:pP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732A4" w:rsidRPr="007A30E4" w:rsidRDefault="00A732A4" w:rsidP="00110360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Instrumentos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732A4" w:rsidRPr="007A30E4" w:rsidRDefault="00A732A4" w:rsidP="0011036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Criterios de evaluación</w:t>
            </w:r>
            <w:r w:rsidR="00EC64F5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A732A4" w:rsidRDefault="00A732A4" w:rsidP="0011036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Porcentaje</w:t>
            </w:r>
          </w:p>
        </w:tc>
      </w:tr>
      <w:tr w:rsidR="00A732A4" w:rsidRPr="007A30E4" w:rsidTr="00110360">
        <w:trPr>
          <w:trHeight w:val="1051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732A4" w:rsidRDefault="00A732A4" w:rsidP="00110360">
            <w:pPr>
              <w:jc w:val="center"/>
              <w:rPr>
                <w:b/>
                <w:sz w:val="24"/>
                <w:szCs w:val="24"/>
              </w:rPr>
            </w:pPr>
          </w:p>
          <w:p w:rsidR="00A732A4" w:rsidRDefault="00A732A4" w:rsidP="00110360">
            <w:pPr>
              <w:jc w:val="center"/>
              <w:rPr>
                <w:b/>
                <w:sz w:val="24"/>
                <w:szCs w:val="24"/>
              </w:rPr>
            </w:pPr>
          </w:p>
          <w:p w:rsidR="00A732A4" w:rsidRPr="007A30E4" w:rsidRDefault="00A732A4" w:rsidP="00110360">
            <w:pPr>
              <w:jc w:val="center"/>
              <w:rPr>
                <w:b/>
                <w:sz w:val="24"/>
                <w:szCs w:val="24"/>
              </w:rPr>
            </w:pPr>
          </w:p>
          <w:p w:rsidR="00A732A4" w:rsidRDefault="00A732A4" w:rsidP="0011036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PRUEBAS</w:t>
            </w:r>
          </w:p>
          <w:p w:rsidR="00A732A4" w:rsidRPr="007A30E4" w:rsidRDefault="00A732A4" w:rsidP="0011036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INDIVIDUALES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732A4" w:rsidRDefault="00A732A4" w:rsidP="00A732A4">
            <w:pPr>
              <w:pStyle w:val="Prrafodelista"/>
              <w:numPr>
                <w:ilvl w:val="0"/>
                <w:numId w:val="1"/>
              </w:num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sz w:val="24"/>
                <w:szCs w:val="24"/>
              </w:rPr>
            </w:pPr>
            <w:r w:rsidRPr="00A90A2A">
              <w:rPr>
                <w:sz w:val="24"/>
                <w:szCs w:val="24"/>
              </w:rPr>
              <w:t>Pruebas escritas</w:t>
            </w:r>
            <w:r>
              <w:rPr>
                <w:sz w:val="24"/>
                <w:szCs w:val="24"/>
              </w:rPr>
              <w:t xml:space="preserve"> u orales.</w:t>
            </w:r>
          </w:p>
          <w:p w:rsidR="00A732A4" w:rsidRDefault="00A732A4" w:rsidP="00A732A4">
            <w:pPr>
              <w:pStyle w:val="Prrafodelista"/>
              <w:numPr>
                <w:ilvl w:val="0"/>
                <w:numId w:val="1"/>
              </w:num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podrán realizar proyectos, trabajos desarrollados en clase.</w:t>
            </w:r>
          </w:p>
          <w:p w:rsidR="00A732A4" w:rsidRPr="00A90A2A" w:rsidRDefault="00A732A4" w:rsidP="00A732A4">
            <w:pPr>
              <w:pStyle w:val="Prrafodelista"/>
              <w:numPr>
                <w:ilvl w:val="0"/>
                <w:numId w:val="1"/>
              </w:num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Resolución de problemas dados mediante un video, imagen, texto.</w:t>
            </w:r>
          </w:p>
          <w:p w:rsidR="00A732A4" w:rsidRDefault="00A732A4" w:rsidP="00110360">
            <w:pPr>
              <w:jc w:val="center"/>
              <w:rPr>
                <w:sz w:val="24"/>
                <w:szCs w:val="24"/>
              </w:rPr>
            </w:pPr>
          </w:p>
          <w:p w:rsidR="00A732A4" w:rsidRPr="007A30E4" w:rsidRDefault="00A732A4" w:rsidP="001103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C64F5" w:rsidRDefault="00EC64F5"/>
          <w:p w:rsidR="00EC64F5" w:rsidRDefault="00EC64F5">
            <w:r>
              <w:t>Principalmente se evaluar</w:t>
            </w:r>
            <w:r w:rsidR="00D51150">
              <w:t>á</w:t>
            </w:r>
            <w:r>
              <w:t>n estos bloques.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2"/>
            </w:tblGrid>
            <w:tr w:rsidR="00A732A4" w:rsidRPr="00273264" w:rsidTr="0011036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732A4" w:rsidRPr="00273264" w:rsidRDefault="00A732A4" w:rsidP="00110360">
                  <w:pPr>
                    <w:overflowPunct/>
                    <w:autoSpaceDE/>
                    <w:autoSpaceDN/>
                    <w:adjustRightInd/>
                    <w:textAlignment w:val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7326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A. Resolución de problemas</w:t>
                  </w:r>
                  <w:r w:rsidRPr="002732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(Comp. 1,2,4,6)</w:t>
                  </w:r>
                </w:p>
              </w:tc>
            </w:tr>
            <w:tr w:rsidR="00A732A4" w:rsidRPr="00273264" w:rsidTr="0011036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732A4" w:rsidRPr="00273264" w:rsidRDefault="00A732A4" w:rsidP="00110360">
                  <w:pPr>
                    <w:overflowPunct/>
                    <w:autoSpaceDE/>
                    <w:autoSpaceDN/>
                    <w:adjustRightInd/>
                    <w:textAlignment w:val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7326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B. Razonamiento y pensamiento matemático</w:t>
                  </w:r>
                  <w:r w:rsidRPr="0027326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(Comp. 3,5)</w:t>
                  </w:r>
                </w:p>
              </w:tc>
            </w:tr>
          </w:tbl>
          <w:p w:rsidR="00A732A4" w:rsidRPr="007A30E4" w:rsidRDefault="00A732A4" w:rsidP="00110360">
            <w:pPr>
              <w:pStyle w:val="NormalWeb"/>
              <w:spacing w:before="0" w:beforeAutospacing="0" w:after="200" w:afterAutospacing="0"/>
              <w:jc w:val="both"/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</w:tcPr>
          <w:p w:rsidR="00A732A4" w:rsidRDefault="00A732A4" w:rsidP="00110360">
            <w:pPr>
              <w:pStyle w:val="NormalWeb"/>
              <w:spacing w:before="0" w:beforeAutospacing="0" w:after="200" w:afterAutospacing="0"/>
              <w:jc w:val="center"/>
            </w:pPr>
          </w:p>
          <w:p w:rsidR="00A732A4" w:rsidRDefault="00A732A4" w:rsidP="00110360">
            <w:pPr>
              <w:pStyle w:val="NormalWeb"/>
              <w:spacing w:before="0" w:beforeAutospacing="0" w:after="200" w:afterAutospacing="0"/>
              <w:jc w:val="center"/>
            </w:pPr>
          </w:p>
          <w:p w:rsidR="00A732A4" w:rsidRDefault="00A732A4" w:rsidP="00110360">
            <w:pPr>
              <w:pStyle w:val="NormalWeb"/>
              <w:spacing w:before="0" w:beforeAutospacing="0" w:after="200" w:afterAutospacing="0"/>
              <w:jc w:val="center"/>
            </w:pPr>
            <w:r>
              <w:t>70%</w:t>
            </w:r>
          </w:p>
        </w:tc>
      </w:tr>
      <w:tr w:rsidR="00A732A4" w:rsidRPr="007A30E4" w:rsidTr="00110360">
        <w:trPr>
          <w:trHeight w:val="4256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732A4" w:rsidRDefault="00A732A4" w:rsidP="00110360">
            <w:pPr>
              <w:jc w:val="center"/>
              <w:rPr>
                <w:b/>
                <w:sz w:val="24"/>
                <w:szCs w:val="24"/>
              </w:rPr>
            </w:pPr>
          </w:p>
          <w:p w:rsidR="00A732A4" w:rsidRPr="007A30E4" w:rsidRDefault="00A732A4" w:rsidP="00110360">
            <w:pPr>
              <w:jc w:val="center"/>
              <w:rPr>
                <w:b/>
                <w:sz w:val="24"/>
                <w:szCs w:val="24"/>
              </w:rPr>
            </w:pPr>
          </w:p>
          <w:p w:rsidR="00A732A4" w:rsidRPr="007A30E4" w:rsidRDefault="00A732A4" w:rsidP="0011036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TRABAJO E INTERÉS POR LA MATERIA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732A4" w:rsidRPr="00A90A2A" w:rsidRDefault="00A732A4" w:rsidP="00A732A4">
            <w:pPr>
              <w:pStyle w:val="Prrafodelista"/>
              <w:numPr>
                <w:ilvl w:val="0"/>
                <w:numId w:val="2"/>
              </w:num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Actividades realizadas (podrán estar englobadas en una determinada situación de aprendizaje), preguntas orales durante la clase, cuaderno, deberes, distintos tipos de trabajo individuales o en grupo.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C64F5" w:rsidRDefault="00EC64F5" w:rsidP="0011036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4F5" w:rsidRDefault="00D51150" w:rsidP="00EC64F5">
            <w:r>
              <w:t>Principalmente se evaluará</w:t>
            </w:r>
            <w:bookmarkStart w:id="0" w:name="_GoBack"/>
            <w:bookmarkEnd w:id="0"/>
            <w:r w:rsidR="00EC64F5">
              <w:t>n estos bloques.</w:t>
            </w:r>
          </w:p>
          <w:p w:rsidR="00EC64F5" w:rsidRDefault="00EC64F5" w:rsidP="0011036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EC64F5" w:rsidRDefault="00EC64F5" w:rsidP="0011036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A732A4" w:rsidRPr="007A30E4" w:rsidRDefault="00A732A4" w:rsidP="00110360">
            <w:pPr>
              <w:jc w:val="both"/>
              <w:rPr>
                <w:sz w:val="24"/>
                <w:szCs w:val="24"/>
              </w:rPr>
            </w:pPr>
            <w:r w:rsidRPr="002732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C. Representación y comunicación</w:t>
            </w:r>
            <w:r w:rsidRPr="002732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(Comp. 7,8)</w:t>
            </w:r>
          </w:p>
          <w:p w:rsidR="00A732A4" w:rsidRPr="007A30E4" w:rsidRDefault="00A732A4" w:rsidP="00110360">
            <w:pPr>
              <w:rPr>
                <w:sz w:val="24"/>
                <w:szCs w:val="24"/>
              </w:rPr>
            </w:pPr>
            <w:r w:rsidRPr="002732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D. Actitudes, emociones y trabajo cooperativo</w:t>
            </w:r>
            <w:r w:rsidRPr="002732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(Comp. 9,10)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</w:tcPr>
          <w:p w:rsidR="00A732A4" w:rsidRDefault="00A732A4" w:rsidP="00110360">
            <w:pPr>
              <w:jc w:val="center"/>
              <w:rPr>
                <w:sz w:val="24"/>
                <w:szCs w:val="24"/>
              </w:rPr>
            </w:pPr>
          </w:p>
          <w:p w:rsidR="00A732A4" w:rsidRDefault="00A732A4" w:rsidP="00110360">
            <w:pPr>
              <w:jc w:val="center"/>
              <w:rPr>
                <w:sz w:val="24"/>
                <w:szCs w:val="24"/>
              </w:rPr>
            </w:pPr>
          </w:p>
          <w:p w:rsidR="00A732A4" w:rsidRDefault="00A732A4" w:rsidP="00110360">
            <w:pPr>
              <w:jc w:val="center"/>
              <w:rPr>
                <w:sz w:val="24"/>
                <w:szCs w:val="24"/>
              </w:rPr>
            </w:pPr>
          </w:p>
          <w:p w:rsidR="00A732A4" w:rsidRDefault="00A732A4" w:rsidP="001103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30%</w:t>
            </w:r>
          </w:p>
        </w:tc>
      </w:tr>
    </w:tbl>
    <w:p w:rsidR="00A732A4" w:rsidRDefault="00A732A4" w:rsidP="00A732A4">
      <w:pPr>
        <w:ind w:right="-280"/>
        <w:jc w:val="both"/>
        <w:rPr>
          <w:rFonts w:ascii="Calibri" w:eastAsia="Times New Roman" w:hAnsi="Calibri"/>
          <w:color w:val="000000"/>
        </w:rPr>
      </w:pPr>
    </w:p>
    <w:p w:rsidR="00A732A4" w:rsidRDefault="00A732A4" w:rsidP="00A732A4">
      <w:pPr>
        <w:spacing w:after="160"/>
        <w:rPr>
          <w:rFonts w:ascii="Calibri" w:eastAsia="Times New Roman" w:hAnsi="Calibri"/>
          <w:b/>
          <w:color w:val="000000"/>
        </w:rPr>
      </w:pPr>
    </w:p>
    <w:p w:rsidR="00A732A4" w:rsidRDefault="00A732A4" w:rsidP="00A732A4">
      <w:pPr>
        <w:spacing w:after="160"/>
        <w:rPr>
          <w:rFonts w:ascii="Calibri" w:eastAsia="Times New Roman" w:hAnsi="Calibri"/>
          <w:b/>
          <w:color w:val="000000"/>
        </w:rPr>
      </w:pPr>
      <w:r>
        <w:rPr>
          <w:rFonts w:ascii="Calibri" w:eastAsia="Times New Roman" w:hAnsi="Calibri"/>
          <w:b/>
          <w:color w:val="000000"/>
        </w:rPr>
        <w:t xml:space="preserve">La nota de la evaluación será la media ponderada del apartado de pruebas y trabajo e interés por la materia. </w:t>
      </w:r>
    </w:p>
    <w:p w:rsidR="00A732A4" w:rsidRDefault="00A732A4" w:rsidP="00A732A4">
      <w:pPr>
        <w:spacing w:after="160"/>
        <w:rPr>
          <w:rFonts w:ascii="Calibri" w:eastAsia="Times New Roman" w:hAnsi="Calibri"/>
          <w:b/>
          <w:color w:val="000000"/>
        </w:rPr>
      </w:pPr>
      <w:r>
        <w:rPr>
          <w:rFonts w:ascii="Calibri" w:eastAsia="Times New Roman" w:hAnsi="Calibri"/>
          <w:b/>
          <w:color w:val="000000"/>
        </w:rPr>
        <w:t>Nota evaluación= 0,7 · pruebas  +  0,3 ·</w:t>
      </w:r>
      <w:r w:rsidRPr="00CE7571">
        <w:rPr>
          <w:rFonts w:ascii="Calibri" w:eastAsia="Times New Roman" w:hAnsi="Calibri"/>
          <w:b/>
          <w:color w:val="000000"/>
        </w:rPr>
        <w:t xml:space="preserve"> </w:t>
      </w:r>
      <w:r>
        <w:rPr>
          <w:rFonts w:ascii="Calibri" w:eastAsia="Times New Roman" w:hAnsi="Calibri"/>
          <w:b/>
          <w:color w:val="000000"/>
        </w:rPr>
        <w:t>trabajo e interés por la materia.</w:t>
      </w:r>
    </w:p>
    <w:p w:rsidR="00A732A4" w:rsidRDefault="00A732A4" w:rsidP="00A732A4">
      <w:pPr>
        <w:spacing w:after="160"/>
        <w:rPr>
          <w:rFonts w:ascii="Calibri" w:eastAsia="Times New Roman" w:hAnsi="Calibri"/>
          <w:b/>
          <w:color w:val="000000"/>
        </w:rPr>
      </w:pPr>
    </w:p>
    <w:p w:rsidR="00A732A4" w:rsidRDefault="00A732A4" w:rsidP="00A732A4">
      <w:pPr>
        <w:spacing w:after="160"/>
        <w:rPr>
          <w:rFonts w:ascii="Calibri" w:eastAsia="Times New Roman" w:hAnsi="Calibri"/>
          <w:b/>
          <w:color w:val="000000"/>
        </w:rPr>
      </w:pPr>
    </w:p>
    <w:p w:rsidR="00A732A4" w:rsidRPr="00562CE6" w:rsidRDefault="00A732A4" w:rsidP="00A732A4">
      <w:pPr>
        <w:spacing w:after="160"/>
        <w:rPr>
          <w:rFonts w:ascii="Calibri" w:eastAsia="Times New Roman" w:hAnsi="Calibri"/>
          <w:b/>
          <w:color w:val="000000"/>
        </w:rPr>
      </w:pPr>
      <w:r w:rsidRPr="00562CE6">
        <w:rPr>
          <w:rFonts w:ascii="Calibri" w:eastAsia="Times New Roman" w:hAnsi="Calibri"/>
          <w:b/>
          <w:color w:val="000000"/>
        </w:rPr>
        <w:t xml:space="preserve">Calificación final de </w:t>
      </w:r>
      <w:r>
        <w:rPr>
          <w:rFonts w:ascii="Calibri" w:eastAsia="Times New Roman" w:hAnsi="Calibri"/>
          <w:b/>
          <w:color w:val="000000"/>
        </w:rPr>
        <w:t>curso</w:t>
      </w:r>
      <w:r w:rsidRPr="00562CE6">
        <w:rPr>
          <w:rFonts w:ascii="Calibri" w:eastAsia="Times New Roman" w:hAnsi="Calibri"/>
          <w:b/>
          <w:color w:val="000000"/>
        </w:rPr>
        <w:t>.</w:t>
      </w:r>
    </w:p>
    <w:p w:rsidR="00A732A4" w:rsidRDefault="00A732A4" w:rsidP="00A732A4">
      <w:pPr>
        <w:spacing w:after="160"/>
        <w:rPr>
          <w:rFonts w:ascii="Calibri" w:eastAsia="Times New Roman" w:hAnsi="Calibri"/>
          <w:color w:val="000000"/>
        </w:rPr>
      </w:pPr>
      <w:r w:rsidRPr="00562CE6">
        <w:rPr>
          <w:rFonts w:ascii="Calibri" w:eastAsia="Times New Roman" w:hAnsi="Calibri"/>
          <w:color w:val="000000"/>
        </w:rPr>
        <w:t xml:space="preserve">La nota final de junio será la media </w:t>
      </w:r>
      <w:r>
        <w:rPr>
          <w:rFonts w:ascii="Calibri" w:eastAsia="Times New Roman" w:hAnsi="Calibri"/>
          <w:color w:val="000000"/>
        </w:rPr>
        <w:t xml:space="preserve">ponderada de </w:t>
      </w:r>
      <w:r w:rsidRPr="00562CE6">
        <w:rPr>
          <w:rFonts w:ascii="Calibri" w:eastAsia="Times New Roman" w:hAnsi="Calibri"/>
          <w:color w:val="000000"/>
        </w:rPr>
        <w:t xml:space="preserve"> las tres evaluaciones.</w:t>
      </w:r>
      <w:r>
        <w:rPr>
          <w:rFonts w:ascii="Calibri" w:eastAsia="Times New Roman" w:hAnsi="Calibri"/>
          <w:color w:val="000000"/>
        </w:rPr>
        <w:t xml:space="preserve"> El peso de cada una de las evaluaciones será el siguiente: Primera evaluación 20%, segunda evaluación 30%, tercera evaluación 50%. </w:t>
      </w:r>
      <w:r w:rsidRPr="00234C52">
        <w:rPr>
          <w:rFonts w:ascii="Calibri" w:eastAsia="Times New Roman" w:hAnsi="Calibri"/>
          <w:color w:val="000000"/>
        </w:rPr>
        <w:t xml:space="preserve"> </w:t>
      </w:r>
    </w:p>
    <w:p w:rsidR="00A732A4" w:rsidRDefault="00A732A4" w:rsidP="00A732A4">
      <w:pPr>
        <w:spacing w:after="160"/>
        <w:rPr>
          <w:rFonts w:ascii="Calibri" w:eastAsia="Times New Roman" w:hAnsi="Calibri"/>
          <w:color w:val="000000"/>
        </w:rPr>
      </w:pPr>
      <w:r w:rsidRPr="00234C52">
        <w:rPr>
          <w:rFonts w:ascii="Calibri" w:eastAsia="Times New Roman" w:hAnsi="Calibri"/>
          <w:b/>
          <w:color w:val="000000"/>
        </w:rPr>
        <w:t>Nota final de</w:t>
      </w:r>
      <w:r>
        <w:rPr>
          <w:rFonts w:ascii="Calibri" w:eastAsia="Times New Roman" w:hAnsi="Calibri"/>
          <w:b/>
          <w:color w:val="000000"/>
        </w:rPr>
        <w:t xml:space="preserve"> curso</w:t>
      </w:r>
      <w:r>
        <w:rPr>
          <w:rFonts w:ascii="Calibri" w:eastAsia="Times New Roman" w:hAnsi="Calibri"/>
          <w:color w:val="000000"/>
        </w:rPr>
        <w:t>=0,2xNota primera evaluación + 0,3xNota segunda evaluación+ 0,5xNota tercera evaluación.</w:t>
      </w:r>
    </w:p>
    <w:p w:rsidR="00A732A4" w:rsidRDefault="00A732A4" w:rsidP="00A732A4">
      <w:pPr>
        <w:spacing w:after="160"/>
        <w:rPr>
          <w:rFonts w:ascii="Calibri" w:eastAsia="Times New Roman" w:hAnsi="Calibri"/>
          <w:color w:val="000000"/>
        </w:rPr>
      </w:pPr>
      <w:r>
        <w:rPr>
          <w:rFonts w:ascii="Calibri" w:eastAsia="Times New Roman" w:hAnsi="Calibri"/>
          <w:color w:val="000000"/>
        </w:rPr>
        <w:t xml:space="preserve">En cada evaluación se evaluarán contenidos de las evaluaciones anteriores.  </w:t>
      </w:r>
    </w:p>
    <w:p w:rsidR="00A732A4" w:rsidRDefault="00A732A4" w:rsidP="00A732A4">
      <w:pPr>
        <w:spacing w:after="160"/>
        <w:rPr>
          <w:rFonts w:ascii="Calibri" w:eastAsia="Times New Roman" w:hAnsi="Calibri"/>
          <w:color w:val="000000"/>
        </w:rPr>
      </w:pPr>
      <w:r>
        <w:rPr>
          <w:rFonts w:ascii="Calibri" w:eastAsia="Times New Roman" w:hAnsi="Calibri"/>
          <w:color w:val="000000"/>
        </w:rPr>
        <w:t>No se realizarán exámenes de recuperación ni un examen global de recuperación a final de curso.</w:t>
      </w:r>
    </w:p>
    <w:p w:rsidR="00A732A4" w:rsidRDefault="00A732A4" w:rsidP="00A732A4">
      <w:pPr>
        <w:spacing w:after="160"/>
        <w:rPr>
          <w:rFonts w:ascii="Calibri" w:eastAsia="Times New Roman" w:hAnsi="Calibri"/>
          <w:color w:val="000000"/>
        </w:rPr>
      </w:pPr>
      <w:r w:rsidRPr="00562CE6">
        <w:rPr>
          <w:rFonts w:ascii="Calibri" w:eastAsia="Times New Roman" w:hAnsi="Calibri"/>
          <w:color w:val="000000"/>
        </w:rPr>
        <w:t xml:space="preserve"> Cuando esta media sea superior o igual a 5 se considerará que el alumno ha superado la asignatura.</w:t>
      </w:r>
    </w:p>
    <w:p w:rsidR="00835760" w:rsidRDefault="00835760"/>
    <w:sectPr w:rsidR="008357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A6161"/>
    <w:multiLevelType w:val="hybridMultilevel"/>
    <w:tmpl w:val="3D9E40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E35E64"/>
    <w:multiLevelType w:val="hybridMultilevel"/>
    <w:tmpl w:val="C3E49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F65AC9"/>
    <w:multiLevelType w:val="multilevel"/>
    <w:tmpl w:val="3328DF4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7209"/>
    <w:rsid w:val="00347209"/>
    <w:rsid w:val="00835760"/>
    <w:rsid w:val="00A732A4"/>
    <w:rsid w:val="00C423A8"/>
    <w:rsid w:val="00D51150"/>
    <w:rsid w:val="00EC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2A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eastAsia="Calibri" w:cs="Calibri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732A4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A732A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2A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eastAsia="Calibri" w:cs="Calibri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732A4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A7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403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furbify</Company>
  <LinksUpToDate>false</LinksUpToDate>
  <CharactersWithSpaces>2616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furbify s.r.o</dc:creator>
  <cp:lastModifiedBy>furbify s.r.o</cp:lastModifiedBy>
  <cp:revision>5</cp:revision>
  <cp:lastPrinted>2025-09-28T20:52:00Z</cp:lastPrinted>
  <dcterms:created xsi:type="dcterms:W3CDTF">2025-09-28T16:28:00Z</dcterms:created>
  <dcterms:modified xsi:type="dcterms:W3CDTF">2025-09-28T20:53:00Z</dcterms:modified>
</cp:coreProperties>
</file>