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2A4" w:rsidRPr="00F85FFA" w:rsidRDefault="00A732A4" w:rsidP="00A732A4">
      <w:pPr>
        <w:ind w:right="-280"/>
        <w:rPr>
          <w:rFonts w:ascii="Times New Roman" w:eastAsia="Times New Roman" w:hAnsi="Times New Roman" w:cs="Times New Roman"/>
          <w:sz w:val="24"/>
          <w:szCs w:val="24"/>
        </w:rPr>
      </w:pPr>
      <w:r w:rsidRPr="00F85FFA">
        <w:rPr>
          <w:rFonts w:ascii="Calibri" w:eastAsia="Times New Roman" w:hAnsi="Calibri"/>
          <w:b/>
          <w:bCs/>
          <w:color w:val="000000"/>
          <w:sz w:val="24"/>
          <w:szCs w:val="24"/>
        </w:rPr>
        <w:t>Instrumentos de evaluación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Observación del alumno: los hábitos de trabajo, la participación, la atención, el cuidado y respeto por el material de uso en clase y hacia los demás, la destreza en los trabajos etc.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Cuaderno de clase: Valorando su limpieza, orden, y planificación de los contenidos.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Pruebas escritas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Producciones del alumno digitales y no digitales.</w:t>
      </w:r>
    </w:p>
    <w:p w:rsidR="00C423A8" w:rsidRPr="00876679" w:rsidRDefault="00C423A8" w:rsidP="00C423A8">
      <w:pPr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p w:rsidR="00C423A8" w:rsidRPr="00C423A8" w:rsidRDefault="00C423A8" w:rsidP="00C423A8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b/>
          <w:color w:val="000000"/>
          <w:sz w:val="24"/>
        </w:rPr>
      </w:pPr>
      <w:r w:rsidRPr="00C423A8">
        <w:rPr>
          <w:rFonts w:ascii="Calibri" w:eastAsia="Times New Roman" w:hAnsi="Calibri"/>
          <w:b/>
          <w:color w:val="000000"/>
          <w:sz w:val="24"/>
        </w:rPr>
        <w:t>Distribución de los criterios de evaluación por bloques competenciales</w:t>
      </w:r>
    </w:p>
    <w:p w:rsidR="00C423A8" w:rsidRPr="00C423A8" w:rsidRDefault="00C423A8" w:rsidP="00C423A8">
      <w:pPr>
        <w:pStyle w:val="Prrafodelista"/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713"/>
        <w:gridCol w:w="4390"/>
      </w:tblGrid>
      <w:tr w:rsidR="00C423A8" w:rsidRPr="006145CA" w:rsidTr="000D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Competencias implicadas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Qué evalúan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A. Resolución de problemas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1, 2, 4, 6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para entender, plantear, resolver y analizar problemas, usando estrategias y herramientas.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B. Razonamiento y pensamiento matemático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3, 5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investigar, hacer conjeturas, conectar ideas y construir conocimiento matemático coherente.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C. Representación y comunicación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7, 8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representar, explicar y comunicar ideas matemáticas de forma oral, escrita y digital.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D. Actitudes, emociones y trabajo cooperativo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9, 10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 xml:space="preserve">Desarrollo socioemocional, </w:t>
            </w:r>
            <w:proofErr w:type="spellStart"/>
            <w:r w:rsidRPr="006145CA">
              <w:rPr>
                <w:rFonts w:ascii="Calibri" w:eastAsia="Times New Roman" w:hAnsi="Calibri"/>
                <w:color w:val="000000"/>
              </w:rPr>
              <w:t>autoconcepto</w:t>
            </w:r>
            <w:proofErr w:type="spellEnd"/>
            <w:r w:rsidRPr="006145CA">
              <w:rPr>
                <w:rFonts w:ascii="Calibri" w:eastAsia="Times New Roman" w:hAnsi="Calibri"/>
                <w:color w:val="000000"/>
              </w:rPr>
              <w:t>, actitud y colaboración en equipo.</w:t>
            </w:r>
          </w:p>
        </w:tc>
      </w:tr>
    </w:tbl>
    <w:p w:rsidR="00A732A4" w:rsidRDefault="00A732A4" w:rsidP="00A732A4">
      <w:pPr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021"/>
        <w:gridCol w:w="2138"/>
        <w:gridCol w:w="1768"/>
      </w:tblGrid>
      <w:tr w:rsidR="00A732A4" w:rsidRPr="007A30E4" w:rsidTr="00110360">
        <w:trPr>
          <w:trHeight w:val="850"/>
        </w:trPr>
        <w:tc>
          <w:tcPr>
            <w:tcW w:w="164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rPr>
                <w:sz w:val="24"/>
                <w:szCs w:val="24"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Instrumentos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Criterios de evaluación</w:t>
            </w:r>
            <w:r w:rsidR="00EC64F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A732A4" w:rsidRPr="007A30E4" w:rsidTr="00110360">
        <w:trPr>
          <w:trHeight w:val="1051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PRUEBAS</w:t>
            </w: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INDIVIDUALES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 w:rsidRPr="00A90A2A">
              <w:rPr>
                <w:sz w:val="24"/>
                <w:szCs w:val="24"/>
              </w:rPr>
              <w:t>Pruebas escritas</w:t>
            </w:r>
            <w:r>
              <w:rPr>
                <w:sz w:val="24"/>
                <w:szCs w:val="24"/>
              </w:rPr>
              <w:t xml:space="preserve"> u orales.</w:t>
            </w:r>
          </w:p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podrán realizar proyectos, trabajos desarrollados en clase.</w:t>
            </w:r>
          </w:p>
          <w:p w:rsidR="00A732A4" w:rsidRPr="00A90A2A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Resolución de problemas dados mediante un video, imagen, texto.</w:t>
            </w: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4F5" w:rsidRDefault="00EC64F5"/>
          <w:p w:rsidR="00EC64F5" w:rsidRDefault="00EC64F5">
            <w:r>
              <w:t>Principalmente se evaluaran estos bloques.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Pr="0027326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A. Resolución de problemas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1,2,4,6)</w:t>
                  </w:r>
                </w:p>
              </w:tc>
            </w:tr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Pr="0027326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B. Razonamiento y pensamiento matemático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3,5)</w:t>
                  </w:r>
                </w:p>
              </w:tc>
            </w:tr>
          </w:tbl>
          <w:p w:rsidR="00A732A4" w:rsidRPr="007A30E4" w:rsidRDefault="00A732A4" w:rsidP="00110360">
            <w:pPr>
              <w:pStyle w:val="NormalWeb"/>
              <w:spacing w:before="0" w:beforeAutospacing="0" w:after="200" w:afterAutospacing="0"/>
              <w:jc w:val="both"/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  <w:r>
              <w:t>70%</w:t>
            </w:r>
          </w:p>
        </w:tc>
      </w:tr>
      <w:tr w:rsidR="00A732A4" w:rsidRPr="007A30E4" w:rsidTr="00110360">
        <w:trPr>
          <w:trHeight w:val="4256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TRABAJO E INTERÉS POR LA MATERIA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A90A2A" w:rsidRDefault="00A732A4" w:rsidP="00A732A4">
            <w:pPr>
              <w:pStyle w:val="Prrafodelista"/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Actividades realizadas (podrán estar englobadas en una determinada situación de aprendizaje), preguntas orales durante la clase, cuaderno, deberes, distintos tipos de trabajo individuales o en grupo.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4F5" w:rsidRDefault="00EC64F5" w:rsidP="00EC64F5">
            <w:r>
              <w:t>Principalmente se evaluaran estos bloques.</w:t>
            </w:r>
          </w:p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both"/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Representación y comunicación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7,8)</w:t>
            </w:r>
          </w:p>
          <w:p w:rsidR="00A732A4" w:rsidRPr="007A30E4" w:rsidRDefault="00A732A4" w:rsidP="00110360">
            <w:pPr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Actitudes, emociones y trabajo cooperativo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9,10)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</w:tbl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 xml:space="preserve">La nota de la evaluación será la media ponderada del apartado de pruebas y trabajo e interés por la materia. 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>Nota evaluación= 0,7 · pruebas  +  0,3 ·</w:t>
      </w:r>
      <w:r w:rsidRPr="00CE7571">
        <w:rPr>
          <w:rFonts w:ascii="Calibri" w:eastAsia="Times New Roman" w:hAnsi="Calibri"/>
          <w:b/>
          <w:color w:val="000000"/>
        </w:rPr>
        <w:t xml:space="preserve"> </w:t>
      </w:r>
      <w:r>
        <w:rPr>
          <w:rFonts w:ascii="Calibri" w:eastAsia="Times New Roman" w:hAnsi="Calibri"/>
          <w:b/>
          <w:color w:val="000000"/>
        </w:rPr>
        <w:t>trabajo e interés por la materia.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Pr="00562CE6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 w:rsidRPr="00562CE6">
        <w:rPr>
          <w:rFonts w:ascii="Calibri" w:eastAsia="Times New Roman" w:hAnsi="Calibri"/>
          <w:b/>
          <w:color w:val="000000"/>
        </w:rPr>
        <w:t xml:space="preserve">Calificación final de </w:t>
      </w:r>
      <w:r>
        <w:rPr>
          <w:rFonts w:ascii="Calibri" w:eastAsia="Times New Roman" w:hAnsi="Calibri"/>
          <w:b/>
          <w:color w:val="000000"/>
        </w:rPr>
        <w:t>curso</w:t>
      </w:r>
      <w:r w:rsidRPr="00562CE6">
        <w:rPr>
          <w:rFonts w:ascii="Calibri" w:eastAsia="Times New Roman" w:hAnsi="Calibri"/>
          <w:b/>
          <w:color w:val="000000"/>
        </w:rPr>
        <w:t>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La nota final de junio será la media </w:t>
      </w:r>
      <w:r>
        <w:rPr>
          <w:rFonts w:ascii="Calibri" w:eastAsia="Times New Roman" w:hAnsi="Calibri"/>
          <w:color w:val="000000"/>
        </w:rPr>
        <w:t xml:space="preserve">ponderada de </w:t>
      </w:r>
      <w:r w:rsidRPr="00562CE6">
        <w:rPr>
          <w:rFonts w:ascii="Calibri" w:eastAsia="Times New Roman" w:hAnsi="Calibri"/>
          <w:color w:val="000000"/>
        </w:rPr>
        <w:t xml:space="preserve"> las tres evaluaciones.</w:t>
      </w:r>
      <w:r>
        <w:rPr>
          <w:rFonts w:ascii="Calibri" w:eastAsia="Times New Roman" w:hAnsi="Calibri"/>
          <w:color w:val="000000"/>
        </w:rPr>
        <w:t xml:space="preserve"> El peso de cada una de las evaluaciones será el siguiente: Primera evaluación 20%, segunda evaluación 30%, tercera evaluación 50%. </w:t>
      </w:r>
      <w:r w:rsidRPr="00234C52">
        <w:rPr>
          <w:rFonts w:ascii="Calibri" w:eastAsia="Times New Roman" w:hAnsi="Calibri"/>
          <w:color w:val="000000"/>
        </w:rPr>
        <w:t xml:space="preserve">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234C52">
        <w:rPr>
          <w:rFonts w:ascii="Calibri" w:eastAsia="Times New Roman" w:hAnsi="Calibri"/>
          <w:b/>
          <w:color w:val="000000"/>
        </w:rPr>
        <w:t>Nota final de</w:t>
      </w:r>
      <w:r>
        <w:rPr>
          <w:rFonts w:ascii="Calibri" w:eastAsia="Times New Roman" w:hAnsi="Calibri"/>
          <w:b/>
          <w:color w:val="000000"/>
        </w:rPr>
        <w:t xml:space="preserve"> curso</w:t>
      </w:r>
      <w:r>
        <w:rPr>
          <w:rFonts w:ascii="Calibri" w:eastAsia="Times New Roman" w:hAnsi="Calibri"/>
          <w:color w:val="000000"/>
        </w:rPr>
        <w:t>=0,2xNota primera evaluación + 0,3xNota segunda evaluación+ 0,5xNota tercera evaluación.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 xml:space="preserve">En cada evaluación se evaluarán contenidos de las evaluaciones anteriores. 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No se realizarán exámenes de recuperación ni un examen global de recuperación a final de curso.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 Cuando esta media sea superior o igual a 5 se considerará que el alumno ha superado la asignatura.</w:t>
      </w:r>
    </w:p>
    <w:p w:rsidR="00835760" w:rsidRDefault="00835760"/>
    <w:sectPr w:rsidR="00835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6161"/>
    <w:multiLevelType w:val="hybridMultilevel"/>
    <w:tmpl w:val="3D9E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E35E64"/>
    <w:multiLevelType w:val="hybridMultilevel"/>
    <w:tmpl w:val="C3E49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F65AC9"/>
    <w:multiLevelType w:val="multilevel"/>
    <w:tmpl w:val="3328DF4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09"/>
    <w:rsid w:val="00347209"/>
    <w:rsid w:val="00835760"/>
    <w:rsid w:val="00A732A4"/>
    <w:rsid w:val="00C423A8"/>
    <w:rsid w:val="00EC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4</cp:revision>
  <cp:lastPrinted>2025-09-28T19:52:00Z</cp:lastPrinted>
  <dcterms:created xsi:type="dcterms:W3CDTF">2025-09-28T16:28:00Z</dcterms:created>
  <dcterms:modified xsi:type="dcterms:W3CDTF">2025-09-28T19:55:00Z</dcterms:modified>
</cp:coreProperties>
</file>