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E25BE" w14:textId="4422136E" w:rsidR="00F269EC" w:rsidRDefault="00F269EC" w:rsidP="004A1762">
      <w:pPr>
        <w:spacing w:line="360" w:lineRule="auto"/>
        <w:jc w:val="center"/>
        <w:rPr>
          <w:rFonts w:ascii="Arial" w:hAnsi="Arial" w:cs="Arial"/>
          <w:b/>
          <w:bCs/>
          <w:sz w:val="24"/>
          <w:szCs w:val="24"/>
          <w:u w:val="single"/>
        </w:rPr>
      </w:pPr>
      <w:r w:rsidRPr="00096FF5">
        <w:rPr>
          <w:rFonts w:ascii="Arial" w:hAnsi="Arial" w:cs="Arial"/>
          <w:b/>
          <w:bCs/>
          <w:sz w:val="24"/>
          <w:szCs w:val="24"/>
          <w:u w:val="single"/>
        </w:rPr>
        <w:t>Ejemplo de una situación de aprendizaje o unidad didáctica:</w:t>
      </w:r>
    </w:p>
    <w:p w14:paraId="6A503C7F" w14:textId="77777777" w:rsidR="004A1762" w:rsidRPr="00096FF5" w:rsidRDefault="004A1762" w:rsidP="004A1762">
      <w:pPr>
        <w:spacing w:line="360" w:lineRule="auto"/>
        <w:jc w:val="center"/>
        <w:rPr>
          <w:rFonts w:ascii="Arial" w:hAnsi="Arial" w:cs="Arial"/>
          <w:b/>
          <w:bCs/>
          <w:sz w:val="24"/>
          <w:szCs w:val="24"/>
          <w:u w:val="single"/>
        </w:rPr>
      </w:pPr>
    </w:p>
    <w:tbl>
      <w:tblPr>
        <w:tblW w:w="1006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606"/>
        <w:gridCol w:w="14"/>
        <w:gridCol w:w="22"/>
        <w:gridCol w:w="6423"/>
      </w:tblGrid>
      <w:tr w:rsidR="00F269EC" w:rsidRPr="00633073" w14:paraId="52492404" w14:textId="77777777" w:rsidTr="000D29B9">
        <w:trPr>
          <w:trHeight w:val="225"/>
        </w:trPr>
        <w:tc>
          <w:tcPr>
            <w:tcW w:w="10065" w:type="dxa"/>
            <w:gridSpan w:val="4"/>
          </w:tcPr>
          <w:p w14:paraId="47563C03" w14:textId="231D3BD6" w:rsidR="00BA51A3" w:rsidRPr="000D29B9" w:rsidRDefault="00F269EC" w:rsidP="004A1762">
            <w:pPr>
              <w:spacing w:line="360" w:lineRule="auto"/>
              <w:jc w:val="both"/>
              <w:rPr>
                <w:rFonts w:ascii="Arial" w:hAnsi="Arial" w:cs="Arial"/>
                <w:b/>
                <w:bCs/>
                <w:sz w:val="24"/>
                <w:szCs w:val="24"/>
              </w:rPr>
            </w:pPr>
            <w:r w:rsidRPr="000D29B9">
              <w:rPr>
                <w:rFonts w:ascii="Arial" w:hAnsi="Arial" w:cs="Arial"/>
                <w:b/>
                <w:bCs/>
                <w:sz w:val="24"/>
                <w:szCs w:val="24"/>
              </w:rPr>
              <w:t>Título</w:t>
            </w:r>
            <w:r w:rsidR="000D29B9" w:rsidRPr="000D29B9">
              <w:rPr>
                <w:rFonts w:ascii="Arial" w:hAnsi="Arial" w:cs="Arial"/>
                <w:b/>
                <w:bCs/>
                <w:sz w:val="24"/>
                <w:szCs w:val="24"/>
              </w:rPr>
              <w:t>:</w:t>
            </w:r>
            <w:r w:rsidR="00C942EA">
              <w:rPr>
                <w:rFonts w:ascii="Arial" w:hAnsi="Arial" w:cs="Arial"/>
                <w:b/>
                <w:bCs/>
                <w:sz w:val="24"/>
                <w:szCs w:val="24"/>
              </w:rPr>
              <w:t xml:space="preserve"> Decimales, Fracciones y Porcentajes</w:t>
            </w:r>
            <w:r w:rsidR="00BA51A3">
              <w:rPr>
                <w:rFonts w:ascii="Arial" w:hAnsi="Arial" w:cs="Arial"/>
                <w:b/>
                <w:bCs/>
                <w:sz w:val="24"/>
                <w:szCs w:val="24"/>
              </w:rPr>
              <w:t xml:space="preserve">: Construimos un Puzle. La Compra </w:t>
            </w:r>
            <w:r w:rsidR="00B96680">
              <w:rPr>
                <w:rFonts w:ascii="Arial" w:hAnsi="Arial" w:cs="Arial"/>
                <w:b/>
                <w:bCs/>
                <w:sz w:val="24"/>
                <w:szCs w:val="24"/>
              </w:rPr>
              <w:t>Perfecta. Recucimos el consumo de agua un 5%.</w:t>
            </w:r>
          </w:p>
        </w:tc>
      </w:tr>
      <w:tr w:rsidR="004F16B8" w:rsidRPr="00633073" w14:paraId="7F9655CE" w14:textId="5BC635A8" w:rsidTr="000D29B9">
        <w:trPr>
          <w:trHeight w:val="218"/>
        </w:trPr>
        <w:tc>
          <w:tcPr>
            <w:tcW w:w="4813" w:type="dxa"/>
            <w:gridSpan w:val="3"/>
          </w:tcPr>
          <w:p w14:paraId="77472654" w14:textId="67A2D7C0" w:rsidR="004F16B8" w:rsidRPr="00673A23" w:rsidRDefault="004F16B8" w:rsidP="004A1762">
            <w:pPr>
              <w:spacing w:line="360" w:lineRule="auto"/>
              <w:jc w:val="both"/>
              <w:rPr>
                <w:rFonts w:ascii="Arial" w:hAnsi="Arial" w:cs="Arial"/>
                <w:b/>
                <w:bCs/>
                <w:sz w:val="24"/>
                <w:szCs w:val="24"/>
                <w:highlight w:val="yellow"/>
              </w:rPr>
            </w:pPr>
            <w:r w:rsidRPr="00673A23">
              <w:rPr>
                <w:rFonts w:ascii="Arial" w:hAnsi="Arial" w:cs="Arial"/>
                <w:b/>
                <w:bCs/>
                <w:sz w:val="24"/>
                <w:szCs w:val="24"/>
                <w:highlight w:val="yellow"/>
              </w:rPr>
              <w:t>Reto inicial:</w:t>
            </w:r>
          </w:p>
        </w:tc>
        <w:tc>
          <w:tcPr>
            <w:tcW w:w="5252" w:type="dxa"/>
          </w:tcPr>
          <w:p w14:paraId="5E05537C" w14:textId="63FAFDEF" w:rsidR="004F16B8" w:rsidRPr="00633073" w:rsidRDefault="004F16B8" w:rsidP="004A1762">
            <w:pPr>
              <w:spacing w:line="360" w:lineRule="auto"/>
              <w:jc w:val="both"/>
              <w:rPr>
                <w:rFonts w:ascii="Arial" w:hAnsi="Arial" w:cs="Arial"/>
                <w:sz w:val="24"/>
                <w:szCs w:val="24"/>
              </w:rPr>
            </w:pPr>
            <w:r>
              <w:rPr>
                <w:rFonts w:ascii="Arial" w:hAnsi="Arial" w:cs="Arial"/>
                <w:sz w:val="24"/>
                <w:szCs w:val="24"/>
              </w:rPr>
              <w:t xml:space="preserve">Planteamiento inicial de un problema o reto </w:t>
            </w:r>
            <w:r w:rsidR="00A01971">
              <w:rPr>
                <w:rFonts w:ascii="Arial" w:hAnsi="Arial" w:cs="Arial"/>
                <w:sz w:val="24"/>
                <w:szCs w:val="24"/>
              </w:rPr>
              <w:t>que se quiere solucionar adquiriendo y llevando a la práctica unos saberes básicos.</w:t>
            </w:r>
          </w:p>
        </w:tc>
      </w:tr>
      <w:tr w:rsidR="00F269EC" w:rsidRPr="00633073" w14:paraId="295D0642" w14:textId="1C8297D6" w:rsidTr="000D29B9">
        <w:trPr>
          <w:trHeight w:val="435"/>
        </w:trPr>
        <w:tc>
          <w:tcPr>
            <w:tcW w:w="4813" w:type="dxa"/>
            <w:gridSpan w:val="3"/>
          </w:tcPr>
          <w:p w14:paraId="68E80D8F" w14:textId="3F03FF58" w:rsidR="00F269EC" w:rsidRPr="00673A23" w:rsidRDefault="00F269EC" w:rsidP="004A1762">
            <w:pPr>
              <w:spacing w:line="360" w:lineRule="auto"/>
              <w:jc w:val="both"/>
              <w:rPr>
                <w:rFonts w:ascii="Arial" w:hAnsi="Arial" w:cs="Arial"/>
                <w:b/>
                <w:bCs/>
                <w:sz w:val="24"/>
                <w:szCs w:val="24"/>
                <w:highlight w:val="yellow"/>
              </w:rPr>
            </w:pPr>
            <w:r w:rsidRPr="00673A23">
              <w:rPr>
                <w:rFonts w:ascii="Arial" w:hAnsi="Arial" w:cs="Arial"/>
                <w:b/>
                <w:bCs/>
                <w:sz w:val="24"/>
                <w:szCs w:val="24"/>
                <w:highlight w:val="yellow"/>
              </w:rPr>
              <w:t>Justificación y Contextualización</w:t>
            </w:r>
            <w:r w:rsidR="00403F21" w:rsidRPr="00673A23">
              <w:rPr>
                <w:rFonts w:ascii="Arial" w:hAnsi="Arial" w:cs="Arial"/>
                <w:b/>
                <w:bCs/>
                <w:sz w:val="24"/>
                <w:szCs w:val="24"/>
                <w:highlight w:val="yellow"/>
              </w:rPr>
              <w:t xml:space="preserve">. </w:t>
            </w:r>
          </w:p>
        </w:tc>
        <w:tc>
          <w:tcPr>
            <w:tcW w:w="5252" w:type="dxa"/>
          </w:tcPr>
          <w:p w14:paraId="5907A071" w14:textId="0F5A8E69"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Razonar el sentido de los aprendizajes aclarando su finalidad en relación con el desarrollo del currículo de la Comunidad de Madrid. Tiene que estar en consonancia con los proyectos del dentro.</w:t>
            </w:r>
          </w:p>
        </w:tc>
      </w:tr>
      <w:tr w:rsidR="00F269EC" w:rsidRPr="00633073" w14:paraId="59B64B81" w14:textId="77777777" w:rsidTr="000D29B9">
        <w:trPr>
          <w:trHeight w:val="390"/>
        </w:trPr>
        <w:tc>
          <w:tcPr>
            <w:tcW w:w="10065" w:type="dxa"/>
            <w:gridSpan w:val="4"/>
          </w:tcPr>
          <w:p w14:paraId="57510193" w14:textId="485D7ED9" w:rsidR="00F269EC" w:rsidRPr="000D29B9" w:rsidRDefault="00F269EC" w:rsidP="004A1762">
            <w:pPr>
              <w:spacing w:line="360" w:lineRule="auto"/>
              <w:jc w:val="both"/>
              <w:rPr>
                <w:rFonts w:ascii="Arial" w:hAnsi="Arial" w:cs="Arial"/>
                <w:b/>
                <w:bCs/>
                <w:sz w:val="24"/>
                <w:szCs w:val="24"/>
              </w:rPr>
            </w:pPr>
            <w:r w:rsidRPr="000D29B9">
              <w:rPr>
                <w:rFonts w:ascii="Arial" w:hAnsi="Arial" w:cs="Arial"/>
                <w:b/>
                <w:bCs/>
                <w:sz w:val="24"/>
                <w:szCs w:val="24"/>
              </w:rPr>
              <w:t xml:space="preserve">Curso: </w:t>
            </w:r>
            <w:r w:rsidR="001759D3">
              <w:rPr>
                <w:rFonts w:ascii="Arial" w:hAnsi="Arial" w:cs="Arial"/>
                <w:b/>
                <w:bCs/>
                <w:sz w:val="24"/>
                <w:szCs w:val="24"/>
              </w:rPr>
              <w:t>Matemáticas 1ºESO</w:t>
            </w:r>
            <w:r w:rsidR="00682AF2">
              <w:rPr>
                <w:rFonts w:ascii="Arial" w:hAnsi="Arial" w:cs="Arial"/>
                <w:b/>
                <w:bCs/>
                <w:sz w:val="24"/>
                <w:szCs w:val="24"/>
              </w:rPr>
              <w:t xml:space="preserve"> (IES Sapere Aude)</w:t>
            </w:r>
          </w:p>
        </w:tc>
      </w:tr>
      <w:tr w:rsidR="00F269EC" w:rsidRPr="00633073" w14:paraId="4E2CAC73" w14:textId="2572F559" w:rsidTr="000D29B9">
        <w:trPr>
          <w:trHeight w:val="1830"/>
        </w:trPr>
        <w:tc>
          <w:tcPr>
            <w:tcW w:w="4813" w:type="dxa"/>
            <w:gridSpan w:val="3"/>
          </w:tcPr>
          <w:p w14:paraId="0DF6BFE7" w14:textId="29460046" w:rsidR="00F269EC" w:rsidRPr="00673A23" w:rsidRDefault="00F269EC" w:rsidP="004A1762">
            <w:pPr>
              <w:spacing w:line="360" w:lineRule="auto"/>
              <w:jc w:val="both"/>
              <w:rPr>
                <w:rFonts w:ascii="Arial" w:hAnsi="Arial" w:cs="Arial"/>
                <w:sz w:val="24"/>
                <w:szCs w:val="24"/>
                <w:highlight w:val="yellow"/>
              </w:rPr>
            </w:pPr>
            <w:r w:rsidRPr="00673A23">
              <w:rPr>
                <w:rFonts w:ascii="Arial" w:hAnsi="Arial" w:cs="Arial"/>
                <w:b/>
                <w:bCs/>
                <w:sz w:val="24"/>
                <w:szCs w:val="24"/>
                <w:highlight w:val="yellow"/>
              </w:rPr>
              <w:t>Objetivos</w:t>
            </w:r>
            <w:r w:rsidR="00633073" w:rsidRPr="00673A23">
              <w:rPr>
                <w:rFonts w:ascii="Arial" w:hAnsi="Arial" w:cs="Arial"/>
                <w:b/>
                <w:bCs/>
                <w:sz w:val="24"/>
                <w:szCs w:val="24"/>
                <w:highlight w:val="yellow"/>
              </w:rPr>
              <w:t xml:space="preserve"> didácticos</w:t>
            </w:r>
            <w:r w:rsidR="00633073" w:rsidRPr="00673A23">
              <w:rPr>
                <w:rFonts w:ascii="Arial" w:hAnsi="Arial" w:cs="Arial"/>
                <w:sz w:val="24"/>
                <w:szCs w:val="24"/>
                <w:highlight w:val="yellow"/>
              </w:rPr>
              <w:t xml:space="preserve"> (partiendo de los saberes básicos que se van a incluir en la situación de aprendizaje)</w:t>
            </w:r>
          </w:p>
        </w:tc>
        <w:tc>
          <w:tcPr>
            <w:tcW w:w="5252" w:type="dxa"/>
          </w:tcPr>
          <w:p w14:paraId="53B2E5A6" w14:textId="77777777"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1.</w:t>
            </w:r>
          </w:p>
          <w:p w14:paraId="763E93A2" w14:textId="77777777"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2.</w:t>
            </w:r>
          </w:p>
          <w:p w14:paraId="463B1D77" w14:textId="360B896C"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3.</w:t>
            </w:r>
          </w:p>
        </w:tc>
      </w:tr>
      <w:tr w:rsidR="00F269EC" w:rsidRPr="00633073" w14:paraId="1056EEAC" w14:textId="61FD4D48" w:rsidTr="000D29B9">
        <w:trPr>
          <w:trHeight w:val="270"/>
        </w:trPr>
        <w:tc>
          <w:tcPr>
            <w:tcW w:w="4813" w:type="dxa"/>
            <w:gridSpan w:val="3"/>
          </w:tcPr>
          <w:p w14:paraId="44CD3AD6" w14:textId="1C75BF31" w:rsidR="00F269EC" w:rsidRPr="00673A23" w:rsidRDefault="00F269EC" w:rsidP="004A1762">
            <w:pPr>
              <w:spacing w:line="360" w:lineRule="auto"/>
              <w:jc w:val="both"/>
              <w:rPr>
                <w:rFonts w:ascii="Arial" w:hAnsi="Arial" w:cs="Arial"/>
                <w:b/>
                <w:bCs/>
                <w:sz w:val="24"/>
                <w:szCs w:val="24"/>
                <w:highlight w:val="yellow"/>
              </w:rPr>
            </w:pPr>
            <w:r w:rsidRPr="00673A23">
              <w:rPr>
                <w:rFonts w:ascii="Arial" w:hAnsi="Arial" w:cs="Arial"/>
                <w:b/>
                <w:bCs/>
                <w:sz w:val="24"/>
                <w:szCs w:val="24"/>
                <w:highlight w:val="yellow"/>
              </w:rPr>
              <w:t>Temporalización</w:t>
            </w:r>
            <w:r w:rsidR="00403F21" w:rsidRPr="00673A23">
              <w:rPr>
                <w:rFonts w:ascii="Arial" w:hAnsi="Arial" w:cs="Arial"/>
                <w:b/>
                <w:bCs/>
                <w:sz w:val="24"/>
                <w:szCs w:val="24"/>
                <w:highlight w:val="yellow"/>
              </w:rPr>
              <w:t>:</w:t>
            </w:r>
          </w:p>
        </w:tc>
        <w:tc>
          <w:tcPr>
            <w:tcW w:w="5252" w:type="dxa"/>
          </w:tcPr>
          <w:p w14:paraId="4D8AB605" w14:textId="54DF8ADC" w:rsidR="00F269EC" w:rsidRPr="00633073" w:rsidRDefault="00F269EC" w:rsidP="004A1762">
            <w:pPr>
              <w:spacing w:line="360" w:lineRule="auto"/>
              <w:jc w:val="both"/>
              <w:rPr>
                <w:rFonts w:ascii="Arial" w:hAnsi="Arial" w:cs="Arial"/>
                <w:sz w:val="24"/>
                <w:szCs w:val="24"/>
              </w:rPr>
            </w:pPr>
            <w:r w:rsidRPr="00633073">
              <w:rPr>
                <w:rFonts w:ascii="Arial" w:hAnsi="Arial" w:cs="Arial"/>
                <w:sz w:val="24"/>
                <w:szCs w:val="24"/>
              </w:rPr>
              <w:t>Número de sesiones</w:t>
            </w:r>
            <w:r w:rsidR="00A01971">
              <w:rPr>
                <w:rFonts w:ascii="Arial" w:hAnsi="Arial" w:cs="Arial"/>
                <w:sz w:val="24"/>
                <w:szCs w:val="24"/>
              </w:rPr>
              <w:t>:</w:t>
            </w:r>
          </w:p>
        </w:tc>
      </w:tr>
      <w:tr w:rsidR="00403F21" w:rsidRPr="00633073" w14:paraId="7ED7C1C7" w14:textId="77777777" w:rsidTr="004D1368">
        <w:trPr>
          <w:trHeight w:val="450"/>
        </w:trPr>
        <w:tc>
          <w:tcPr>
            <w:tcW w:w="4798" w:type="dxa"/>
            <w:gridSpan w:val="2"/>
          </w:tcPr>
          <w:p w14:paraId="7A20DFE3" w14:textId="1A2686FF" w:rsidR="00403F21" w:rsidRPr="00C63FF5" w:rsidRDefault="00403F21" w:rsidP="004A1762">
            <w:pPr>
              <w:spacing w:line="360" w:lineRule="auto"/>
              <w:jc w:val="both"/>
              <w:rPr>
                <w:rFonts w:ascii="Arial" w:hAnsi="Arial" w:cs="Arial"/>
                <w:b/>
                <w:bCs/>
                <w:sz w:val="24"/>
                <w:szCs w:val="24"/>
                <w:highlight w:val="yellow"/>
              </w:rPr>
            </w:pPr>
            <w:r w:rsidRPr="00C63FF5">
              <w:rPr>
                <w:rFonts w:ascii="Arial" w:hAnsi="Arial" w:cs="Arial"/>
                <w:b/>
                <w:bCs/>
                <w:sz w:val="24"/>
                <w:szCs w:val="24"/>
                <w:highlight w:val="yellow"/>
              </w:rPr>
              <w:t>Interdisciplinaridad:</w:t>
            </w:r>
          </w:p>
        </w:tc>
        <w:tc>
          <w:tcPr>
            <w:tcW w:w="5267" w:type="dxa"/>
            <w:gridSpan w:val="2"/>
          </w:tcPr>
          <w:p w14:paraId="5A3A04D2" w14:textId="0A9635F1" w:rsidR="00403F21" w:rsidRPr="00633073" w:rsidRDefault="00A01971" w:rsidP="004A1762">
            <w:pPr>
              <w:spacing w:line="360" w:lineRule="auto"/>
              <w:jc w:val="both"/>
              <w:rPr>
                <w:rFonts w:ascii="Arial" w:hAnsi="Arial" w:cs="Arial"/>
                <w:sz w:val="24"/>
                <w:szCs w:val="24"/>
              </w:rPr>
            </w:pPr>
            <w:r>
              <w:rPr>
                <w:rFonts w:ascii="Arial" w:hAnsi="Arial" w:cs="Arial"/>
                <w:sz w:val="24"/>
                <w:szCs w:val="24"/>
              </w:rPr>
              <w:t>Área y contenido con el que conecta explicando cómo se trabaja con este.</w:t>
            </w:r>
          </w:p>
        </w:tc>
      </w:tr>
      <w:tr w:rsidR="004D1368" w:rsidRPr="00633073" w14:paraId="54773D78" w14:textId="77777777" w:rsidTr="000D29B9">
        <w:trPr>
          <w:trHeight w:val="291"/>
        </w:trPr>
        <w:tc>
          <w:tcPr>
            <w:tcW w:w="4798" w:type="dxa"/>
            <w:gridSpan w:val="2"/>
          </w:tcPr>
          <w:p w14:paraId="004BEE1D" w14:textId="5859CF3F" w:rsidR="004D1368" w:rsidRPr="000D29B9" w:rsidRDefault="004D1368" w:rsidP="004A1762">
            <w:pPr>
              <w:spacing w:line="360" w:lineRule="auto"/>
              <w:jc w:val="both"/>
              <w:rPr>
                <w:rFonts w:ascii="Arial" w:hAnsi="Arial" w:cs="Arial"/>
                <w:b/>
                <w:bCs/>
                <w:sz w:val="24"/>
                <w:szCs w:val="24"/>
              </w:rPr>
            </w:pPr>
            <w:r>
              <w:rPr>
                <w:rFonts w:ascii="Arial" w:hAnsi="Arial" w:cs="Arial"/>
                <w:b/>
                <w:bCs/>
                <w:sz w:val="24"/>
                <w:szCs w:val="24"/>
              </w:rPr>
              <w:t>Competencias clave:</w:t>
            </w:r>
          </w:p>
        </w:tc>
        <w:tc>
          <w:tcPr>
            <w:tcW w:w="5267" w:type="dxa"/>
            <w:gridSpan w:val="2"/>
          </w:tcPr>
          <w:p w14:paraId="33EB4D73" w14:textId="77777777" w:rsidR="0061418B" w:rsidRDefault="0061418B" w:rsidP="0061418B">
            <w:pPr>
              <w:spacing w:line="360" w:lineRule="auto"/>
              <w:ind w:left="567" w:right="420"/>
              <w:jc w:val="both"/>
            </w:pPr>
            <w:r>
              <w:t>–Competencia en comunicación lingüística. (CCL)</w:t>
            </w:r>
          </w:p>
          <w:p w14:paraId="650705B3" w14:textId="77777777" w:rsidR="0061418B" w:rsidRDefault="0061418B" w:rsidP="0061418B">
            <w:pPr>
              <w:spacing w:line="360" w:lineRule="auto"/>
              <w:ind w:left="567" w:right="420"/>
              <w:jc w:val="both"/>
            </w:pPr>
            <w:r>
              <w:t>– Competencia plurilingüe. (CP)</w:t>
            </w:r>
          </w:p>
          <w:p w14:paraId="59728475" w14:textId="77777777" w:rsidR="0061418B" w:rsidRDefault="0061418B" w:rsidP="0061418B">
            <w:pPr>
              <w:spacing w:line="360" w:lineRule="auto"/>
              <w:ind w:left="567" w:right="420"/>
              <w:jc w:val="both"/>
            </w:pPr>
            <w:r>
              <w:t>– Competencia matemática y competencia en ciencia, tecnología e ingeniería.(STEM)</w:t>
            </w:r>
          </w:p>
          <w:p w14:paraId="195073F1" w14:textId="77777777" w:rsidR="0061418B" w:rsidRDefault="0061418B" w:rsidP="0061418B">
            <w:pPr>
              <w:spacing w:line="360" w:lineRule="auto"/>
              <w:ind w:left="567" w:right="420"/>
              <w:jc w:val="both"/>
            </w:pPr>
            <w:r>
              <w:t>– Competencia digital. (CD)</w:t>
            </w:r>
          </w:p>
          <w:p w14:paraId="3E7CAC8F" w14:textId="77777777" w:rsidR="0061418B" w:rsidRDefault="0061418B" w:rsidP="0061418B">
            <w:pPr>
              <w:spacing w:line="360" w:lineRule="auto"/>
              <w:ind w:left="567" w:right="420"/>
              <w:jc w:val="both"/>
            </w:pPr>
            <w:r>
              <w:t>– Competencia personal, social y de aprender a aprender. (CPSAA)</w:t>
            </w:r>
          </w:p>
          <w:p w14:paraId="4FF4B2C7" w14:textId="77777777" w:rsidR="0061418B" w:rsidRDefault="0061418B" w:rsidP="0061418B">
            <w:pPr>
              <w:spacing w:line="360" w:lineRule="auto"/>
              <w:ind w:left="567" w:right="420"/>
              <w:jc w:val="both"/>
            </w:pPr>
            <w:r>
              <w:t>– Competencia ciudadana.(CC)</w:t>
            </w:r>
          </w:p>
          <w:p w14:paraId="797B6B69" w14:textId="77777777" w:rsidR="0061418B" w:rsidRDefault="0061418B" w:rsidP="0061418B">
            <w:pPr>
              <w:spacing w:line="360" w:lineRule="auto"/>
              <w:ind w:left="567" w:right="420"/>
              <w:jc w:val="both"/>
            </w:pPr>
            <w:r>
              <w:lastRenderedPageBreak/>
              <w:t>– Competencia emprendedora. (CE)</w:t>
            </w:r>
          </w:p>
          <w:p w14:paraId="0ED4834C" w14:textId="77777777" w:rsidR="0061418B" w:rsidRDefault="0061418B" w:rsidP="0061418B">
            <w:pPr>
              <w:spacing w:line="360" w:lineRule="auto"/>
              <w:ind w:left="567" w:right="420"/>
              <w:jc w:val="both"/>
            </w:pPr>
            <w:r>
              <w:t>– Competencia en conciencia y expresión culturales.(CCEC)</w:t>
            </w:r>
          </w:p>
          <w:p w14:paraId="7BFA82C2" w14:textId="77777777" w:rsidR="004D1368" w:rsidRDefault="004D1368" w:rsidP="004A1762">
            <w:pPr>
              <w:spacing w:line="360" w:lineRule="auto"/>
              <w:jc w:val="both"/>
              <w:rPr>
                <w:rFonts w:ascii="Arial" w:hAnsi="Arial" w:cs="Arial"/>
                <w:sz w:val="24"/>
                <w:szCs w:val="24"/>
              </w:rPr>
            </w:pPr>
          </w:p>
        </w:tc>
      </w:tr>
      <w:tr w:rsidR="00633073" w:rsidRPr="00633073" w14:paraId="2893A9AC" w14:textId="77777777" w:rsidTr="000D29B9">
        <w:trPr>
          <w:trHeight w:val="270"/>
        </w:trPr>
        <w:tc>
          <w:tcPr>
            <w:tcW w:w="4798" w:type="dxa"/>
            <w:gridSpan w:val="2"/>
          </w:tcPr>
          <w:p w14:paraId="7BB55C8C" w14:textId="7A4A31E0"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Competencias específicas:</w:t>
            </w:r>
          </w:p>
        </w:tc>
        <w:tc>
          <w:tcPr>
            <w:tcW w:w="5267" w:type="dxa"/>
            <w:gridSpan w:val="2"/>
          </w:tcPr>
          <w:p w14:paraId="00EC4A4D" w14:textId="1E5A61E9" w:rsidR="00633073" w:rsidRPr="008A2A28" w:rsidRDefault="00B17390" w:rsidP="00B17390">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Interpretar, modelizar y resolver problemas de la vida cotidiana y propios de las</w:t>
            </w:r>
            <w:r w:rsidR="008A2A28">
              <w:rPr>
                <w:rFonts w:ascii="Arial" w:hAnsi="Arial" w:cs="Arial"/>
                <w:sz w:val="24"/>
                <w:szCs w:val="24"/>
              </w:rPr>
              <w:t xml:space="preserve"> </w:t>
            </w:r>
            <w:r w:rsidRPr="008A2A28">
              <w:rPr>
                <w:rFonts w:ascii="Arial" w:hAnsi="Arial" w:cs="Arial"/>
                <w:sz w:val="24"/>
                <w:szCs w:val="24"/>
              </w:rPr>
              <w:t>matemáticas, aplicando diferentes estrategias y formas de razonamiento para explorar</w:t>
            </w:r>
            <w:r w:rsidR="008A2A28">
              <w:rPr>
                <w:rFonts w:ascii="Arial" w:hAnsi="Arial" w:cs="Arial"/>
                <w:sz w:val="24"/>
                <w:szCs w:val="24"/>
              </w:rPr>
              <w:t xml:space="preserve"> </w:t>
            </w:r>
            <w:r w:rsidRPr="008A2A28">
              <w:rPr>
                <w:rFonts w:ascii="Arial" w:hAnsi="Arial" w:cs="Arial"/>
                <w:sz w:val="24"/>
                <w:szCs w:val="24"/>
              </w:rPr>
              <w:t>distintas maneras de proceder y obtener soluciones posibles.</w:t>
            </w:r>
          </w:p>
          <w:p w14:paraId="34BC92DA" w14:textId="46D8AD5B" w:rsidR="00F26D2B" w:rsidRPr="009D4127" w:rsidRDefault="00F26D2B" w:rsidP="00F26D2B">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Analizar las soluciones de un problema usando diferentes técnicas y herramientas,</w:t>
            </w:r>
          </w:p>
          <w:p w14:paraId="7898750D" w14:textId="408BBAB4" w:rsidR="00F26D2B" w:rsidRDefault="00F26D2B" w:rsidP="00F26D2B">
            <w:pPr>
              <w:spacing w:line="360" w:lineRule="auto"/>
              <w:jc w:val="both"/>
              <w:rPr>
                <w:rFonts w:ascii="Arial" w:hAnsi="Arial" w:cs="Arial"/>
                <w:sz w:val="24"/>
                <w:szCs w:val="24"/>
              </w:rPr>
            </w:pPr>
            <w:r w:rsidRPr="00F26D2B">
              <w:rPr>
                <w:rFonts w:ascii="Arial" w:hAnsi="Arial" w:cs="Arial"/>
                <w:sz w:val="24"/>
                <w:szCs w:val="24"/>
              </w:rPr>
              <w:t>evaluando las respuestas obtenidas, para verificar su validez e idoneidad desde un</w:t>
            </w:r>
            <w:r w:rsidR="008A2A28">
              <w:rPr>
                <w:rFonts w:ascii="Arial" w:hAnsi="Arial" w:cs="Arial"/>
                <w:sz w:val="24"/>
                <w:szCs w:val="24"/>
              </w:rPr>
              <w:t xml:space="preserve"> </w:t>
            </w:r>
            <w:r w:rsidRPr="009D4127">
              <w:rPr>
                <w:rFonts w:ascii="Arial" w:hAnsi="Arial" w:cs="Arial"/>
                <w:sz w:val="24"/>
                <w:szCs w:val="24"/>
              </w:rPr>
              <w:t>punto de vista lógico y su repercusión global.</w:t>
            </w:r>
          </w:p>
          <w:p w14:paraId="319651B9" w14:textId="2D503703" w:rsidR="00F26D2B"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Formular y comprobar conjeturas sencillas o plantear problemas de forma autónoma,</w:t>
            </w:r>
            <w:r w:rsidR="008A2A28">
              <w:rPr>
                <w:rFonts w:ascii="Arial" w:hAnsi="Arial" w:cs="Arial"/>
                <w:sz w:val="24"/>
                <w:szCs w:val="24"/>
              </w:rPr>
              <w:t xml:space="preserve"> </w:t>
            </w:r>
            <w:r w:rsidRPr="008A2A28">
              <w:rPr>
                <w:rFonts w:ascii="Arial" w:hAnsi="Arial" w:cs="Arial"/>
                <w:sz w:val="24"/>
                <w:szCs w:val="24"/>
              </w:rPr>
              <w:t>reconociendo el valor del razonamiento y la argumentación para generar nuevo</w:t>
            </w:r>
            <w:r w:rsidR="008A2A28">
              <w:rPr>
                <w:rFonts w:ascii="Arial" w:hAnsi="Arial" w:cs="Arial"/>
                <w:sz w:val="24"/>
                <w:szCs w:val="24"/>
              </w:rPr>
              <w:t xml:space="preserve"> </w:t>
            </w:r>
            <w:r w:rsidRPr="008A2A28">
              <w:rPr>
                <w:rFonts w:ascii="Arial" w:hAnsi="Arial" w:cs="Arial"/>
                <w:sz w:val="24"/>
                <w:szCs w:val="24"/>
              </w:rPr>
              <w:t>conocimiento.</w:t>
            </w:r>
          </w:p>
          <w:p w14:paraId="63B57401" w14:textId="11CEA7E2" w:rsidR="002C493D"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Utilizar los principios del pensamiento computacional organizando datos,</w:t>
            </w:r>
            <w:r w:rsidR="008A2A28">
              <w:rPr>
                <w:rFonts w:ascii="Arial" w:hAnsi="Arial" w:cs="Arial"/>
                <w:sz w:val="24"/>
                <w:szCs w:val="24"/>
              </w:rPr>
              <w:t xml:space="preserve"> </w:t>
            </w:r>
            <w:r w:rsidRPr="008A2A28">
              <w:rPr>
                <w:rFonts w:ascii="Arial" w:hAnsi="Arial" w:cs="Arial"/>
                <w:sz w:val="24"/>
                <w:szCs w:val="24"/>
              </w:rPr>
              <w:t>descomponiendo en partes, reconociendo patrones, interpretando, modificando y</w:t>
            </w:r>
            <w:r w:rsidR="008A2A28">
              <w:rPr>
                <w:rFonts w:ascii="Arial" w:hAnsi="Arial" w:cs="Arial"/>
                <w:sz w:val="24"/>
                <w:szCs w:val="24"/>
              </w:rPr>
              <w:t xml:space="preserve"> </w:t>
            </w:r>
            <w:r w:rsidRPr="008A2A28">
              <w:rPr>
                <w:rFonts w:ascii="Arial" w:hAnsi="Arial" w:cs="Arial"/>
                <w:sz w:val="24"/>
                <w:szCs w:val="24"/>
              </w:rPr>
              <w:t>creando algoritmos, para modelizar situaciones y resolver problemas de forma eficaz.</w:t>
            </w:r>
          </w:p>
          <w:p w14:paraId="5AA4A8F3" w14:textId="23458B26" w:rsidR="00011E5F" w:rsidRPr="008A2A28" w:rsidRDefault="002C493D" w:rsidP="002C493D">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Reconocer y utilizar conexiones entre los diferentes elementos matemáticos</w:t>
            </w:r>
            <w:r w:rsidR="008A2A28">
              <w:rPr>
                <w:rFonts w:ascii="Arial" w:hAnsi="Arial" w:cs="Arial"/>
                <w:sz w:val="24"/>
                <w:szCs w:val="24"/>
              </w:rPr>
              <w:t xml:space="preserve"> </w:t>
            </w:r>
            <w:r w:rsidRPr="008A2A28">
              <w:rPr>
                <w:rFonts w:ascii="Arial" w:hAnsi="Arial" w:cs="Arial"/>
                <w:sz w:val="24"/>
                <w:szCs w:val="24"/>
              </w:rPr>
              <w:t>interconectando conceptos y procedimientos para desarrollar una visión de las</w:t>
            </w:r>
            <w:r w:rsidR="008A2A28">
              <w:rPr>
                <w:rFonts w:ascii="Arial" w:hAnsi="Arial" w:cs="Arial"/>
                <w:sz w:val="24"/>
                <w:szCs w:val="24"/>
              </w:rPr>
              <w:t xml:space="preserve"> </w:t>
            </w:r>
            <w:r w:rsidRPr="008A2A28">
              <w:rPr>
                <w:rFonts w:ascii="Arial" w:hAnsi="Arial" w:cs="Arial"/>
                <w:sz w:val="24"/>
                <w:szCs w:val="24"/>
              </w:rPr>
              <w:t>matemáticas como un todo integrado.</w:t>
            </w:r>
          </w:p>
          <w:p w14:paraId="28DAD25D" w14:textId="53987467" w:rsidR="00011E5F" w:rsidRPr="008A2A28" w:rsidRDefault="00011E5F"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Identificar las matemáticas implicadas en otras materias y en situaciones reales</w:t>
            </w:r>
            <w:r w:rsidR="008A2A28">
              <w:rPr>
                <w:rFonts w:ascii="Arial" w:hAnsi="Arial" w:cs="Arial"/>
                <w:sz w:val="24"/>
                <w:szCs w:val="24"/>
              </w:rPr>
              <w:t xml:space="preserve"> </w:t>
            </w:r>
            <w:r w:rsidRPr="008A2A28">
              <w:rPr>
                <w:rFonts w:ascii="Arial" w:hAnsi="Arial" w:cs="Arial"/>
                <w:sz w:val="24"/>
                <w:szCs w:val="24"/>
              </w:rPr>
              <w:t>susceptibles de ser abordadas en términos matemáticos, interrelacionando conceptos</w:t>
            </w:r>
            <w:r w:rsidR="008A2A28">
              <w:rPr>
                <w:rFonts w:ascii="Arial" w:hAnsi="Arial" w:cs="Arial"/>
                <w:sz w:val="24"/>
                <w:szCs w:val="24"/>
              </w:rPr>
              <w:t xml:space="preserve"> </w:t>
            </w:r>
            <w:r w:rsidRPr="008A2A28">
              <w:rPr>
                <w:rFonts w:ascii="Arial" w:hAnsi="Arial" w:cs="Arial"/>
                <w:sz w:val="24"/>
                <w:szCs w:val="24"/>
              </w:rPr>
              <w:t>y procedimientos, para aplicarlos en situaciones diversas.</w:t>
            </w:r>
          </w:p>
          <w:p w14:paraId="1BE48AE9" w14:textId="0ACB49AF" w:rsidR="00011E5F" w:rsidRPr="008A2A28" w:rsidRDefault="00011E5F"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lastRenderedPageBreak/>
              <w:t>Representar, de forma individual y colectiva, conceptos, procedimientos y resultados</w:t>
            </w:r>
            <w:r w:rsidR="008A2A28">
              <w:rPr>
                <w:rFonts w:ascii="Arial" w:hAnsi="Arial" w:cs="Arial"/>
                <w:sz w:val="24"/>
                <w:szCs w:val="24"/>
              </w:rPr>
              <w:t xml:space="preserve"> </w:t>
            </w:r>
            <w:r w:rsidRPr="008A2A28">
              <w:rPr>
                <w:rFonts w:ascii="Arial" w:hAnsi="Arial" w:cs="Arial"/>
                <w:sz w:val="24"/>
                <w:szCs w:val="24"/>
              </w:rPr>
              <w:t>matemáticos usando diferentes tecnologías, para visualizar ideas y estructurar</w:t>
            </w:r>
            <w:r w:rsidR="008A2A28">
              <w:rPr>
                <w:rFonts w:ascii="Arial" w:hAnsi="Arial" w:cs="Arial"/>
                <w:sz w:val="24"/>
                <w:szCs w:val="24"/>
              </w:rPr>
              <w:t xml:space="preserve"> </w:t>
            </w:r>
            <w:r w:rsidRPr="008A2A28">
              <w:rPr>
                <w:rFonts w:ascii="Arial" w:hAnsi="Arial" w:cs="Arial"/>
                <w:sz w:val="24"/>
                <w:szCs w:val="24"/>
              </w:rPr>
              <w:t>procesos matemáticos.</w:t>
            </w:r>
          </w:p>
          <w:p w14:paraId="255A7D75" w14:textId="77777777" w:rsidR="006F6970" w:rsidRDefault="006F6970" w:rsidP="00011E5F">
            <w:pPr>
              <w:spacing w:line="360" w:lineRule="auto"/>
              <w:jc w:val="both"/>
              <w:rPr>
                <w:rFonts w:ascii="Arial" w:hAnsi="Arial" w:cs="Arial"/>
                <w:sz w:val="24"/>
                <w:szCs w:val="24"/>
              </w:rPr>
            </w:pPr>
          </w:p>
          <w:p w14:paraId="2EBD70D6" w14:textId="152704FF" w:rsidR="006F6970" w:rsidRPr="008A2A28" w:rsidRDefault="00957F28" w:rsidP="00011E5F">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Comunicar de forma individual y colectiva conceptos, procedimientos y argumentos</w:t>
            </w:r>
            <w:r w:rsidR="008A2A28">
              <w:rPr>
                <w:rFonts w:ascii="Arial" w:hAnsi="Arial" w:cs="Arial"/>
                <w:sz w:val="24"/>
                <w:szCs w:val="24"/>
              </w:rPr>
              <w:t xml:space="preserve"> </w:t>
            </w:r>
            <w:r w:rsidRPr="008A2A28">
              <w:rPr>
                <w:rFonts w:ascii="Arial" w:hAnsi="Arial" w:cs="Arial"/>
                <w:sz w:val="24"/>
                <w:szCs w:val="24"/>
              </w:rPr>
              <w:t>matemáticos usando lenguaje oral, escrito o gráfico, utilizando la terminología</w:t>
            </w:r>
            <w:r w:rsidR="008A2A28">
              <w:rPr>
                <w:rFonts w:ascii="Arial" w:hAnsi="Arial" w:cs="Arial"/>
                <w:sz w:val="24"/>
                <w:szCs w:val="24"/>
              </w:rPr>
              <w:t xml:space="preserve"> </w:t>
            </w:r>
            <w:r w:rsidRPr="008A2A28">
              <w:rPr>
                <w:rFonts w:ascii="Arial" w:hAnsi="Arial" w:cs="Arial"/>
                <w:sz w:val="24"/>
                <w:szCs w:val="24"/>
              </w:rPr>
              <w:t>matemática apropiada, para dar significado y coherencia a las ideas matemáticas.</w:t>
            </w:r>
          </w:p>
          <w:p w14:paraId="51248A51" w14:textId="1F1A4F89" w:rsidR="00957F28" w:rsidRPr="008A2A28" w:rsidRDefault="006F6970" w:rsidP="006F6970">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Desarrollar destrezas personales, identificando y gestionando emociones, poniendo en</w:t>
            </w:r>
            <w:r w:rsidR="008A2A28">
              <w:rPr>
                <w:rFonts w:ascii="Arial" w:hAnsi="Arial" w:cs="Arial"/>
                <w:sz w:val="24"/>
                <w:szCs w:val="24"/>
              </w:rPr>
              <w:t xml:space="preserve"> </w:t>
            </w:r>
            <w:r w:rsidRPr="008A2A28">
              <w:rPr>
                <w:rFonts w:ascii="Arial" w:hAnsi="Arial" w:cs="Arial"/>
                <w:sz w:val="24"/>
                <w:szCs w:val="24"/>
              </w:rPr>
              <w:t>práctica estrategias de aceptación del error como parte del proceso de aprendizaje y</w:t>
            </w:r>
            <w:r w:rsidR="008A2A28">
              <w:rPr>
                <w:rFonts w:ascii="Arial" w:hAnsi="Arial" w:cs="Arial"/>
                <w:sz w:val="24"/>
                <w:szCs w:val="24"/>
              </w:rPr>
              <w:t xml:space="preserve"> </w:t>
            </w:r>
            <w:r w:rsidRPr="008A2A28">
              <w:rPr>
                <w:rFonts w:ascii="Arial" w:hAnsi="Arial" w:cs="Arial"/>
                <w:sz w:val="24"/>
                <w:szCs w:val="24"/>
              </w:rPr>
              <w:t>adaptándose ante situaciones de incertidumbre, para mejorar la perseverancia en la</w:t>
            </w:r>
            <w:r w:rsidR="008A2A28">
              <w:rPr>
                <w:rFonts w:ascii="Arial" w:hAnsi="Arial" w:cs="Arial"/>
                <w:sz w:val="24"/>
                <w:szCs w:val="24"/>
              </w:rPr>
              <w:t xml:space="preserve"> </w:t>
            </w:r>
            <w:r w:rsidRPr="008A2A28">
              <w:rPr>
                <w:rFonts w:ascii="Arial" w:hAnsi="Arial" w:cs="Arial"/>
                <w:sz w:val="24"/>
                <w:szCs w:val="24"/>
              </w:rPr>
              <w:t>consecución de objetivos y el disfrute en el aprendizaje de las matemáticas.</w:t>
            </w:r>
          </w:p>
          <w:p w14:paraId="77AC505B" w14:textId="25534C8B" w:rsidR="00957F28" w:rsidRPr="008A2A28" w:rsidRDefault="00957F28" w:rsidP="00957F28">
            <w:pPr>
              <w:pStyle w:val="ListParagraph"/>
              <w:numPr>
                <w:ilvl w:val="0"/>
                <w:numId w:val="1"/>
              </w:numPr>
              <w:spacing w:line="360" w:lineRule="auto"/>
              <w:jc w:val="both"/>
              <w:rPr>
                <w:rFonts w:ascii="Arial" w:hAnsi="Arial" w:cs="Arial"/>
                <w:sz w:val="24"/>
                <w:szCs w:val="24"/>
              </w:rPr>
            </w:pPr>
            <w:r w:rsidRPr="009D4127">
              <w:rPr>
                <w:rFonts w:ascii="Arial" w:hAnsi="Arial" w:cs="Arial"/>
                <w:sz w:val="24"/>
                <w:szCs w:val="24"/>
              </w:rPr>
              <w:t>Desarrollar destrezas sociales reconociendo y respetando las emociones y</w:t>
            </w:r>
            <w:r w:rsidR="008A2A28">
              <w:rPr>
                <w:rFonts w:ascii="Arial" w:hAnsi="Arial" w:cs="Arial"/>
                <w:sz w:val="24"/>
                <w:szCs w:val="24"/>
              </w:rPr>
              <w:t xml:space="preserve"> </w:t>
            </w:r>
            <w:r w:rsidRPr="008A2A28">
              <w:rPr>
                <w:rFonts w:ascii="Arial" w:hAnsi="Arial" w:cs="Arial"/>
                <w:sz w:val="24"/>
                <w:szCs w:val="24"/>
              </w:rPr>
              <w:t>experiencias de los demás, participando activa y reflexivamente en proyectos en</w:t>
            </w:r>
            <w:r w:rsidR="008A2A28">
              <w:rPr>
                <w:rFonts w:ascii="Arial" w:hAnsi="Arial" w:cs="Arial"/>
                <w:sz w:val="24"/>
                <w:szCs w:val="24"/>
              </w:rPr>
              <w:t xml:space="preserve"> </w:t>
            </w:r>
            <w:r w:rsidRPr="008A2A28">
              <w:rPr>
                <w:rFonts w:ascii="Arial" w:hAnsi="Arial" w:cs="Arial"/>
                <w:sz w:val="24"/>
                <w:szCs w:val="24"/>
              </w:rPr>
              <w:t>equipos heterogéneos con roles asignados, para construir una identidad positiva como</w:t>
            </w:r>
            <w:r w:rsidR="008A2A28">
              <w:rPr>
                <w:rFonts w:ascii="Arial" w:hAnsi="Arial" w:cs="Arial"/>
                <w:sz w:val="24"/>
                <w:szCs w:val="24"/>
              </w:rPr>
              <w:t xml:space="preserve"> </w:t>
            </w:r>
            <w:r w:rsidRPr="008A2A28">
              <w:rPr>
                <w:rFonts w:ascii="Arial" w:hAnsi="Arial" w:cs="Arial"/>
                <w:sz w:val="24"/>
                <w:szCs w:val="24"/>
              </w:rPr>
              <w:t>estudiante de matemáticas, fomentar el bienestar personal y grupal y crear relaciones</w:t>
            </w:r>
            <w:r w:rsidR="008A2A28">
              <w:rPr>
                <w:rFonts w:ascii="Arial" w:hAnsi="Arial" w:cs="Arial"/>
                <w:sz w:val="24"/>
                <w:szCs w:val="24"/>
              </w:rPr>
              <w:t xml:space="preserve"> </w:t>
            </w:r>
            <w:r w:rsidRPr="008A2A28">
              <w:rPr>
                <w:rFonts w:ascii="Arial" w:hAnsi="Arial" w:cs="Arial"/>
                <w:sz w:val="24"/>
                <w:szCs w:val="24"/>
              </w:rPr>
              <w:t>saludables.</w:t>
            </w:r>
          </w:p>
        </w:tc>
      </w:tr>
      <w:tr w:rsidR="00633073" w:rsidRPr="00633073" w14:paraId="26EE3595" w14:textId="77777777" w:rsidTr="000D29B9">
        <w:trPr>
          <w:trHeight w:val="330"/>
        </w:trPr>
        <w:tc>
          <w:tcPr>
            <w:tcW w:w="4798" w:type="dxa"/>
            <w:gridSpan w:val="2"/>
          </w:tcPr>
          <w:p w14:paraId="6C444D55" w14:textId="74393A06"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Criterios de evaluación</w:t>
            </w:r>
            <w:r w:rsidR="00403F21" w:rsidRPr="000D29B9">
              <w:rPr>
                <w:rFonts w:ascii="Arial" w:hAnsi="Arial" w:cs="Arial"/>
                <w:b/>
                <w:bCs/>
                <w:sz w:val="24"/>
                <w:szCs w:val="24"/>
              </w:rPr>
              <w:t xml:space="preserve"> e instrumentos</w:t>
            </w:r>
            <w:r w:rsidRPr="000D29B9">
              <w:rPr>
                <w:rFonts w:ascii="Arial" w:hAnsi="Arial" w:cs="Arial"/>
                <w:b/>
                <w:bCs/>
                <w:sz w:val="24"/>
                <w:szCs w:val="24"/>
              </w:rPr>
              <w:t>:</w:t>
            </w:r>
          </w:p>
        </w:tc>
        <w:tc>
          <w:tcPr>
            <w:tcW w:w="5267" w:type="dxa"/>
            <w:gridSpan w:val="2"/>
          </w:tcPr>
          <w:p w14:paraId="7B7BF058" w14:textId="77777777" w:rsidR="00ED527C" w:rsidRPr="00724914" w:rsidRDefault="00ED527C" w:rsidP="00ED527C">
            <w:pPr>
              <w:pStyle w:val="PROG3"/>
              <w:numPr>
                <w:ilvl w:val="0"/>
                <w:numId w:val="0"/>
              </w:numPr>
              <w:spacing w:line="360" w:lineRule="auto"/>
              <w:ind w:left="2700" w:hanging="360"/>
              <w:rPr>
                <w:rFonts w:cstheme="minorHAnsi"/>
                <w:color w:val="000000"/>
                <w:sz w:val="22"/>
                <w:szCs w:val="22"/>
              </w:rPr>
            </w:pPr>
          </w:p>
          <w:p w14:paraId="5CC04C3D" w14:textId="77777777" w:rsidR="00ED527C" w:rsidRPr="00724914" w:rsidRDefault="00ED527C" w:rsidP="00D073AF">
            <w:pPr>
              <w:pStyle w:val="PROG3"/>
              <w:numPr>
                <w:ilvl w:val="2"/>
                <w:numId w:val="5"/>
              </w:numPr>
              <w:spacing w:line="360" w:lineRule="auto"/>
              <w:ind w:left="1985"/>
              <w:rPr>
                <w:rStyle w:val="IntenseEmphasis"/>
                <w:rFonts w:cstheme="minorHAnsi"/>
                <w:sz w:val="22"/>
                <w:szCs w:val="22"/>
              </w:rPr>
            </w:pPr>
            <w:bookmarkStart w:id="0" w:name="_Toc113206144"/>
            <w:bookmarkStart w:id="1" w:name="_Toc179625325"/>
            <w:r w:rsidRPr="00724914">
              <w:rPr>
                <w:rFonts w:cstheme="minorHAnsi"/>
                <w:color w:val="000000"/>
                <w:sz w:val="22"/>
                <w:szCs w:val="22"/>
              </w:rPr>
              <w:t>Criterios</w:t>
            </w:r>
            <w:r w:rsidRPr="00724914">
              <w:rPr>
                <w:rStyle w:val="IntenseEmphasis"/>
                <w:rFonts w:cstheme="minorHAnsi"/>
                <w:sz w:val="22"/>
                <w:szCs w:val="22"/>
              </w:rPr>
              <w:t xml:space="preserve"> de Calificación.</w:t>
            </w:r>
            <w:bookmarkEnd w:id="0"/>
            <w:bookmarkEnd w:id="1"/>
            <w:r w:rsidRPr="00724914">
              <w:rPr>
                <w:rStyle w:val="IntenseEmphasis"/>
                <w:rFonts w:cstheme="minorHAnsi"/>
                <w:sz w:val="22"/>
                <w:szCs w:val="22"/>
              </w:rPr>
              <w:t xml:space="preserve"> </w:t>
            </w:r>
          </w:p>
          <w:p w14:paraId="5839AC21"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Modo de calificación de las distintas actividades, proyectos y pruebas e instrumentos por competencias.</w:t>
            </w:r>
          </w:p>
          <w:p w14:paraId="378D6460"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La</w:t>
            </w:r>
            <w:r>
              <w:rPr>
                <w:rFonts w:cstheme="minorHAnsi"/>
                <w:color w:val="000000"/>
              </w:rPr>
              <w:t xml:space="preserve"> observación diaria</w:t>
            </w:r>
            <w:r w:rsidRPr="00724914">
              <w:rPr>
                <w:rFonts w:cstheme="minorHAnsi"/>
                <w:color w:val="000000"/>
              </w:rPr>
              <w:t>, el cuaderno y la resolución de problemas se hará según rúbrica del apartado anterior.</w:t>
            </w:r>
          </w:p>
          <w:p w14:paraId="4650906A"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lastRenderedPageBreak/>
              <w:t>Los trabajos y proyectos se calificaran cada uno de manera específica según el tipo de trabajo que se desarrolle.</w:t>
            </w:r>
          </w:p>
          <w:p w14:paraId="1BC10EAC" w14:textId="77777777" w:rsidR="00ED527C" w:rsidRPr="00724914" w:rsidRDefault="00ED527C" w:rsidP="00ED527C">
            <w:pPr>
              <w:pStyle w:val="PROG4"/>
              <w:numPr>
                <w:ilvl w:val="0"/>
                <w:numId w:val="0"/>
              </w:numPr>
              <w:spacing w:line="360" w:lineRule="auto"/>
              <w:ind w:left="2700" w:hanging="360"/>
              <w:rPr>
                <w:rFonts w:cstheme="minorHAnsi"/>
                <w:sz w:val="22"/>
                <w:szCs w:val="22"/>
                <w:u w:val="none"/>
              </w:rPr>
            </w:pPr>
          </w:p>
          <w:p w14:paraId="585C9FFE"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Estructura de las pruebas. Valor de las preguntas. Criterios de corrección</w:t>
            </w:r>
          </w:p>
          <w:p w14:paraId="7472C65C"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 xml:space="preserve">Las pruebas escritas constarán de un máximo de 10 preguntas. </w:t>
            </w:r>
          </w:p>
          <w:p w14:paraId="7230B79F"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Se indicará la puntuación de cada pregunta y de cada apartado, en caso de no estar indicado su valor será el mismo.</w:t>
            </w:r>
          </w:p>
          <w:p w14:paraId="520146DF"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Se debe de indicar claramente la solución obtenida.</w:t>
            </w:r>
          </w:p>
          <w:p w14:paraId="1608B973" w14:textId="77777777" w:rsidR="00ED527C" w:rsidRPr="00724914" w:rsidRDefault="00ED527C" w:rsidP="00D073AF">
            <w:pPr>
              <w:pStyle w:val="ListParagraph"/>
              <w:numPr>
                <w:ilvl w:val="1"/>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Todos los pasos deben de estar debidamente justificados.</w:t>
            </w:r>
          </w:p>
          <w:p w14:paraId="67BF1B7C" w14:textId="77777777" w:rsidR="00ED527C" w:rsidRPr="00724914" w:rsidRDefault="00ED527C" w:rsidP="00ED527C">
            <w:pPr>
              <w:pBdr>
                <w:top w:val="nil"/>
                <w:left w:val="nil"/>
                <w:bottom w:val="nil"/>
                <w:right w:val="nil"/>
                <w:between w:val="nil"/>
              </w:pBdr>
              <w:spacing w:line="360" w:lineRule="auto"/>
              <w:ind w:left="2160"/>
              <w:jc w:val="both"/>
              <w:rPr>
                <w:rFonts w:cstheme="minorHAnsi"/>
                <w:color w:val="000000"/>
              </w:rPr>
            </w:pPr>
          </w:p>
          <w:p w14:paraId="298E526B" w14:textId="77777777" w:rsidR="00ED527C" w:rsidRPr="00724914" w:rsidRDefault="00ED527C" w:rsidP="00D073AF">
            <w:pPr>
              <w:pStyle w:val="ListParagraph"/>
              <w:numPr>
                <w:ilvl w:val="0"/>
                <w:numId w:val="6"/>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Falta de asistencia a una prueba. Casos y modo de repetición de las pruebas</w:t>
            </w:r>
          </w:p>
          <w:p w14:paraId="53FC9BB3" w14:textId="77777777" w:rsidR="00ED527C" w:rsidRPr="00724914" w:rsidRDefault="00ED527C" w:rsidP="00ED527C">
            <w:pPr>
              <w:pBdr>
                <w:top w:val="nil"/>
                <w:left w:val="nil"/>
                <w:bottom w:val="nil"/>
                <w:right w:val="nil"/>
                <w:between w:val="nil"/>
              </w:pBdr>
              <w:spacing w:line="360" w:lineRule="auto"/>
              <w:jc w:val="both"/>
              <w:rPr>
                <w:rFonts w:cstheme="minorHAnsi"/>
                <w:color w:val="000000"/>
              </w:rPr>
            </w:pPr>
          </w:p>
          <w:p w14:paraId="1CEE1126" w14:textId="77777777" w:rsidR="00ED527C" w:rsidRPr="00724914" w:rsidRDefault="00ED527C" w:rsidP="00ED527C">
            <w:pPr>
              <w:spacing w:line="360" w:lineRule="auto"/>
              <w:jc w:val="both"/>
              <w:rPr>
                <w:rFonts w:cstheme="minorHAnsi"/>
              </w:rPr>
            </w:pPr>
            <w:r w:rsidRPr="00724914">
              <w:rPr>
                <w:rFonts w:cstheme="minorHAnsi"/>
              </w:rPr>
              <w:t>En el caso de que la falta de asistencia a alguna prueba esté debidamente justificada, se le repetirá la prueba el día y la hora establecida por el profesor, siendo esta dentro del horario escolar, pero intentando que el alumno no pierda otra clase por el hecho de tener que realizar el examen. En el caso de que un alumno falte de manera reiterada a los exámenes, se estudiará la problemática con su tutor y con la familia, pudiendo llegar a darse el caso de que no se repita la prueba y que tenga que realizarse en los exámenes establecidos para las recuperaciones.</w:t>
            </w:r>
          </w:p>
          <w:p w14:paraId="7414A097" w14:textId="77777777" w:rsidR="00ED527C" w:rsidRPr="00724914" w:rsidRDefault="00ED527C" w:rsidP="00ED527C">
            <w:pPr>
              <w:spacing w:line="360" w:lineRule="auto"/>
              <w:jc w:val="both"/>
              <w:rPr>
                <w:rFonts w:cstheme="minorHAnsi"/>
              </w:rPr>
            </w:pPr>
            <w:r w:rsidRPr="00724914">
              <w:rPr>
                <w:rFonts w:cstheme="minorHAnsi"/>
              </w:rPr>
              <w:t>Si el alumno falta a una prueba y no se justifica ni se documenta debidamente, la repetición de la prueba queda a criterio del profesor.</w:t>
            </w:r>
          </w:p>
          <w:p w14:paraId="5661AD20" w14:textId="77777777" w:rsidR="00ED527C" w:rsidRDefault="00ED527C" w:rsidP="00ED527C">
            <w:pPr>
              <w:pBdr>
                <w:top w:val="nil"/>
                <w:left w:val="nil"/>
                <w:bottom w:val="nil"/>
                <w:right w:val="nil"/>
                <w:between w:val="nil"/>
              </w:pBdr>
              <w:spacing w:line="360" w:lineRule="auto"/>
              <w:ind w:left="2905"/>
              <w:jc w:val="both"/>
              <w:rPr>
                <w:rFonts w:cstheme="minorHAnsi"/>
                <w:color w:val="000000"/>
              </w:rPr>
            </w:pPr>
          </w:p>
          <w:p w14:paraId="7C3B9098" w14:textId="77777777" w:rsidR="00ED527C" w:rsidRPr="00724914" w:rsidRDefault="00ED527C" w:rsidP="00D073AF">
            <w:pPr>
              <w:pStyle w:val="ListParagraph"/>
              <w:numPr>
                <w:ilvl w:val="0"/>
                <w:numId w:val="7"/>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Faltas de ortografía. Modo de corrección y medidas de recuperación.</w:t>
            </w:r>
          </w:p>
          <w:p w14:paraId="14270D9C" w14:textId="77777777" w:rsidR="00ED527C" w:rsidRPr="00724914" w:rsidRDefault="00ED527C" w:rsidP="00ED527C">
            <w:pPr>
              <w:pBdr>
                <w:top w:val="nil"/>
                <w:left w:val="nil"/>
                <w:bottom w:val="nil"/>
                <w:right w:val="nil"/>
                <w:between w:val="nil"/>
              </w:pBdr>
              <w:spacing w:line="360" w:lineRule="auto"/>
              <w:ind w:left="567"/>
              <w:jc w:val="both"/>
              <w:rPr>
                <w:rFonts w:cstheme="minorHAnsi"/>
                <w:color w:val="000000"/>
              </w:rPr>
            </w:pPr>
          </w:p>
          <w:p w14:paraId="3941CCD9" w14:textId="77777777" w:rsidR="00ED527C" w:rsidRPr="00724914" w:rsidRDefault="00ED527C" w:rsidP="00ED527C">
            <w:pPr>
              <w:spacing w:line="360" w:lineRule="auto"/>
              <w:ind w:left="567"/>
              <w:jc w:val="both"/>
              <w:rPr>
                <w:rFonts w:cstheme="minorHAnsi"/>
              </w:rPr>
            </w:pPr>
            <w:r w:rsidRPr="00724914">
              <w:rPr>
                <w:rFonts w:cstheme="minorHAnsi"/>
              </w:rPr>
              <w:t>En los exámenes y trabajos se indicará al alumno las faltas cometidas para que el alumno las identifique y procure no volver a cometerlas.</w:t>
            </w:r>
          </w:p>
          <w:p w14:paraId="2C5C7CFF" w14:textId="77777777" w:rsidR="00ED527C" w:rsidRPr="00724914" w:rsidRDefault="00ED527C" w:rsidP="00ED527C">
            <w:pPr>
              <w:pBdr>
                <w:top w:val="nil"/>
                <w:left w:val="nil"/>
                <w:bottom w:val="nil"/>
                <w:right w:val="nil"/>
                <w:between w:val="nil"/>
              </w:pBdr>
              <w:spacing w:line="360" w:lineRule="auto"/>
              <w:ind w:left="2160"/>
              <w:jc w:val="both"/>
              <w:rPr>
                <w:rFonts w:cstheme="minorHAnsi"/>
                <w:color w:val="000000"/>
              </w:rPr>
            </w:pPr>
          </w:p>
          <w:p w14:paraId="73340625" w14:textId="77777777" w:rsidR="00ED527C" w:rsidRPr="00724914" w:rsidRDefault="00ED527C" w:rsidP="00D073AF">
            <w:pPr>
              <w:pStyle w:val="ListParagraph"/>
              <w:numPr>
                <w:ilvl w:val="0"/>
                <w:numId w:val="2"/>
              </w:numPr>
              <w:pBdr>
                <w:top w:val="nil"/>
                <w:left w:val="nil"/>
                <w:bottom w:val="nil"/>
                <w:right w:val="nil"/>
                <w:between w:val="nil"/>
              </w:pBdr>
              <w:overflowPunct w:val="0"/>
              <w:autoSpaceDE w:val="0"/>
              <w:autoSpaceDN w:val="0"/>
              <w:adjustRightInd w:val="0"/>
              <w:spacing w:after="0" w:line="360" w:lineRule="auto"/>
              <w:jc w:val="both"/>
              <w:textAlignment w:val="baseline"/>
              <w:rPr>
                <w:rFonts w:cstheme="minorHAnsi"/>
                <w:color w:val="000000"/>
              </w:rPr>
            </w:pPr>
            <w:r w:rsidRPr="00724914">
              <w:rPr>
                <w:rFonts w:cstheme="minorHAnsi"/>
                <w:color w:val="000000"/>
              </w:rPr>
              <w:t>Casos de irregularidades en las pruebas, proyectos o trabajos.</w:t>
            </w:r>
          </w:p>
          <w:p w14:paraId="2DDCAC88" w14:textId="77777777" w:rsidR="00ED527C" w:rsidRPr="00724914" w:rsidRDefault="00ED527C" w:rsidP="00ED527C">
            <w:pPr>
              <w:pStyle w:val="ListParagraph"/>
              <w:spacing w:line="360" w:lineRule="auto"/>
              <w:jc w:val="both"/>
              <w:rPr>
                <w:rFonts w:cstheme="minorHAnsi"/>
                <w:b/>
                <w:snapToGrid w:val="0"/>
                <w:lang w:val="es-ES_tradnl"/>
              </w:rPr>
            </w:pPr>
            <w:r w:rsidRPr="00724914">
              <w:rPr>
                <w:rFonts w:cstheme="minorHAnsi"/>
                <w:snapToGrid w:val="0"/>
                <w:lang w:val="es-ES_tradnl"/>
              </w:rPr>
              <w:t xml:space="preserve">Durante los exámenes, el comportamiento debe ser el correcto; realizar cualquier alteración que perturbe el normal desarrollo de la prueba puede suponer la total anulación del ejercicio o de la prueba, siendo este (o esta, según el caso) </w:t>
            </w:r>
            <w:r w:rsidRPr="00724914">
              <w:rPr>
                <w:rFonts w:cstheme="minorHAnsi"/>
                <w:b/>
                <w:snapToGrid w:val="0"/>
                <w:lang w:val="es-ES_tradnl"/>
              </w:rPr>
              <w:t xml:space="preserve">valorado con una calificación de 0 puntos para el infractor o infractores. </w:t>
            </w:r>
          </w:p>
          <w:p w14:paraId="05D3B740" w14:textId="77777777" w:rsidR="00ED527C" w:rsidRPr="00724914" w:rsidRDefault="00ED527C" w:rsidP="00ED527C">
            <w:pPr>
              <w:pStyle w:val="ListParagraph"/>
              <w:spacing w:line="360" w:lineRule="auto"/>
              <w:jc w:val="both"/>
              <w:rPr>
                <w:rFonts w:cstheme="minorHAnsi"/>
                <w:snapToGrid w:val="0"/>
                <w:lang w:val="es-ES_tradnl"/>
              </w:rPr>
            </w:pPr>
            <w:r w:rsidRPr="00724914">
              <w:rPr>
                <w:rFonts w:cstheme="minorHAnsi"/>
                <w:snapToGrid w:val="0"/>
                <w:lang w:val="es-ES_tradnl"/>
              </w:rPr>
              <w:t>En caso de que un profesor tenga sospecha de que un alumno ha podido copiar, podrá realizarle un examen oral de comprobación que será realizado y valorado por el profesor y dos miembros del departamento, pudiendo ser presenciado por cualquier profesor de los demás departamentos.</w:t>
            </w:r>
          </w:p>
          <w:p w14:paraId="2629BD8F" w14:textId="77777777" w:rsidR="00ED527C" w:rsidRDefault="00ED527C" w:rsidP="00ED527C">
            <w:pPr>
              <w:pStyle w:val="ListParagraph"/>
              <w:spacing w:line="360" w:lineRule="auto"/>
              <w:jc w:val="both"/>
              <w:rPr>
                <w:rFonts w:cstheme="minorHAnsi"/>
                <w:snapToGrid w:val="0"/>
                <w:lang w:val="es-ES_tradnl"/>
              </w:rPr>
            </w:pPr>
            <w:r w:rsidRPr="00724914">
              <w:rPr>
                <w:rFonts w:cstheme="minorHAnsi"/>
                <w:snapToGrid w:val="0"/>
                <w:lang w:val="es-ES_tradnl"/>
              </w:rPr>
              <w:t xml:space="preserve">Si un alumno es pillado copiando o utilizando cualquier tipo de material no autorizado en un examen, la calificación automática del mismo será cero. </w:t>
            </w:r>
          </w:p>
          <w:p w14:paraId="58930179" w14:textId="77777777" w:rsidR="00633073" w:rsidRDefault="00633073" w:rsidP="004A1762">
            <w:pPr>
              <w:spacing w:line="360" w:lineRule="auto"/>
              <w:jc w:val="both"/>
              <w:rPr>
                <w:rFonts w:ascii="Arial" w:hAnsi="Arial" w:cs="Arial"/>
                <w:sz w:val="24"/>
                <w:szCs w:val="24"/>
              </w:rPr>
            </w:pPr>
          </w:p>
          <w:p w14:paraId="03D7F0BD" w14:textId="77777777" w:rsidR="00A12B16" w:rsidRPr="00F85FFA" w:rsidRDefault="00A12B16" w:rsidP="00A12B16">
            <w:pPr>
              <w:ind w:right="-280"/>
              <w:rPr>
                <w:rFonts w:ascii="Times New Roman" w:hAnsi="Times New Roman"/>
                <w:sz w:val="24"/>
                <w:szCs w:val="24"/>
              </w:rPr>
            </w:pPr>
            <w:r w:rsidRPr="00F85FFA">
              <w:rPr>
                <w:rFonts w:ascii="Calibri" w:hAnsi="Calibri" w:cs="Calibri"/>
                <w:b/>
                <w:bCs/>
                <w:color w:val="000000"/>
                <w:sz w:val="24"/>
                <w:szCs w:val="24"/>
              </w:rPr>
              <w:t>Instrumentos de evaluación</w:t>
            </w:r>
          </w:p>
          <w:p w14:paraId="0E3B3697"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t>Observación del alumno: los hábitos de trabajo, la participación, la atención, el cuidado y respeto por el material de uso en clase y hacia los demás, la destreza en los trabajos etc.</w:t>
            </w:r>
          </w:p>
          <w:p w14:paraId="10A9ED9D"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t>Cuaderno de clase: Valorando su limpieza, orden, y planificación de los contenidos.</w:t>
            </w:r>
          </w:p>
          <w:p w14:paraId="620D60B2"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Pr>
                <w:rFonts w:ascii="Calibri" w:hAnsi="Calibri" w:cs="Calibri"/>
                <w:color w:val="000000"/>
              </w:rPr>
              <w:t>Pruebas escritas.</w:t>
            </w:r>
          </w:p>
          <w:p w14:paraId="36438380" w14:textId="77777777" w:rsidR="00A12B16" w:rsidRDefault="00A12B16" w:rsidP="00D073AF">
            <w:pPr>
              <w:numPr>
                <w:ilvl w:val="0"/>
                <w:numId w:val="8"/>
              </w:numPr>
              <w:spacing w:before="240" w:after="0" w:line="240" w:lineRule="auto"/>
              <w:ind w:right="-280"/>
              <w:jc w:val="both"/>
              <w:textAlignment w:val="baseline"/>
              <w:rPr>
                <w:rFonts w:ascii="Calibri" w:hAnsi="Calibri" w:cs="Calibri"/>
                <w:color w:val="000000"/>
              </w:rPr>
            </w:pPr>
            <w:r w:rsidRPr="00F85FFA">
              <w:rPr>
                <w:rFonts w:ascii="Calibri" w:hAnsi="Calibri" w:cs="Calibri"/>
                <w:color w:val="000000"/>
              </w:rPr>
              <w:t>Producciones del alumno digitales y no digitales.</w:t>
            </w:r>
          </w:p>
          <w:p w14:paraId="5718A27C" w14:textId="77777777" w:rsidR="00A12B16" w:rsidRDefault="00A12B16" w:rsidP="00A12B16">
            <w:pPr>
              <w:ind w:right="-280"/>
              <w:jc w:val="both"/>
              <w:rPr>
                <w:rFonts w:ascii="Calibri" w:hAnsi="Calibri" w:cs="Calibri"/>
                <w:color w:val="000000"/>
              </w:rPr>
            </w:pPr>
          </w:p>
          <w:tbl>
            <w:tblPr>
              <w:tblW w:w="0" w:type="auto"/>
              <w:tblCellMar>
                <w:top w:w="15" w:type="dxa"/>
                <w:left w:w="15" w:type="dxa"/>
                <w:bottom w:w="15" w:type="dxa"/>
                <w:right w:w="15" w:type="dxa"/>
              </w:tblCellMar>
              <w:tblLook w:val="04A0" w:firstRow="1" w:lastRow="0" w:firstColumn="1" w:lastColumn="0" w:noHBand="0" w:noVBand="1"/>
            </w:tblPr>
            <w:tblGrid>
              <w:gridCol w:w="1645"/>
              <w:gridCol w:w="2256"/>
              <w:gridCol w:w="1293"/>
              <w:gridCol w:w="1106"/>
            </w:tblGrid>
            <w:tr w:rsidR="00A12B16" w:rsidRPr="002E4687" w14:paraId="5914569E" w14:textId="77777777" w:rsidTr="00E53771">
              <w:tc>
                <w:tcPr>
                  <w:tcW w:w="0" w:type="auto"/>
                  <w:tcBorders>
                    <w:bottom w:val="single" w:sz="4" w:space="0" w:color="000000"/>
                    <w:right w:val="single" w:sz="4" w:space="0" w:color="000000"/>
                  </w:tcBorders>
                  <w:tcMar>
                    <w:top w:w="0" w:type="dxa"/>
                    <w:left w:w="108" w:type="dxa"/>
                    <w:bottom w:w="0" w:type="dxa"/>
                    <w:right w:w="108" w:type="dxa"/>
                  </w:tcMar>
                  <w:hideMark/>
                </w:tcPr>
                <w:p w14:paraId="671E58D8" w14:textId="77777777" w:rsidR="00A12B16" w:rsidRPr="002E4687" w:rsidRDefault="00A12B16" w:rsidP="00A12B16">
                  <w:pPr>
                    <w:rPr>
                      <w:rFonts w:ascii="Times New Roman" w:hAnsi="Times New Roman"/>
                      <w:sz w:val="1"/>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12434298" w14:textId="77777777" w:rsidR="00A12B16" w:rsidRPr="002E4687" w:rsidRDefault="00A12B16" w:rsidP="00A12B16">
                  <w:pPr>
                    <w:spacing w:after="200" w:line="0" w:lineRule="atLeast"/>
                    <w:jc w:val="both"/>
                    <w:rPr>
                      <w:rFonts w:ascii="Times New Roman" w:hAnsi="Times New Roman"/>
                      <w:sz w:val="24"/>
                      <w:szCs w:val="24"/>
                    </w:rPr>
                  </w:pPr>
                  <w:r w:rsidRPr="002E4687">
                    <w:rPr>
                      <w:rFonts w:ascii="Calibri" w:hAnsi="Calibri" w:cs="Calibri"/>
                      <w:b/>
                      <w:bCs/>
                      <w:color w:val="000000"/>
                      <w:sz w:val="24"/>
                      <w:szCs w:val="24"/>
                    </w:rPr>
                    <w:t>Instrumentos</w:t>
                  </w:r>
                </w:p>
              </w:tc>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395E78D1" w14:textId="77777777" w:rsidR="00A12B16" w:rsidRPr="002E4687" w:rsidRDefault="00A12B16" w:rsidP="00A12B16">
                  <w:pPr>
                    <w:spacing w:after="200" w:line="0" w:lineRule="atLeast"/>
                    <w:jc w:val="center"/>
                    <w:rPr>
                      <w:rFonts w:ascii="Times New Roman" w:hAnsi="Times New Roman"/>
                      <w:sz w:val="24"/>
                      <w:szCs w:val="24"/>
                    </w:rPr>
                  </w:pPr>
                  <w:r w:rsidRPr="002E4687">
                    <w:rPr>
                      <w:rFonts w:ascii="Calibri" w:hAnsi="Calibri" w:cs="Calibri"/>
                      <w:b/>
                      <w:bCs/>
                      <w:color w:val="000000"/>
                      <w:sz w:val="24"/>
                      <w:szCs w:val="24"/>
                    </w:rPr>
                    <w:t>Criterios de evaluación</w:t>
                  </w:r>
                </w:p>
              </w:tc>
              <w:tc>
                <w:tcPr>
                  <w:tcW w:w="0" w:type="auto"/>
                  <w:tcBorders>
                    <w:top w:val="single" w:sz="4" w:space="0" w:color="000000"/>
                    <w:left w:val="single" w:sz="4" w:space="0" w:color="000000"/>
                    <w:bottom w:val="single" w:sz="4" w:space="0" w:color="000000"/>
                    <w:right w:val="single" w:sz="4" w:space="0" w:color="000000"/>
                  </w:tcBorders>
                  <w:shd w:val="clear" w:color="auto" w:fill="EBF1DD"/>
                  <w:hideMark/>
                </w:tcPr>
                <w:p w14:paraId="784DBB38" w14:textId="77777777" w:rsidR="00A12B16" w:rsidRPr="002E4687" w:rsidRDefault="00A12B16" w:rsidP="00A12B16">
                  <w:pPr>
                    <w:spacing w:after="200" w:line="0" w:lineRule="atLeast"/>
                    <w:jc w:val="center"/>
                    <w:rPr>
                      <w:rFonts w:ascii="Times New Roman" w:hAnsi="Times New Roman"/>
                      <w:sz w:val="24"/>
                      <w:szCs w:val="24"/>
                    </w:rPr>
                  </w:pPr>
                  <w:r w:rsidRPr="002E4687">
                    <w:rPr>
                      <w:rFonts w:ascii="Calibri" w:hAnsi="Calibri" w:cs="Calibri"/>
                      <w:b/>
                      <w:bCs/>
                      <w:color w:val="000000"/>
                      <w:sz w:val="24"/>
                      <w:szCs w:val="24"/>
                    </w:rPr>
                    <w:t>Porcentaje</w:t>
                  </w:r>
                </w:p>
              </w:tc>
            </w:tr>
            <w:tr w:rsidR="00A12B16" w:rsidRPr="002E4687" w14:paraId="4B446734" w14:textId="77777777" w:rsidTr="00E53771">
              <w:trPr>
                <w:trHeight w:val="1089"/>
              </w:trPr>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7C4BCE3A" w14:textId="77777777" w:rsidR="00A12B16" w:rsidRPr="002E4687" w:rsidRDefault="00A12B16" w:rsidP="00A12B16">
                  <w:pPr>
                    <w:rPr>
                      <w:rFonts w:ascii="Times New Roman" w:hAnsi="Times New Roman"/>
                      <w:sz w:val="24"/>
                      <w:szCs w:val="24"/>
                    </w:rPr>
                  </w:pPr>
                </w:p>
                <w:p w14:paraId="03337751"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b/>
                      <w:bCs/>
                      <w:color w:val="000000"/>
                      <w:sz w:val="24"/>
                      <w:szCs w:val="24"/>
                    </w:rPr>
                    <w:t>PRUEBAS INDIVIDUALES</w:t>
                  </w:r>
                </w:p>
              </w:tc>
              <w:tc>
                <w:tcPr>
                  <w:tcW w:w="0" w:type="auto"/>
                  <w:tcBorders>
                    <w:top w:val="single" w:sz="4" w:space="0" w:color="000000"/>
                    <w:left w:val="single" w:sz="4" w:space="0" w:color="000000"/>
                    <w:bottom w:val="single" w:sz="4" w:space="0" w:color="000000"/>
                    <w:right w:val="single" w:sz="4" w:space="0" w:color="000000"/>
                  </w:tcBorders>
                  <w:shd w:val="clear" w:color="auto" w:fill="FDEADA"/>
                  <w:tcMar>
                    <w:top w:w="0" w:type="dxa"/>
                    <w:left w:w="108" w:type="dxa"/>
                    <w:bottom w:w="0" w:type="dxa"/>
                    <w:right w:w="108" w:type="dxa"/>
                  </w:tcMar>
                  <w:hideMark/>
                </w:tcPr>
                <w:p w14:paraId="687515CC" w14:textId="77777777" w:rsidR="00A12B16" w:rsidRPr="002E4687" w:rsidRDefault="00A12B16" w:rsidP="00D073AF">
                  <w:pPr>
                    <w:numPr>
                      <w:ilvl w:val="0"/>
                      <w:numId w:val="9"/>
                    </w:numPr>
                    <w:spacing w:after="0" w:line="240" w:lineRule="auto"/>
                    <w:textAlignment w:val="baseline"/>
                    <w:rPr>
                      <w:rFonts w:ascii="Calibri" w:hAnsi="Calibri" w:cs="Calibri"/>
                      <w:color w:val="000000"/>
                      <w:sz w:val="24"/>
                      <w:szCs w:val="24"/>
                    </w:rPr>
                  </w:pPr>
                  <w:r w:rsidRPr="002E4687">
                    <w:rPr>
                      <w:rFonts w:ascii="Calibri" w:hAnsi="Calibri" w:cs="Calibri"/>
                      <w:color w:val="000000"/>
                      <w:sz w:val="24"/>
                      <w:szCs w:val="24"/>
                    </w:rPr>
                    <w:t>Pruebas escritas u orales.</w:t>
                  </w:r>
                </w:p>
                <w:p w14:paraId="6ED215DD" w14:textId="77777777" w:rsidR="00A12B16" w:rsidRPr="002E4687" w:rsidRDefault="00A12B16" w:rsidP="00D073AF">
                  <w:pPr>
                    <w:numPr>
                      <w:ilvl w:val="0"/>
                      <w:numId w:val="9"/>
                    </w:numPr>
                    <w:spacing w:after="200" w:line="240" w:lineRule="auto"/>
                    <w:textAlignment w:val="baseline"/>
                    <w:rPr>
                      <w:rFonts w:ascii="Calibri" w:hAnsi="Calibri" w:cs="Calibri"/>
                      <w:color w:val="000000"/>
                      <w:sz w:val="24"/>
                      <w:szCs w:val="24"/>
                    </w:rPr>
                  </w:pPr>
                  <w:r w:rsidRPr="002E4687">
                    <w:rPr>
                      <w:rFonts w:ascii="Calibri" w:hAnsi="Calibri" w:cs="Calibri"/>
                      <w:color w:val="000000"/>
                      <w:sz w:val="24"/>
                      <w:szCs w:val="24"/>
                    </w:rPr>
                    <w:t>Se podrán realizar proyectos, trabajos desarrollados en clase.</w:t>
                  </w:r>
                </w:p>
                <w:p w14:paraId="0C9DBF91" w14:textId="77777777" w:rsidR="00A12B16" w:rsidRPr="002E4687" w:rsidRDefault="00A12B16" w:rsidP="00A12B16">
                  <w:pPr>
                    <w:spacing w:after="240"/>
                    <w:rPr>
                      <w:rFonts w:ascii="Times New Roman" w:hAnsi="Times New Roman"/>
                      <w:sz w:val="24"/>
                      <w:szCs w:val="24"/>
                    </w:rPr>
                  </w:pPr>
                </w:p>
              </w:tc>
              <w:tc>
                <w:tcPr>
                  <w:tcW w:w="0" w:type="auto"/>
                  <w:tcBorders>
                    <w:top w:val="single" w:sz="4" w:space="0" w:color="000000"/>
                    <w:left w:val="single" w:sz="4" w:space="0" w:color="000000"/>
                    <w:bottom w:val="single" w:sz="4" w:space="0" w:color="000000"/>
                    <w:right w:val="single" w:sz="4" w:space="0" w:color="000000"/>
                  </w:tcBorders>
                  <w:shd w:val="clear" w:color="auto" w:fill="E5DFEC"/>
                  <w:tcMar>
                    <w:top w:w="0" w:type="dxa"/>
                    <w:left w:w="108" w:type="dxa"/>
                    <w:bottom w:w="0" w:type="dxa"/>
                    <w:right w:w="108" w:type="dxa"/>
                  </w:tcMar>
                  <w:hideMark/>
                </w:tcPr>
                <w:p w14:paraId="1ACACFF5"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1.1, 1.2, 1.3</w:t>
                  </w:r>
                </w:p>
                <w:p w14:paraId="719898E8"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2.1, 2.2</w:t>
                  </w:r>
                </w:p>
                <w:p w14:paraId="062EF140"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3.1, 3.2,</w:t>
                  </w:r>
                </w:p>
                <w:p w14:paraId="51E9C631"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4.1, 4.2</w:t>
                  </w:r>
                </w:p>
                <w:p w14:paraId="10652A82" w14:textId="77777777" w:rsidR="00A12B16" w:rsidRPr="002E4687" w:rsidRDefault="00A12B16" w:rsidP="00A12B16">
                  <w:pPr>
                    <w:spacing w:after="200"/>
                    <w:jc w:val="both"/>
                    <w:rPr>
                      <w:rFonts w:ascii="Times New Roman" w:hAnsi="Times New Roman"/>
                      <w:sz w:val="24"/>
                      <w:szCs w:val="24"/>
                    </w:rPr>
                  </w:pPr>
                  <w:r w:rsidRPr="002E4687">
                    <w:rPr>
                      <w:rFonts w:ascii="Times New Roman" w:hAnsi="Times New Roman"/>
                      <w:color w:val="000000"/>
                      <w:sz w:val="24"/>
                      <w:szCs w:val="24"/>
                    </w:rPr>
                    <w:t>7.1,  8.1 </w:t>
                  </w:r>
                </w:p>
              </w:tc>
              <w:tc>
                <w:tcPr>
                  <w:tcW w:w="0" w:type="auto"/>
                  <w:tcBorders>
                    <w:top w:val="single" w:sz="4" w:space="0" w:color="000000"/>
                    <w:left w:val="single" w:sz="4" w:space="0" w:color="000000"/>
                    <w:bottom w:val="single" w:sz="4" w:space="0" w:color="000000"/>
                    <w:right w:val="single" w:sz="4" w:space="0" w:color="000000"/>
                  </w:tcBorders>
                  <w:shd w:val="clear" w:color="auto" w:fill="E5DFEC"/>
                  <w:hideMark/>
                </w:tcPr>
                <w:p w14:paraId="141C7580" w14:textId="77777777" w:rsidR="00A12B16" w:rsidRPr="002E4687" w:rsidRDefault="00A12B16" w:rsidP="00A12B16">
                  <w:pPr>
                    <w:spacing w:after="240"/>
                    <w:rPr>
                      <w:rFonts w:ascii="Times New Roman" w:hAnsi="Times New Roman"/>
                      <w:sz w:val="24"/>
                      <w:szCs w:val="24"/>
                    </w:rPr>
                  </w:pPr>
                </w:p>
                <w:p w14:paraId="22D472CA" w14:textId="77777777" w:rsidR="00A12B16" w:rsidRPr="002E4687" w:rsidRDefault="00A12B16" w:rsidP="00A12B16">
                  <w:pPr>
                    <w:spacing w:after="200"/>
                    <w:jc w:val="center"/>
                    <w:rPr>
                      <w:rFonts w:ascii="Times New Roman" w:hAnsi="Times New Roman"/>
                      <w:sz w:val="24"/>
                      <w:szCs w:val="24"/>
                    </w:rPr>
                  </w:pPr>
                  <w:r w:rsidRPr="002E4687">
                    <w:rPr>
                      <w:rFonts w:ascii="Times New Roman" w:hAnsi="Times New Roman"/>
                      <w:color w:val="000000"/>
                      <w:sz w:val="24"/>
                      <w:szCs w:val="24"/>
                    </w:rPr>
                    <w:t>65%</w:t>
                  </w:r>
                </w:p>
              </w:tc>
            </w:tr>
            <w:tr w:rsidR="00A12B16" w:rsidRPr="002E4687" w14:paraId="533406DD" w14:textId="77777777" w:rsidTr="00E53771">
              <w:trPr>
                <w:trHeight w:val="1215"/>
              </w:trPr>
              <w:tc>
                <w:tcPr>
                  <w:tcW w:w="0" w:type="auto"/>
                  <w:tcBorders>
                    <w:top w:val="single" w:sz="4" w:space="0" w:color="000000"/>
                    <w:left w:val="single" w:sz="4" w:space="0" w:color="000000"/>
                    <w:bottom w:val="single" w:sz="4" w:space="0" w:color="000000"/>
                    <w:right w:val="single" w:sz="4" w:space="0" w:color="000000"/>
                  </w:tcBorders>
                  <w:shd w:val="clear" w:color="auto" w:fill="EBF1DD"/>
                  <w:tcMar>
                    <w:top w:w="0" w:type="dxa"/>
                    <w:left w:w="108" w:type="dxa"/>
                    <w:bottom w:w="0" w:type="dxa"/>
                    <w:right w:w="108" w:type="dxa"/>
                  </w:tcMar>
                  <w:hideMark/>
                </w:tcPr>
                <w:p w14:paraId="1A381C18" w14:textId="77777777" w:rsidR="00A12B16" w:rsidRPr="002E4687" w:rsidRDefault="00A12B16" w:rsidP="00A12B16">
                  <w:pPr>
                    <w:rPr>
                      <w:rFonts w:ascii="Times New Roman" w:hAnsi="Times New Roman"/>
                      <w:sz w:val="24"/>
                      <w:szCs w:val="24"/>
                    </w:rPr>
                  </w:pPr>
                </w:p>
                <w:p w14:paraId="759A9544"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b/>
                      <w:bCs/>
                      <w:color w:val="000000"/>
                      <w:sz w:val="24"/>
                      <w:szCs w:val="24"/>
                    </w:rPr>
                    <w:t>TRABAJO E INTERÉS POR LA MATERIA</w:t>
                  </w:r>
                </w:p>
              </w:tc>
              <w:tc>
                <w:tcPr>
                  <w:tcW w:w="0" w:type="auto"/>
                  <w:tcBorders>
                    <w:top w:val="single" w:sz="4" w:space="0" w:color="000000"/>
                    <w:left w:val="single" w:sz="4" w:space="0" w:color="000000"/>
                    <w:bottom w:val="single" w:sz="4" w:space="0" w:color="000000"/>
                    <w:right w:val="single" w:sz="4" w:space="0" w:color="000000"/>
                  </w:tcBorders>
                  <w:shd w:val="clear" w:color="auto" w:fill="FDEADA"/>
                  <w:tcMar>
                    <w:top w:w="0" w:type="dxa"/>
                    <w:left w:w="108" w:type="dxa"/>
                    <w:bottom w:w="0" w:type="dxa"/>
                    <w:right w:w="108" w:type="dxa"/>
                  </w:tcMar>
                  <w:hideMark/>
                </w:tcPr>
                <w:p w14:paraId="465D35A8" w14:textId="77777777" w:rsidR="00A12B16" w:rsidRPr="002E4687" w:rsidRDefault="00A12B16" w:rsidP="00D073AF">
                  <w:pPr>
                    <w:numPr>
                      <w:ilvl w:val="0"/>
                      <w:numId w:val="10"/>
                    </w:numPr>
                    <w:spacing w:after="200" w:line="240" w:lineRule="auto"/>
                    <w:textAlignment w:val="baseline"/>
                    <w:rPr>
                      <w:rFonts w:ascii="Calibri" w:hAnsi="Calibri" w:cs="Calibri"/>
                      <w:color w:val="000000"/>
                      <w:sz w:val="24"/>
                      <w:szCs w:val="24"/>
                    </w:rPr>
                  </w:pPr>
                  <w:r w:rsidRPr="002E4687">
                    <w:rPr>
                      <w:rFonts w:ascii="Calibri" w:hAnsi="Calibri" w:cs="Calibri"/>
                      <w:color w:val="000000"/>
                      <w:sz w:val="24"/>
                      <w:szCs w:val="24"/>
                    </w:rPr>
                    <w:t>Actividades realizadas (podrán estar englobadas en una determinada situación de aprendizaje), preguntas orales durante la clase, cuaderno, deberes, distintos tipos de trabajo individuales o en grupo.</w:t>
                  </w:r>
                </w:p>
              </w:tc>
              <w:tc>
                <w:tcPr>
                  <w:tcW w:w="0" w:type="auto"/>
                  <w:tcBorders>
                    <w:top w:val="single" w:sz="4" w:space="0" w:color="000000"/>
                    <w:left w:val="single" w:sz="4" w:space="0" w:color="000000"/>
                    <w:bottom w:val="single" w:sz="4" w:space="0" w:color="000000"/>
                    <w:right w:val="single" w:sz="4" w:space="0" w:color="000000"/>
                  </w:tcBorders>
                  <w:shd w:val="clear" w:color="auto" w:fill="E5DFEC"/>
                  <w:tcMar>
                    <w:top w:w="0" w:type="dxa"/>
                    <w:left w:w="108" w:type="dxa"/>
                    <w:bottom w:w="0" w:type="dxa"/>
                    <w:right w:w="108" w:type="dxa"/>
                  </w:tcMar>
                  <w:hideMark/>
                </w:tcPr>
                <w:p w14:paraId="00E053DD" w14:textId="77777777" w:rsidR="00A12B16" w:rsidRPr="002E4687" w:rsidRDefault="00A12B16" w:rsidP="00A12B16">
                  <w:pPr>
                    <w:spacing w:after="200"/>
                    <w:jc w:val="both"/>
                    <w:rPr>
                      <w:rFonts w:ascii="Times New Roman" w:hAnsi="Times New Roman"/>
                      <w:sz w:val="24"/>
                      <w:szCs w:val="24"/>
                    </w:rPr>
                  </w:pPr>
                  <w:r w:rsidRPr="002E4687">
                    <w:rPr>
                      <w:rFonts w:ascii="Calibri" w:hAnsi="Calibri" w:cs="Calibri"/>
                      <w:color w:val="000000"/>
                      <w:sz w:val="24"/>
                      <w:szCs w:val="24"/>
                    </w:rPr>
                    <w:t>5.1  ,9.1, 9.2, 1 0.1</w:t>
                  </w:r>
                </w:p>
              </w:tc>
              <w:tc>
                <w:tcPr>
                  <w:tcW w:w="0" w:type="auto"/>
                  <w:tcBorders>
                    <w:top w:val="single" w:sz="4" w:space="0" w:color="000000"/>
                    <w:left w:val="single" w:sz="4" w:space="0" w:color="000000"/>
                    <w:bottom w:val="single" w:sz="4" w:space="0" w:color="000000"/>
                    <w:right w:val="single" w:sz="4" w:space="0" w:color="000000"/>
                  </w:tcBorders>
                  <w:shd w:val="clear" w:color="auto" w:fill="E5DFEC"/>
                  <w:hideMark/>
                </w:tcPr>
                <w:p w14:paraId="38FDF2FE" w14:textId="77777777" w:rsidR="00A12B16" w:rsidRPr="002E4687" w:rsidRDefault="00A12B16" w:rsidP="00A12B16">
                  <w:pPr>
                    <w:spacing w:after="240"/>
                    <w:rPr>
                      <w:rFonts w:ascii="Times New Roman" w:hAnsi="Times New Roman"/>
                      <w:sz w:val="24"/>
                      <w:szCs w:val="24"/>
                    </w:rPr>
                  </w:pPr>
                </w:p>
                <w:p w14:paraId="015FCC7A" w14:textId="77777777" w:rsidR="00A12B16" w:rsidRPr="002E4687" w:rsidRDefault="00A12B16" w:rsidP="00A12B16">
                  <w:pPr>
                    <w:spacing w:after="200"/>
                    <w:jc w:val="center"/>
                    <w:rPr>
                      <w:rFonts w:ascii="Times New Roman" w:hAnsi="Times New Roman"/>
                      <w:sz w:val="24"/>
                      <w:szCs w:val="24"/>
                    </w:rPr>
                  </w:pPr>
                  <w:r w:rsidRPr="002E4687">
                    <w:rPr>
                      <w:rFonts w:ascii="Calibri" w:hAnsi="Calibri" w:cs="Calibri"/>
                      <w:color w:val="000000"/>
                      <w:sz w:val="24"/>
                      <w:szCs w:val="24"/>
                    </w:rPr>
                    <w:t>35%</w:t>
                  </w:r>
                </w:p>
              </w:tc>
            </w:tr>
          </w:tbl>
          <w:p w14:paraId="0DF81C03" w14:textId="77777777" w:rsidR="00A12B16" w:rsidRPr="002E4687" w:rsidRDefault="00A12B16" w:rsidP="00A12B16">
            <w:pPr>
              <w:rPr>
                <w:rFonts w:ascii="Times New Roman" w:hAnsi="Times New Roman"/>
                <w:sz w:val="24"/>
                <w:szCs w:val="24"/>
              </w:rPr>
            </w:pPr>
            <w:r w:rsidRPr="002E4687">
              <w:rPr>
                <w:rFonts w:ascii="Calibri" w:hAnsi="Calibri" w:cs="Calibri"/>
                <w:b/>
                <w:bCs/>
                <w:color w:val="000000"/>
              </w:rPr>
              <w:t> </w:t>
            </w:r>
          </w:p>
          <w:p w14:paraId="02576839" w14:textId="77777777" w:rsidR="00A12B16" w:rsidRDefault="00A12B16" w:rsidP="00A12B16">
            <w:pPr>
              <w:ind w:right="-280"/>
              <w:jc w:val="both"/>
              <w:rPr>
                <w:rFonts w:ascii="Calibri" w:hAnsi="Calibri" w:cs="Calibri"/>
                <w:color w:val="000000"/>
              </w:rPr>
            </w:pPr>
          </w:p>
          <w:p w14:paraId="1357B602" w14:textId="77777777" w:rsidR="00ED527C" w:rsidRPr="00633073" w:rsidRDefault="00ED527C" w:rsidP="004A1762">
            <w:pPr>
              <w:spacing w:line="360" w:lineRule="auto"/>
              <w:jc w:val="both"/>
              <w:rPr>
                <w:rFonts w:ascii="Arial" w:hAnsi="Arial" w:cs="Arial"/>
                <w:sz w:val="24"/>
                <w:szCs w:val="24"/>
              </w:rPr>
            </w:pPr>
          </w:p>
        </w:tc>
      </w:tr>
      <w:tr w:rsidR="00633073" w:rsidRPr="00633073" w14:paraId="540FFFC3" w14:textId="77777777" w:rsidTr="000D29B9">
        <w:trPr>
          <w:trHeight w:val="408"/>
        </w:trPr>
        <w:tc>
          <w:tcPr>
            <w:tcW w:w="4798" w:type="dxa"/>
            <w:gridSpan w:val="2"/>
          </w:tcPr>
          <w:p w14:paraId="5E2BDD92" w14:textId="77777777" w:rsidR="00633073" w:rsidRPr="000D29B9" w:rsidRDefault="00633073" w:rsidP="004A1762">
            <w:pPr>
              <w:spacing w:line="360" w:lineRule="auto"/>
              <w:jc w:val="both"/>
              <w:rPr>
                <w:rFonts w:ascii="Arial" w:hAnsi="Arial" w:cs="Arial"/>
                <w:b/>
                <w:bCs/>
                <w:sz w:val="24"/>
                <w:szCs w:val="24"/>
              </w:rPr>
            </w:pPr>
            <w:r w:rsidRPr="000D29B9">
              <w:rPr>
                <w:rFonts w:ascii="Arial" w:hAnsi="Arial" w:cs="Arial"/>
                <w:b/>
                <w:bCs/>
                <w:sz w:val="24"/>
                <w:szCs w:val="24"/>
              </w:rPr>
              <w:lastRenderedPageBreak/>
              <w:t>Saberes básicos:</w:t>
            </w:r>
          </w:p>
        </w:tc>
        <w:tc>
          <w:tcPr>
            <w:tcW w:w="5267" w:type="dxa"/>
            <w:gridSpan w:val="2"/>
          </w:tcPr>
          <w:p w14:paraId="15D6942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A. Números y operaciones.</w:t>
            </w:r>
          </w:p>
          <w:p w14:paraId="63FEA95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1. Conteo.</w:t>
            </w:r>
          </w:p>
          <w:p w14:paraId="3BB303D0"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Estrategias sencillas de recuento sistemático en situaciones de la vida cotidiana.</w:t>
            </w:r>
          </w:p>
          <w:p w14:paraId="5DA6058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lastRenderedPageBreak/>
              <w:t>2. Cantidad.</w:t>
            </w:r>
          </w:p>
          <w:p w14:paraId="452FB48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Realización de estimaciones con la precisión requerida en función del contexto.</w:t>
            </w:r>
          </w:p>
          <w:p w14:paraId="522DBC1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Uso de los números enteros, fraccionarios y decimales en la expresión de cantidades en</w:t>
            </w:r>
          </w:p>
          <w:p w14:paraId="3F95B3C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contextos de la vida cotidiana.</w:t>
            </w:r>
          </w:p>
          <w:p w14:paraId="6D1E583E"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Reconocimiento y aplicación de diferentes formas de representación de números enteros,</w:t>
            </w:r>
          </w:p>
          <w:p w14:paraId="402C2DE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fraccionarios y decimales, incluida la recta numérica.</w:t>
            </w:r>
          </w:p>
          <w:p w14:paraId="79E98F4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Introducción del valor absoluto de un número entero como su distancia al origen de la recta</w:t>
            </w:r>
          </w:p>
          <w:p w14:paraId="102A252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real.</w:t>
            </w:r>
          </w:p>
          <w:p w14:paraId="3BE12AC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Clasificación de números reales en naturales, enteros, racionales e irracionales.</w:t>
            </w:r>
          </w:p>
          <w:p w14:paraId="48320E2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3. Operaciones.</w:t>
            </w:r>
          </w:p>
          <w:p w14:paraId="4356829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Aplicación de estrategias de cálculo mental con números naturales.</w:t>
            </w:r>
          </w:p>
          <w:p w14:paraId="68DC4460"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Reconocimiento y aplicación de las operaciones con números enteros, fraccionarios o</w:t>
            </w:r>
          </w:p>
          <w:p w14:paraId="6538043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decimales en situaciones contextualizadas sencillas.</w:t>
            </w:r>
          </w:p>
          <w:p w14:paraId="3105CC87"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Relaciones inversas entre las operaciones (adición y sustracción; multiplicación y división;</w:t>
            </w:r>
          </w:p>
          <w:p w14:paraId="4684332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elevar al cuadrado y extraer la raíz cuadrada): comprensión y utilización en la simplificación y</w:t>
            </w:r>
          </w:p>
          <w:p w14:paraId="58AA5BE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resolución de problemas.</w:t>
            </w:r>
          </w:p>
          <w:p w14:paraId="1A94310B"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Interpretación del significado de los efectos de las operaciones aritméticas con números</w:t>
            </w:r>
          </w:p>
          <w:p w14:paraId="422A261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lastRenderedPageBreak/>
              <w:t>naturales y enteros, así como de la jerarquía de las mismas.</w:t>
            </w:r>
          </w:p>
          <w:p w14:paraId="66046246"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Uso de las propiedades de las operaciones aritméticas (suma, resta, multiplicación y división)</w:t>
            </w:r>
          </w:p>
          <w:p w14:paraId="513B056C"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para realizar cálculos de manera eficiente con números naturales, enteros, fraccionarios y</w:t>
            </w:r>
          </w:p>
          <w:p w14:paraId="604BF2F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decimales, adaptando las estrategias a cada situación.</w:t>
            </w:r>
          </w:p>
          <w:p w14:paraId="5CB431A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Comprensión del significado matemático de las potencias de números enteros con exponente</w:t>
            </w:r>
          </w:p>
          <w:p w14:paraId="07E1207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natural. Estudio de sus propiedades y realización de operaciones y problemas sencillos con</w:t>
            </w:r>
          </w:p>
          <w:p w14:paraId="62A8594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las mismas.</w:t>
            </w:r>
          </w:p>
          <w:p w14:paraId="6F764BB7"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4. Relaciones.</w:t>
            </w:r>
          </w:p>
          <w:p w14:paraId="28439189"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Obtención de números decimales a partir de números fraccionarios.</w:t>
            </w:r>
          </w:p>
          <w:p w14:paraId="4332F78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Los cuadrados perfectos y las raíces cuadradas exactas.</w:t>
            </w:r>
          </w:p>
          <w:p w14:paraId="154EF02E"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Utilización de factores, múltiplos y divisores. Factorización en números primos para resolver</w:t>
            </w:r>
          </w:p>
          <w:p w14:paraId="1060CB0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problemas: estrategias y herramientas.</w:t>
            </w:r>
          </w:p>
          <w:p w14:paraId="6C59E63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Criterios de divisibilidad necesarios para la resolución de problemas sencillos y la</w:t>
            </w:r>
          </w:p>
          <w:p w14:paraId="4FE0E26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correcta descomposición factorial de un número en sus factores primos.</w:t>
            </w:r>
          </w:p>
          <w:p w14:paraId="015A8C5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Mínimo común múltiplo y máximo común divisor de dos o más números: concepto y</w:t>
            </w:r>
          </w:p>
          <w:p w14:paraId="09C5E5C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cálculo a partir de su descomposición factorial.</w:t>
            </w:r>
          </w:p>
          <w:p w14:paraId="080CE1C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separator/>
              <w:t xml:space="preserve"> Comparación y ordenación de fracciones: situación exacta o aproximada en la recta</w:t>
            </w:r>
          </w:p>
          <w:p w14:paraId="713E768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lastRenderedPageBreak/>
              <w:t>numérica.</w:t>
            </w:r>
          </w:p>
          <w:p w14:paraId="045527F1"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5. Proporcionalidad.</w:t>
            </w:r>
          </w:p>
          <w:p w14:paraId="51EA082A"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Razones y proporciones: comprensión y representación de relaciones cuantitativas.</w:t>
            </w:r>
          </w:p>
          <w:p w14:paraId="1A48154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Identificación de magnitudes directamente proporcionales.</w:t>
            </w:r>
          </w:p>
          <w:p w14:paraId="5A649BA8"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Porcentajes: compresión y utilización en la resolución de problemas sencillos de la vida</w:t>
            </w:r>
          </w:p>
          <w:p w14:paraId="60B46095"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cotidiana relativos tanto al aumento como a la disminución porcentual.</w:t>
            </w:r>
          </w:p>
          <w:p w14:paraId="02EA2B32"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Situaciones de proporcionalidad directa e inversa en diferentes contextos: análisis y desarrollo</w:t>
            </w:r>
          </w:p>
          <w:p w14:paraId="6C87C253"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de métodos para la resolución de diversos problemas (aumentos y disminuciones</w:t>
            </w:r>
          </w:p>
          <w:p w14:paraId="2F36EDF4"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porcentuales, rebajas y subidas de precios, impuestos, escalas, cambio de divisas, velocidad</w:t>
            </w:r>
          </w:p>
          <w:p w14:paraId="69538786"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y tiempo, etc.)</w:t>
            </w:r>
          </w:p>
          <w:p w14:paraId="4483105F"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6. Educación financiera.</w:t>
            </w:r>
          </w:p>
          <w:p w14:paraId="7317ED8B" w14:textId="77777777" w:rsidR="00C1424D" w:rsidRPr="00C1424D" w:rsidRDefault="00C1424D" w:rsidP="00C1424D">
            <w:pPr>
              <w:spacing w:line="360" w:lineRule="auto"/>
              <w:jc w:val="both"/>
              <w:rPr>
                <w:rFonts w:ascii="Arial" w:hAnsi="Arial" w:cs="Arial"/>
                <w:sz w:val="24"/>
                <w:szCs w:val="24"/>
              </w:rPr>
            </w:pPr>
            <w:r w:rsidRPr="00C1424D">
              <w:rPr>
                <w:rFonts w:ascii="Arial" w:hAnsi="Arial" w:cs="Arial"/>
                <w:sz w:val="24"/>
                <w:szCs w:val="24"/>
              </w:rPr>
              <w:t>‒ Métodos para la toma de decisiones de consumo responsable atendiendo a las relaciones</w:t>
            </w:r>
          </w:p>
          <w:p w14:paraId="6ECFC310" w14:textId="7800CFF3" w:rsidR="00633073" w:rsidRDefault="00C1424D" w:rsidP="00C1424D">
            <w:pPr>
              <w:spacing w:line="360" w:lineRule="auto"/>
              <w:jc w:val="both"/>
              <w:rPr>
                <w:rFonts w:ascii="Arial" w:hAnsi="Arial" w:cs="Arial"/>
                <w:sz w:val="24"/>
                <w:szCs w:val="24"/>
              </w:rPr>
            </w:pPr>
            <w:r w:rsidRPr="00C1424D">
              <w:rPr>
                <w:rFonts w:ascii="Arial" w:hAnsi="Arial" w:cs="Arial"/>
                <w:sz w:val="24"/>
                <w:szCs w:val="24"/>
              </w:rPr>
              <w:t>calidad-precio y valor-precio en contextos cotidianos.</w:t>
            </w:r>
          </w:p>
          <w:p w14:paraId="172053F6" w14:textId="77777777" w:rsidR="000E69AB" w:rsidRDefault="000E69AB" w:rsidP="004A1762">
            <w:pPr>
              <w:spacing w:line="360" w:lineRule="auto"/>
              <w:jc w:val="both"/>
              <w:rPr>
                <w:rFonts w:ascii="Arial" w:hAnsi="Arial" w:cs="Arial"/>
                <w:sz w:val="24"/>
                <w:szCs w:val="24"/>
              </w:rPr>
            </w:pPr>
          </w:p>
          <w:p w14:paraId="1D93B43A"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F. Actitudes y aprendizaje.</w:t>
            </w:r>
          </w:p>
          <w:p w14:paraId="4675E578"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1. Creencias, actitudes y emociones.</w:t>
            </w:r>
          </w:p>
          <w:p w14:paraId="33F1029D"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 Estrategias de fomento de la curiosidad, la iniciativa, la perseverancia y la resiliencia en el</w:t>
            </w:r>
          </w:p>
          <w:p w14:paraId="3FFE0898"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lastRenderedPageBreak/>
              <w:t>aprendizaje de las matemáticas, identificando los errores cometidos como uno de los</w:t>
            </w:r>
          </w:p>
          <w:p w14:paraId="0F9C749B"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motores para su aprendizaje. Se fomentará entre el alumnado el desarrollo de estrategias</w:t>
            </w:r>
          </w:p>
          <w:p w14:paraId="0032196E"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que le permitan identificar sus puntos débiles y aprender de los errores.</w:t>
            </w:r>
          </w:p>
          <w:p w14:paraId="1D065081" w14:textId="77777777" w:rsidR="007B6B52" w:rsidRPr="007B6B52" w:rsidRDefault="007B6B52" w:rsidP="007B6B52">
            <w:pPr>
              <w:spacing w:line="360" w:lineRule="auto"/>
              <w:jc w:val="both"/>
              <w:rPr>
                <w:rFonts w:ascii="Arial" w:hAnsi="Arial" w:cs="Arial"/>
                <w:sz w:val="24"/>
                <w:szCs w:val="24"/>
              </w:rPr>
            </w:pPr>
            <w:r w:rsidRPr="007B6B52">
              <w:rPr>
                <w:rFonts w:ascii="Arial" w:hAnsi="Arial" w:cs="Arial"/>
                <w:sz w:val="24"/>
                <w:szCs w:val="24"/>
              </w:rPr>
              <w:t>2. Trabajo en equipo y toma de decisiones.</w:t>
            </w:r>
          </w:p>
          <w:p w14:paraId="53E00440" w14:textId="164B198B" w:rsidR="000E69AB" w:rsidRPr="00633073" w:rsidRDefault="007B6B52" w:rsidP="007B6B52">
            <w:pPr>
              <w:spacing w:line="360" w:lineRule="auto"/>
              <w:jc w:val="both"/>
              <w:rPr>
                <w:rFonts w:ascii="Arial" w:hAnsi="Arial" w:cs="Arial"/>
                <w:sz w:val="24"/>
                <w:szCs w:val="24"/>
              </w:rPr>
            </w:pPr>
            <w:r w:rsidRPr="007B6B52">
              <w:rPr>
                <w:rFonts w:ascii="Arial" w:hAnsi="Arial" w:cs="Arial"/>
                <w:sz w:val="24"/>
                <w:szCs w:val="24"/>
              </w:rPr>
              <w:t>‒ Selección de técnicas cooperativas para optimizar el trabajo en equipo.</w:t>
            </w:r>
          </w:p>
        </w:tc>
      </w:tr>
      <w:tr w:rsidR="00633073" w:rsidRPr="00633073" w14:paraId="6A4712B2" w14:textId="77777777" w:rsidTr="007B64DB">
        <w:trPr>
          <w:trHeight w:val="300"/>
        </w:trPr>
        <w:tc>
          <w:tcPr>
            <w:tcW w:w="10065" w:type="dxa"/>
            <w:gridSpan w:val="4"/>
          </w:tcPr>
          <w:p w14:paraId="0EE079A3" w14:textId="77777777" w:rsidR="00B9141F" w:rsidRPr="00724914" w:rsidRDefault="00633073" w:rsidP="00D073AF">
            <w:pPr>
              <w:numPr>
                <w:ilvl w:val="5"/>
                <w:numId w:val="2"/>
              </w:numPr>
              <w:pBdr>
                <w:top w:val="nil"/>
                <w:left w:val="nil"/>
                <w:bottom w:val="nil"/>
                <w:right w:val="nil"/>
                <w:between w:val="nil"/>
              </w:pBdr>
              <w:overflowPunct w:val="0"/>
              <w:autoSpaceDE w:val="0"/>
              <w:autoSpaceDN w:val="0"/>
              <w:adjustRightInd w:val="0"/>
              <w:spacing w:after="0" w:line="360" w:lineRule="auto"/>
              <w:ind w:left="2905"/>
              <w:jc w:val="both"/>
              <w:textAlignment w:val="baseline"/>
              <w:rPr>
                <w:rFonts w:cstheme="minorHAnsi"/>
                <w:color w:val="000000"/>
              </w:rPr>
            </w:pPr>
            <w:r w:rsidRPr="000D29B9">
              <w:rPr>
                <w:rFonts w:ascii="Arial" w:hAnsi="Arial" w:cs="Arial"/>
                <w:b/>
                <w:bCs/>
                <w:sz w:val="24"/>
                <w:szCs w:val="24"/>
              </w:rPr>
              <w:lastRenderedPageBreak/>
              <w:t>Instrumentos</w:t>
            </w:r>
            <w:r w:rsidR="0054604A">
              <w:rPr>
                <w:rFonts w:ascii="Arial" w:hAnsi="Arial" w:cs="Arial"/>
                <w:b/>
                <w:bCs/>
                <w:sz w:val="24"/>
                <w:szCs w:val="24"/>
              </w:rPr>
              <w:t xml:space="preserve"> y herramientas</w:t>
            </w:r>
            <w:r w:rsidRPr="000D29B9">
              <w:rPr>
                <w:rFonts w:ascii="Arial" w:hAnsi="Arial" w:cs="Arial"/>
                <w:b/>
                <w:bCs/>
                <w:sz w:val="24"/>
                <w:szCs w:val="24"/>
              </w:rPr>
              <w:t xml:space="preserve"> de evaluación:</w:t>
            </w:r>
            <w:r w:rsidR="00B9141F">
              <w:rPr>
                <w:rFonts w:ascii="Arial" w:hAnsi="Arial" w:cs="Arial"/>
                <w:b/>
                <w:bCs/>
                <w:sz w:val="24"/>
                <w:szCs w:val="24"/>
              </w:rPr>
              <w:t xml:space="preserve"> </w:t>
            </w:r>
            <w:r w:rsidR="00B9141F" w:rsidRPr="00724914">
              <w:rPr>
                <w:rFonts w:cstheme="minorHAnsi"/>
                <w:b/>
                <w:color w:val="000000"/>
              </w:rPr>
              <w:t>Cuaderno</w:t>
            </w:r>
            <w:r w:rsidR="00B9141F" w:rsidRPr="00724914">
              <w:rPr>
                <w:rFonts w:cstheme="minorHAnsi"/>
                <w:color w:val="000000"/>
              </w:rPr>
              <w:t>. Pautas de elaboración. Rúbrica</w:t>
            </w:r>
          </w:p>
          <w:p w14:paraId="54A71FCE" w14:textId="77777777" w:rsidR="00B9141F" w:rsidRPr="00724914" w:rsidRDefault="00B9141F" w:rsidP="00D073AF">
            <w:pPr>
              <w:numPr>
                <w:ilvl w:val="0"/>
                <w:numId w:val="11"/>
              </w:numPr>
              <w:autoSpaceDE w:val="0"/>
              <w:autoSpaceDN w:val="0"/>
              <w:adjustRightInd w:val="0"/>
              <w:spacing w:line="360" w:lineRule="auto"/>
              <w:contextualSpacing/>
              <w:jc w:val="both"/>
              <w:rPr>
                <w:rFonts w:cstheme="minorHAnsi"/>
              </w:rPr>
            </w:pPr>
            <w:r w:rsidRPr="00724914">
              <w:rPr>
                <w:rFonts w:cstheme="minorHAnsi"/>
                <w:b/>
              </w:rPr>
              <w:t>Presentación:</w:t>
            </w:r>
            <w:r w:rsidRPr="00724914">
              <w:rPr>
                <w:rFonts w:cstheme="minorHAnsi"/>
              </w:rPr>
              <w:t xml:space="preserve">  </w:t>
            </w:r>
          </w:p>
          <w:p w14:paraId="2A7C0784" w14:textId="77777777" w:rsidR="00B9141F" w:rsidRPr="00724914" w:rsidRDefault="00B9141F" w:rsidP="00D073AF">
            <w:pPr>
              <w:numPr>
                <w:ilvl w:val="0"/>
                <w:numId w:val="12"/>
              </w:numPr>
              <w:spacing w:line="360" w:lineRule="auto"/>
              <w:jc w:val="both"/>
              <w:rPr>
                <w:rFonts w:cstheme="minorHAnsi"/>
              </w:rPr>
            </w:pPr>
            <w:r w:rsidRPr="00724914">
              <w:rPr>
                <w:rFonts w:cstheme="minorHAnsi"/>
              </w:rPr>
              <w:t>Debe tener puestas las fechas y las páginas numeradas.</w:t>
            </w:r>
          </w:p>
          <w:p w14:paraId="73391915" w14:textId="77777777" w:rsidR="00B9141F" w:rsidRPr="00724914" w:rsidRDefault="00B9141F" w:rsidP="00D073AF">
            <w:pPr>
              <w:numPr>
                <w:ilvl w:val="0"/>
                <w:numId w:val="12"/>
              </w:numPr>
              <w:spacing w:line="360" w:lineRule="auto"/>
              <w:jc w:val="both"/>
              <w:rPr>
                <w:rFonts w:cstheme="minorHAnsi"/>
              </w:rPr>
            </w:pPr>
            <w:r w:rsidRPr="00724914">
              <w:rPr>
                <w:rFonts w:cstheme="minorHAnsi"/>
              </w:rPr>
              <w:t xml:space="preserve">Las unidades deben estar correctamente separadas especificando el título en hoja nueva. </w:t>
            </w:r>
          </w:p>
          <w:p w14:paraId="70843B6E" w14:textId="77777777" w:rsidR="00B9141F" w:rsidRPr="00724914" w:rsidRDefault="00B9141F" w:rsidP="00D073AF">
            <w:pPr>
              <w:numPr>
                <w:ilvl w:val="0"/>
                <w:numId w:val="12"/>
              </w:numPr>
              <w:spacing w:line="360" w:lineRule="auto"/>
              <w:jc w:val="both"/>
              <w:rPr>
                <w:rFonts w:cstheme="minorHAnsi"/>
              </w:rPr>
            </w:pPr>
            <w:r w:rsidRPr="00724914">
              <w:rPr>
                <w:rFonts w:cstheme="minorHAnsi"/>
              </w:rPr>
              <w:t xml:space="preserve">Debe estar escrito siempre con bolígrafo negro o azul. </w:t>
            </w:r>
          </w:p>
          <w:p w14:paraId="1BE8CE18" w14:textId="77777777" w:rsidR="00B9141F" w:rsidRPr="00724914" w:rsidRDefault="00B9141F" w:rsidP="00D073AF">
            <w:pPr>
              <w:numPr>
                <w:ilvl w:val="0"/>
                <w:numId w:val="12"/>
              </w:numPr>
              <w:spacing w:line="360" w:lineRule="auto"/>
              <w:jc w:val="both"/>
              <w:rPr>
                <w:rFonts w:cstheme="minorHAnsi"/>
              </w:rPr>
            </w:pPr>
            <w:r w:rsidRPr="00724914">
              <w:rPr>
                <w:rFonts w:cstheme="minorHAnsi"/>
              </w:rPr>
              <w:t>Debe ser limpio, claro y sin tachones.</w:t>
            </w:r>
          </w:p>
          <w:p w14:paraId="4D372E2F" w14:textId="77777777" w:rsidR="00B9141F" w:rsidRPr="00724914" w:rsidRDefault="00B9141F" w:rsidP="00D073AF">
            <w:pPr>
              <w:numPr>
                <w:ilvl w:val="0"/>
                <w:numId w:val="12"/>
              </w:numPr>
              <w:spacing w:line="360" w:lineRule="auto"/>
              <w:jc w:val="both"/>
              <w:rPr>
                <w:rFonts w:eastAsiaTheme="minorEastAsia" w:cstheme="minorHAnsi"/>
                <w:lang w:val="es-ES_tradnl"/>
              </w:rPr>
            </w:pPr>
            <w:r w:rsidRPr="00724914">
              <w:rPr>
                <w:rFonts w:eastAsiaTheme="minorEastAsia" w:cstheme="minorHAnsi"/>
                <w:lang w:val="es-ES_tradnl"/>
              </w:rPr>
              <w:t xml:space="preserve">Se realizará en el margen del cuaderno la enumeración de los ejercicios realizados a lo largo de cada evaluación. </w:t>
            </w:r>
          </w:p>
          <w:p w14:paraId="58F39524" w14:textId="77777777" w:rsidR="00B9141F" w:rsidRPr="00724914" w:rsidRDefault="00B9141F" w:rsidP="00D073AF">
            <w:pPr>
              <w:numPr>
                <w:ilvl w:val="0"/>
                <w:numId w:val="13"/>
              </w:numPr>
              <w:spacing w:line="360" w:lineRule="auto"/>
              <w:jc w:val="both"/>
              <w:rPr>
                <w:rFonts w:cstheme="minorHAnsi"/>
                <w:b/>
              </w:rPr>
            </w:pPr>
            <w:r w:rsidRPr="00724914">
              <w:rPr>
                <w:rFonts w:cstheme="minorHAnsi"/>
                <w:b/>
              </w:rPr>
              <w:t xml:space="preserve">Autocorrección: </w:t>
            </w:r>
            <w:r w:rsidRPr="00724914">
              <w:rPr>
                <w:rFonts w:cstheme="minorHAnsi"/>
              </w:rPr>
              <w:t>Las correcciones deben ser claras, en color rojo, señalando los errores cometidos y con anotaciones para evitar cometer los mismos fallos.</w:t>
            </w:r>
          </w:p>
          <w:p w14:paraId="13AD7EA4" w14:textId="77777777" w:rsidR="00B9141F" w:rsidRPr="00724914" w:rsidRDefault="00B9141F" w:rsidP="00D073AF">
            <w:pPr>
              <w:numPr>
                <w:ilvl w:val="0"/>
                <w:numId w:val="13"/>
              </w:numPr>
              <w:autoSpaceDE w:val="0"/>
              <w:autoSpaceDN w:val="0"/>
              <w:adjustRightInd w:val="0"/>
              <w:spacing w:line="360" w:lineRule="auto"/>
              <w:contextualSpacing/>
              <w:jc w:val="both"/>
              <w:rPr>
                <w:rFonts w:cstheme="minorHAnsi"/>
                <w:b/>
              </w:rPr>
            </w:pPr>
            <w:r w:rsidRPr="00724914">
              <w:rPr>
                <w:rFonts w:cstheme="minorHAnsi"/>
                <w:b/>
              </w:rPr>
              <w:t xml:space="preserve">Contenidos: </w:t>
            </w:r>
          </w:p>
          <w:p w14:paraId="01E01706"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t>Deben figurar todos los enunciados de las actividades.</w:t>
            </w:r>
          </w:p>
          <w:p w14:paraId="0CDFF290"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t>Deben estar todas las tareas completas y expresadas con rigor matemático.</w:t>
            </w:r>
          </w:p>
          <w:p w14:paraId="06692655"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eastAsiaTheme="minorEastAsia" w:cstheme="minorHAnsi"/>
              </w:rPr>
              <w:t>Debe contener la teoría vista en clase junto con ejemplos representativos.</w:t>
            </w:r>
          </w:p>
          <w:p w14:paraId="0AF02ED7" w14:textId="77777777" w:rsidR="00B9141F" w:rsidRPr="00724914" w:rsidRDefault="00B9141F" w:rsidP="00D073AF">
            <w:pPr>
              <w:numPr>
                <w:ilvl w:val="0"/>
                <w:numId w:val="14"/>
              </w:numPr>
              <w:spacing w:line="360" w:lineRule="auto"/>
              <w:jc w:val="both"/>
              <w:rPr>
                <w:rFonts w:cstheme="minorHAnsi"/>
                <w:snapToGrid w:val="0"/>
                <w:lang w:val="es-ES_tradnl"/>
              </w:rPr>
            </w:pPr>
            <w:r w:rsidRPr="00724914">
              <w:rPr>
                <w:rFonts w:cstheme="minorHAnsi"/>
                <w:snapToGrid w:val="0"/>
                <w:lang w:val="es-ES_tradnl"/>
              </w:rPr>
              <w:t>Expresión escrita debe ser correcta.</w:t>
            </w:r>
          </w:p>
          <w:p w14:paraId="3B419985" w14:textId="77777777" w:rsidR="00B9141F" w:rsidRPr="00724914" w:rsidRDefault="00B9141F" w:rsidP="00D073AF">
            <w:pPr>
              <w:numPr>
                <w:ilvl w:val="0"/>
                <w:numId w:val="14"/>
              </w:numPr>
              <w:autoSpaceDE w:val="0"/>
              <w:autoSpaceDN w:val="0"/>
              <w:adjustRightInd w:val="0"/>
              <w:spacing w:line="360" w:lineRule="auto"/>
              <w:contextualSpacing/>
              <w:jc w:val="both"/>
              <w:rPr>
                <w:rFonts w:cstheme="minorHAnsi"/>
              </w:rPr>
            </w:pPr>
            <w:r w:rsidRPr="00724914">
              <w:rPr>
                <w:rFonts w:cstheme="minorHAnsi"/>
              </w:rPr>
              <w:t>Deben estar bien diferenciados los contenidos teóricos de las actividades y/o ejercicios.</w:t>
            </w:r>
          </w:p>
          <w:p w14:paraId="5EAB44B8" w14:textId="77777777" w:rsidR="00B9141F" w:rsidRPr="00724914" w:rsidRDefault="00B9141F" w:rsidP="00B9141F">
            <w:pPr>
              <w:spacing w:line="360" w:lineRule="auto"/>
              <w:ind w:left="1788"/>
              <w:contextualSpacing/>
              <w:jc w:val="both"/>
              <w:rPr>
                <w:rFonts w:cstheme="minorHAnsi"/>
              </w:rPr>
            </w:pPr>
          </w:p>
          <w:p w14:paraId="6B782759" w14:textId="77777777" w:rsidR="00B9141F" w:rsidRPr="00724914" w:rsidRDefault="00B9141F" w:rsidP="00D073AF">
            <w:pPr>
              <w:numPr>
                <w:ilvl w:val="0"/>
                <w:numId w:val="15"/>
              </w:numPr>
              <w:autoSpaceDE w:val="0"/>
              <w:autoSpaceDN w:val="0"/>
              <w:adjustRightInd w:val="0"/>
              <w:spacing w:line="360" w:lineRule="auto"/>
              <w:contextualSpacing/>
              <w:jc w:val="both"/>
              <w:rPr>
                <w:rFonts w:cstheme="minorHAnsi"/>
              </w:rPr>
            </w:pPr>
            <w:r w:rsidRPr="00724914">
              <w:rPr>
                <w:rFonts w:cstheme="minorHAnsi"/>
                <w:b/>
              </w:rPr>
              <w:t xml:space="preserve">Material complementario: </w:t>
            </w:r>
            <w:r w:rsidRPr="00724914">
              <w:rPr>
                <w:rFonts w:cstheme="minorHAnsi"/>
              </w:rPr>
              <w:t>Todo el material complementario utilizado en la asignatura debe añadirse al cuaderno.</w:t>
            </w:r>
          </w:p>
          <w:p w14:paraId="7B8A7FBC" w14:textId="77777777" w:rsidR="00B9141F" w:rsidRPr="00724914" w:rsidRDefault="00B9141F" w:rsidP="00B9141F">
            <w:pPr>
              <w:spacing w:line="360" w:lineRule="auto"/>
              <w:ind w:left="1068"/>
              <w:contextualSpacing/>
              <w:jc w:val="both"/>
              <w:rPr>
                <w:rFonts w:cstheme="minorHAnsi"/>
              </w:rPr>
            </w:pPr>
          </w:p>
          <w:p w14:paraId="0B5339A0" w14:textId="77777777" w:rsidR="00B9141F" w:rsidRPr="00724914" w:rsidRDefault="00B9141F" w:rsidP="00D073AF">
            <w:pPr>
              <w:numPr>
                <w:ilvl w:val="0"/>
                <w:numId w:val="15"/>
              </w:numPr>
              <w:autoSpaceDE w:val="0"/>
              <w:autoSpaceDN w:val="0"/>
              <w:adjustRightInd w:val="0"/>
              <w:spacing w:line="360" w:lineRule="auto"/>
              <w:contextualSpacing/>
              <w:jc w:val="both"/>
              <w:rPr>
                <w:rFonts w:cstheme="minorHAnsi"/>
              </w:rPr>
            </w:pPr>
            <w:r w:rsidRPr="00724914">
              <w:rPr>
                <w:rFonts w:cstheme="minorHAnsi"/>
              </w:rPr>
              <w:t>Es conveniente que los padres revisen el cuaderno de trabajo de sus hijos para ver su trabajo y su evolución.</w:t>
            </w:r>
          </w:p>
          <w:p w14:paraId="12D65903" w14:textId="77777777" w:rsidR="00B9141F" w:rsidRDefault="00B9141F" w:rsidP="00B9141F">
            <w:pPr>
              <w:ind w:left="720"/>
              <w:contextualSpacing/>
              <w:rPr>
                <w:sz w:val="24"/>
                <w:szCs w:val="24"/>
              </w:rPr>
            </w:pPr>
          </w:p>
          <w:p w14:paraId="4421902C" w14:textId="77777777" w:rsidR="00B9141F" w:rsidRDefault="00B9141F" w:rsidP="00B9141F">
            <w:pPr>
              <w:jc w:val="center"/>
              <w:rPr>
                <w:b/>
                <w:sz w:val="28"/>
                <w:szCs w:val="28"/>
              </w:rPr>
            </w:pPr>
          </w:p>
          <w:p w14:paraId="56A4B7C8" w14:textId="77777777" w:rsidR="00B9141F" w:rsidRPr="00BD68B2" w:rsidRDefault="00B9141F" w:rsidP="00B9141F">
            <w:pPr>
              <w:jc w:val="center"/>
              <w:rPr>
                <w:sz w:val="28"/>
                <w:szCs w:val="28"/>
              </w:rPr>
            </w:pPr>
            <w:r w:rsidRPr="00BD68B2">
              <w:rPr>
                <w:b/>
                <w:sz w:val="28"/>
                <w:szCs w:val="28"/>
              </w:rPr>
              <w:t>RÚBRICA DE EVALUACIÓN DEL CUADERNO DE CLASE</w:t>
            </w:r>
          </w:p>
          <w:p w14:paraId="082B5EA8" w14:textId="77777777" w:rsidR="00B9141F" w:rsidRDefault="00B9141F" w:rsidP="00B9141F">
            <w:pPr>
              <w:rPr>
                <w:b/>
                <w:sz w:val="24"/>
                <w:szCs w:val="24"/>
              </w:rPr>
            </w:pPr>
            <w:r>
              <w:rPr>
                <w:noProof/>
              </w:rPr>
              <w:drawing>
                <wp:anchor distT="0" distB="0" distL="114300" distR="114300" simplePos="0" relativeHeight="251659264" behindDoc="0" locked="0" layoutInCell="1" allowOverlap="1" wp14:anchorId="6CA53A5D" wp14:editId="19BCFE3E">
                  <wp:simplePos x="0" y="0"/>
                  <wp:positionH relativeFrom="column">
                    <wp:posOffset>-88900</wp:posOffset>
                  </wp:positionH>
                  <wp:positionV relativeFrom="paragraph">
                    <wp:posOffset>122555</wp:posOffset>
                  </wp:positionV>
                  <wp:extent cx="5935980" cy="5334635"/>
                  <wp:effectExtent l="0" t="0" r="7620" b="0"/>
                  <wp:wrapSquare wrapText="bothSides"/>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extLst>
                              <a:ext uri="{28A0092B-C50C-407E-A947-70E740481C1C}">
                                <a14:useLocalDpi xmlns:a14="http://schemas.microsoft.com/office/drawing/2010/main" val="0"/>
                              </a:ext>
                            </a:extLst>
                          </a:blip>
                          <a:srcRect l="26794" t="20303" r="27684" b="6876"/>
                          <a:stretch/>
                        </pic:blipFill>
                        <pic:spPr bwMode="auto">
                          <a:xfrm>
                            <a:off x="0" y="0"/>
                            <a:ext cx="5935980" cy="53346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2DB1532" w14:textId="77777777" w:rsidR="00B9141F" w:rsidRPr="00304CA9" w:rsidRDefault="00B9141F" w:rsidP="00B9141F">
            <w:pPr>
              <w:pBdr>
                <w:top w:val="nil"/>
                <w:left w:val="nil"/>
                <w:bottom w:val="nil"/>
                <w:right w:val="nil"/>
                <w:between w:val="nil"/>
              </w:pBdr>
              <w:ind w:left="2905"/>
              <w:jc w:val="both"/>
              <w:rPr>
                <w:color w:val="000000"/>
                <w:sz w:val="24"/>
                <w:szCs w:val="24"/>
              </w:rPr>
            </w:pPr>
          </w:p>
          <w:p w14:paraId="29C8E18D" w14:textId="77777777" w:rsidR="00B9141F" w:rsidRDefault="00B9141F" w:rsidP="00D073AF">
            <w:pPr>
              <w:numPr>
                <w:ilvl w:val="5"/>
                <w:numId w:val="2"/>
              </w:numPr>
              <w:pBdr>
                <w:top w:val="nil"/>
                <w:left w:val="nil"/>
                <w:bottom w:val="nil"/>
                <w:right w:val="nil"/>
                <w:between w:val="nil"/>
              </w:pBdr>
              <w:overflowPunct w:val="0"/>
              <w:autoSpaceDE w:val="0"/>
              <w:autoSpaceDN w:val="0"/>
              <w:adjustRightInd w:val="0"/>
              <w:spacing w:after="0" w:line="240" w:lineRule="auto"/>
              <w:ind w:left="2905"/>
              <w:jc w:val="both"/>
              <w:textAlignment w:val="baseline"/>
              <w:rPr>
                <w:color w:val="000000"/>
                <w:sz w:val="24"/>
                <w:szCs w:val="24"/>
              </w:rPr>
            </w:pPr>
            <w:r w:rsidRPr="00304CA9">
              <w:rPr>
                <w:b/>
                <w:color w:val="000000"/>
                <w:sz w:val="24"/>
                <w:szCs w:val="24"/>
              </w:rPr>
              <w:t>Actitud</w:t>
            </w:r>
            <w:r>
              <w:rPr>
                <w:color w:val="000000"/>
                <w:sz w:val="24"/>
                <w:szCs w:val="24"/>
              </w:rPr>
              <w:t xml:space="preserve"> </w:t>
            </w:r>
            <w:r w:rsidRPr="00102A45">
              <w:rPr>
                <w:b/>
                <w:color w:val="000000"/>
                <w:sz w:val="24"/>
                <w:szCs w:val="24"/>
              </w:rPr>
              <w:t>y trabajo en clase.</w:t>
            </w:r>
            <w:r>
              <w:rPr>
                <w:color w:val="000000"/>
                <w:sz w:val="24"/>
                <w:szCs w:val="24"/>
              </w:rPr>
              <w:t xml:space="preserve"> </w:t>
            </w:r>
          </w:p>
          <w:p w14:paraId="1A81B585" w14:textId="77777777" w:rsidR="00B9141F" w:rsidRDefault="00B9141F" w:rsidP="00B9141F">
            <w:pPr>
              <w:pBdr>
                <w:top w:val="nil"/>
                <w:left w:val="nil"/>
                <w:bottom w:val="nil"/>
                <w:right w:val="nil"/>
                <w:between w:val="nil"/>
              </w:pBdr>
              <w:ind w:left="2905"/>
              <w:jc w:val="both"/>
              <w:rPr>
                <w:color w:val="000000"/>
                <w:sz w:val="24"/>
                <w:szCs w:val="24"/>
              </w:rPr>
            </w:pPr>
          </w:p>
          <w:p w14:paraId="7D1D6AE2" w14:textId="77777777" w:rsidR="00B9141F" w:rsidRPr="00102A45" w:rsidRDefault="00B9141F" w:rsidP="00D073AF">
            <w:pPr>
              <w:pStyle w:val="ListParagraph"/>
              <w:widowControl w:val="0"/>
              <w:numPr>
                <w:ilvl w:val="0"/>
                <w:numId w:val="2"/>
              </w:numPr>
              <w:pBdr>
                <w:top w:val="nil"/>
                <w:left w:val="nil"/>
                <w:bottom w:val="nil"/>
                <w:right w:val="nil"/>
                <w:between w:val="nil"/>
              </w:pBdr>
              <w:overflowPunct w:val="0"/>
              <w:autoSpaceDE w:val="0"/>
              <w:autoSpaceDN w:val="0"/>
              <w:adjustRightInd w:val="0"/>
              <w:spacing w:after="0" w:line="360" w:lineRule="auto"/>
              <w:ind w:left="0" w:firstLine="0"/>
              <w:jc w:val="both"/>
              <w:textAlignment w:val="baseline"/>
              <w:rPr>
                <w:color w:val="000000"/>
                <w:sz w:val="24"/>
                <w:szCs w:val="24"/>
              </w:rPr>
            </w:pPr>
            <w:r w:rsidRPr="00102A45">
              <w:rPr>
                <w:u w:val="single"/>
              </w:rPr>
              <w:t xml:space="preserve">Observación diaria. Participación, interés por la asignatura y actitud: </w:t>
            </w:r>
            <w:r>
              <w:t xml:space="preserve">Los docentes tomarán nota acerca de la actitud y trabajo de los alumnos en clase, su interés por la asignatura y su participación en la corrección de los ejercicios y en los posibles debates y coloquios que surjan. Así mismo, se observará si lleva el trabajo al día o si por el contrario viene a clase sin haber hecho los deberes o no trabaja en los momentos que se les proponga hacerlo. La actitud de los alumnos en clase, al ser decisiva en el proceso de enseñanza-aprendizaje del alumno, </w:t>
            </w:r>
            <w:r>
              <w:lastRenderedPageBreak/>
              <w:t>será valorada en el apartado de trabajo en clase.</w:t>
            </w:r>
          </w:p>
          <w:p w14:paraId="6C9A4973" w14:textId="77777777" w:rsidR="00B9141F" w:rsidRPr="00102A45" w:rsidRDefault="00B9141F" w:rsidP="00B9141F">
            <w:pPr>
              <w:pStyle w:val="ListParagraph"/>
              <w:widowControl w:val="0"/>
              <w:pBdr>
                <w:top w:val="nil"/>
                <w:left w:val="nil"/>
                <w:bottom w:val="nil"/>
                <w:right w:val="nil"/>
                <w:between w:val="nil"/>
              </w:pBdr>
              <w:spacing w:line="360" w:lineRule="auto"/>
              <w:ind w:left="0"/>
              <w:jc w:val="both"/>
              <w:rPr>
                <w:color w:val="000000"/>
                <w:sz w:val="24"/>
                <w:szCs w:val="24"/>
              </w:rPr>
            </w:pPr>
          </w:p>
          <w:p w14:paraId="7600A999"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12775748"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075C3303" w14:textId="77777777" w:rsidR="00B9141F" w:rsidRDefault="00B9141F" w:rsidP="00B9141F">
            <w:pPr>
              <w:pBdr>
                <w:top w:val="nil"/>
                <w:left w:val="nil"/>
                <w:bottom w:val="nil"/>
                <w:right w:val="nil"/>
                <w:between w:val="nil"/>
              </w:pBdr>
              <w:spacing w:line="360" w:lineRule="auto"/>
              <w:jc w:val="both"/>
              <w:rPr>
                <w:color w:val="000000"/>
                <w:sz w:val="24"/>
                <w:szCs w:val="24"/>
              </w:rPr>
            </w:pPr>
          </w:p>
          <w:p w14:paraId="771DA2FF" w14:textId="77777777" w:rsidR="00B9141F" w:rsidRPr="00304CA9" w:rsidRDefault="00B9141F" w:rsidP="00B9141F">
            <w:pPr>
              <w:pBdr>
                <w:top w:val="nil"/>
                <w:left w:val="nil"/>
                <w:bottom w:val="nil"/>
                <w:right w:val="nil"/>
                <w:between w:val="nil"/>
              </w:pBdr>
              <w:jc w:val="both"/>
              <w:rPr>
                <w:color w:val="000000"/>
                <w:sz w:val="24"/>
                <w:szCs w:val="24"/>
              </w:rPr>
            </w:pPr>
            <w:r>
              <w:rPr>
                <w:noProof/>
              </w:rPr>
              <w:lastRenderedPageBreak/>
              <w:drawing>
                <wp:anchor distT="0" distB="0" distL="114300" distR="114300" simplePos="0" relativeHeight="251661312" behindDoc="0" locked="0" layoutInCell="1" allowOverlap="1" wp14:anchorId="02725F21" wp14:editId="78B816DA">
                  <wp:simplePos x="0" y="0"/>
                  <wp:positionH relativeFrom="column">
                    <wp:posOffset>-88265</wp:posOffset>
                  </wp:positionH>
                  <wp:positionV relativeFrom="paragraph">
                    <wp:posOffset>2558415</wp:posOffset>
                  </wp:positionV>
                  <wp:extent cx="6134100" cy="3531235"/>
                  <wp:effectExtent l="0" t="0" r="0"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extLst>
                              <a:ext uri="{28A0092B-C50C-407E-A947-70E740481C1C}">
                                <a14:useLocalDpi xmlns:a14="http://schemas.microsoft.com/office/drawing/2010/main" val="0"/>
                              </a:ext>
                            </a:extLst>
                          </a:blip>
                          <a:srcRect l="27100" t="38981" r="25854" b="12832"/>
                          <a:stretch/>
                        </pic:blipFill>
                        <pic:spPr bwMode="auto">
                          <a:xfrm>
                            <a:off x="0" y="0"/>
                            <a:ext cx="6134100" cy="35312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4951AD4C" wp14:editId="5D721001">
                  <wp:simplePos x="0" y="0"/>
                  <wp:positionH relativeFrom="column">
                    <wp:posOffset>-89535</wp:posOffset>
                  </wp:positionH>
                  <wp:positionV relativeFrom="paragraph">
                    <wp:posOffset>-1278255</wp:posOffset>
                  </wp:positionV>
                  <wp:extent cx="6073140" cy="3887470"/>
                  <wp:effectExtent l="0" t="0" r="3810" b="0"/>
                  <wp:wrapSquare wrapText="bothSides"/>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26493" t="34110" r="26911" b="12821"/>
                          <a:stretch/>
                        </pic:blipFill>
                        <pic:spPr bwMode="auto">
                          <a:xfrm>
                            <a:off x="0" y="0"/>
                            <a:ext cx="6073140" cy="388747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7031795" w14:textId="77777777" w:rsidR="00B9141F" w:rsidRDefault="00B9141F" w:rsidP="00B9141F">
            <w:pPr>
              <w:pBdr>
                <w:top w:val="nil"/>
                <w:left w:val="nil"/>
                <w:bottom w:val="nil"/>
                <w:right w:val="nil"/>
                <w:between w:val="nil"/>
              </w:pBdr>
              <w:spacing w:line="360" w:lineRule="auto"/>
              <w:ind w:left="-567" w:right="-567"/>
              <w:jc w:val="both"/>
            </w:pPr>
          </w:p>
          <w:p w14:paraId="5CAC8E36" w14:textId="77777777" w:rsidR="00B9141F" w:rsidRPr="00030F71" w:rsidRDefault="00B9141F" w:rsidP="00B9141F">
            <w:pPr>
              <w:pBdr>
                <w:top w:val="nil"/>
                <w:left w:val="nil"/>
                <w:bottom w:val="nil"/>
                <w:right w:val="nil"/>
                <w:between w:val="nil"/>
              </w:pBdr>
              <w:spacing w:line="360" w:lineRule="auto"/>
              <w:ind w:left="-567" w:right="-567"/>
              <w:jc w:val="both"/>
            </w:pPr>
            <w:r w:rsidRPr="00030F71">
              <w:t xml:space="preserve">Trabajo de clase: </w:t>
            </w:r>
          </w:p>
          <w:p w14:paraId="62D89AB6" w14:textId="77777777" w:rsidR="00B9141F" w:rsidRPr="00030F71" w:rsidRDefault="00B9141F" w:rsidP="00B9141F">
            <w:pPr>
              <w:pBdr>
                <w:top w:val="nil"/>
                <w:left w:val="nil"/>
                <w:bottom w:val="nil"/>
                <w:right w:val="nil"/>
                <w:between w:val="nil"/>
              </w:pBdr>
              <w:spacing w:line="360" w:lineRule="auto"/>
              <w:ind w:left="-567" w:right="-567"/>
              <w:jc w:val="both"/>
            </w:pPr>
            <w:r w:rsidRPr="00030F71">
              <w:t>Los trabajos  y actividades que se elaboren a lo largo del curso persiguen dos objetivos fundamentales: por un lado pretenden promover la autonomía y la elaboración de conclusiones; y por otro generan un elemento más de valoración del esfuerzo diario y constante del alumno para la superación de la asignatura. Un modelo de rúbrica de trabajos en tres actos puede ser el siguiente.</w:t>
            </w:r>
          </w:p>
          <w:p w14:paraId="2AB423F1" w14:textId="77777777" w:rsidR="00B9141F" w:rsidRDefault="00B9141F" w:rsidP="00B9141F">
            <w:pPr>
              <w:pBdr>
                <w:top w:val="nil"/>
                <w:left w:val="nil"/>
                <w:bottom w:val="nil"/>
                <w:right w:val="nil"/>
                <w:between w:val="nil"/>
              </w:pBdr>
              <w:spacing w:line="360" w:lineRule="auto"/>
              <w:ind w:left="-567" w:right="-567"/>
              <w:jc w:val="both"/>
            </w:pPr>
          </w:p>
          <w:p w14:paraId="5BD396A3" w14:textId="77777777" w:rsidR="00B9141F" w:rsidRDefault="00B9141F" w:rsidP="00B9141F">
            <w:pPr>
              <w:pBdr>
                <w:top w:val="nil"/>
                <w:left w:val="nil"/>
                <w:bottom w:val="nil"/>
                <w:right w:val="nil"/>
                <w:between w:val="nil"/>
              </w:pBdr>
              <w:spacing w:line="360" w:lineRule="auto"/>
              <w:ind w:left="-567" w:right="-567"/>
              <w:jc w:val="both"/>
            </w:pPr>
            <w:r>
              <w:rPr>
                <w:noProof/>
              </w:rPr>
              <w:lastRenderedPageBreak/>
              <w:drawing>
                <wp:inline distT="0" distB="0" distL="0" distR="0" wp14:anchorId="7BDCD691" wp14:editId="62208191">
                  <wp:extent cx="5943275" cy="3228975"/>
                  <wp:effectExtent l="0" t="0" r="63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944249" cy="3229504"/>
                          </a:xfrm>
                          <a:prstGeom prst="rect">
                            <a:avLst/>
                          </a:prstGeom>
                        </pic:spPr>
                      </pic:pic>
                    </a:graphicData>
                  </a:graphic>
                </wp:inline>
              </w:drawing>
            </w:r>
          </w:p>
          <w:p w14:paraId="5F46CCFF" w14:textId="77777777" w:rsidR="00B9141F" w:rsidRDefault="00B9141F" w:rsidP="00B9141F">
            <w:pPr>
              <w:pBdr>
                <w:top w:val="nil"/>
                <w:left w:val="nil"/>
                <w:bottom w:val="nil"/>
                <w:right w:val="nil"/>
                <w:between w:val="nil"/>
              </w:pBdr>
              <w:ind w:left="-567" w:right="-567"/>
              <w:jc w:val="both"/>
              <w:rPr>
                <w:b/>
                <w:color w:val="000000"/>
                <w:sz w:val="24"/>
                <w:szCs w:val="24"/>
              </w:rPr>
            </w:pPr>
          </w:p>
          <w:p w14:paraId="3A332E0D" w14:textId="77777777" w:rsidR="00B9141F" w:rsidRDefault="00B9141F" w:rsidP="00B9141F">
            <w:pPr>
              <w:pBdr>
                <w:top w:val="nil"/>
                <w:left w:val="nil"/>
                <w:bottom w:val="nil"/>
                <w:right w:val="nil"/>
                <w:between w:val="nil"/>
              </w:pBdr>
              <w:jc w:val="both"/>
              <w:rPr>
                <w:b/>
                <w:color w:val="000000"/>
                <w:sz w:val="24"/>
                <w:szCs w:val="24"/>
              </w:rPr>
            </w:pPr>
          </w:p>
          <w:p w14:paraId="42F544FA" w14:textId="77777777" w:rsidR="00633073" w:rsidRDefault="00B9141F" w:rsidP="00B9141F">
            <w:pPr>
              <w:spacing w:line="360" w:lineRule="auto"/>
              <w:jc w:val="both"/>
              <w:rPr>
                <w:sz w:val="24"/>
                <w:szCs w:val="24"/>
              </w:rPr>
            </w:pPr>
            <w:r w:rsidRPr="00030F71">
              <w:rPr>
                <w:sz w:val="24"/>
                <w:szCs w:val="24"/>
              </w:rPr>
              <w:t>Queda a criterio del profesor, utilizar las rúbricas aquí presentes u otras equivalentes en las que se evalúen los trabajos, en cualquier caso el profesor facilitará las rúbricas utilizadas.</w:t>
            </w:r>
          </w:p>
          <w:p w14:paraId="5846FFB8" w14:textId="77777777" w:rsidR="00B9141F" w:rsidRDefault="00B9141F" w:rsidP="00B9141F">
            <w:pPr>
              <w:spacing w:line="360" w:lineRule="auto"/>
              <w:jc w:val="both"/>
              <w:rPr>
                <w:b/>
                <w:bCs/>
                <w:sz w:val="24"/>
                <w:szCs w:val="24"/>
              </w:rPr>
            </w:pPr>
          </w:p>
          <w:tbl>
            <w:tblPr>
              <w:tblW w:w="0" w:type="auto"/>
              <w:tblCellMar>
                <w:top w:w="15" w:type="dxa"/>
                <w:left w:w="15" w:type="dxa"/>
                <w:bottom w:w="15" w:type="dxa"/>
                <w:right w:w="15" w:type="dxa"/>
              </w:tblCellMar>
              <w:tblLook w:val="04A0" w:firstRow="1" w:lastRow="0" w:firstColumn="1" w:lastColumn="0" w:noHBand="0" w:noVBand="1"/>
            </w:tblPr>
            <w:tblGrid>
              <w:gridCol w:w="304"/>
              <w:gridCol w:w="304"/>
              <w:gridCol w:w="304"/>
              <w:gridCol w:w="304"/>
              <w:gridCol w:w="304"/>
              <w:gridCol w:w="5458"/>
            </w:tblGrid>
            <w:tr w:rsidR="000C0DA5" w:rsidRPr="00EC5B3C" w14:paraId="14121DA5" w14:textId="77777777" w:rsidTr="00E53771">
              <w:trPr>
                <w:trHeight w:val="400"/>
              </w:trPr>
              <w:tc>
                <w:tcPr>
                  <w:tcW w:w="0" w:type="auto"/>
                  <w:gridSpan w:val="5"/>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2C9FDC5B" w14:textId="77777777" w:rsidR="000C0DA5" w:rsidRPr="00EC5B3C" w:rsidRDefault="000C0DA5" w:rsidP="000C0DA5">
                  <w:pPr>
                    <w:jc w:val="center"/>
                    <w:rPr>
                      <w:rFonts w:ascii="Times New Roman" w:hAnsi="Times New Roman"/>
                      <w:sz w:val="24"/>
                      <w:szCs w:val="24"/>
                    </w:rPr>
                  </w:pPr>
                  <w:r w:rsidRPr="00EC5B3C">
                    <w:rPr>
                      <w:rFonts w:ascii="Arial" w:hAnsi="Arial" w:cs="Arial"/>
                      <w:b/>
                      <w:bCs/>
                      <w:color w:val="000000"/>
                    </w:rPr>
                    <w:t>VALORACIÓN</w:t>
                  </w:r>
                </w:p>
              </w:tc>
              <w:tc>
                <w:tcPr>
                  <w:tcW w:w="0" w:type="auto"/>
                  <w:vMerge w:val="restart"/>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center"/>
                  <w:hideMark/>
                </w:tcPr>
                <w:p w14:paraId="0BD561B5" w14:textId="77777777" w:rsidR="000C0DA5" w:rsidRPr="00EC5B3C" w:rsidRDefault="000C0DA5" w:rsidP="000C0DA5">
                  <w:pPr>
                    <w:jc w:val="center"/>
                    <w:rPr>
                      <w:rFonts w:ascii="Times New Roman" w:hAnsi="Times New Roman"/>
                      <w:sz w:val="24"/>
                      <w:szCs w:val="24"/>
                    </w:rPr>
                  </w:pPr>
                  <w:r w:rsidRPr="00EC5B3C">
                    <w:rPr>
                      <w:rFonts w:ascii="Arial" w:hAnsi="Arial" w:cs="Arial"/>
                      <w:b/>
                      <w:bCs/>
                      <w:color w:val="000000"/>
                    </w:rPr>
                    <w:t>ÍTEM A VALORAR</w:t>
                  </w:r>
                </w:p>
              </w:tc>
            </w:tr>
            <w:tr w:rsidR="000C0DA5" w:rsidRPr="00EC5B3C" w14:paraId="1EE3A07C"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160801F6"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1</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4C3FE4A0"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2</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4A32B90C"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3</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16F1E2EB"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4</w:t>
                  </w:r>
                </w:p>
              </w:tc>
              <w:tc>
                <w:tcPr>
                  <w:tcW w:w="0" w:type="auto"/>
                  <w:tcBorders>
                    <w:top w:val="single" w:sz="4" w:space="0" w:color="000000"/>
                    <w:left w:val="single" w:sz="4" w:space="0" w:color="000000"/>
                    <w:bottom w:val="single" w:sz="4" w:space="0" w:color="000000"/>
                    <w:right w:val="single" w:sz="4" w:space="0" w:color="000000"/>
                  </w:tcBorders>
                  <w:shd w:val="clear" w:color="auto" w:fill="D0CECE"/>
                  <w:tcMar>
                    <w:top w:w="20" w:type="dxa"/>
                    <w:left w:w="20" w:type="dxa"/>
                    <w:bottom w:w="100" w:type="dxa"/>
                    <w:right w:w="20" w:type="dxa"/>
                  </w:tcMar>
                  <w:vAlign w:val="bottom"/>
                  <w:hideMark/>
                </w:tcPr>
                <w:p w14:paraId="589B17E1" w14:textId="77777777" w:rsidR="000C0DA5" w:rsidRPr="00EC5B3C" w:rsidRDefault="000C0DA5" w:rsidP="000C0DA5">
                  <w:pPr>
                    <w:rPr>
                      <w:rFonts w:ascii="Times New Roman" w:hAnsi="Times New Roman"/>
                      <w:sz w:val="24"/>
                      <w:szCs w:val="24"/>
                    </w:rPr>
                  </w:pPr>
                  <w:r w:rsidRPr="00EC5B3C">
                    <w:rPr>
                      <w:rFonts w:ascii="Arial" w:hAnsi="Arial" w:cs="Arial"/>
                      <w:b/>
                      <w:bCs/>
                      <w:color w:val="000000"/>
                    </w:rPr>
                    <w:t>5</w:t>
                  </w:r>
                </w:p>
              </w:tc>
              <w:tc>
                <w:tcPr>
                  <w:tcW w:w="0" w:type="auto"/>
                  <w:vMerge/>
                  <w:tcBorders>
                    <w:top w:val="single" w:sz="4" w:space="0" w:color="000000"/>
                    <w:left w:val="single" w:sz="4" w:space="0" w:color="000000"/>
                    <w:bottom w:val="single" w:sz="4" w:space="0" w:color="000000"/>
                    <w:right w:val="single" w:sz="4" w:space="0" w:color="000000"/>
                  </w:tcBorders>
                  <w:vAlign w:val="center"/>
                  <w:hideMark/>
                </w:tcPr>
                <w:p w14:paraId="50EFE9A8" w14:textId="77777777" w:rsidR="000C0DA5" w:rsidRPr="00EC5B3C" w:rsidRDefault="000C0DA5" w:rsidP="000C0DA5">
                  <w:pPr>
                    <w:rPr>
                      <w:rFonts w:ascii="Times New Roman" w:hAnsi="Times New Roman"/>
                      <w:sz w:val="24"/>
                      <w:szCs w:val="24"/>
                    </w:rPr>
                  </w:pPr>
                </w:p>
              </w:tc>
            </w:tr>
            <w:tr w:rsidR="000C0DA5" w:rsidRPr="00EC5B3C" w14:paraId="281ED548"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D906F58"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90C4295"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6633022"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63A78AB"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C341CC1"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63FC96B" w14:textId="77777777" w:rsidR="000C0DA5" w:rsidRPr="00EC5B3C" w:rsidRDefault="000C0DA5" w:rsidP="000C0DA5">
                  <w:pPr>
                    <w:rPr>
                      <w:rFonts w:ascii="Times New Roman" w:hAnsi="Times New Roman"/>
                      <w:sz w:val="24"/>
                      <w:szCs w:val="24"/>
                    </w:rPr>
                  </w:pPr>
                  <w:r w:rsidRPr="00EC5B3C">
                    <w:rPr>
                      <w:rFonts w:ascii="Arial" w:hAnsi="Arial" w:cs="Arial"/>
                      <w:color w:val="000000"/>
                    </w:rPr>
                    <w:t>Constancia en el trabajo diario</w:t>
                  </w:r>
                </w:p>
              </w:tc>
            </w:tr>
            <w:tr w:rsidR="000C0DA5" w:rsidRPr="00EC5B3C" w14:paraId="0DEA2E41"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1E8E29A"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E4A17AC"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B7AE04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3FABF8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591D58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6B8E306" w14:textId="77777777" w:rsidR="000C0DA5" w:rsidRPr="00EC5B3C" w:rsidRDefault="000C0DA5" w:rsidP="000C0DA5">
                  <w:pPr>
                    <w:rPr>
                      <w:rFonts w:ascii="Times New Roman" w:hAnsi="Times New Roman"/>
                      <w:sz w:val="24"/>
                      <w:szCs w:val="24"/>
                    </w:rPr>
                  </w:pPr>
                  <w:r w:rsidRPr="00EC5B3C">
                    <w:rPr>
                      <w:rFonts w:ascii="Arial" w:hAnsi="Arial" w:cs="Arial"/>
                      <w:color w:val="000000"/>
                    </w:rPr>
                    <w:t>Participación del alumno/a en las clases</w:t>
                  </w:r>
                </w:p>
              </w:tc>
            </w:tr>
            <w:tr w:rsidR="000C0DA5" w:rsidRPr="00EC5B3C" w14:paraId="49C38404"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BFD3B9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CE50B9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9FA8EFA"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C4BCEB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344DC7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3CA0F8E" w14:textId="77777777" w:rsidR="000C0DA5" w:rsidRPr="00EC5B3C" w:rsidRDefault="000C0DA5" w:rsidP="000C0DA5">
                  <w:pPr>
                    <w:rPr>
                      <w:rFonts w:ascii="Times New Roman" w:hAnsi="Times New Roman"/>
                      <w:sz w:val="24"/>
                      <w:szCs w:val="24"/>
                    </w:rPr>
                  </w:pPr>
                  <w:r w:rsidRPr="00EC5B3C">
                    <w:rPr>
                      <w:rFonts w:ascii="Arial" w:hAnsi="Arial" w:cs="Arial"/>
                      <w:color w:val="000000"/>
                    </w:rPr>
                    <w:t>Seguridad y soltura en los contenidos de la materia</w:t>
                  </w:r>
                </w:p>
              </w:tc>
            </w:tr>
            <w:tr w:rsidR="000C0DA5" w:rsidRPr="00EC5B3C" w14:paraId="4421BDED"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CAC679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D0EF96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282AD79"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A45D89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494013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CFE5577" w14:textId="77777777" w:rsidR="000C0DA5" w:rsidRPr="00EC5B3C" w:rsidRDefault="000C0DA5" w:rsidP="000C0DA5">
                  <w:pPr>
                    <w:rPr>
                      <w:rFonts w:ascii="Times New Roman" w:hAnsi="Times New Roman"/>
                      <w:sz w:val="24"/>
                      <w:szCs w:val="24"/>
                    </w:rPr>
                  </w:pPr>
                  <w:r w:rsidRPr="00EC5B3C">
                    <w:rPr>
                      <w:rFonts w:ascii="Arial" w:hAnsi="Arial" w:cs="Arial"/>
                      <w:color w:val="000000"/>
                    </w:rPr>
                    <w:t>Ayuda y soporte a los/las compañeros/as en la materia.</w:t>
                  </w:r>
                </w:p>
              </w:tc>
            </w:tr>
            <w:tr w:rsidR="000C0DA5" w:rsidRPr="00EC5B3C" w14:paraId="23B4B1FA"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D80052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1351F9F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AEF41EF"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57C1596C"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2F9057C8"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F845B70" w14:textId="77777777" w:rsidR="000C0DA5" w:rsidRPr="00EC5B3C" w:rsidRDefault="000C0DA5" w:rsidP="000C0DA5">
                  <w:pPr>
                    <w:rPr>
                      <w:rFonts w:ascii="Times New Roman" w:hAnsi="Times New Roman"/>
                      <w:sz w:val="24"/>
                      <w:szCs w:val="24"/>
                    </w:rPr>
                  </w:pPr>
                  <w:r w:rsidRPr="00EC5B3C">
                    <w:rPr>
                      <w:rFonts w:ascii="Arial" w:hAnsi="Arial" w:cs="Arial"/>
                      <w:color w:val="000000"/>
                    </w:rPr>
                    <w:t>Feedback a la profesora durante el curso.</w:t>
                  </w:r>
                </w:p>
              </w:tc>
            </w:tr>
            <w:tr w:rsidR="000C0DA5" w:rsidRPr="00EC5B3C" w14:paraId="24487E51" w14:textId="77777777" w:rsidTr="00E53771">
              <w:trPr>
                <w:trHeight w:val="400"/>
              </w:trPr>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61C98F0"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72241636"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6D750C73"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3E6B9B47"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4130C43E" w14:textId="77777777" w:rsidR="000C0DA5" w:rsidRPr="00EC5B3C" w:rsidRDefault="000C0DA5" w:rsidP="000C0DA5">
                  <w:pPr>
                    <w:rPr>
                      <w:rFonts w:ascii="Times New Roman" w:hAnsi="Times New Roman"/>
                      <w:sz w:val="24"/>
                      <w:szCs w:val="24"/>
                    </w:rPr>
                  </w:pPr>
                  <w:r w:rsidRPr="00EC5B3C">
                    <w:rPr>
                      <w:rFonts w:ascii="Arial" w:hAnsi="Arial" w:cs="Arial"/>
                      <w:color w:val="000000"/>
                    </w:rPr>
                    <w:t> </w:t>
                  </w:r>
                </w:p>
              </w:tc>
              <w:tc>
                <w:tcPr>
                  <w:tcW w:w="0" w:type="auto"/>
                  <w:tcBorders>
                    <w:top w:val="single" w:sz="4" w:space="0" w:color="000000"/>
                    <w:left w:val="single" w:sz="4" w:space="0" w:color="000000"/>
                    <w:bottom w:val="single" w:sz="4" w:space="0" w:color="000000"/>
                    <w:right w:val="single" w:sz="4" w:space="0" w:color="000000"/>
                  </w:tcBorders>
                  <w:tcMar>
                    <w:top w:w="20" w:type="dxa"/>
                    <w:left w:w="20" w:type="dxa"/>
                    <w:bottom w:w="100" w:type="dxa"/>
                    <w:right w:w="20" w:type="dxa"/>
                  </w:tcMar>
                  <w:vAlign w:val="bottom"/>
                  <w:hideMark/>
                </w:tcPr>
                <w:p w14:paraId="06E54303" w14:textId="77777777" w:rsidR="000C0DA5" w:rsidRPr="00EC5B3C" w:rsidRDefault="000C0DA5" w:rsidP="000C0DA5">
                  <w:pPr>
                    <w:rPr>
                      <w:rFonts w:ascii="Times New Roman" w:hAnsi="Times New Roman"/>
                      <w:sz w:val="24"/>
                      <w:szCs w:val="24"/>
                    </w:rPr>
                  </w:pPr>
                  <w:r w:rsidRPr="00EC5B3C">
                    <w:rPr>
                      <w:rFonts w:ascii="Arial" w:hAnsi="Arial" w:cs="Arial"/>
                      <w:color w:val="000000"/>
                    </w:rPr>
                    <w:t>Asistencia y regularidad en la materia.</w:t>
                  </w:r>
                </w:p>
              </w:tc>
            </w:tr>
          </w:tbl>
          <w:p w14:paraId="499B278C" w14:textId="77777777" w:rsidR="00B9141F" w:rsidRDefault="00B9141F" w:rsidP="00B9141F">
            <w:pPr>
              <w:spacing w:line="360" w:lineRule="auto"/>
              <w:jc w:val="both"/>
              <w:rPr>
                <w:rFonts w:ascii="Arial" w:hAnsi="Arial" w:cs="Arial"/>
                <w:b/>
                <w:bCs/>
                <w:sz w:val="24"/>
                <w:szCs w:val="24"/>
              </w:rPr>
            </w:pPr>
          </w:p>
          <w:p w14:paraId="6B04ED84" w14:textId="77777777" w:rsidR="000C0DA5" w:rsidRDefault="000C0DA5" w:rsidP="00B9141F">
            <w:pPr>
              <w:spacing w:line="360" w:lineRule="auto"/>
              <w:jc w:val="both"/>
              <w:rPr>
                <w:rFonts w:ascii="Arial" w:hAnsi="Arial" w:cs="Arial"/>
                <w:b/>
                <w:bCs/>
                <w:sz w:val="24"/>
                <w:szCs w:val="24"/>
              </w:rPr>
            </w:pPr>
          </w:p>
          <w:p w14:paraId="3A94672E" w14:textId="587A7346" w:rsidR="000C0DA5" w:rsidRPr="000D29B9" w:rsidRDefault="000C0DA5" w:rsidP="00B9141F">
            <w:pPr>
              <w:spacing w:line="360" w:lineRule="auto"/>
              <w:jc w:val="both"/>
              <w:rPr>
                <w:rFonts w:ascii="Arial" w:hAnsi="Arial" w:cs="Arial"/>
                <w:b/>
                <w:bCs/>
                <w:sz w:val="24"/>
                <w:szCs w:val="24"/>
              </w:rPr>
            </w:pPr>
          </w:p>
        </w:tc>
      </w:tr>
      <w:tr w:rsidR="007B64DB" w:rsidRPr="00633073" w14:paraId="2B09D09E" w14:textId="77777777" w:rsidTr="000D29B9">
        <w:trPr>
          <w:trHeight w:val="143"/>
        </w:trPr>
        <w:tc>
          <w:tcPr>
            <w:tcW w:w="10065" w:type="dxa"/>
            <w:gridSpan w:val="4"/>
          </w:tcPr>
          <w:p w14:paraId="738406E7" w14:textId="07BB7773" w:rsidR="007B64DB" w:rsidRPr="000D29B9" w:rsidRDefault="007B64DB" w:rsidP="004A1762">
            <w:pPr>
              <w:spacing w:line="360" w:lineRule="auto"/>
              <w:jc w:val="both"/>
              <w:rPr>
                <w:rFonts w:ascii="Arial" w:hAnsi="Arial" w:cs="Arial"/>
                <w:b/>
                <w:bCs/>
                <w:sz w:val="24"/>
                <w:szCs w:val="24"/>
              </w:rPr>
            </w:pPr>
            <w:r w:rsidRPr="00AC486D">
              <w:rPr>
                <w:rFonts w:ascii="Arial" w:hAnsi="Arial" w:cs="Arial"/>
                <w:b/>
                <w:bCs/>
                <w:sz w:val="24"/>
                <w:szCs w:val="24"/>
                <w:highlight w:val="yellow"/>
              </w:rPr>
              <w:lastRenderedPageBreak/>
              <w:t>Tipos de evaluación:</w:t>
            </w:r>
            <w:r w:rsidR="006D0578">
              <w:rPr>
                <w:rFonts w:ascii="Arial" w:hAnsi="Arial" w:cs="Arial"/>
                <w:b/>
                <w:bCs/>
                <w:sz w:val="24"/>
                <w:szCs w:val="24"/>
              </w:rPr>
              <w:t xml:space="preserve"> </w:t>
            </w:r>
            <w:r w:rsidR="006D0578" w:rsidRPr="006D0578">
              <w:rPr>
                <w:rFonts w:ascii="Arial" w:hAnsi="Arial" w:cs="Arial"/>
                <w:sz w:val="24"/>
                <w:szCs w:val="24"/>
              </w:rPr>
              <w:t>Se intentará aplicar la heteroevaluación (diferentes personal al alumnado</w:t>
            </w:r>
            <w:r w:rsidR="006D0578">
              <w:rPr>
                <w:rFonts w:ascii="Arial" w:hAnsi="Arial" w:cs="Arial"/>
                <w:sz w:val="24"/>
                <w:szCs w:val="24"/>
              </w:rPr>
              <w:t>), coevaluación (entre el propio alumnado) y autoevaluación (reflexión individual del alumnado para apreciar sus logros y dificultades).</w:t>
            </w:r>
          </w:p>
        </w:tc>
      </w:tr>
      <w:tr w:rsidR="00633073" w:rsidRPr="00633073" w14:paraId="66703981" w14:textId="77777777" w:rsidTr="000D29B9">
        <w:trPr>
          <w:trHeight w:val="300"/>
        </w:trPr>
        <w:tc>
          <w:tcPr>
            <w:tcW w:w="10065" w:type="dxa"/>
            <w:gridSpan w:val="4"/>
          </w:tcPr>
          <w:p w14:paraId="5151DAB9" w14:textId="77777777" w:rsidR="004A1762" w:rsidRDefault="00633073" w:rsidP="004A1762">
            <w:pPr>
              <w:spacing w:line="360" w:lineRule="auto"/>
              <w:jc w:val="both"/>
              <w:rPr>
                <w:rFonts w:ascii="Arial" w:hAnsi="Arial" w:cs="Arial"/>
                <w:sz w:val="24"/>
                <w:szCs w:val="24"/>
              </w:rPr>
            </w:pPr>
            <w:r w:rsidRPr="000D29B9">
              <w:rPr>
                <w:rFonts w:ascii="Arial" w:hAnsi="Arial" w:cs="Arial"/>
                <w:b/>
                <w:bCs/>
                <w:sz w:val="24"/>
                <w:szCs w:val="24"/>
              </w:rPr>
              <w:t>Metodología:</w:t>
            </w:r>
            <w:r w:rsidR="00096FF5">
              <w:rPr>
                <w:rFonts w:ascii="Arial" w:hAnsi="Arial" w:cs="Arial"/>
                <w:sz w:val="24"/>
                <w:szCs w:val="24"/>
              </w:rPr>
              <w:t xml:space="preserve"> Metodologías activas</w:t>
            </w:r>
            <w:r w:rsidR="000D29B9">
              <w:rPr>
                <w:rFonts w:ascii="Arial" w:hAnsi="Arial" w:cs="Arial"/>
                <w:sz w:val="24"/>
                <w:szCs w:val="24"/>
              </w:rPr>
              <w:t xml:space="preserve"> y lúdicas</w:t>
            </w:r>
            <w:r w:rsidR="0054604A">
              <w:rPr>
                <w:rFonts w:ascii="Arial" w:hAnsi="Arial" w:cs="Arial"/>
                <w:sz w:val="24"/>
                <w:szCs w:val="24"/>
              </w:rPr>
              <w:t>:</w:t>
            </w:r>
          </w:p>
          <w:p w14:paraId="7C4D6A20" w14:textId="7C90C29E" w:rsidR="004A1762" w:rsidRPr="004A1762" w:rsidRDefault="004A1762" w:rsidP="004A1762">
            <w:pPr>
              <w:spacing w:line="360" w:lineRule="auto"/>
              <w:jc w:val="both"/>
              <w:rPr>
                <w:rFonts w:ascii="Arial" w:hAnsi="Arial" w:cs="Arial"/>
                <w:sz w:val="24"/>
                <w:szCs w:val="24"/>
              </w:rPr>
            </w:pPr>
            <w:r>
              <w:rPr>
                <w:rFonts w:ascii="Arial" w:hAnsi="Arial" w:cs="Arial"/>
                <w:sz w:val="24"/>
                <w:szCs w:val="24"/>
              </w:rPr>
              <w:t xml:space="preserve">          </w:t>
            </w:r>
            <w:r w:rsidR="0054604A">
              <w:rPr>
                <w:rFonts w:ascii="Arial" w:hAnsi="Arial" w:cs="Arial"/>
                <w:sz w:val="24"/>
                <w:szCs w:val="24"/>
              </w:rPr>
              <w:t xml:space="preserve"> </w:t>
            </w:r>
            <w:r w:rsidRPr="004A1762">
              <w:rPr>
                <w:rFonts w:ascii="Arial" w:hAnsi="Arial" w:cs="Arial"/>
                <w:sz w:val="24"/>
                <w:szCs w:val="24"/>
              </w:rPr>
              <w:t>1) Aprendizaje basado en problemas (ABP) y en proyectos.</w:t>
            </w:r>
          </w:p>
          <w:p w14:paraId="40ED5B2A"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rPr>
              <w:tab/>
            </w:r>
            <w:r w:rsidRPr="004A1762">
              <w:rPr>
                <w:rFonts w:ascii="Arial" w:hAnsi="Arial" w:cs="Arial"/>
                <w:sz w:val="24"/>
                <w:szCs w:val="24"/>
                <w:lang w:val="en-US"/>
              </w:rPr>
              <w:t>2) Visual Thinking</w:t>
            </w:r>
          </w:p>
          <w:p w14:paraId="6CCF38BD"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lang w:val="en-US"/>
              </w:rPr>
              <w:tab/>
              <w:t>3) Break out</w:t>
            </w:r>
          </w:p>
          <w:p w14:paraId="64C0ACBC" w14:textId="77777777" w:rsidR="004A1762" w:rsidRPr="004A1762" w:rsidRDefault="004A1762" w:rsidP="004A1762">
            <w:pPr>
              <w:spacing w:line="360" w:lineRule="auto"/>
              <w:jc w:val="both"/>
              <w:rPr>
                <w:rFonts w:ascii="Arial" w:hAnsi="Arial" w:cs="Arial"/>
                <w:sz w:val="24"/>
                <w:szCs w:val="24"/>
                <w:lang w:val="en-US"/>
              </w:rPr>
            </w:pPr>
            <w:r w:rsidRPr="004A1762">
              <w:rPr>
                <w:rFonts w:ascii="Arial" w:hAnsi="Arial" w:cs="Arial"/>
                <w:sz w:val="24"/>
                <w:szCs w:val="24"/>
                <w:lang w:val="en-US"/>
              </w:rPr>
              <w:tab/>
              <w:t>4) Treasure Hunt o búsqueda del tesoro.</w:t>
            </w:r>
          </w:p>
          <w:p w14:paraId="4EAF8EB9"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lang w:val="en-US"/>
              </w:rPr>
              <w:tab/>
            </w:r>
            <w:r w:rsidRPr="004A1762">
              <w:rPr>
                <w:rFonts w:ascii="Arial" w:hAnsi="Arial" w:cs="Arial"/>
                <w:sz w:val="24"/>
                <w:szCs w:val="24"/>
              </w:rPr>
              <w:t>5) Gamificación</w:t>
            </w:r>
          </w:p>
          <w:p w14:paraId="400334A9"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6) Escape room</w:t>
            </w:r>
          </w:p>
          <w:p w14:paraId="56080EFC"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7) Neuroeducación.</w:t>
            </w:r>
          </w:p>
          <w:p w14:paraId="0E33C05A"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8) Flipped classroom o clase invertida.</w:t>
            </w:r>
          </w:p>
          <w:p w14:paraId="7266F843"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9) Thinking based learning o Aprendizaje basado en el pensamiento.</w:t>
            </w:r>
          </w:p>
          <w:p w14:paraId="734F0BB0"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11) Design thinking (DT)</w:t>
            </w:r>
          </w:p>
          <w:p w14:paraId="3A8047C3"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12) Aprendizaje colaborativo</w:t>
            </w:r>
          </w:p>
          <w:p w14:paraId="664DE22C"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13) Aprendizaje basado en problemas.</w:t>
            </w:r>
          </w:p>
          <w:p w14:paraId="54EAA61F"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14) Aprendizaje ubicuo.</w:t>
            </w:r>
          </w:p>
          <w:p w14:paraId="48F3E1EE"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15) Entorno virtual de aprendizaje</w:t>
            </w:r>
          </w:p>
          <w:p w14:paraId="4F2F4C2A"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16) Aprendizaje basado en competencias.</w:t>
            </w:r>
          </w:p>
          <w:p w14:paraId="6489C5E4"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17) Redes sociales y nuevas tecnologías (Blog, desciframiento de códigos, aplicaciones específicas para tabletas y móviles...)</w:t>
            </w:r>
          </w:p>
          <w:p w14:paraId="1479A57B" w14:textId="77777777" w:rsidR="004A1762" w:rsidRPr="004A1762" w:rsidRDefault="004A1762" w:rsidP="004A1762">
            <w:pPr>
              <w:spacing w:line="360" w:lineRule="auto"/>
              <w:jc w:val="both"/>
              <w:rPr>
                <w:rFonts w:ascii="Arial" w:hAnsi="Arial" w:cs="Arial"/>
                <w:sz w:val="24"/>
                <w:szCs w:val="24"/>
              </w:rPr>
            </w:pPr>
            <w:r w:rsidRPr="004A1762">
              <w:rPr>
                <w:rFonts w:ascii="Arial" w:hAnsi="Arial" w:cs="Arial"/>
                <w:sz w:val="24"/>
                <w:szCs w:val="24"/>
              </w:rPr>
              <w:tab/>
              <w:t>18) Metodologías inductivas</w:t>
            </w:r>
          </w:p>
          <w:p w14:paraId="711CFB61" w14:textId="77777777" w:rsidR="00633073" w:rsidRDefault="004A1762" w:rsidP="004A1762">
            <w:pPr>
              <w:spacing w:line="360" w:lineRule="auto"/>
              <w:jc w:val="both"/>
              <w:rPr>
                <w:rFonts w:ascii="Arial" w:hAnsi="Arial" w:cs="Arial"/>
                <w:sz w:val="24"/>
                <w:szCs w:val="24"/>
              </w:rPr>
            </w:pPr>
            <w:r w:rsidRPr="004A1762">
              <w:rPr>
                <w:rFonts w:ascii="Arial" w:hAnsi="Arial" w:cs="Arial"/>
                <w:sz w:val="24"/>
                <w:szCs w:val="24"/>
              </w:rPr>
              <w:tab/>
              <w:t>19) Aprendizaje colaborativo...</w:t>
            </w:r>
          </w:p>
          <w:p w14:paraId="0090C653" w14:textId="77777777" w:rsidR="00FE6244" w:rsidRDefault="00FE6244" w:rsidP="004A1762">
            <w:pPr>
              <w:spacing w:line="360" w:lineRule="auto"/>
              <w:jc w:val="both"/>
              <w:rPr>
                <w:rFonts w:ascii="Arial" w:hAnsi="Arial" w:cs="Arial"/>
                <w:sz w:val="24"/>
                <w:szCs w:val="24"/>
              </w:rPr>
            </w:pPr>
          </w:p>
          <w:p w14:paraId="4D151107" w14:textId="77777777" w:rsidR="00FE6244" w:rsidRPr="00554749" w:rsidRDefault="00FE6244" w:rsidP="00FE6244">
            <w:pPr>
              <w:pStyle w:val="ListParagraph"/>
              <w:spacing w:after="240" w:line="360" w:lineRule="auto"/>
              <w:ind w:left="0"/>
              <w:jc w:val="both"/>
            </w:pPr>
            <w:r w:rsidRPr="00554749">
              <w:lastRenderedPageBreak/>
              <w:t>El marco regulador de las estrategias metodológicas que impulsaremos viene dado por las Orientaciones ECD en las que se describen las relaciones entre las competencias, los contenidos y los criterios de evaluación en Educación Secundaria Obligatoria y Bachillerato (BOE de 21 de enero de 2015, revisado y consolidado el 6 de abril del 2022).</w:t>
            </w:r>
            <w:bookmarkStart w:id="2" w:name="_heading=h.98nu7og8g3v9" w:colFirst="0" w:colLast="0"/>
            <w:bookmarkStart w:id="3" w:name="_heading=h.v61xquou7ynr" w:colFirst="0" w:colLast="0"/>
            <w:bookmarkEnd w:id="2"/>
            <w:bookmarkEnd w:id="3"/>
          </w:p>
          <w:p w14:paraId="3C3B2032" w14:textId="77777777" w:rsidR="00FE6244" w:rsidRPr="00554749" w:rsidRDefault="00FE6244" w:rsidP="00FE6244">
            <w:pPr>
              <w:spacing w:line="360" w:lineRule="auto"/>
              <w:contextualSpacing/>
              <w:jc w:val="both"/>
              <w:rPr>
                <w:b/>
              </w:rPr>
            </w:pPr>
            <w:r w:rsidRPr="00554749">
              <w:rPr>
                <w:b/>
              </w:rPr>
              <w:t>La finalidad fundamental de la enseñanza de las matemáticas es el desarrollo de la facultad de razonamiento y de abstracción, SIN OLVIDAR, otra finalidad, no menos importante, su carácter instrumental.</w:t>
            </w:r>
          </w:p>
          <w:p w14:paraId="35B1AB62" w14:textId="77777777" w:rsidR="00FE6244" w:rsidRDefault="00FE6244" w:rsidP="004A1762">
            <w:pPr>
              <w:spacing w:line="360" w:lineRule="auto"/>
              <w:jc w:val="both"/>
              <w:rPr>
                <w:rFonts w:ascii="Arial" w:hAnsi="Arial" w:cs="Arial"/>
                <w:sz w:val="24"/>
                <w:szCs w:val="24"/>
              </w:rPr>
            </w:pPr>
          </w:p>
          <w:p w14:paraId="1CDCCA1C" w14:textId="77777777" w:rsidR="00C02DA9" w:rsidRPr="00554749" w:rsidRDefault="00C02DA9" w:rsidP="00C02DA9">
            <w:pPr>
              <w:spacing w:line="360" w:lineRule="auto"/>
              <w:jc w:val="both"/>
            </w:pPr>
            <w:r w:rsidRPr="00554749">
              <w:t>En el proceso enseñanza –aprendizaje tenemos en cuenta los siguientes aspectos, que consideramos fundamentales.</w:t>
            </w:r>
          </w:p>
          <w:p w14:paraId="5D425CED" w14:textId="77777777" w:rsidR="00C02DA9" w:rsidRPr="00554749" w:rsidRDefault="00C02DA9" w:rsidP="00D073AF">
            <w:pPr>
              <w:widowControl w:val="0"/>
              <w:numPr>
                <w:ilvl w:val="1"/>
                <w:numId w:val="16"/>
              </w:numPr>
              <w:autoSpaceDE w:val="0"/>
              <w:autoSpaceDN w:val="0"/>
              <w:adjustRightInd w:val="0"/>
              <w:spacing w:line="360" w:lineRule="auto"/>
              <w:ind w:left="0"/>
              <w:jc w:val="both"/>
              <w:rPr>
                <w:rFonts w:eastAsia="Times"/>
                <w:lang w:val="es-ES_tradnl" w:eastAsia="es-ES_tradnl"/>
              </w:rPr>
            </w:pPr>
            <w:r w:rsidRPr="00554749">
              <w:rPr>
                <w:rFonts w:eastAsia="Times"/>
                <w:lang w:val="es-ES_tradnl" w:eastAsia="es-ES_tradnl"/>
              </w:rPr>
              <w:t xml:space="preserve">Nuestro punto de partida será los conocimientos del alumno. Se propugna un aprendizaje constructivista: quien aprende lo hace construyendo sobre lo que ya domina. Para ello, cada nuevo elemento de aprendizaje debe engranar, tanto por su grado de dificultad como por su oportunidad, con el nivel de conocimientos del que aprende. Por tanto, los niveles de partida serán sencillos, muy asequibles para la práctica totalidad del alumnado, con una secuencia de dificultad que permite encaminar a los alumnos y a las alumnas más destacados en actividades que les supongan verdaderos retos.  </w:t>
            </w:r>
          </w:p>
          <w:p w14:paraId="55F3D83F" w14:textId="77777777" w:rsidR="00C02DA9" w:rsidRPr="00554749" w:rsidRDefault="00C02DA9" w:rsidP="00D073AF">
            <w:pPr>
              <w:numPr>
                <w:ilvl w:val="1"/>
                <w:numId w:val="16"/>
              </w:numPr>
              <w:spacing w:after="200" w:line="360" w:lineRule="auto"/>
              <w:ind w:left="0"/>
              <w:contextualSpacing/>
              <w:jc w:val="both"/>
            </w:pPr>
            <w:r w:rsidRPr="00554749">
              <w:t>Cada estudiante parte de unas potencialidades que definen sus inteligencias predominantes; enriquecer las tareas con actividades que se desarrollen desde la teoría de las inteligencias múltiples facilita que todos los estudiantes puedan llegar a comprender los contenidos que se pretende que adquieran.</w:t>
            </w:r>
          </w:p>
          <w:p w14:paraId="06BBD529" w14:textId="77777777" w:rsidR="00C02DA9" w:rsidRPr="00554749" w:rsidRDefault="00C02DA9" w:rsidP="00D073AF">
            <w:pPr>
              <w:numPr>
                <w:ilvl w:val="1"/>
                <w:numId w:val="16"/>
              </w:numPr>
              <w:spacing w:line="360" w:lineRule="auto"/>
              <w:ind w:left="0"/>
              <w:jc w:val="both"/>
              <w:rPr>
                <w:rFonts w:eastAsia="Times"/>
              </w:rPr>
            </w:pPr>
            <w:r w:rsidRPr="00554749">
              <w:rPr>
                <w:snapToGrid w:val="0"/>
              </w:rPr>
              <w:t xml:space="preserve">Potenciar el uso de las distintas formas de expresión (verbal, gráfica y simbólica), así como el paso de unas formas de expresión a otras. </w:t>
            </w:r>
            <w:r w:rsidRPr="00554749">
              <w:rPr>
                <w:rFonts w:eastAsia="Times"/>
              </w:rPr>
              <w:t>Debemos conseguir los alumnos y alumnas sepan expresarse oral, escrita y gráficamente con un vocabulario específico de términos y notaciones matemáticas.</w:t>
            </w:r>
          </w:p>
          <w:p w14:paraId="6EED4B6D" w14:textId="77777777" w:rsidR="00C02DA9" w:rsidRPr="00743B30" w:rsidRDefault="00C02DA9" w:rsidP="00D073AF">
            <w:pPr>
              <w:numPr>
                <w:ilvl w:val="1"/>
                <w:numId w:val="16"/>
              </w:numPr>
              <w:spacing w:line="360" w:lineRule="auto"/>
              <w:ind w:left="0"/>
              <w:jc w:val="both"/>
              <w:rPr>
                <w:snapToGrid w:val="0"/>
              </w:rPr>
            </w:pPr>
            <w:r w:rsidRPr="00554749">
              <w:rPr>
                <w:rFonts w:eastAsia="Times"/>
              </w:rPr>
              <w:t xml:space="preserve">La resolución de problemas se contemplará como una práctica habitual integrada en el día a día del aprendizaje de las matemáticas. </w:t>
            </w:r>
            <w:r w:rsidRPr="00554749">
              <w:t>Se considerará como un recurso metodológico, transversal a todos los contenidos. El profesor iniciará a los alumnos en técnicas de resolución de problemas, así como en estrategias de pensamiento asociadas a esta resolución.</w:t>
            </w:r>
          </w:p>
          <w:p w14:paraId="20738405" w14:textId="77777777" w:rsidR="00C02DA9" w:rsidRPr="00554749" w:rsidRDefault="00C02DA9" w:rsidP="00D073AF">
            <w:pPr>
              <w:numPr>
                <w:ilvl w:val="1"/>
                <w:numId w:val="16"/>
              </w:numPr>
              <w:spacing w:line="360" w:lineRule="auto"/>
              <w:ind w:left="0"/>
              <w:jc w:val="both"/>
              <w:rPr>
                <w:snapToGrid w:val="0"/>
              </w:rPr>
            </w:pPr>
            <w:r>
              <w:t xml:space="preserve"> Se hará especial hincapié en que trabajar y dar vueltas sobre un problema aunque no se llegue a la solución esperada es siempre un gran instrumento de aprendizaje.</w:t>
            </w:r>
          </w:p>
          <w:p w14:paraId="0A9C6B31" w14:textId="77777777" w:rsidR="00C02DA9" w:rsidRPr="00554749" w:rsidRDefault="00C02DA9" w:rsidP="00D073AF">
            <w:pPr>
              <w:numPr>
                <w:ilvl w:val="1"/>
                <w:numId w:val="16"/>
              </w:numPr>
              <w:spacing w:line="360" w:lineRule="auto"/>
              <w:ind w:left="0"/>
              <w:jc w:val="both"/>
              <w:rPr>
                <w:snapToGrid w:val="0"/>
              </w:rPr>
            </w:pPr>
            <w:r w:rsidRPr="00554749">
              <w:rPr>
                <w:snapToGrid w:val="0"/>
              </w:rPr>
              <w:t>Mentalizar del trabajo diario y de la corrección sistemática de las tareas para seguir con aprovechamiento las explicaciones en el aprendizaje de las matemáticas.</w:t>
            </w:r>
          </w:p>
          <w:p w14:paraId="2DC8F332" w14:textId="77777777" w:rsidR="00C02DA9" w:rsidRPr="00554749" w:rsidRDefault="00C02DA9" w:rsidP="00D073AF">
            <w:pPr>
              <w:numPr>
                <w:ilvl w:val="1"/>
                <w:numId w:val="16"/>
              </w:numPr>
              <w:spacing w:after="200" w:line="360" w:lineRule="auto"/>
              <w:ind w:left="0" w:hanging="357"/>
              <w:contextualSpacing/>
              <w:jc w:val="both"/>
            </w:pPr>
            <w:r w:rsidRPr="00554749">
              <w:lastRenderedPageBreak/>
              <w:t xml:space="preserve">Es importante la vinculación a contextos reales de los trabajos propuestos, así como generar posibilidades de aplicación de los contenidos adquiridos. Las tareas competenciales facilitan este aspecto, que se podría complementar con proyectos de aplicación de los contenidos. </w:t>
            </w:r>
          </w:p>
          <w:p w14:paraId="11268814" w14:textId="77777777" w:rsidR="00C02DA9" w:rsidRPr="00554749" w:rsidRDefault="00C02DA9" w:rsidP="00D073AF">
            <w:pPr>
              <w:numPr>
                <w:ilvl w:val="1"/>
                <w:numId w:val="16"/>
              </w:numPr>
              <w:spacing w:after="200" w:line="360" w:lineRule="auto"/>
              <w:ind w:left="0"/>
              <w:contextualSpacing/>
              <w:jc w:val="both"/>
            </w:pPr>
            <w:r w:rsidRPr="00554749">
              <w:t>La adquisición de los conceptos se hará de forma intuitiva, adquiriendo rigor matemático a medida que el alumnado avanza. Al mismo tiempo, se deberán trabajar destrezas numéricas básicas y el desarrollo de competencias geométricas, así como estrategias personales que les permitan enfrentarse a diversas situaciones problemáticas de la vida cotidiana.</w:t>
            </w:r>
          </w:p>
          <w:p w14:paraId="0E3F229D" w14:textId="77777777" w:rsidR="00C02DA9" w:rsidRPr="00554749" w:rsidRDefault="00C02DA9" w:rsidP="00D073AF">
            <w:pPr>
              <w:widowControl w:val="0"/>
              <w:numPr>
                <w:ilvl w:val="1"/>
                <w:numId w:val="16"/>
              </w:numPr>
              <w:autoSpaceDE w:val="0"/>
              <w:autoSpaceDN w:val="0"/>
              <w:adjustRightInd w:val="0"/>
              <w:spacing w:line="360" w:lineRule="auto"/>
              <w:ind w:left="0"/>
              <w:jc w:val="both"/>
              <w:rPr>
                <w:snapToGrid w:val="0"/>
                <w:lang w:val="es-ES_tradnl" w:eastAsia="es-ES_tradnl"/>
              </w:rPr>
            </w:pPr>
            <w:r w:rsidRPr="00554749">
              <w:rPr>
                <w:snapToGrid w:val="0"/>
                <w:lang w:val="es-ES_tradnl" w:eastAsia="es-ES_tradnl"/>
              </w:rPr>
              <w:t>La metodología a seguir será activa y constructiva. Buscando la finalidad de diseñar y elaborar estrategias que encaminen a los alumnos al descubrimiento de los conceptos, se preparan diversas actividades individuales o en grupo, sobre problemas novedosos, desconocidos, interesantes para el desarrollo intelectual, la formulación de preguntas, la reflexión, el estímulo, la expresión verbal del pensamiento.</w:t>
            </w:r>
          </w:p>
          <w:p w14:paraId="271F8F1E" w14:textId="77777777" w:rsidR="00C02DA9" w:rsidRPr="00554749" w:rsidRDefault="00C02DA9" w:rsidP="00D073AF">
            <w:pPr>
              <w:numPr>
                <w:ilvl w:val="1"/>
                <w:numId w:val="16"/>
              </w:numPr>
              <w:spacing w:after="200" w:line="360" w:lineRule="auto"/>
              <w:ind w:left="0"/>
              <w:contextualSpacing/>
              <w:jc w:val="both"/>
            </w:pPr>
            <w:r w:rsidRPr="00554749">
              <w:t>La metodología que se aplique en los diferentes grupos de alumnos dependerá del nivel, de la situación específica del grupo, del momento del desarrollo del currículo en que se encuentre y, lógicamente, de la orientación particular del profesor.</w:t>
            </w:r>
          </w:p>
          <w:p w14:paraId="00C24094" w14:textId="77777777" w:rsidR="00C02DA9" w:rsidRPr="00743B30" w:rsidRDefault="00C02DA9" w:rsidP="00D073AF">
            <w:pPr>
              <w:numPr>
                <w:ilvl w:val="1"/>
                <w:numId w:val="16"/>
              </w:numPr>
              <w:spacing w:before="240" w:after="360" w:line="360" w:lineRule="auto"/>
              <w:ind w:left="0" w:hanging="357"/>
              <w:contextualSpacing/>
              <w:jc w:val="both"/>
            </w:pPr>
            <w:r w:rsidRPr="00554749">
              <w:t>Es importante la propuesta de trabajos en grupo colaborativo ante problemas que estimulen la curiosidad y la reflexión del alumnado, ya que, además del entrenamiento de habilidades sociales básicas y enriquecimiento personal desde la diversidad, permiten desarrollar estrategias de defensa de sus argumentos frente a los de sus compañeros y compañeras y seleccionar la respuesta más adecuada para la situación problemática planteada.</w:t>
            </w:r>
          </w:p>
          <w:p w14:paraId="3734169A" w14:textId="77777777" w:rsidR="00C02DA9" w:rsidRPr="00554749" w:rsidRDefault="00C02DA9" w:rsidP="00D073AF">
            <w:pPr>
              <w:numPr>
                <w:ilvl w:val="1"/>
                <w:numId w:val="16"/>
              </w:numPr>
              <w:spacing w:after="200" w:line="360" w:lineRule="auto"/>
              <w:ind w:left="0"/>
              <w:contextualSpacing/>
              <w:jc w:val="both"/>
            </w:pPr>
            <w:r w:rsidRPr="00554749">
              <w:t>La metodología que se aplique será fundamentalmente activa y participativa, favorecedora en todo momento del diálogo profesor-alumno o entre grupos de alumnos de cara a la propia construcción en el seno del aula de aclaraciones o síntesis que enriquezcan al grupo.</w:t>
            </w:r>
          </w:p>
          <w:p w14:paraId="6453EB8F" w14:textId="77777777" w:rsidR="00C02DA9" w:rsidRPr="00554749" w:rsidRDefault="00C02DA9" w:rsidP="00D073AF">
            <w:pPr>
              <w:numPr>
                <w:ilvl w:val="1"/>
                <w:numId w:val="16"/>
              </w:numPr>
              <w:spacing w:after="200" w:line="360" w:lineRule="auto"/>
              <w:ind w:left="0"/>
              <w:contextualSpacing/>
              <w:jc w:val="both"/>
            </w:pPr>
            <w:r w:rsidRPr="00554749">
              <w:t>Se fomentará la aplicación de situaciones que favorezcan la motivación hacia las Matemáticas, la creación de actitudes positivas hacia su necesidad, estudio y valoración. Al mismo tiempo se hará todo lo posible por evidenciar las posibles aplicaciones a situaciones de la vida ordinaria y como instrumento para el desarrollo de otras disciplinas no sólo las clásicas "científicas", sino también las del campo de las Humanidades y especialmente de las Ciencias Sociales.</w:t>
            </w:r>
          </w:p>
          <w:p w14:paraId="0280BB8C" w14:textId="77777777" w:rsidR="00C02DA9" w:rsidRDefault="00C02DA9" w:rsidP="00C02DA9">
            <w:pPr>
              <w:spacing w:line="360" w:lineRule="auto"/>
              <w:jc w:val="both"/>
            </w:pPr>
            <w:r w:rsidRPr="00554749">
              <w:t>En el momento de elegir los métodos de enseñanza, que deben adaptarse a cada profesor y grupo de alumnos, tendremos en cuenta los siguientes principios generales que pueden servirnos como punto de referencia:</w:t>
            </w:r>
          </w:p>
          <w:p w14:paraId="28DE4D45" w14:textId="77777777" w:rsidR="009C0771" w:rsidRDefault="009C0771" w:rsidP="00C02DA9">
            <w:pPr>
              <w:spacing w:line="360" w:lineRule="auto"/>
              <w:jc w:val="both"/>
            </w:pPr>
          </w:p>
          <w:p w14:paraId="66AA2E2B" w14:textId="77777777" w:rsidR="009C0771" w:rsidRPr="00B22240" w:rsidRDefault="009C0771" w:rsidP="009C0771">
            <w:pPr>
              <w:ind w:firstLine="709"/>
              <w:rPr>
                <w:sz w:val="24"/>
                <w:szCs w:val="24"/>
              </w:rPr>
            </w:pPr>
          </w:p>
          <w:p w14:paraId="29BA1791" w14:textId="77777777" w:rsidR="009C0771" w:rsidRPr="00B22240" w:rsidRDefault="009C0771" w:rsidP="00D073AF">
            <w:pPr>
              <w:numPr>
                <w:ilvl w:val="1"/>
                <w:numId w:val="20"/>
              </w:numPr>
              <w:rPr>
                <w:snapToGrid w:val="0"/>
              </w:rPr>
            </w:pPr>
            <w:r w:rsidRPr="00B22240">
              <w:rPr>
                <w:b/>
                <w:snapToGrid w:val="0"/>
              </w:rPr>
              <w:t>ENSEÑANZA ACTIVA.</w:t>
            </w:r>
          </w:p>
          <w:p w14:paraId="6326D763" w14:textId="77777777" w:rsidR="009C0771" w:rsidRPr="00554749" w:rsidRDefault="009C0771" w:rsidP="009C0771">
            <w:pPr>
              <w:spacing w:line="360" w:lineRule="auto"/>
              <w:ind w:left="709" w:firstLine="45"/>
              <w:jc w:val="both"/>
              <w:rPr>
                <w:snapToGrid w:val="0"/>
              </w:rPr>
            </w:pPr>
            <w:r w:rsidRPr="00554749">
              <w:rPr>
                <w:snapToGrid w:val="0"/>
              </w:rPr>
              <w:lastRenderedPageBreak/>
              <w:t>Se intentará provocar y sostener constantemente la actividad y el trabajo personal del alumno, eliminando la pasividad en el aprendizaje.</w:t>
            </w:r>
          </w:p>
          <w:p w14:paraId="6421D644" w14:textId="77777777" w:rsidR="009C0771" w:rsidRPr="00B22240" w:rsidRDefault="009C0771" w:rsidP="00D073AF">
            <w:pPr>
              <w:numPr>
                <w:ilvl w:val="1"/>
                <w:numId w:val="20"/>
              </w:numPr>
              <w:rPr>
                <w:snapToGrid w:val="0"/>
              </w:rPr>
            </w:pPr>
            <w:r w:rsidRPr="00B22240">
              <w:rPr>
                <w:b/>
                <w:snapToGrid w:val="0"/>
              </w:rPr>
              <w:t>ENSEÑANZA GRADUADA.</w:t>
            </w:r>
          </w:p>
          <w:p w14:paraId="0125DEBA" w14:textId="77777777" w:rsidR="009C0771" w:rsidRPr="00554749" w:rsidRDefault="009C0771" w:rsidP="009C0771">
            <w:pPr>
              <w:spacing w:line="360" w:lineRule="auto"/>
              <w:ind w:left="709" w:firstLine="45"/>
              <w:jc w:val="both"/>
              <w:rPr>
                <w:snapToGrid w:val="0"/>
              </w:rPr>
            </w:pPr>
            <w:r w:rsidRPr="00554749">
              <w:rPr>
                <w:snapToGrid w:val="0"/>
              </w:rPr>
              <w:t>La enseñanza será proporcionada a las capacidades de los alumnos. Para ello se irá siempre de lo simple a lo complejo y de lo conocido a lo desconocido.</w:t>
            </w:r>
          </w:p>
          <w:p w14:paraId="24DE27E4" w14:textId="77777777" w:rsidR="009C0771" w:rsidRPr="00B22240" w:rsidRDefault="009C0771" w:rsidP="00D073AF">
            <w:pPr>
              <w:numPr>
                <w:ilvl w:val="1"/>
                <w:numId w:val="20"/>
              </w:numPr>
              <w:rPr>
                <w:snapToGrid w:val="0"/>
              </w:rPr>
            </w:pPr>
            <w:r w:rsidRPr="00B22240">
              <w:rPr>
                <w:b/>
                <w:snapToGrid w:val="0"/>
              </w:rPr>
              <w:t>ENSEÑANZA INTUITIVA.</w:t>
            </w:r>
          </w:p>
          <w:p w14:paraId="79AD10A5" w14:textId="77777777" w:rsidR="009C0771" w:rsidRPr="00554749" w:rsidRDefault="009C0771" w:rsidP="009C0771">
            <w:pPr>
              <w:spacing w:line="360" w:lineRule="auto"/>
              <w:jc w:val="both"/>
              <w:rPr>
                <w:snapToGrid w:val="0"/>
              </w:rPr>
            </w:pPr>
            <w:r w:rsidRPr="00554749">
              <w:rPr>
                <w:snapToGrid w:val="0"/>
              </w:rPr>
              <w:t>Se potenciará la intuición, que junto con el razonamiento lógico es la base para “hacer matemáticas”.</w:t>
            </w:r>
          </w:p>
          <w:p w14:paraId="7F6485D5" w14:textId="77777777" w:rsidR="009C0771" w:rsidRPr="00B22240" w:rsidRDefault="009C0771" w:rsidP="00D073AF">
            <w:pPr>
              <w:numPr>
                <w:ilvl w:val="1"/>
                <w:numId w:val="20"/>
              </w:numPr>
              <w:spacing w:line="360" w:lineRule="auto"/>
              <w:ind w:left="0" w:firstLine="0"/>
              <w:jc w:val="both"/>
              <w:rPr>
                <w:snapToGrid w:val="0"/>
              </w:rPr>
            </w:pPr>
            <w:r w:rsidRPr="00B22240">
              <w:rPr>
                <w:b/>
                <w:snapToGrid w:val="0"/>
              </w:rPr>
              <w:t>ENSEÑANZA ASOCIATIVA.</w:t>
            </w:r>
          </w:p>
          <w:p w14:paraId="4E6F3696" w14:textId="77777777" w:rsidR="009C0771" w:rsidRPr="00554749" w:rsidRDefault="009C0771" w:rsidP="009C0771">
            <w:pPr>
              <w:spacing w:line="360" w:lineRule="auto"/>
              <w:jc w:val="both"/>
              <w:rPr>
                <w:snapToGrid w:val="0"/>
              </w:rPr>
            </w:pPr>
            <w:r w:rsidRPr="00554749">
              <w:rPr>
                <w:snapToGrid w:val="0"/>
              </w:rPr>
              <w:t>Se encadenarán las diferentes artes de una unidad didáctica y se mostrará la relación que cada unidad tiene con las antecedentes y con las siguientes para construir un todo.</w:t>
            </w:r>
          </w:p>
          <w:p w14:paraId="1B8DFC39" w14:textId="77777777" w:rsidR="009C0771" w:rsidRPr="00B22240" w:rsidRDefault="009C0771" w:rsidP="00D073AF">
            <w:pPr>
              <w:numPr>
                <w:ilvl w:val="1"/>
                <w:numId w:val="20"/>
              </w:numPr>
              <w:spacing w:line="360" w:lineRule="auto"/>
              <w:ind w:left="0" w:firstLine="0"/>
              <w:jc w:val="both"/>
              <w:rPr>
                <w:snapToGrid w:val="0"/>
              </w:rPr>
            </w:pPr>
            <w:r w:rsidRPr="00B22240">
              <w:rPr>
                <w:b/>
                <w:snapToGrid w:val="0"/>
              </w:rPr>
              <w:t>ENSEÑANZA DE APLICACIÓN.</w:t>
            </w:r>
          </w:p>
          <w:p w14:paraId="3111E77B" w14:textId="77777777" w:rsidR="009C0771" w:rsidRPr="00554749" w:rsidRDefault="009C0771" w:rsidP="009C0771">
            <w:pPr>
              <w:spacing w:line="360" w:lineRule="auto"/>
              <w:jc w:val="both"/>
              <w:rPr>
                <w:snapToGrid w:val="0"/>
              </w:rPr>
            </w:pPr>
            <w:r w:rsidRPr="00554749">
              <w:rPr>
                <w:snapToGrid w:val="0"/>
              </w:rPr>
              <w:t>Es necesario aplicar los conocimientos adquiridos, siendo este el mejor medio de asegurarse de que los conocimientos han sido bien comprendidos y que pueden utilizarse en cualquier momento. Se trata de trasladar los conceptos y propiedades teóricas a problemas y situaciones concretas de matemáticas, de otras áreas y de la vida real. Se potenciará así el aprendizaje interdisciplinar, evitando que el alumno perciba las matemáticas como una asignatura aislada sin conexión con otras áreas.</w:t>
            </w:r>
          </w:p>
          <w:p w14:paraId="16EA2C2F" w14:textId="77777777" w:rsidR="009C0771" w:rsidRPr="00554749" w:rsidRDefault="009C0771" w:rsidP="009C0771">
            <w:pPr>
              <w:spacing w:line="360" w:lineRule="auto"/>
              <w:contextualSpacing/>
              <w:jc w:val="both"/>
              <w:outlineLvl w:val="1"/>
              <w:rPr>
                <w:snapToGrid w:val="0"/>
              </w:rPr>
            </w:pPr>
          </w:p>
          <w:p w14:paraId="30ADBA07" w14:textId="77777777" w:rsidR="009C0771" w:rsidRDefault="009C0771" w:rsidP="00D073AF">
            <w:pPr>
              <w:numPr>
                <w:ilvl w:val="1"/>
                <w:numId w:val="19"/>
              </w:numPr>
              <w:overflowPunct w:val="0"/>
              <w:autoSpaceDE w:val="0"/>
              <w:autoSpaceDN w:val="0"/>
              <w:adjustRightInd w:val="0"/>
              <w:spacing w:line="360" w:lineRule="auto"/>
              <w:ind w:left="0" w:firstLine="0"/>
              <w:contextualSpacing/>
              <w:jc w:val="both"/>
              <w:textAlignment w:val="baseline"/>
              <w:outlineLvl w:val="1"/>
              <w:rPr>
                <w:b/>
                <w:sz w:val="24"/>
                <w:szCs w:val="24"/>
              </w:rPr>
            </w:pPr>
            <w:bookmarkStart w:id="4" w:name="_Toc84699228"/>
            <w:r w:rsidRPr="0018264D">
              <w:rPr>
                <w:b/>
                <w:sz w:val="24"/>
                <w:szCs w:val="24"/>
              </w:rPr>
              <w:t>MÉTODO DE TRABAJO. ESTRATEGIAS DIDÁCTICAS.</w:t>
            </w:r>
            <w:bookmarkEnd w:id="4"/>
            <w:r w:rsidRPr="0018264D">
              <w:rPr>
                <w:b/>
                <w:sz w:val="24"/>
                <w:szCs w:val="24"/>
              </w:rPr>
              <w:t xml:space="preserve"> </w:t>
            </w:r>
          </w:p>
          <w:p w14:paraId="13C665CE" w14:textId="77777777" w:rsidR="009C0771" w:rsidRPr="0018264D" w:rsidRDefault="009C0771" w:rsidP="009C0771">
            <w:pPr>
              <w:spacing w:line="360" w:lineRule="auto"/>
              <w:contextualSpacing/>
              <w:jc w:val="both"/>
              <w:outlineLvl w:val="1"/>
              <w:rPr>
                <w:b/>
                <w:sz w:val="24"/>
                <w:szCs w:val="24"/>
              </w:rPr>
            </w:pPr>
          </w:p>
          <w:p w14:paraId="3D3C3959" w14:textId="77777777" w:rsidR="009C0771" w:rsidRDefault="009C0771" w:rsidP="00D073AF">
            <w:pPr>
              <w:numPr>
                <w:ilvl w:val="1"/>
                <w:numId w:val="22"/>
              </w:numPr>
              <w:spacing w:line="360" w:lineRule="auto"/>
              <w:ind w:left="0" w:firstLine="0"/>
              <w:jc w:val="both"/>
              <w:outlineLvl w:val="4"/>
              <w:rPr>
                <w:rFonts w:eastAsiaTheme="majorEastAsia"/>
                <w:b/>
                <w:iCs/>
                <w:sz w:val="24"/>
                <w:szCs w:val="24"/>
              </w:rPr>
            </w:pPr>
            <w:r w:rsidRPr="00902AAF">
              <w:rPr>
                <w:rFonts w:eastAsiaTheme="majorEastAsia"/>
                <w:b/>
                <w:iCs/>
                <w:sz w:val="24"/>
                <w:szCs w:val="24"/>
              </w:rPr>
              <w:t>TRABAJO DE LOS ALUMNOS.</w:t>
            </w:r>
          </w:p>
          <w:p w14:paraId="4A70D6EF" w14:textId="77777777" w:rsidR="009C0771" w:rsidRPr="00554749" w:rsidRDefault="009C0771" w:rsidP="009C0771">
            <w:pPr>
              <w:spacing w:line="360" w:lineRule="auto"/>
              <w:jc w:val="both"/>
              <w:rPr>
                <w:snapToGrid w:val="0"/>
              </w:rPr>
            </w:pPr>
            <w:r w:rsidRPr="00554749">
              <w:rPr>
                <w:snapToGrid w:val="0"/>
              </w:rPr>
              <w:t>Aunque los alumnos tendrán que realizar una parte importante del trabajo de forma individual se fomentará también el trabajo colectivo, potenciando el dialogo constructivo dentro del aula, con el profesor y con los compañeros.</w:t>
            </w:r>
          </w:p>
          <w:p w14:paraId="65F2733A" w14:textId="77777777" w:rsidR="009C0771" w:rsidRPr="00554749" w:rsidRDefault="009C0771" w:rsidP="009C0771">
            <w:pPr>
              <w:spacing w:line="360" w:lineRule="auto"/>
              <w:jc w:val="both"/>
              <w:rPr>
                <w:snapToGrid w:val="0"/>
              </w:rPr>
            </w:pPr>
            <w:r w:rsidRPr="00554749">
              <w:rPr>
                <w:snapToGrid w:val="0"/>
              </w:rPr>
              <w:t>La resolución de problemas debe contemplarse como una práctica habitual integrada en el día a día del aprendizaje de las matemáticas.</w:t>
            </w:r>
          </w:p>
          <w:p w14:paraId="213B6132" w14:textId="77777777" w:rsidR="009C0771" w:rsidRPr="00554749" w:rsidRDefault="009C0771" w:rsidP="009C0771">
            <w:pPr>
              <w:spacing w:line="360" w:lineRule="auto"/>
              <w:jc w:val="both"/>
              <w:rPr>
                <w:snapToGrid w:val="0"/>
              </w:rPr>
            </w:pPr>
            <w:r w:rsidRPr="00554749">
              <w:rPr>
                <w:snapToGrid w:val="0"/>
              </w:rPr>
              <w:t>Es importante la propuesta de trabajos en grupo colaborativo ante problemas que estimulen la curiosidad y la reflexión del alumnado, ya que, además del entrenamiento de habilidades sociales básicas y enriquecimiento personal desde la diversidad, permiten desarrollar estrategias de defensa de sus argumentos frente a los de sus compañeros y compañeras y seleccionar la respuesta más adecuada para la situación problemática planteada.</w:t>
            </w:r>
          </w:p>
          <w:p w14:paraId="7E0C8EEE" w14:textId="77777777" w:rsidR="009C0771" w:rsidRDefault="009C0771" w:rsidP="009C0771">
            <w:pPr>
              <w:spacing w:line="360" w:lineRule="auto"/>
              <w:jc w:val="both"/>
              <w:rPr>
                <w:snapToGrid w:val="0"/>
              </w:rPr>
            </w:pPr>
            <w:r w:rsidRPr="00554749">
              <w:rPr>
                <w:snapToGrid w:val="0"/>
              </w:rPr>
              <w:lastRenderedPageBreak/>
              <w:t>Debemos conseguir que los alumnos y alumnas sepan expresarse oral, escrita y gráficamente con un vocabulario específico de términos y notaciones matemáticas.</w:t>
            </w:r>
          </w:p>
          <w:p w14:paraId="42D44383" w14:textId="77777777" w:rsidR="009C0771" w:rsidRDefault="009C0771" w:rsidP="009C0771">
            <w:pPr>
              <w:spacing w:line="360" w:lineRule="auto"/>
              <w:jc w:val="both"/>
              <w:rPr>
                <w:snapToGrid w:val="0"/>
              </w:rPr>
            </w:pPr>
          </w:p>
          <w:p w14:paraId="642EC697" w14:textId="77777777" w:rsidR="009C0771" w:rsidRPr="009E0C75" w:rsidRDefault="009C0771" w:rsidP="009C0771">
            <w:pPr>
              <w:spacing w:line="360" w:lineRule="auto"/>
              <w:jc w:val="both"/>
              <w:rPr>
                <w:snapToGrid w:val="0"/>
              </w:rPr>
            </w:pPr>
            <w:r w:rsidRPr="009E0C75">
              <w:rPr>
                <w:snapToGrid w:val="0"/>
              </w:rPr>
              <w:t>Las Situaciones de aprendizaje permitirán a los alumnos adquirir los saberes básicos de la materia que, tal y como se ha indicado anteriormente, constituyen el medio para trabajar las competencias específicas.</w:t>
            </w:r>
          </w:p>
          <w:p w14:paraId="71856C10" w14:textId="77777777" w:rsidR="009C0771" w:rsidRPr="009E0C75" w:rsidRDefault="009C0771" w:rsidP="009C0771">
            <w:pPr>
              <w:spacing w:line="360" w:lineRule="auto"/>
              <w:jc w:val="both"/>
              <w:rPr>
                <w:snapToGrid w:val="0"/>
              </w:rPr>
            </w:pPr>
            <w:r w:rsidRPr="009E0C75">
              <w:rPr>
                <w:snapToGrid w:val="0"/>
              </w:rPr>
              <w:t>Muchas  situaciones de aprendizaje pueden entenderse como problemas abiertos donde no hay una solución concreta y los alumnos pueden ahondar en el problema prácticamente de forma indefinida.  Este tipo de situaciones atienden a la diversidad de alumnos que componen un grupo.</w:t>
            </w:r>
          </w:p>
          <w:p w14:paraId="268FA085" w14:textId="77777777" w:rsidR="009C0771" w:rsidRPr="009E0C75" w:rsidRDefault="009C0771" w:rsidP="009C0771">
            <w:pPr>
              <w:spacing w:line="360" w:lineRule="auto"/>
              <w:jc w:val="both"/>
              <w:rPr>
                <w:snapToGrid w:val="0"/>
              </w:rPr>
            </w:pPr>
            <w:r w:rsidRPr="009E0C75">
              <w:rPr>
                <w:snapToGrid w:val="0"/>
              </w:rPr>
              <w:t>Estas situaciones se pueden trabajar de manera colaborativa. La elaboración de los diferentes grupos en las distintas situaciones es importante a la hora de motivar y potenciar las diferentes cualidades de nuestros alumnos. La asignación de roles puede ser conveniente para orientar a los alumnos.</w:t>
            </w:r>
          </w:p>
          <w:p w14:paraId="6F0DC7C9" w14:textId="77777777" w:rsidR="009C0771" w:rsidRPr="009E0C75" w:rsidRDefault="009C0771" w:rsidP="009C0771">
            <w:pPr>
              <w:spacing w:line="360" w:lineRule="auto"/>
              <w:jc w:val="both"/>
              <w:rPr>
                <w:snapToGrid w:val="0"/>
              </w:rPr>
            </w:pPr>
          </w:p>
          <w:p w14:paraId="7EB65012" w14:textId="77777777" w:rsidR="009C0771" w:rsidRPr="009E0C75" w:rsidRDefault="009C0771" w:rsidP="009C0771">
            <w:pPr>
              <w:spacing w:line="360" w:lineRule="auto"/>
              <w:contextualSpacing/>
              <w:jc w:val="both"/>
            </w:pPr>
            <w:r w:rsidRPr="009E0C75">
              <w:t>Las actividades de cálculo mental conllevan un aumento en la velocidad de cálculo que motiva mucho a los alumnos, además de ayudarles a no perderse en las explicaciones por problemas de cálculo.  Cada alumno podrá llevar su gráfica de puntuaciones para comprobar su progreso. La realización de estas actividades en un mismo día de la semana agiliza la realización de estas tareas.</w:t>
            </w:r>
          </w:p>
          <w:p w14:paraId="332AABAA" w14:textId="77777777" w:rsidR="009C0771" w:rsidRPr="009E0C75" w:rsidRDefault="009C0771" w:rsidP="009C0771">
            <w:pPr>
              <w:ind w:left="1775"/>
              <w:contextualSpacing/>
              <w:rPr>
                <w:sz w:val="24"/>
                <w:szCs w:val="24"/>
              </w:rPr>
            </w:pPr>
          </w:p>
          <w:p w14:paraId="07086C9B" w14:textId="77777777" w:rsidR="009C0771" w:rsidRPr="00902AAF" w:rsidRDefault="009C0771" w:rsidP="00D073AF">
            <w:pPr>
              <w:numPr>
                <w:ilvl w:val="1"/>
                <w:numId w:val="23"/>
              </w:numPr>
              <w:spacing w:line="360" w:lineRule="auto"/>
              <w:ind w:left="0" w:firstLine="0"/>
              <w:jc w:val="both"/>
              <w:outlineLvl w:val="4"/>
              <w:rPr>
                <w:rFonts w:eastAsiaTheme="majorEastAsia"/>
                <w:iCs/>
                <w:sz w:val="24"/>
                <w:szCs w:val="24"/>
              </w:rPr>
            </w:pPr>
            <w:r w:rsidRPr="00902AAF">
              <w:rPr>
                <w:rFonts w:eastAsiaTheme="majorEastAsia"/>
                <w:b/>
                <w:iCs/>
                <w:sz w:val="24"/>
                <w:szCs w:val="24"/>
              </w:rPr>
              <w:t>FORMAS DE RAZONAMIENTO</w:t>
            </w:r>
            <w:r w:rsidRPr="00902AAF">
              <w:rPr>
                <w:rFonts w:eastAsiaTheme="majorEastAsia"/>
                <w:iCs/>
                <w:sz w:val="24"/>
                <w:szCs w:val="24"/>
              </w:rPr>
              <w:t>.</w:t>
            </w:r>
          </w:p>
          <w:p w14:paraId="693B3399" w14:textId="77777777" w:rsidR="009C0771" w:rsidRPr="00554749" w:rsidRDefault="009C0771" w:rsidP="009C0771">
            <w:pPr>
              <w:spacing w:line="360" w:lineRule="auto"/>
              <w:jc w:val="both"/>
            </w:pPr>
            <w:r w:rsidRPr="00554749">
              <w:t>Se seguirá, siempre que sea posible, el método inductivo: el profesor seleccionará los ejemplos más representativos, claros y comprensibles para, a partir de ellos, llegar a las propiedades generales. Este método estimula la acción personal del alumno y su capacidad de observación y abstracción.</w:t>
            </w:r>
          </w:p>
          <w:p w14:paraId="1F3764C1" w14:textId="77777777" w:rsidR="009C0771" w:rsidRPr="00902AAF" w:rsidRDefault="009C0771" w:rsidP="009C0771">
            <w:pPr>
              <w:spacing w:line="360" w:lineRule="auto"/>
              <w:jc w:val="both"/>
              <w:rPr>
                <w:sz w:val="24"/>
                <w:szCs w:val="24"/>
              </w:rPr>
            </w:pPr>
          </w:p>
          <w:p w14:paraId="2B20F05E" w14:textId="77777777" w:rsidR="009C0771" w:rsidRPr="00902AAF" w:rsidRDefault="009C0771" w:rsidP="00D073AF">
            <w:pPr>
              <w:numPr>
                <w:ilvl w:val="0"/>
                <w:numId w:val="21"/>
              </w:numPr>
              <w:spacing w:line="360" w:lineRule="auto"/>
              <w:ind w:left="0" w:firstLine="0"/>
              <w:jc w:val="both"/>
              <w:rPr>
                <w:b/>
                <w:sz w:val="24"/>
                <w:szCs w:val="24"/>
                <w:u w:val="single"/>
              </w:rPr>
            </w:pPr>
            <w:r w:rsidRPr="00902AAF">
              <w:rPr>
                <w:b/>
                <w:bCs/>
                <w:iCs/>
                <w:snapToGrid w:val="0"/>
                <w:sz w:val="24"/>
                <w:szCs w:val="24"/>
                <w:u w:val="single"/>
              </w:rPr>
              <w:t>TÉCNICAS DIDÁCTICAS</w:t>
            </w:r>
          </w:p>
          <w:p w14:paraId="29B21F17" w14:textId="77777777" w:rsidR="009C0771" w:rsidRPr="00724914" w:rsidRDefault="009C0771" w:rsidP="00D073AF">
            <w:pPr>
              <w:numPr>
                <w:ilvl w:val="1"/>
                <w:numId w:val="24"/>
              </w:numPr>
              <w:spacing w:line="360" w:lineRule="auto"/>
              <w:ind w:left="0" w:firstLine="0"/>
              <w:contextualSpacing/>
              <w:jc w:val="both"/>
              <w:rPr>
                <w:snapToGrid w:val="0"/>
              </w:rPr>
            </w:pPr>
            <w:r w:rsidRPr="00724914">
              <w:rPr>
                <w:b/>
                <w:snapToGrid w:val="0"/>
                <w:sz w:val="24"/>
                <w:szCs w:val="24"/>
              </w:rPr>
              <w:t>EXPOSICIÓN.</w:t>
            </w:r>
          </w:p>
          <w:p w14:paraId="315F8023" w14:textId="77777777" w:rsidR="009C0771" w:rsidRPr="00724914" w:rsidRDefault="009C0771" w:rsidP="009C0771">
            <w:pPr>
              <w:spacing w:line="360" w:lineRule="auto"/>
              <w:contextualSpacing/>
              <w:jc w:val="both"/>
              <w:rPr>
                <w:snapToGrid w:val="0"/>
              </w:rPr>
            </w:pPr>
            <w:r w:rsidRPr="00724914">
              <w:rPr>
                <w:snapToGrid w:val="0"/>
              </w:rPr>
              <w:t>Este tipo de enseñanza se empleará cuando se tenga que enseñar conocimientos teóricos.</w:t>
            </w:r>
          </w:p>
          <w:p w14:paraId="37C37CD5" w14:textId="77777777" w:rsidR="009C0771" w:rsidRPr="00724914" w:rsidRDefault="009C0771" w:rsidP="009C0771">
            <w:pPr>
              <w:spacing w:line="360" w:lineRule="auto"/>
              <w:jc w:val="both"/>
              <w:rPr>
                <w:snapToGrid w:val="0"/>
                <w:lang w:val="es-ES_tradnl"/>
              </w:rPr>
            </w:pPr>
            <w:r w:rsidRPr="00724914">
              <w:rPr>
                <w:snapToGrid w:val="0"/>
                <w:lang w:val="es-ES_tradnl"/>
              </w:rPr>
              <w:t>La exposición será siempre lo más sencilla y clara posible, seleccionando los objetivos para presentar la materia en forma lógica y gradual.</w:t>
            </w:r>
          </w:p>
          <w:p w14:paraId="6198C11B" w14:textId="77777777" w:rsidR="009C0771" w:rsidRPr="00724914" w:rsidRDefault="009C0771" w:rsidP="009C0771">
            <w:pPr>
              <w:spacing w:line="360" w:lineRule="auto"/>
              <w:jc w:val="both"/>
              <w:rPr>
                <w:snapToGrid w:val="0"/>
                <w:lang w:val="es-ES_tradnl"/>
              </w:rPr>
            </w:pPr>
            <w:r w:rsidRPr="00724914">
              <w:rPr>
                <w:snapToGrid w:val="0"/>
                <w:lang w:val="es-ES_tradnl"/>
              </w:rPr>
              <w:t>Es conveniente realizar una introducción que despierte el interés de los alumnos.</w:t>
            </w:r>
          </w:p>
          <w:p w14:paraId="3C351ED2" w14:textId="77777777" w:rsidR="009C0771" w:rsidRPr="00724914" w:rsidRDefault="009C0771" w:rsidP="009C0771">
            <w:pPr>
              <w:spacing w:line="360" w:lineRule="auto"/>
              <w:jc w:val="both"/>
              <w:rPr>
                <w:snapToGrid w:val="0"/>
                <w:lang w:val="es-ES_tradnl"/>
              </w:rPr>
            </w:pPr>
            <w:r w:rsidRPr="00724914">
              <w:rPr>
                <w:snapToGrid w:val="0"/>
                <w:lang w:val="es-ES_tradnl"/>
              </w:rPr>
              <w:lastRenderedPageBreak/>
              <w:t>Se realizarán preguntas para provocar la discusión en clase y guiar de esta forma el “descubrimiento” por parte de los alumnos de nuevos conceptos.</w:t>
            </w:r>
          </w:p>
          <w:p w14:paraId="5CEC3B59" w14:textId="77777777" w:rsidR="009C0771" w:rsidRPr="00724914" w:rsidRDefault="009C0771" w:rsidP="009C0771">
            <w:pPr>
              <w:spacing w:line="360" w:lineRule="auto"/>
              <w:jc w:val="both"/>
              <w:rPr>
                <w:snapToGrid w:val="0"/>
                <w:lang w:val="es-ES_tradnl"/>
              </w:rPr>
            </w:pPr>
            <w:r w:rsidRPr="00724914">
              <w:rPr>
                <w:snapToGrid w:val="0"/>
                <w:lang w:val="es-ES_tradnl"/>
              </w:rPr>
              <w:t>Se insistirá en los conceptos principales, recalcando y repitiendo los puntos más importantes.</w:t>
            </w:r>
          </w:p>
          <w:p w14:paraId="6DADB619" w14:textId="77777777" w:rsidR="009C0771" w:rsidRPr="00902AAF" w:rsidRDefault="009C0771" w:rsidP="009C0771">
            <w:pPr>
              <w:spacing w:line="360" w:lineRule="auto"/>
              <w:jc w:val="both"/>
              <w:rPr>
                <w:snapToGrid w:val="0"/>
                <w:sz w:val="24"/>
                <w:szCs w:val="24"/>
                <w:lang w:val="es-ES_tradnl"/>
              </w:rPr>
            </w:pPr>
            <w:r w:rsidRPr="00902AAF">
              <w:rPr>
                <w:snapToGrid w:val="0"/>
                <w:sz w:val="24"/>
                <w:szCs w:val="24"/>
                <w:lang w:val="es-ES_tradnl"/>
              </w:rPr>
              <w:t>Conviene terminar la exposición con un resumen.</w:t>
            </w:r>
          </w:p>
          <w:p w14:paraId="3C2FC515" w14:textId="77777777" w:rsidR="009C0771" w:rsidRPr="00902AAF" w:rsidRDefault="009C0771" w:rsidP="009C0771">
            <w:pPr>
              <w:spacing w:line="360" w:lineRule="auto"/>
              <w:jc w:val="both"/>
              <w:rPr>
                <w:snapToGrid w:val="0"/>
                <w:sz w:val="24"/>
                <w:szCs w:val="24"/>
                <w:lang w:val="es-ES_tradnl"/>
              </w:rPr>
            </w:pPr>
            <w:r w:rsidRPr="00902AAF">
              <w:rPr>
                <w:snapToGrid w:val="0"/>
                <w:sz w:val="24"/>
                <w:szCs w:val="24"/>
                <w:lang w:val="es-ES_tradnl"/>
              </w:rPr>
              <w:t>Aunque se utilizará el libro de texto todo lo posible se recomendará a los alumnos que tomen las convenientes notas y apuntes aclaratorios o de ampliación.</w:t>
            </w:r>
          </w:p>
          <w:p w14:paraId="0FA894F8" w14:textId="77777777" w:rsidR="009C0771" w:rsidRPr="00902AAF" w:rsidRDefault="009C0771" w:rsidP="00D073AF">
            <w:pPr>
              <w:numPr>
                <w:ilvl w:val="1"/>
                <w:numId w:val="24"/>
              </w:numPr>
              <w:spacing w:line="360" w:lineRule="auto"/>
              <w:ind w:left="0" w:firstLine="0"/>
              <w:jc w:val="both"/>
              <w:rPr>
                <w:b/>
                <w:snapToGrid w:val="0"/>
                <w:sz w:val="24"/>
                <w:szCs w:val="24"/>
              </w:rPr>
            </w:pPr>
            <w:r w:rsidRPr="00902AAF">
              <w:rPr>
                <w:b/>
                <w:snapToGrid w:val="0"/>
                <w:sz w:val="24"/>
                <w:szCs w:val="24"/>
              </w:rPr>
              <w:t>PRÁCTICA.</w:t>
            </w:r>
          </w:p>
          <w:p w14:paraId="51679581" w14:textId="77777777" w:rsidR="009C0771" w:rsidRPr="00724914" w:rsidRDefault="009C0771" w:rsidP="009C0771">
            <w:pPr>
              <w:spacing w:line="360" w:lineRule="auto"/>
              <w:contextualSpacing/>
              <w:jc w:val="both"/>
              <w:rPr>
                <w:snapToGrid w:val="0"/>
              </w:rPr>
            </w:pPr>
            <w:r w:rsidRPr="00724914">
              <w:rPr>
                <w:snapToGrid w:val="0"/>
              </w:rPr>
              <w:t>Tiene la finalidad de formar hábitos y destrezas en el alumno. Consiste en la realización de ejercicios y problemas.</w:t>
            </w:r>
          </w:p>
          <w:p w14:paraId="0DDF6489" w14:textId="77777777" w:rsidR="009C0771" w:rsidRPr="00724914" w:rsidRDefault="009C0771" w:rsidP="009C0771">
            <w:pPr>
              <w:spacing w:line="360" w:lineRule="auto"/>
              <w:jc w:val="both"/>
              <w:rPr>
                <w:snapToGrid w:val="0"/>
                <w:lang w:val="es-ES_tradnl"/>
              </w:rPr>
            </w:pPr>
            <w:r w:rsidRPr="00724914">
              <w:rPr>
                <w:snapToGrid w:val="0"/>
                <w:lang w:val="es-ES_tradnl"/>
              </w:rPr>
              <w:t>Los profesores harán una selección de ejercicios y actividades en cada unidad.</w:t>
            </w:r>
          </w:p>
          <w:p w14:paraId="4E209A1C" w14:textId="77777777" w:rsidR="009C0771" w:rsidRPr="00724914" w:rsidRDefault="009C0771" w:rsidP="009C0771">
            <w:pPr>
              <w:spacing w:line="360" w:lineRule="auto"/>
              <w:jc w:val="both"/>
              <w:rPr>
                <w:snapToGrid w:val="0"/>
                <w:lang w:val="es-ES_tradnl"/>
              </w:rPr>
            </w:pPr>
            <w:r w:rsidRPr="00724914">
              <w:rPr>
                <w:snapToGrid w:val="0"/>
                <w:lang w:val="es-ES_tradnl"/>
              </w:rPr>
              <w:t>Se puede designar a un alumno o alumna para que realice y explique el ejercicio en la pizarra guiándolos para que la explicación sea correcta y precisa y propiciando la discusión entre los alumnos.</w:t>
            </w:r>
          </w:p>
          <w:p w14:paraId="53C502CE" w14:textId="77777777" w:rsidR="009C0771" w:rsidRPr="00902AAF" w:rsidRDefault="009C0771" w:rsidP="00D073AF">
            <w:pPr>
              <w:numPr>
                <w:ilvl w:val="1"/>
                <w:numId w:val="29"/>
              </w:numPr>
              <w:spacing w:line="360" w:lineRule="auto"/>
              <w:ind w:left="0" w:firstLine="0"/>
              <w:jc w:val="both"/>
              <w:rPr>
                <w:b/>
                <w:snapToGrid w:val="0"/>
                <w:sz w:val="24"/>
                <w:szCs w:val="24"/>
              </w:rPr>
            </w:pPr>
            <w:r w:rsidRPr="00902AAF">
              <w:rPr>
                <w:b/>
                <w:snapToGrid w:val="0"/>
                <w:sz w:val="24"/>
                <w:szCs w:val="24"/>
              </w:rPr>
              <w:t>USO DE LA CALCULADORA Y DEL ORDENADOR.</w:t>
            </w:r>
          </w:p>
          <w:p w14:paraId="4809827C" w14:textId="77777777" w:rsidR="009C0771" w:rsidRPr="00724914" w:rsidRDefault="009C0771" w:rsidP="009C0771">
            <w:pPr>
              <w:spacing w:line="360" w:lineRule="auto"/>
              <w:jc w:val="both"/>
            </w:pPr>
            <w:r w:rsidRPr="00724914">
              <w:t xml:space="preserve">Se hará un uso racional de la calculadora científica en el aula por ser un instrumento de nuestro tiempo, asequible y de una enorme potencialidad didáctica. Su uso estará controlado por el profesor, que debe indicar en qué situaciones en el aula puede o debe usarse y en qué situaciones no está permitido. </w:t>
            </w:r>
          </w:p>
          <w:p w14:paraId="2FDFAD3C" w14:textId="77777777" w:rsidR="009C0771" w:rsidRPr="00724914" w:rsidRDefault="009C0771" w:rsidP="009C0771">
            <w:pPr>
              <w:spacing w:line="360" w:lineRule="auto"/>
              <w:jc w:val="both"/>
            </w:pPr>
            <w:r w:rsidRPr="00724914">
              <w:t>El ordenador y la tablet junto con las nuevas tecnologías se utilizarán como un material más al servicio de las actividades, contenidos y objetivos de aula.</w:t>
            </w:r>
          </w:p>
          <w:p w14:paraId="330596A3" w14:textId="77777777" w:rsidR="009C0771" w:rsidRPr="00724914" w:rsidRDefault="009C0771" w:rsidP="009C0771">
            <w:pPr>
              <w:spacing w:line="360" w:lineRule="auto"/>
              <w:jc w:val="both"/>
            </w:pPr>
          </w:p>
          <w:p w14:paraId="7870BBC2" w14:textId="77777777" w:rsidR="009C0771" w:rsidRPr="00724914" w:rsidRDefault="009C0771" w:rsidP="009C0771">
            <w:pPr>
              <w:spacing w:line="360" w:lineRule="auto"/>
              <w:jc w:val="both"/>
            </w:pPr>
            <w:r w:rsidRPr="00724914">
              <w:t>Siempre que el profesor lo considere oportuno, se utilizarán los medios informáticos de que dispone el centro para reforzar conocimientos en algún aspecto de la materia.</w:t>
            </w:r>
          </w:p>
          <w:p w14:paraId="17E00BCC" w14:textId="77777777" w:rsidR="009C0771" w:rsidRDefault="009C0771" w:rsidP="009C0771">
            <w:pPr>
              <w:spacing w:line="360" w:lineRule="auto"/>
              <w:jc w:val="both"/>
            </w:pPr>
            <w:r w:rsidRPr="00724914">
              <w:t>Los profesores del Departamento que así lo consideren, pueden establecer sistemas de trabajo on-line mediante los cuales el alumno estará obligado a responder a determinados cuestionarios y a entregar tareas y trabajos vía digital. Esta forma de trabajo, para el alumno cuyo profesor lo demande, es tan obligatoria como el uso de bolígrafo y cuaderno y la realización de exámenes; pudiendo el alumno, por ello, incurrir en la falta de la nota necesaria para aprobar, en los porcentajes estipulados para cada curso.</w:t>
            </w:r>
          </w:p>
          <w:p w14:paraId="09315094" w14:textId="77777777" w:rsidR="009C0771" w:rsidRPr="00724914" w:rsidRDefault="009C0771" w:rsidP="009C0771">
            <w:pPr>
              <w:spacing w:line="360" w:lineRule="auto"/>
              <w:jc w:val="both"/>
            </w:pPr>
          </w:p>
          <w:p w14:paraId="43ECEB79" w14:textId="77777777" w:rsidR="009C0771" w:rsidRPr="00902AAF" w:rsidRDefault="009C0771" w:rsidP="00D073AF">
            <w:pPr>
              <w:numPr>
                <w:ilvl w:val="0"/>
                <w:numId w:val="30"/>
              </w:numPr>
              <w:contextualSpacing/>
              <w:rPr>
                <w:sz w:val="24"/>
                <w:szCs w:val="24"/>
              </w:rPr>
            </w:pPr>
            <w:r w:rsidRPr="00902AAF">
              <w:rPr>
                <w:b/>
                <w:sz w:val="24"/>
                <w:szCs w:val="24"/>
              </w:rPr>
              <w:t>FUENTES DE INFORMACIÓN</w:t>
            </w:r>
          </w:p>
          <w:p w14:paraId="73125327" w14:textId="77777777" w:rsidR="009C0771" w:rsidRPr="00902AAF" w:rsidRDefault="009C0771" w:rsidP="009C0771">
            <w:pPr>
              <w:rPr>
                <w:sz w:val="24"/>
                <w:szCs w:val="24"/>
              </w:rPr>
            </w:pPr>
          </w:p>
          <w:p w14:paraId="210CE2FA" w14:textId="77777777" w:rsidR="009C0771" w:rsidRPr="00724914" w:rsidRDefault="009C0771" w:rsidP="009C0771">
            <w:pPr>
              <w:spacing w:line="360" w:lineRule="auto"/>
              <w:jc w:val="both"/>
            </w:pPr>
            <w:r w:rsidRPr="00724914">
              <w:t>Propiciar que el libro de texto no sea la única fuente de información.</w:t>
            </w:r>
          </w:p>
          <w:p w14:paraId="066C4234" w14:textId="77777777" w:rsidR="009C0771" w:rsidRPr="00724914" w:rsidRDefault="009C0771" w:rsidP="009C0771">
            <w:pPr>
              <w:widowControl w:val="0"/>
              <w:spacing w:line="360" w:lineRule="auto"/>
              <w:jc w:val="both"/>
              <w:rPr>
                <w:b/>
              </w:rPr>
            </w:pPr>
            <w:r w:rsidRPr="00724914">
              <w:rPr>
                <w:b/>
              </w:rPr>
              <w:t>Acciones que concretan las técnicas anteriores:</w:t>
            </w:r>
          </w:p>
          <w:p w14:paraId="02346CE8" w14:textId="77777777" w:rsidR="009C0771" w:rsidRPr="00724914" w:rsidRDefault="009C0771" w:rsidP="009C0771">
            <w:pPr>
              <w:widowControl w:val="0"/>
              <w:spacing w:line="360" w:lineRule="auto"/>
              <w:jc w:val="both"/>
            </w:pPr>
          </w:p>
          <w:p w14:paraId="3042B39C" w14:textId="77777777" w:rsidR="009C0771" w:rsidRPr="00724914" w:rsidRDefault="009C0771" w:rsidP="00D073AF">
            <w:pPr>
              <w:numPr>
                <w:ilvl w:val="0"/>
                <w:numId w:val="31"/>
              </w:numPr>
              <w:spacing w:line="360" w:lineRule="auto"/>
              <w:contextualSpacing/>
              <w:jc w:val="both"/>
            </w:pPr>
            <w:r w:rsidRPr="00724914">
              <w:rPr>
                <w:b/>
              </w:rPr>
              <w:t>Detectar los conocimientos y los errores previos.</w:t>
            </w:r>
          </w:p>
          <w:p w14:paraId="09F12B6A" w14:textId="77777777" w:rsidR="009C0771" w:rsidRPr="00724914" w:rsidRDefault="009C0771" w:rsidP="009C0771">
            <w:pPr>
              <w:spacing w:line="360" w:lineRule="auto"/>
              <w:ind w:left="720"/>
              <w:contextualSpacing/>
              <w:jc w:val="both"/>
            </w:pPr>
            <w:r w:rsidRPr="00724914">
              <w:t>Los alumnos y alumnas han realizado ya unos estudios anteriores de matemáticas y se han formado unas ideas más o menos precisas sobre los conceptos estudiados. Incluso pueden haberse olvidado de buena parte de esos conocimientos. Se debe comenzar detectando lo que queda de todo ello y corregir, si procede, los errores que pueden obstaculizar el aprendizaje posterior.</w:t>
            </w:r>
          </w:p>
          <w:p w14:paraId="041B2D6B" w14:textId="77777777" w:rsidR="009C0771" w:rsidRPr="00724914" w:rsidRDefault="009C0771" w:rsidP="00D073AF">
            <w:pPr>
              <w:numPr>
                <w:ilvl w:val="0"/>
                <w:numId w:val="31"/>
              </w:numPr>
              <w:spacing w:line="360" w:lineRule="auto"/>
              <w:contextualSpacing/>
              <w:jc w:val="both"/>
            </w:pPr>
            <w:r w:rsidRPr="00724914">
              <w:rPr>
                <w:b/>
              </w:rPr>
              <w:t xml:space="preserve">Presentar los nuevos conceptos significativamente. </w:t>
            </w:r>
            <w:r w:rsidRPr="00724914">
              <w:t>Para que una idea nueva pueda ser asimilada, es necesario que tenga sentido para el alumno, es decir, que se apoye en experiencias cercanas a él, bien de su entorno vital o bien correspondiendo a aprendizajes anteriores. A esta idea responden los múltiples ejemplos y situaciones concretas que sirven de soporte a la introducción de los conceptos.</w:t>
            </w:r>
          </w:p>
          <w:p w14:paraId="21AA2648" w14:textId="77777777" w:rsidR="009C0771" w:rsidRPr="00724914" w:rsidRDefault="009C0771" w:rsidP="00D073AF">
            <w:pPr>
              <w:numPr>
                <w:ilvl w:val="0"/>
                <w:numId w:val="31"/>
              </w:numPr>
              <w:spacing w:line="360" w:lineRule="auto"/>
              <w:contextualSpacing/>
              <w:jc w:val="both"/>
            </w:pPr>
            <w:r w:rsidRPr="00724914">
              <w:rPr>
                <w:b/>
              </w:rPr>
              <w:t xml:space="preserve">Proponer ejercicios de aplicación directa, problemas y actividades de investigación. </w:t>
            </w:r>
            <w:r w:rsidRPr="00724914">
              <w:t>Las actividades propuestas serán ejercicios de aplicación práctica de las técnicas y destrezas de cálculo propios de la unidad; cuestiones teóricas para aclarar los conceptos estudiados; problemas de aplicación de los contenidos en diferentes contextos y actividades de profundización y de investigación.</w:t>
            </w:r>
          </w:p>
          <w:p w14:paraId="178B6BC7" w14:textId="77777777" w:rsidR="009C0771" w:rsidRPr="00724914" w:rsidRDefault="009C0771" w:rsidP="00D073AF">
            <w:pPr>
              <w:numPr>
                <w:ilvl w:val="0"/>
                <w:numId w:val="31"/>
              </w:numPr>
              <w:spacing w:line="360" w:lineRule="auto"/>
              <w:contextualSpacing/>
              <w:jc w:val="both"/>
            </w:pPr>
            <w:r w:rsidRPr="00724914">
              <w:rPr>
                <w:b/>
              </w:rPr>
              <w:t>Recoger datos para precisar el grado de adquisición de los estándares de aprendizaje evaluables</w:t>
            </w:r>
            <w:r w:rsidRPr="00724914">
              <w:t xml:space="preserve">. Ya sea utilizando estrategias participativas o por medio de actividades individuales o controles el profesor deberá precisar lo que los estudiantes saben y comprenden de cada unidad y contemplar medidas que contribuyan a mejorar el aprendizaje de los alumnos cuando sea necesario. </w:t>
            </w:r>
          </w:p>
          <w:p w14:paraId="5AB2800B" w14:textId="77777777" w:rsidR="009C0771" w:rsidRDefault="009C0771" w:rsidP="009C0771">
            <w:pPr>
              <w:ind w:left="720"/>
              <w:contextualSpacing/>
              <w:rPr>
                <w:sz w:val="24"/>
                <w:szCs w:val="24"/>
              </w:rPr>
            </w:pPr>
          </w:p>
          <w:p w14:paraId="0CE6FC2B" w14:textId="77777777" w:rsidR="009C0771" w:rsidRDefault="009C0771" w:rsidP="009C0771">
            <w:pPr>
              <w:ind w:left="720"/>
              <w:contextualSpacing/>
              <w:rPr>
                <w:sz w:val="24"/>
                <w:szCs w:val="24"/>
              </w:rPr>
            </w:pPr>
          </w:p>
          <w:p w14:paraId="1464ACC1" w14:textId="77777777" w:rsidR="009C0771" w:rsidRDefault="009C0771" w:rsidP="009C0771">
            <w:pPr>
              <w:ind w:left="720"/>
              <w:contextualSpacing/>
              <w:rPr>
                <w:sz w:val="24"/>
                <w:szCs w:val="24"/>
              </w:rPr>
            </w:pPr>
          </w:p>
          <w:p w14:paraId="75442540" w14:textId="77777777" w:rsidR="009C0771" w:rsidRPr="00902AAF" w:rsidRDefault="009C0771" w:rsidP="009C0771">
            <w:pPr>
              <w:ind w:left="720"/>
              <w:contextualSpacing/>
              <w:rPr>
                <w:sz w:val="24"/>
                <w:szCs w:val="24"/>
              </w:rPr>
            </w:pPr>
          </w:p>
          <w:p w14:paraId="525610D8" w14:textId="77777777" w:rsidR="009C0771" w:rsidRPr="00902AAF" w:rsidRDefault="009C0771" w:rsidP="00D073AF">
            <w:pPr>
              <w:numPr>
                <w:ilvl w:val="0"/>
                <w:numId w:val="21"/>
              </w:numPr>
              <w:rPr>
                <w:sz w:val="24"/>
                <w:szCs w:val="24"/>
                <w:u w:val="single"/>
              </w:rPr>
            </w:pPr>
            <w:r w:rsidRPr="00902AAF">
              <w:rPr>
                <w:b/>
                <w:sz w:val="24"/>
                <w:szCs w:val="24"/>
                <w:u w:val="single"/>
              </w:rPr>
              <w:t>ACTIVIDADES</w:t>
            </w:r>
          </w:p>
          <w:p w14:paraId="4AD10D67" w14:textId="77777777" w:rsidR="009C0771" w:rsidRPr="00724914" w:rsidRDefault="009C0771" w:rsidP="009C0771">
            <w:pPr>
              <w:spacing w:line="360" w:lineRule="auto"/>
              <w:jc w:val="both"/>
            </w:pPr>
            <w:r w:rsidRPr="00724914">
              <w:t>El diseño de actividades es el motor que pone en marcha y consolida el proceso de enseñanza y aprendizaje. Por ello se formulan distintos tipos de propuestas:</w:t>
            </w:r>
          </w:p>
          <w:p w14:paraId="50FC0794" w14:textId="77777777" w:rsidR="009C0771" w:rsidRPr="00902AAF" w:rsidRDefault="009C0771" w:rsidP="009C0771">
            <w:pPr>
              <w:ind w:firstLine="709"/>
              <w:rPr>
                <w:sz w:val="24"/>
                <w:szCs w:val="24"/>
              </w:rPr>
            </w:pPr>
          </w:p>
          <w:p w14:paraId="6FBB8677" w14:textId="77777777" w:rsidR="009C0771" w:rsidRPr="00902AAF" w:rsidRDefault="009C0771" w:rsidP="00D073AF">
            <w:pPr>
              <w:numPr>
                <w:ilvl w:val="1"/>
                <w:numId w:val="26"/>
              </w:numPr>
              <w:autoSpaceDE w:val="0"/>
              <w:autoSpaceDN w:val="0"/>
              <w:adjustRightInd w:val="0"/>
              <w:rPr>
                <w:sz w:val="24"/>
                <w:szCs w:val="24"/>
              </w:rPr>
            </w:pPr>
            <w:r w:rsidRPr="00902AAF">
              <w:rPr>
                <w:b/>
                <w:snapToGrid w:val="0"/>
                <w:sz w:val="24"/>
                <w:szCs w:val="24"/>
              </w:rPr>
              <w:t>ACTIVIDADES INICIALES.</w:t>
            </w:r>
          </w:p>
          <w:p w14:paraId="08226AEF" w14:textId="77777777" w:rsidR="009C0771" w:rsidRPr="00724914" w:rsidRDefault="009C0771" w:rsidP="009C0771">
            <w:pPr>
              <w:spacing w:line="360" w:lineRule="auto"/>
              <w:jc w:val="both"/>
            </w:pPr>
            <w:r w:rsidRPr="00724914">
              <w:t>Al principio de la unidad didáctica realizaremos varias actividades que permitan detectar los conocimientos que posee el alumnado sobre el tema a estudiar:</w:t>
            </w:r>
          </w:p>
          <w:p w14:paraId="2B6D154A" w14:textId="77777777" w:rsidR="009C0771" w:rsidRPr="00724914" w:rsidRDefault="009C0771" w:rsidP="009C0771">
            <w:pPr>
              <w:spacing w:line="360" w:lineRule="auto"/>
              <w:ind w:firstLine="709"/>
              <w:jc w:val="both"/>
            </w:pPr>
          </w:p>
          <w:p w14:paraId="12D66FC8" w14:textId="77777777" w:rsidR="009C0771" w:rsidRPr="00724914" w:rsidRDefault="009C0771" w:rsidP="00D073AF">
            <w:pPr>
              <w:numPr>
                <w:ilvl w:val="0"/>
                <w:numId w:val="25"/>
              </w:numPr>
              <w:autoSpaceDE w:val="0"/>
              <w:autoSpaceDN w:val="0"/>
              <w:adjustRightInd w:val="0"/>
              <w:spacing w:line="360" w:lineRule="auto"/>
              <w:jc w:val="both"/>
            </w:pPr>
            <w:r w:rsidRPr="00724914">
              <w:t>Lluvia de ideas, preguntando a alumnos/as al azar.</w:t>
            </w:r>
          </w:p>
          <w:p w14:paraId="478B1277" w14:textId="77777777" w:rsidR="009C0771" w:rsidRPr="00724914" w:rsidRDefault="009C0771" w:rsidP="00D073AF">
            <w:pPr>
              <w:numPr>
                <w:ilvl w:val="0"/>
                <w:numId w:val="25"/>
              </w:numPr>
              <w:autoSpaceDE w:val="0"/>
              <w:autoSpaceDN w:val="0"/>
              <w:adjustRightInd w:val="0"/>
              <w:spacing w:line="360" w:lineRule="auto"/>
              <w:jc w:val="both"/>
            </w:pPr>
            <w:r w:rsidRPr="00724914">
              <w:t>Ejemplos y ejercicio sencillos.</w:t>
            </w:r>
          </w:p>
          <w:p w14:paraId="3D502BA8" w14:textId="77777777" w:rsidR="009C0771" w:rsidRPr="00724914" w:rsidRDefault="009C0771" w:rsidP="009C0771">
            <w:pPr>
              <w:spacing w:line="360" w:lineRule="auto"/>
              <w:ind w:left="720"/>
              <w:jc w:val="both"/>
            </w:pPr>
          </w:p>
          <w:p w14:paraId="47A7B05C" w14:textId="77777777" w:rsidR="009C0771" w:rsidRPr="00724914" w:rsidRDefault="009C0771" w:rsidP="009C0771">
            <w:pPr>
              <w:spacing w:line="360" w:lineRule="auto"/>
              <w:ind w:firstLine="709"/>
              <w:jc w:val="both"/>
            </w:pPr>
            <w:r w:rsidRPr="00724914">
              <w:t>De esta forma haremos que el alumno recuerde lo ya aprendido y pueda así, sobre una base más firme, apoyar todo aquello que aprenda como materia nueva. Estas actividades son muy importantes ya que permitirán variar la metodología de una forma dinámica en función del nivel que posean los alumnos, y diseñar actividades específicas para los diferentes grupos de diversidad.</w:t>
            </w:r>
          </w:p>
          <w:p w14:paraId="07259B95" w14:textId="77777777" w:rsidR="009C0771" w:rsidRPr="00724914" w:rsidRDefault="009C0771" w:rsidP="009C0771"/>
          <w:p w14:paraId="48CE54A8" w14:textId="77777777" w:rsidR="009C0771" w:rsidRPr="00902AAF" w:rsidRDefault="009C0771" w:rsidP="00D073AF">
            <w:pPr>
              <w:numPr>
                <w:ilvl w:val="1"/>
                <w:numId w:val="26"/>
              </w:numPr>
              <w:autoSpaceDE w:val="0"/>
              <w:autoSpaceDN w:val="0"/>
              <w:adjustRightInd w:val="0"/>
              <w:rPr>
                <w:b/>
                <w:sz w:val="24"/>
                <w:szCs w:val="24"/>
              </w:rPr>
            </w:pPr>
            <w:r w:rsidRPr="00902AAF">
              <w:rPr>
                <w:b/>
                <w:sz w:val="24"/>
                <w:szCs w:val="24"/>
              </w:rPr>
              <w:t>ACTIVIDADES DE DESARROLLO.</w:t>
            </w:r>
          </w:p>
          <w:p w14:paraId="2E928D58" w14:textId="77777777" w:rsidR="009C0771" w:rsidRPr="00724914" w:rsidRDefault="009C0771" w:rsidP="009C0771">
            <w:pPr>
              <w:spacing w:line="360" w:lineRule="auto"/>
              <w:jc w:val="both"/>
            </w:pPr>
            <w:r w:rsidRPr="00724914">
              <w:t xml:space="preserve">Con estas actividades conseguimos que el alumno automatice los procedimientos expuestos y que </w:t>
            </w:r>
            <w:r w:rsidRPr="00724914">
              <w:rPr>
                <w:iCs/>
              </w:rPr>
              <w:t xml:space="preserve">aprenda a aprender </w:t>
            </w:r>
            <w:r w:rsidRPr="00724914">
              <w:t>encontrando estrategias que le permitan sacar más partido a su trabajo. Es necesario que realice actividades, compruebe los errores y descubra la forma de evitarlos. Debemos animar a los alumnos a que aprovechen los errores para sacar conclusiones, aprender de estos y no volver a reproducirlos.</w:t>
            </w:r>
          </w:p>
          <w:p w14:paraId="47453A6A" w14:textId="77777777" w:rsidR="009C0771" w:rsidRPr="00724914" w:rsidRDefault="009C0771" w:rsidP="009C0771">
            <w:pPr>
              <w:spacing w:line="360" w:lineRule="auto"/>
              <w:jc w:val="both"/>
            </w:pPr>
            <w:r w:rsidRPr="00724914">
              <w:t xml:space="preserve">Cabe destacar que dentro de este tipo de actividades quedaría incluida la </w:t>
            </w:r>
            <w:r w:rsidRPr="00724914">
              <w:rPr>
                <w:b/>
                <w:bCs/>
              </w:rPr>
              <w:t>resolución de problemas</w:t>
            </w:r>
            <w:r w:rsidRPr="00724914">
              <w:t>.</w:t>
            </w:r>
          </w:p>
          <w:p w14:paraId="45DEDF5B" w14:textId="77777777" w:rsidR="009C0771" w:rsidRPr="00724914" w:rsidRDefault="009C0771" w:rsidP="009C0771">
            <w:pPr>
              <w:spacing w:line="360" w:lineRule="auto"/>
              <w:jc w:val="both"/>
            </w:pPr>
            <w:r w:rsidRPr="00724914">
              <w:t xml:space="preserve"> Para asegurar la motivación, el interés y el desarrollo de estrategias se propondrán, siempre que sea posible, </w:t>
            </w:r>
            <w:r w:rsidRPr="00724914">
              <w:rPr>
                <w:iCs/>
              </w:rPr>
              <w:t xml:space="preserve">problemas de la vida diaria. </w:t>
            </w:r>
            <w:r w:rsidRPr="00724914">
              <w:t xml:space="preserve">Mediante ellos, el alumno puede apreciar la aplicación de las Matemáticas. Así mismo, se propondrán actividades en las que el alumnado trabaje los </w:t>
            </w:r>
            <w:r w:rsidRPr="00724914">
              <w:rPr>
                <w:b/>
                <w:bCs/>
              </w:rPr>
              <w:t>temas transversales y las competencias básicas</w:t>
            </w:r>
            <w:r w:rsidRPr="00724914">
              <w:t>. La selección de estas actividades estará en relación con la evaluación inicial de los alumnos.</w:t>
            </w:r>
          </w:p>
          <w:p w14:paraId="122B80A6" w14:textId="77777777" w:rsidR="009C0771" w:rsidRPr="00724914" w:rsidRDefault="009C0771" w:rsidP="009C0771">
            <w:pPr>
              <w:spacing w:line="360" w:lineRule="auto"/>
              <w:jc w:val="both"/>
            </w:pPr>
            <w:r w:rsidRPr="00724914">
              <w:t>Estas actividades de desarrollo pueden ser de varios tipos:</w:t>
            </w:r>
          </w:p>
          <w:p w14:paraId="29F32AEF" w14:textId="77777777" w:rsidR="009C0771" w:rsidRPr="00724914" w:rsidRDefault="009C0771" w:rsidP="009C0771">
            <w:pPr>
              <w:spacing w:line="360" w:lineRule="auto"/>
              <w:ind w:firstLine="709"/>
              <w:jc w:val="both"/>
            </w:pPr>
          </w:p>
          <w:p w14:paraId="70C2E95D" w14:textId="77777777" w:rsidR="009C0771" w:rsidRPr="00724914" w:rsidRDefault="009C0771" w:rsidP="00D073AF">
            <w:pPr>
              <w:numPr>
                <w:ilvl w:val="0"/>
                <w:numId w:val="38"/>
              </w:numPr>
              <w:autoSpaceDE w:val="0"/>
              <w:autoSpaceDN w:val="0"/>
              <w:adjustRightInd w:val="0"/>
              <w:spacing w:line="360" w:lineRule="auto"/>
              <w:ind w:left="426" w:firstLine="0"/>
              <w:contextualSpacing/>
              <w:jc w:val="both"/>
            </w:pPr>
            <w:r w:rsidRPr="00724914">
              <w:rPr>
                <w:b/>
              </w:rPr>
              <w:t xml:space="preserve">Actividades de repetición. </w:t>
            </w:r>
            <w:r w:rsidRPr="00724914">
              <w:t>Tienen como finalidad asegurar el aprendizaje, es decir, que el alumno sienta que ha interiorizado lo que su profesor le ha querido transmitir. Son actividades muy similares a las que previamente ha realizado el profesor.</w:t>
            </w:r>
          </w:p>
          <w:p w14:paraId="007F8D20"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t>Actividades de consolidación</w:t>
            </w:r>
            <w:r w:rsidRPr="00724914">
              <w:t xml:space="preserve">. En las cuales contrastamos que las nuevas ideas se han acomodado con las previas de los alumnos. </w:t>
            </w:r>
          </w:p>
          <w:p w14:paraId="3855AD50"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t xml:space="preserve">Actividades funcionales o de extrapolación. </w:t>
            </w:r>
            <w:r w:rsidRPr="00724914">
              <w:t>Son aquellas en las que el alumnado es capaz de aplicar el conocimiento aprendido en contextos o situaciones diferentes a las trabajadas en clase.</w:t>
            </w:r>
          </w:p>
          <w:p w14:paraId="49E6A1BE" w14:textId="77777777" w:rsidR="009C0771" w:rsidRPr="00724914" w:rsidRDefault="009C0771" w:rsidP="00D073AF">
            <w:pPr>
              <w:numPr>
                <w:ilvl w:val="0"/>
                <w:numId w:val="38"/>
              </w:numPr>
              <w:autoSpaceDE w:val="0"/>
              <w:autoSpaceDN w:val="0"/>
              <w:adjustRightInd w:val="0"/>
              <w:spacing w:line="360" w:lineRule="auto"/>
              <w:contextualSpacing/>
              <w:jc w:val="both"/>
            </w:pPr>
            <w:r w:rsidRPr="00724914">
              <w:rPr>
                <w:b/>
              </w:rPr>
              <w:lastRenderedPageBreak/>
              <w:t xml:space="preserve">Actividades de investigación. </w:t>
            </w:r>
            <w:r w:rsidRPr="00724914">
              <w:t>Son aquellas en las que el alumnado participa en la construcción del conocimiento mediante la búsqueda de información y la inferencia, o también, aquellas en las que utiliza el conocimiento para resolver una situación/problema propuesto.</w:t>
            </w:r>
          </w:p>
          <w:p w14:paraId="2FD7C67F" w14:textId="77777777" w:rsidR="009C0771" w:rsidRPr="00902AAF" w:rsidRDefault="009C0771" w:rsidP="009C0771">
            <w:pPr>
              <w:ind w:firstLine="709"/>
              <w:rPr>
                <w:sz w:val="24"/>
                <w:szCs w:val="24"/>
              </w:rPr>
            </w:pPr>
          </w:p>
          <w:p w14:paraId="03E6D320" w14:textId="77777777" w:rsidR="009C0771" w:rsidRPr="00902AAF" w:rsidRDefault="009C0771" w:rsidP="00D073AF">
            <w:pPr>
              <w:numPr>
                <w:ilvl w:val="1"/>
                <w:numId w:val="27"/>
              </w:numPr>
              <w:autoSpaceDE w:val="0"/>
              <w:autoSpaceDN w:val="0"/>
              <w:adjustRightInd w:val="0"/>
              <w:rPr>
                <w:b/>
                <w:sz w:val="24"/>
                <w:szCs w:val="24"/>
              </w:rPr>
            </w:pPr>
            <w:r w:rsidRPr="00902AAF">
              <w:rPr>
                <w:b/>
                <w:sz w:val="24"/>
                <w:szCs w:val="24"/>
              </w:rPr>
              <w:t>ACTIVIDADES FINALES O DE SÍNTESIS</w:t>
            </w:r>
          </w:p>
          <w:p w14:paraId="493E360F" w14:textId="77777777" w:rsidR="009C0771" w:rsidRPr="00902AAF" w:rsidRDefault="009C0771" w:rsidP="009C0771">
            <w:pPr>
              <w:ind w:left="792"/>
              <w:rPr>
                <w:b/>
                <w:sz w:val="24"/>
                <w:szCs w:val="24"/>
              </w:rPr>
            </w:pPr>
          </w:p>
          <w:p w14:paraId="72ACC991" w14:textId="77777777" w:rsidR="009C0771" w:rsidRPr="00724914" w:rsidRDefault="009C0771" w:rsidP="009C0771">
            <w:pPr>
              <w:spacing w:line="360" w:lineRule="auto"/>
              <w:jc w:val="both"/>
            </w:pPr>
            <w:r w:rsidRPr="00724914">
              <w:t>Estas actividades se basarán en un esquema que relacione los conceptos básicos de la unidad trabajada con ejemplos prácticos.</w:t>
            </w:r>
          </w:p>
          <w:p w14:paraId="69BDC3FF" w14:textId="77777777" w:rsidR="009C0771" w:rsidRPr="00724914" w:rsidRDefault="009C0771" w:rsidP="009C0771">
            <w:pPr>
              <w:spacing w:line="360" w:lineRule="auto"/>
              <w:jc w:val="both"/>
            </w:pPr>
            <w:r w:rsidRPr="00724914">
              <w:t>Podrán ser realizadas por el profesor en las primeras unidades y a medida que el curso avance será considerada como una actividad más a realizar por los alumnos, traspasándoles a ellos la responsabilidad de su realización para así fomentar el aprendizaje significativo y establecer la conectividad entre los contenidos.</w:t>
            </w:r>
          </w:p>
          <w:p w14:paraId="30150573" w14:textId="77777777" w:rsidR="009C0771" w:rsidRPr="00902AAF" w:rsidRDefault="009C0771" w:rsidP="009C0771">
            <w:pPr>
              <w:rPr>
                <w:sz w:val="24"/>
                <w:szCs w:val="24"/>
              </w:rPr>
            </w:pPr>
          </w:p>
          <w:p w14:paraId="317ED143"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DE REFUERZO</w:t>
            </w:r>
          </w:p>
          <w:p w14:paraId="692ED1ED" w14:textId="77777777" w:rsidR="009C0771" w:rsidRPr="00902AAF" w:rsidRDefault="009C0771" w:rsidP="009C0771">
            <w:pPr>
              <w:ind w:left="792"/>
              <w:rPr>
                <w:b/>
                <w:sz w:val="24"/>
                <w:szCs w:val="24"/>
              </w:rPr>
            </w:pPr>
          </w:p>
          <w:p w14:paraId="44386217" w14:textId="77777777" w:rsidR="009C0771" w:rsidRPr="00902AAF" w:rsidRDefault="009C0771" w:rsidP="009C0771">
            <w:pPr>
              <w:spacing w:line="360" w:lineRule="auto"/>
              <w:jc w:val="both"/>
              <w:rPr>
                <w:sz w:val="24"/>
                <w:szCs w:val="24"/>
              </w:rPr>
            </w:pPr>
            <w:r w:rsidRPr="00902AAF">
              <w:rPr>
                <w:sz w:val="24"/>
                <w:szCs w:val="24"/>
              </w:rPr>
              <w:t>En los casos de alumnos con ciertas dificultades de aprendizaje, o de alumnos a los que el estudio de alguna Unidad didáctica concreta le resulte especialmente difícil, diseñaremos actividades que les ayuden a superar dichas trabas y a asimilar los principales conceptos de la unidad, para llegar a alcanzar los objetivos con éxito.</w:t>
            </w:r>
          </w:p>
          <w:p w14:paraId="4217E2E6" w14:textId="77777777" w:rsidR="009C0771" w:rsidRPr="00902AAF" w:rsidRDefault="009C0771" w:rsidP="009C0771">
            <w:pPr>
              <w:rPr>
                <w:sz w:val="24"/>
                <w:szCs w:val="24"/>
              </w:rPr>
            </w:pPr>
          </w:p>
          <w:p w14:paraId="29686387"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DE AMPLIACIÓN Y PROFUNDIZACIÓN</w:t>
            </w:r>
          </w:p>
          <w:p w14:paraId="24BF00F2" w14:textId="77777777" w:rsidR="009C0771" w:rsidRPr="00902AAF" w:rsidRDefault="009C0771" w:rsidP="009C0771">
            <w:pPr>
              <w:ind w:left="792"/>
              <w:rPr>
                <w:sz w:val="24"/>
                <w:szCs w:val="24"/>
              </w:rPr>
            </w:pPr>
          </w:p>
          <w:p w14:paraId="4E9401A8" w14:textId="77777777" w:rsidR="009C0771" w:rsidRPr="00724914" w:rsidRDefault="009C0771" w:rsidP="009C0771">
            <w:pPr>
              <w:spacing w:line="360" w:lineRule="auto"/>
              <w:jc w:val="both"/>
            </w:pPr>
            <w:r w:rsidRPr="00724914">
              <w:t>A los alumnos con ritmo de aprendizaje “rápido” (los que forman los grupos de nivel alto)) se les propondrá actividades de ampliación o de profundización para posibilitar que sigan avanzando en sus procesos de aprendizaje una vez que han realizado satisfactoriamente las tareas propuestas.</w:t>
            </w:r>
          </w:p>
          <w:p w14:paraId="1F105749" w14:textId="77777777" w:rsidR="009C0771" w:rsidRPr="00902AAF" w:rsidRDefault="009C0771" w:rsidP="009C0771">
            <w:pPr>
              <w:rPr>
                <w:sz w:val="24"/>
                <w:szCs w:val="24"/>
              </w:rPr>
            </w:pPr>
          </w:p>
          <w:p w14:paraId="50F14969" w14:textId="77777777" w:rsidR="009C0771" w:rsidRPr="00902AAF" w:rsidRDefault="009C0771" w:rsidP="00D073AF">
            <w:pPr>
              <w:numPr>
                <w:ilvl w:val="1"/>
                <w:numId w:val="27"/>
              </w:numPr>
              <w:autoSpaceDE w:val="0"/>
              <w:autoSpaceDN w:val="0"/>
              <w:adjustRightInd w:val="0"/>
              <w:rPr>
                <w:sz w:val="24"/>
                <w:szCs w:val="24"/>
              </w:rPr>
            </w:pPr>
            <w:r w:rsidRPr="00902AAF">
              <w:rPr>
                <w:b/>
                <w:sz w:val="24"/>
                <w:szCs w:val="24"/>
              </w:rPr>
              <w:t>ACTIVIDADES TIC</w:t>
            </w:r>
          </w:p>
          <w:p w14:paraId="539A1C55" w14:textId="77777777" w:rsidR="009C0771" w:rsidRPr="00902AAF" w:rsidRDefault="009C0771" w:rsidP="009C0771">
            <w:pPr>
              <w:ind w:left="360"/>
              <w:rPr>
                <w:sz w:val="24"/>
                <w:szCs w:val="24"/>
              </w:rPr>
            </w:pPr>
          </w:p>
          <w:p w14:paraId="5A3DC4E4" w14:textId="77777777" w:rsidR="009C0771" w:rsidRPr="00902AAF" w:rsidRDefault="009C0771" w:rsidP="009C0771">
            <w:pPr>
              <w:spacing w:line="360" w:lineRule="auto"/>
              <w:jc w:val="both"/>
              <w:rPr>
                <w:sz w:val="24"/>
                <w:szCs w:val="24"/>
              </w:rPr>
            </w:pPr>
            <w:r w:rsidRPr="00902AAF">
              <w:rPr>
                <w:sz w:val="24"/>
                <w:szCs w:val="24"/>
              </w:rPr>
              <w:t>En alguna unidad didáctica, se incorporarán algunas actividades para realizar con el ordenador</w:t>
            </w:r>
            <w:r>
              <w:rPr>
                <w:sz w:val="24"/>
                <w:szCs w:val="24"/>
              </w:rPr>
              <w:t xml:space="preserve"> o tablet</w:t>
            </w:r>
            <w:r w:rsidRPr="00902AAF">
              <w:rPr>
                <w:sz w:val="24"/>
                <w:szCs w:val="24"/>
              </w:rPr>
              <w:t>.</w:t>
            </w:r>
          </w:p>
          <w:p w14:paraId="0EB73AC5" w14:textId="77777777" w:rsidR="009C0771" w:rsidRPr="00902AAF" w:rsidRDefault="009C0771" w:rsidP="009C0771">
            <w:pPr>
              <w:spacing w:line="360" w:lineRule="auto"/>
              <w:jc w:val="both"/>
              <w:rPr>
                <w:b/>
                <w:sz w:val="24"/>
                <w:szCs w:val="24"/>
              </w:rPr>
            </w:pPr>
            <w:r w:rsidRPr="00902AAF">
              <w:rPr>
                <w:sz w:val="24"/>
                <w:szCs w:val="24"/>
              </w:rPr>
              <w:lastRenderedPageBreak/>
              <w:t>Dado que las nuevas tecnologías están implantadas hoy en día en casi cualquier nivel de la sociedad podemos ayudarnos de ellas y de las facilidades que brindan para conseguir paliar el fracaso escolar sin menoscabo de nuestra labor diaria en la clase. Existen plataformas ya elaboradas, como Edmodo o Eleven y otras, en las que hay que elaborar los contenidos como sistemas de e-learning basadas en Moodle</w:t>
            </w:r>
            <w:r>
              <w:rPr>
                <w:sz w:val="24"/>
                <w:szCs w:val="24"/>
              </w:rPr>
              <w:t xml:space="preserve"> o los propios cuestionarios de Google</w:t>
            </w:r>
            <w:r w:rsidRPr="00902AAF">
              <w:rPr>
                <w:sz w:val="24"/>
                <w:szCs w:val="24"/>
              </w:rPr>
              <w:t>. Todas ellas pueden servir, de una forma u otra y gracias a sus características, para llevar el control y evaluación del trabajo diario del alumno. Las plataformas basadas en Moodle, que permiten la posibilidad de organizar cuestionarios y otras pruebas autoevaluables, proporcionan al estudiante un feedback inmediato del producto de su trabajo. Una nota objetiva, que le dice al alumno que su trabajo no sólo está corregido inmediatamente, sino que puede volver a intentarlo (con distintos valores, aunque sea el mismo tipo de ejercicio) y obtener mejores resultados.</w:t>
            </w:r>
          </w:p>
          <w:p w14:paraId="2656462C" w14:textId="77777777" w:rsidR="009C0771" w:rsidRPr="00902AAF" w:rsidRDefault="009C0771" w:rsidP="009C0771">
            <w:pPr>
              <w:pStyle w:val="NormalWeb"/>
              <w:shd w:val="clear" w:color="auto" w:fill="FFFFFF"/>
              <w:spacing w:line="360" w:lineRule="auto"/>
              <w:jc w:val="both"/>
              <w:rPr>
                <w:color w:val="000000"/>
              </w:rPr>
            </w:pPr>
            <w:r w:rsidRPr="00902AAF">
              <w:rPr>
                <w:color w:val="000000"/>
              </w:rPr>
              <w:t>Las TIC pueden apoyar a las investigaciones de los alumnos en varias áreas de las matemáticas, como números, medida, geometría, estadística, álgebra, pues se espera que cuando dispongan de ellas logren concentrarse en tomar decisiones, razonar y resolver problemas. La existencia, versatilidad y poder de las TIC hacen posible y necesario reexaminar qué matemáticas deben aprender los alumnos, así como examinar la mejor forma en que puedan aprenderlas.</w:t>
            </w:r>
          </w:p>
          <w:p w14:paraId="56CEDF13" w14:textId="77777777" w:rsidR="009C0771" w:rsidRPr="00902AAF" w:rsidRDefault="009C0771" w:rsidP="00D073AF">
            <w:pPr>
              <w:numPr>
                <w:ilvl w:val="1"/>
                <w:numId w:val="28"/>
              </w:numPr>
              <w:autoSpaceDE w:val="0"/>
              <w:autoSpaceDN w:val="0"/>
              <w:adjustRightInd w:val="0"/>
              <w:rPr>
                <w:sz w:val="24"/>
                <w:szCs w:val="24"/>
              </w:rPr>
            </w:pPr>
            <w:r w:rsidRPr="00902AAF">
              <w:rPr>
                <w:b/>
                <w:sz w:val="24"/>
                <w:szCs w:val="24"/>
              </w:rPr>
              <w:t>ACTIVIDADES DE EVALUACIÓN</w:t>
            </w:r>
          </w:p>
          <w:p w14:paraId="5950B49E" w14:textId="77777777" w:rsidR="009C0771" w:rsidRPr="00724914" w:rsidRDefault="009C0771" w:rsidP="009C0771">
            <w:pPr>
              <w:spacing w:line="360" w:lineRule="auto"/>
            </w:pPr>
            <w:r w:rsidRPr="00724914">
              <w:t>Al final de cada unidad se valorará si nuestros alumnos han progresado con diferentes actividades de evaluación que pueden ser del mismo tipo de las realizadas durante la unidad u otras diseñadas específicamente para ello.</w:t>
            </w:r>
          </w:p>
          <w:p w14:paraId="082DEDA4" w14:textId="77777777" w:rsidR="009C0771" w:rsidRPr="00724914" w:rsidRDefault="009C0771" w:rsidP="009C0771">
            <w:pPr>
              <w:spacing w:line="360" w:lineRule="auto"/>
              <w:ind w:firstLine="709"/>
              <w:rPr>
                <w:snapToGrid w:val="0"/>
              </w:rPr>
            </w:pPr>
          </w:p>
          <w:p w14:paraId="650250B1" w14:textId="77777777" w:rsidR="009C0771" w:rsidRPr="00902AAF" w:rsidRDefault="009C0771" w:rsidP="00D073AF">
            <w:pPr>
              <w:numPr>
                <w:ilvl w:val="0"/>
                <w:numId w:val="30"/>
              </w:numPr>
              <w:autoSpaceDE w:val="0"/>
              <w:autoSpaceDN w:val="0"/>
              <w:adjustRightInd w:val="0"/>
              <w:contextualSpacing/>
              <w:rPr>
                <w:b/>
                <w:sz w:val="24"/>
                <w:szCs w:val="24"/>
              </w:rPr>
            </w:pPr>
            <w:r w:rsidRPr="00902AAF">
              <w:rPr>
                <w:b/>
                <w:sz w:val="24"/>
                <w:szCs w:val="24"/>
              </w:rPr>
              <w:t>ACTIVIDADES DE RECUPERACIÓN</w:t>
            </w:r>
          </w:p>
          <w:p w14:paraId="24DE8546" w14:textId="77777777" w:rsidR="009C0771" w:rsidRPr="00902AAF" w:rsidRDefault="009C0771" w:rsidP="009C0771">
            <w:pPr>
              <w:ind w:left="1352"/>
              <w:contextualSpacing/>
              <w:rPr>
                <w:b/>
                <w:sz w:val="24"/>
                <w:szCs w:val="24"/>
              </w:rPr>
            </w:pPr>
          </w:p>
          <w:p w14:paraId="07AB8249" w14:textId="77777777" w:rsidR="009C0771" w:rsidRDefault="009C0771" w:rsidP="009C0771">
            <w:pPr>
              <w:spacing w:line="360" w:lineRule="auto"/>
              <w:jc w:val="both"/>
            </w:pPr>
            <w:r w:rsidRPr="00724914">
              <w:t>Son las que programamos para los alumnos que no han adquirido los conocimientos trabajados.</w:t>
            </w:r>
          </w:p>
          <w:p w14:paraId="59B1D24E" w14:textId="77777777" w:rsidR="009C0771" w:rsidRPr="00902AAF" w:rsidRDefault="009C0771" w:rsidP="009C0771">
            <w:pPr>
              <w:ind w:left="810"/>
              <w:contextualSpacing/>
              <w:rPr>
                <w:b/>
                <w:sz w:val="24"/>
                <w:szCs w:val="24"/>
              </w:rPr>
            </w:pPr>
          </w:p>
          <w:p w14:paraId="15DDE57C" w14:textId="77777777" w:rsidR="009C0771" w:rsidRPr="00902AAF" w:rsidRDefault="009C0771" w:rsidP="00D073AF">
            <w:pPr>
              <w:numPr>
                <w:ilvl w:val="0"/>
                <w:numId w:val="30"/>
              </w:numPr>
              <w:contextualSpacing/>
              <w:rPr>
                <w:b/>
                <w:sz w:val="24"/>
                <w:szCs w:val="24"/>
              </w:rPr>
            </w:pPr>
            <w:r w:rsidRPr="00902AAF">
              <w:rPr>
                <w:b/>
                <w:sz w:val="24"/>
                <w:szCs w:val="24"/>
              </w:rPr>
              <w:t>ACTIVIDADES Y ACCIONES EN EL AULA:</w:t>
            </w:r>
          </w:p>
          <w:p w14:paraId="7CB99624" w14:textId="77777777" w:rsidR="009C0771" w:rsidRPr="00902AAF" w:rsidRDefault="009C0771" w:rsidP="009C0771">
            <w:pPr>
              <w:ind w:left="1353"/>
              <w:contextualSpacing/>
              <w:rPr>
                <w:b/>
                <w:sz w:val="24"/>
                <w:szCs w:val="24"/>
              </w:rPr>
            </w:pPr>
          </w:p>
          <w:p w14:paraId="76C1E9F2" w14:textId="77777777" w:rsidR="009C0771" w:rsidRPr="00724914" w:rsidRDefault="009C0771" w:rsidP="00D073AF">
            <w:pPr>
              <w:numPr>
                <w:ilvl w:val="0"/>
                <w:numId w:val="40"/>
              </w:numPr>
              <w:spacing w:line="360" w:lineRule="auto"/>
              <w:contextualSpacing/>
              <w:jc w:val="both"/>
            </w:pPr>
            <w:r w:rsidRPr="00724914">
              <w:t>Introducir cada aspecto matemático, siempre que ello sea posible, mediante ejemplos que el alumno o alumna pueda encontrar en su vida cotidiana.</w:t>
            </w:r>
          </w:p>
          <w:p w14:paraId="0838E752" w14:textId="77777777" w:rsidR="009C0771" w:rsidRPr="00724914" w:rsidRDefault="009C0771" w:rsidP="00D073AF">
            <w:pPr>
              <w:numPr>
                <w:ilvl w:val="0"/>
                <w:numId w:val="40"/>
              </w:numPr>
              <w:spacing w:line="360" w:lineRule="auto"/>
              <w:contextualSpacing/>
              <w:jc w:val="both"/>
            </w:pPr>
            <w:r w:rsidRPr="00724914">
              <w:t>Debate y actividad pregunta-respuesta sobre el tema introducido con el fin de facilitar una idea precisa sobre de dónde se parte.</w:t>
            </w:r>
          </w:p>
          <w:p w14:paraId="0A0EF8C1" w14:textId="77777777" w:rsidR="009C0771" w:rsidRPr="00724914" w:rsidRDefault="009C0771" w:rsidP="00D073AF">
            <w:pPr>
              <w:numPr>
                <w:ilvl w:val="0"/>
                <w:numId w:val="40"/>
              </w:numPr>
              <w:spacing w:after="200" w:line="360" w:lineRule="auto"/>
              <w:contextualSpacing/>
              <w:jc w:val="both"/>
            </w:pPr>
            <w:r w:rsidRPr="00724914">
              <w:lastRenderedPageBreak/>
              <w:t xml:space="preserve">Repaso de las nociones </w:t>
            </w:r>
            <w:r w:rsidRPr="00724914">
              <w:rPr>
                <w:b/>
              </w:rPr>
              <w:t>ya vistas</w:t>
            </w:r>
            <w:r w:rsidRPr="00724914">
              <w:t xml:space="preserve"> con anterioridad y consideradas necesarias para la comprensión de la unidad, tomando nota de las lagunas o dificultades detectadas</w:t>
            </w:r>
          </w:p>
          <w:p w14:paraId="7B69ADEC" w14:textId="77777777" w:rsidR="009C0771" w:rsidRPr="00724914" w:rsidRDefault="009C0771" w:rsidP="00D073AF">
            <w:pPr>
              <w:numPr>
                <w:ilvl w:val="0"/>
                <w:numId w:val="40"/>
              </w:numPr>
              <w:spacing w:line="360" w:lineRule="auto"/>
              <w:contextualSpacing/>
              <w:jc w:val="both"/>
            </w:pPr>
            <w:r w:rsidRPr="00724914">
              <w:t>Introducción de cada aspecto matemático, siempre que ello sea posible, mediante ejemplos que el alumno o alumna pueda encontrar en su vida cotidiana.</w:t>
            </w:r>
          </w:p>
          <w:p w14:paraId="20421E36" w14:textId="77777777" w:rsidR="009C0771" w:rsidRPr="00724914" w:rsidRDefault="009C0771" w:rsidP="00D073AF">
            <w:pPr>
              <w:numPr>
                <w:ilvl w:val="0"/>
                <w:numId w:val="32"/>
              </w:numPr>
              <w:spacing w:line="360" w:lineRule="auto"/>
              <w:contextualSpacing/>
              <w:jc w:val="both"/>
            </w:pPr>
            <w:r w:rsidRPr="00724914">
              <w:t>Mirar el cuaderno para ver si traen los deberes hechos, corrigen las actividades y lo llevan al día.</w:t>
            </w:r>
          </w:p>
          <w:p w14:paraId="238DD19D" w14:textId="77777777" w:rsidR="009C0771" w:rsidRPr="00724914" w:rsidRDefault="009C0771" w:rsidP="00D073AF">
            <w:pPr>
              <w:numPr>
                <w:ilvl w:val="0"/>
                <w:numId w:val="32"/>
              </w:numPr>
              <w:spacing w:line="360" w:lineRule="auto"/>
              <w:contextualSpacing/>
              <w:jc w:val="both"/>
            </w:pPr>
            <w:r w:rsidRPr="00724914">
              <w:t>Corregir los deberes.</w:t>
            </w:r>
          </w:p>
          <w:p w14:paraId="12AF3F44" w14:textId="77777777" w:rsidR="009C0771" w:rsidRPr="00724914" w:rsidRDefault="009C0771" w:rsidP="00D073AF">
            <w:pPr>
              <w:numPr>
                <w:ilvl w:val="0"/>
                <w:numId w:val="32"/>
              </w:numPr>
              <w:spacing w:line="360" w:lineRule="auto"/>
              <w:contextualSpacing/>
              <w:jc w:val="both"/>
            </w:pPr>
            <w:r w:rsidRPr="00724914">
              <w:t xml:space="preserve">Repasar o explicar conceptos nuevos. </w:t>
            </w:r>
          </w:p>
          <w:p w14:paraId="681AD543" w14:textId="77777777" w:rsidR="009C0771" w:rsidRPr="00724914" w:rsidRDefault="009C0771" w:rsidP="00D073AF">
            <w:pPr>
              <w:numPr>
                <w:ilvl w:val="0"/>
                <w:numId w:val="32"/>
              </w:numPr>
              <w:spacing w:line="360" w:lineRule="auto"/>
              <w:contextualSpacing/>
              <w:jc w:val="both"/>
            </w:pPr>
            <w:r w:rsidRPr="00724914">
              <w:t xml:space="preserve">Poner ejemplos en los que se practiquen dichos conceptos. </w:t>
            </w:r>
          </w:p>
          <w:p w14:paraId="68746911" w14:textId="77777777" w:rsidR="009C0771" w:rsidRPr="00724914" w:rsidRDefault="009C0771" w:rsidP="00D073AF">
            <w:pPr>
              <w:numPr>
                <w:ilvl w:val="0"/>
                <w:numId w:val="37"/>
              </w:numPr>
              <w:spacing w:line="360" w:lineRule="auto"/>
              <w:contextualSpacing/>
              <w:jc w:val="both"/>
            </w:pPr>
            <w:r w:rsidRPr="00724914">
              <w:t>Responder las dudas o dificultades que se presenten mandándoles ejercicios para hacer en clase. A veces, si la dinámica de la clase lo permite, se puede trabajar en grupos.</w:t>
            </w:r>
          </w:p>
          <w:p w14:paraId="54EFA96F" w14:textId="77777777" w:rsidR="009C0771" w:rsidRPr="00724914" w:rsidRDefault="009C0771" w:rsidP="00D073AF">
            <w:pPr>
              <w:numPr>
                <w:ilvl w:val="0"/>
                <w:numId w:val="36"/>
              </w:numPr>
              <w:spacing w:line="360" w:lineRule="auto"/>
              <w:contextualSpacing/>
              <w:jc w:val="both"/>
            </w:pPr>
            <w:r w:rsidRPr="00724914">
              <w:t>Aplicar los conceptos en la resolución de problemas.</w:t>
            </w:r>
          </w:p>
          <w:p w14:paraId="0943F59F" w14:textId="77777777" w:rsidR="009C0771" w:rsidRPr="00724914" w:rsidRDefault="009C0771" w:rsidP="00D073AF">
            <w:pPr>
              <w:numPr>
                <w:ilvl w:val="0"/>
                <w:numId w:val="35"/>
              </w:numPr>
              <w:spacing w:line="360" w:lineRule="auto"/>
              <w:contextualSpacing/>
              <w:jc w:val="both"/>
            </w:pPr>
            <w:r w:rsidRPr="00724914">
              <w:t xml:space="preserve">Mandar ejercicios y problemas para que trabajen en casa. </w:t>
            </w:r>
          </w:p>
          <w:p w14:paraId="0F3296A1" w14:textId="77777777" w:rsidR="009C0771" w:rsidRPr="00724914" w:rsidRDefault="009C0771" w:rsidP="00D073AF">
            <w:pPr>
              <w:numPr>
                <w:ilvl w:val="0"/>
                <w:numId w:val="34"/>
              </w:numPr>
              <w:spacing w:line="360" w:lineRule="auto"/>
              <w:contextualSpacing/>
              <w:jc w:val="both"/>
            </w:pPr>
            <w:r w:rsidRPr="00724914">
              <w:t xml:space="preserve">Cuando el tiempo y las circunstancias lo permitan, tratamos de consolidar los conceptos y temas tratados utilizando las aplicaciones multimedia adecuadas, GeoGebra … </w:t>
            </w:r>
          </w:p>
          <w:p w14:paraId="22C94501" w14:textId="77777777" w:rsidR="009C0771" w:rsidRPr="00724914" w:rsidRDefault="009C0771" w:rsidP="00D073AF">
            <w:pPr>
              <w:numPr>
                <w:ilvl w:val="0"/>
                <w:numId w:val="33"/>
              </w:numPr>
              <w:spacing w:line="360" w:lineRule="auto"/>
              <w:contextualSpacing/>
              <w:jc w:val="both"/>
            </w:pPr>
            <w:r w:rsidRPr="00724914">
              <w:t>Trabajar las matemáticas de la vida cotidiana mediante problemas concretos y/o trabajos más amplios.</w:t>
            </w:r>
          </w:p>
          <w:p w14:paraId="1E68F8C7" w14:textId="77777777" w:rsidR="009C0771" w:rsidRPr="00724914" w:rsidRDefault="009C0771" w:rsidP="00D073AF">
            <w:pPr>
              <w:numPr>
                <w:ilvl w:val="0"/>
                <w:numId w:val="33"/>
              </w:numPr>
              <w:spacing w:line="360" w:lineRule="auto"/>
              <w:contextualSpacing/>
              <w:jc w:val="both"/>
            </w:pPr>
            <w:r w:rsidRPr="00724914">
              <w:t>Asegurarse que los alumnos entienden los problemas que se plantean, ya que si esto no se consigue los resolverán sin interés.</w:t>
            </w:r>
          </w:p>
          <w:p w14:paraId="3C1CB3B9" w14:textId="77777777" w:rsidR="009C0771" w:rsidRPr="00724914" w:rsidRDefault="009C0771" w:rsidP="00D073AF">
            <w:pPr>
              <w:numPr>
                <w:ilvl w:val="0"/>
                <w:numId w:val="33"/>
              </w:numPr>
              <w:spacing w:line="360" w:lineRule="auto"/>
              <w:contextualSpacing/>
              <w:jc w:val="both"/>
            </w:pPr>
            <w:r w:rsidRPr="00724914">
              <w:t>Recordar, cuando se considere conveniente, los pasos o fases de la resolución de un problema:</w:t>
            </w:r>
          </w:p>
          <w:p w14:paraId="34279A59" w14:textId="77777777" w:rsidR="009C0771" w:rsidRPr="00724914" w:rsidRDefault="009C0771" w:rsidP="00D073AF">
            <w:pPr>
              <w:numPr>
                <w:ilvl w:val="0"/>
                <w:numId w:val="39"/>
              </w:numPr>
              <w:spacing w:after="200" w:line="360" w:lineRule="auto"/>
              <w:contextualSpacing/>
              <w:jc w:val="both"/>
            </w:pPr>
            <w:r w:rsidRPr="00724914">
              <w:t>Comprensión del enunciado.</w:t>
            </w:r>
          </w:p>
          <w:p w14:paraId="6E590F83" w14:textId="77777777" w:rsidR="009C0771" w:rsidRPr="00724914" w:rsidRDefault="009C0771" w:rsidP="00D073AF">
            <w:pPr>
              <w:numPr>
                <w:ilvl w:val="0"/>
                <w:numId w:val="39"/>
              </w:numPr>
              <w:spacing w:after="200" w:line="360" w:lineRule="auto"/>
              <w:contextualSpacing/>
              <w:jc w:val="both"/>
            </w:pPr>
            <w:r w:rsidRPr="00724914">
              <w:t>Recogida de datos.</w:t>
            </w:r>
          </w:p>
          <w:p w14:paraId="69B503DB" w14:textId="77777777" w:rsidR="009C0771" w:rsidRPr="00724914" w:rsidRDefault="009C0771" w:rsidP="00D073AF">
            <w:pPr>
              <w:numPr>
                <w:ilvl w:val="0"/>
                <w:numId w:val="39"/>
              </w:numPr>
              <w:spacing w:after="200" w:line="360" w:lineRule="auto"/>
              <w:contextualSpacing/>
              <w:jc w:val="both"/>
            </w:pPr>
            <w:r w:rsidRPr="00724914">
              <w:t>Planteamiento o plan de ejecución.</w:t>
            </w:r>
          </w:p>
          <w:p w14:paraId="6061DEB8" w14:textId="77777777" w:rsidR="009C0771" w:rsidRPr="00724914" w:rsidRDefault="009C0771" w:rsidP="00D073AF">
            <w:pPr>
              <w:numPr>
                <w:ilvl w:val="0"/>
                <w:numId w:val="39"/>
              </w:numPr>
              <w:spacing w:after="200" w:line="360" w:lineRule="auto"/>
              <w:contextualSpacing/>
              <w:jc w:val="both"/>
            </w:pPr>
            <w:r w:rsidRPr="00724914">
              <w:t>Resolución.</w:t>
            </w:r>
          </w:p>
          <w:p w14:paraId="25AA23D8" w14:textId="77777777" w:rsidR="009C0771" w:rsidRPr="00724914" w:rsidRDefault="009C0771" w:rsidP="00D073AF">
            <w:pPr>
              <w:numPr>
                <w:ilvl w:val="0"/>
                <w:numId w:val="39"/>
              </w:numPr>
              <w:spacing w:after="200" w:line="360" w:lineRule="auto"/>
              <w:contextualSpacing/>
              <w:jc w:val="both"/>
            </w:pPr>
            <w:r w:rsidRPr="00724914">
              <w:t>Comprobación o revisión de los resultados.</w:t>
            </w:r>
          </w:p>
          <w:p w14:paraId="0B2DD7A2" w14:textId="77777777" w:rsidR="009C0771" w:rsidRPr="00724914" w:rsidRDefault="009C0771" w:rsidP="00D073AF">
            <w:pPr>
              <w:numPr>
                <w:ilvl w:val="0"/>
                <w:numId w:val="39"/>
              </w:numPr>
              <w:spacing w:after="200" w:line="360" w:lineRule="auto"/>
              <w:contextualSpacing/>
              <w:jc w:val="both"/>
            </w:pPr>
            <w:r w:rsidRPr="00724914">
              <w:t>Solución: conclusiones escritas correctamente.</w:t>
            </w:r>
          </w:p>
          <w:p w14:paraId="78B6243C" w14:textId="77777777" w:rsidR="009C0771" w:rsidRPr="00724914" w:rsidRDefault="009C0771" w:rsidP="00D073AF">
            <w:pPr>
              <w:numPr>
                <w:ilvl w:val="0"/>
                <w:numId w:val="41"/>
              </w:numPr>
              <w:spacing w:line="360" w:lineRule="auto"/>
              <w:ind w:left="1775" w:hanging="357"/>
              <w:contextualSpacing/>
              <w:jc w:val="both"/>
            </w:pPr>
            <w:r w:rsidRPr="00724914">
              <w:t xml:space="preserve">Utilizar las nuevas tecnologías </w:t>
            </w:r>
          </w:p>
          <w:p w14:paraId="7E990F73" w14:textId="77777777" w:rsidR="009C0771" w:rsidRDefault="009C0771" w:rsidP="00D073AF">
            <w:pPr>
              <w:numPr>
                <w:ilvl w:val="0"/>
                <w:numId w:val="41"/>
              </w:numPr>
              <w:spacing w:line="360" w:lineRule="auto"/>
              <w:ind w:left="1775" w:hanging="357"/>
              <w:contextualSpacing/>
              <w:jc w:val="both"/>
            </w:pPr>
            <w:r w:rsidRPr="00724914">
              <w:t xml:space="preserve">En aquellas unidades en las que el profesor considere conveniente se utilizará la </w:t>
            </w:r>
            <w:r w:rsidRPr="00724914">
              <w:rPr>
                <w:b/>
              </w:rPr>
              <w:t>metodología de Clase Invertida o Flipped Classroom</w:t>
            </w:r>
            <w:r w:rsidRPr="00724914">
              <w:t>, de forma que se invierta el proceso de aprendizaje, revisión de los conceptos teóricos en casa, para dedicar el tiempo de clase a consultar dudas y trabajarlos de forma colaborativa.</w:t>
            </w:r>
          </w:p>
          <w:p w14:paraId="50F2A025" w14:textId="77777777" w:rsidR="009C0771" w:rsidRPr="006C3229" w:rsidRDefault="009C0771" w:rsidP="009C0771">
            <w:pPr>
              <w:ind w:left="1778"/>
              <w:contextualSpacing/>
            </w:pPr>
          </w:p>
          <w:p w14:paraId="06F67E8A" w14:textId="77777777" w:rsidR="009C0771" w:rsidRPr="006C3229" w:rsidRDefault="009C0771" w:rsidP="009C0771">
            <w:pPr>
              <w:pBdr>
                <w:top w:val="single" w:sz="4" w:space="1" w:color="auto"/>
                <w:left w:val="single" w:sz="4" w:space="4" w:color="auto"/>
                <w:bottom w:val="single" w:sz="4" w:space="1" w:color="auto"/>
                <w:right w:val="single" w:sz="4" w:space="4" w:color="auto"/>
              </w:pBdr>
              <w:shd w:val="clear" w:color="auto" w:fill="FFE599" w:themeFill="accent4" w:themeFillTint="66"/>
              <w:rPr>
                <w:b/>
                <w:sz w:val="28"/>
                <w:szCs w:val="28"/>
              </w:rPr>
            </w:pPr>
            <w:r w:rsidRPr="006C3229">
              <w:rPr>
                <w:b/>
                <w:sz w:val="28"/>
                <w:szCs w:val="28"/>
              </w:rPr>
              <w:lastRenderedPageBreak/>
              <w:t>Para que todo el planteamiento metodológico sea eficaz es fundamental que el alumno trabaje de forma responsable a diario, que esté motivado para aprender y que participe de la dinámica de clase.</w:t>
            </w:r>
          </w:p>
          <w:p w14:paraId="39613878" w14:textId="77777777" w:rsidR="009C0771" w:rsidRDefault="009C0771" w:rsidP="009C0771">
            <w:pPr>
              <w:pStyle w:val="PROG2"/>
              <w:numPr>
                <w:ilvl w:val="0"/>
                <w:numId w:val="0"/>
              </w:numPr>
              <w:ind w:left="1800" w:hanging="360"/>
              <w:rPr>
                <w:color w:val="000000"/>
                <w:sz w:val="24"/>
                <w:szCs w:val="24"/>
              </w:rPr>
            </w:pPr>
          </w:p>
          <w:p w14:paraId="61C0203E" w14:textId="77777777" w:rsidR="009C0771" w:rsidRDefault="009C0771" w:rsidP="00D073AF">
            <w:pPr>
              <w:pStyle w:val="PROG2"/>
              <w:numPr>
                <w:ilvl w:val="1"/>
                <w:numId w:val="18"/>
              </w:numPr>
              <w:ind w:left="1418"/>
              <w:rPr>
                <w:color w:val="000000"/>
                <w:sz w:val="24"/>
                <w:szCs w:val="24"/>
              </w:rPr>
            </w:pPr>
            <w:bookmarkStart w:id="5" w:name="_Toc113206138"/>
            <w:bookmarkStart w:id="6" w:name="_Toc179625317"/>
            <w:r w:rsidRPr="00D7128C">
              <w:rPr>
                <w:rStyle w:val="Emphasis"/>
              </w:rPr>
              <w:t>Técnicas de estudio</w:t>
            </w:r>
            <w:r>
              <w:rPr>
                <w:color w:val="000000"/>
                <w:sz w:val="24"/>
                <w:szCs w:val="24"/>
              </w:rPr>
              <w:t xml:space="preserve"> </w:t>
            </w:r>
            <w:r w:rsidRPr="009E0C75">
              <w:rPr>
                <w:rStyle w:val="Emphasis"/>
              </w:rPr>
              <w:t>en los diversos cursos.</w:t>
            </w:r>
            <w:bookmarkEnd w:id="5"/>
            <w:bookmarkEnd w:id="6"/>
          </w:p>
          <w:p w14:paraId="22A1E3C2" w14:textId="77777777" w:rsidR="009C0771" w:rsidRPr="00724914" w:rsidRDefault="009C0771" w:rsidP="009C0771">
            <w:pPr>
              <w:pStyle w:val="ListParagraph"/>
              <w:spacing w:line="360" w:lineRule="auto"/>
              <w:ind w:left="420"/>
              <w:jc w:val="both"/>
              <w:rPr>
                <w:color w:val="000000"/>
              </w:rPr>
            </w:pPr>
            <w:r w:rsidRPr="00724914">
              <w:rPr>
                <w:color w:val="000000"/>
              </w:rPr>
              <w:t xml:space="preserve">Siguiendo un acuerdo del Centro promoveremos las diferentes técnicas de estudio desde las materias. </w:t>
            </w:r>
          </w:p>
          <w:p w14:paraId="37AB5F45" w14:textId="77777777" w:rsidR="009C0771" w:rsidRPr="00724914" w:rsidRDefault="009C0771" w:rsidP="009C0771">
            <w:pPr>
              <w:pStyle w:val="ListParagraph"/>
              <w:spacing w:line="360" w:lineRule="auto"/>
              <w:ind w:left="420"/>
              <w:jc w:val="both"/>
              <w:rPr>
                <w:color w:val="000000"/>
              </w:rPr>
            </w:pPr>
            <w:r w:rsidRPr="00724914">
              <w:rPr>
                <w:color w:val="000000"/>
              </w:rPr>
              <w:t xml:space="preserve">En concreto, en 1º ESO y 2º ESO  incidiremos en aprender a hacer esquemas y resúmenes, en 3º en hacer mapas conceptuales y extraer las ideas principales y en 4º reforzar todas las técnicas de síntesis y resumen trabajadas anteriormente y adaptadas a un nivel mayor de complejidad. </w:t>
            </w:r>
          </w:p>
          <w:p w14:paraId="07627188" w14:textId="77777777" w:rsidR="009C0771" w:rsidRPr="00554749" w:rsidRDefault="009C0771" w:rsidP="00C02DA9">
            <w:pPr>
              <w:spacing w:line="360" w:lineRule="auto"/>
              <w:jc w:val="both"/>
            </w:pPr>
          </w:p>
          <w:p w14:paraId="3982B540" w14:textId="19CE1782" w:rsidR="00FE6244" w:rsidRPr="00633073" w:rsidRDefault="00FE6244" w:rsidP="004A1762">
            <w:pPr>
              <w:spacing w:line="360" w:lineRule="auto"/>
              <w:jc w:val="both"/>
              <w:rPr>
                <w:rFonts w:ascii="Arial" w:hAnsi="Arial" w:cs="Arial"/>
                <w:sz w:val="24"/>
                <w:szCs w:val="24"/>
              </w:rPr>
            </w:pPr>
          </w:p>
        </w:tc>
      </w:tr>
      <w:tr w:rsidR="00633073" w:rsidRPr="00633073" w14:paraId="49ECCB19" w14:textId="77777777" w:rsidTr="000D29B9">
        <w:trPr>
          <w:trHeight w:val="255"/>
        </w:trPr>
        <w:tc>
          <w:tcPr>
            <w:tcW w:w="10065" w:type="dxa"/>
            <w:gridSpan w:val="4"/>
          </w:tcPr>
          <w:p w14:paraId="63F1AFA9" w14:textId="2EA910B0" w:rsidR="00633073" w:rsidRPr="000D29B9" w:rsidRDefault="00633073" w:rsidP="004A1762">
            <w:pPr>
              <w:spacing w:line="360" w:lineRule="auto"/>
              <w:jc w:val="both"/>
              <w:rPr>
                <w:rFonts w:ascii="Arial" w:hAnsi="Arial" w:cs="Arial"/>
                <w:b/>
                <w:bCs/>
                <w:sz w:val="24"/>
                <w:szCs w:val="24"/>
              </w:rPr>
            </w:pPr>
            <w:r w:rsidRPr="00425AEF">
              <w:rPr>
                <w:rFonts w:ascii="Arial" w:hAnsi="Arial" w:cs="Arial"/>
                <w:b/>
                <w:bCs/>
                <w:sz w:val="24"/>
                <w:szCs w:val="24"/>
                <w:highlight w:val="yellow"/>
              </w:rPr>
              <w:lastRenderedPageBreak/>
              <w:t>Agrupamientos</w:t>
            </w:r>
            <w:r w:rsidRPr="000D29B9">
              <w:rPr>
                <w:rFonts w:ascii="Arial" w:hAnsi="Arial" w:cs="Arial"/>
                <w:b/>
                <w:bCs/>
                <w:sz w:val="24"/>
                <w:szCs w:val="24"/>
              </w:rPr>
              <w:t>:</w:t>
            </w:r>
            <w:r w:rsidR="0054604A">
              <w:rPr>
                <w:rFonts w:ascii="Arial" w:hAnsi="Arial" w:cs="Arial"/>
                <w:b/>
                <w:bCs/>
                <w:sz w:val="24"/>
                <w:szCs w:val="24"/>
              </w:rPr>
              <w:t xml:space="preserve"> </w:t>
            </w:r>
            <w:r w:rsidR="0054604A" w:rsidRPr="007B64DB">
              <w:rPr>
                <w:rFonts w:ascii="Arial" w:hAnsi="Arial" w:cs="Arial"/>
                <w:sz w:val="24"/>
                <w:szCs w:val="24"/>
              </w:rPr>
              <w:t>Individual, por parejas, en pequeños grupos, gran grupo, grupos de expertos,, equipos móviles o flexibles, grupos homogéneos, grupos interactivos,</w:t>
            </w:r>
            <w:r w:rsidR="007B64DB">
              <w:rPr>
                <w:rFonts w:ascii="Arial" w:hAnsi="Arial" w:cs="Arial"/>
                <w:sz w:val="24"/>
                <w:szCs w:val="24"/>
              </w:rPr>
              <w:t>…</w:t>
            </w:r>
          </w:p>
        </w:tc>
      </w:tr>
      <w:tr w:rsidR="00633073" w:rsidRPr="00633073" w14:paraId="67992ECC" w14:textId="77777777" w:rsidTr="000D29B9">
        <w:trPr>
          <w:trHeight w:val="210"/>
        </w:trPr>
        <w:tc>
          <w:tcPr>
            <w:tcW w:w="10065" w:type="dxa"/>
            <w:gridSpan w:val="4"/>
          </w:tcPr>
          <w:p w14:paraId="1E8B8B3E" w14:textId="77777777" w:rsidR="00633073" w:rsidRDefault="00633073" w:rsidP="004A1762">
            <w:pPr>
              <w:spacing w:line="360" w:lineRule="auto"/>
              <w:jc w:val="both"/>
              <w:rPr>
                <w:rFonts w:ascii="Arial" w:hAnsi="Arial" w:cs="Arial"/>
                <w:sz w:val="24"/>
                <w:szCs w:val="24"/>
              </w:rPr>
            </w:pPr>
            <w:r w:rsidRPr="000D29B9">
              <w:rPr>
                <w:rFonts w:ascii="Arial" w:hAnsi="Arial" w:cs="Arial"/>
                <w:b/>
                <w:bCs/>
                <w:sz w:val="24"/>
                <w:szCs w:val="24"/>
              </w:rPr>
              <w:t>Recursos:</w:t>
            </w:r>
            <w:r w:rsidR="00403F21">
              <w:rPr>
                <w:rFonts w:ascii="Arial" w:hAnsi="Arial" w:cs="Arial"/>
                <w:sz w:val="24"/>
                <w:szCs w:val="24"/>
              </w:rPr>
              <w:t xml:space="preserve"> TIC, espaciales, personales,…</w:t>
            </w:r>
          </w:p>
          <w:p w14:paraId="6A699606" w14:textId="77777777" w:rsidR="00212CDC" w:rsidRPr="00CF61E0" w:rsidRDefault="00212CDC" w:rsidP="00212CDC">
            <w:pPr>
              <w:ind w:left="1080"/>
              <w:rPr>
                <w:b/>
                <w:sz w:val="28"/>
                <w:szCs w:val="28"/>
                <w:u w:val="single"/>
              </w:rPr>
            </w:pPr>
            <w:r w:rsidRPr="00CF61E0">
              <w:rPr>
                <w:b/>
                <w:sz w:val="24"/>
                <w:szCs w:val="24"/>
                <w:u w:val="single"/>
              </w:rPr>
              <w:t>MATERIALES CURRICULARES PARA EL PROFESOR</w:t>
            </w:r>
            <w:r w:rsidRPr="00CF61E0">
              <w:rPr>
                <w:b/>
                <w:sz w:val="28"/>
                <w:szCs w:val="28"/>
                <w:u w:val="single"/>
              </w:rPr>
              <w:t>.</w:t>
            </w:r>
          </w:p>
          <w:p w14:paraId="6FAD4F79" w14:textId="77777777" w:rsidR="00212CDC" w:rsidRPr="00CC44A5" w:rsidRDefault="00212CDC" w:rsidP="00212CDC">
            <w:pPr>
              <w:rPr>
                <w:b/>
                <w:sz w:val="24"/>
                <w:szCs w:val="24"/>
                <w:u w:val="single"/>
              </w:rPr>
            </w:pPr>
          </w:p>
          <w:p w14:paraId="66CED95A" w14:textId="77777777" w:rsidR="00212CDC" w:rsidRPr="00724914" w:rsidRDefault="00212CDC" w:rsidP="00212CDC">
            <w:pPr>
              <w:spacing w:line="360" w:lineRule="auto"/>
              <w:jc w:val="both"/>
            </w:pPr>
            <w:r w:rsidRPr="00724914">
              <w:t>El objetivo de estos materiales es el de orientar al profesor sobre los diversos aspectos que han de tenerse en cuenta en el proceso de enseñanza.</w:t>
            </w:r>
          </w:p>
          <w:p w14:paraId="28755067" w14:textId="77777777" w:rsidR="00212CDC" w:rsidRPr="00724914" w:rsidRDefault="00212CDC" w:rsidP="00212CDC">
            <w:pPr>
              <w:spacing w:line="360" w:lineRule="auto"/>
              <w:jc w:val="both"/>
            </w:pPr>
            <w:r w:rsidRPr="00724914">
              <w:t>Estos materiales deben, así mismo, ofrecer modelos distintos y que hagan explícitos los principios didácticos que fundamentan las propuestas, de tal manera que permitan mayor autonomía al profesor.</w:t>
            </w:r>
          </w:p>
          <w:p w14:paraId="379A38D0" w14:textId="77777777" w:rsidR="00212CDC" w:rsidRPr="00724914" w:rsidRDefault="00212CDC" w:rsidP="00212CDC">
            <w:pPr>
              <w:spacing w:line="360" w:lineRule="auto"/>
              <w:jc w:val="both"/>
            </w:pPr>
          </w:p>
          <w:p w14:paraId="328262A6" w14:textId="77777777" w:rsidR="00212CDC" w:rsidRPr="00724914" w:rsidRDefault="00212CDC" w:rsidP="00D073AF">
            <w:pPr>
              <w:numPr>
                <w:ilvl w:val="0"/>
                <w:numId w:val="42"/>
              </w:numPr>
              <w:autoSpaceDE w:val="0"/>
              <w:autoSpaceDN w:val="0"/>
              <w:adjustRightInd w:val="0"/>
              <w:spacing w:line="360" w:lineRule="auto"/>
              <w:jc w:val="both"/>
            </w:pPr>
            <w:r w:rsidRPr="00724914">
              <w:t>Libro del profesor.</w:t>
            </w:r>
          </w:p>
          <w:p w14:paraId="4F0F4109" w14:textId="77777777" w:rsidR="00212CDC" w:rsidRPr="00724914" w:rsidRDefault="00212CDC" w:rsidP="00D073AF">
            <w:pPr>
              <w:numPr>
                <w:ilvl w:val="0"/>
                <w:numId w:val="42"/>
              </w:numPr>
              <w:autoSpaceDE w:val="0"/>
              <w:autoSpaceDN w:val="0"/>
              <w:adjustRightInd w:val="0"/>
              <w:spacing w:line="360" w:lineRule="auto"/>
              <w:jc w:val="both"/>
            </w:pPr>
            <w:r w:rsidRPr="00724914">
              <w:t>Libros de consulta.</w:t>
            </w:r>
          </w:p>
          <w:p w14:paraId="173EE218" w14:textId="77777777" w:rsidR="00212CDC" w:rsidRPr="00724914" w:rsidRDefault="00212CDC" w:rsidP="00D073AF">
            <w:pPr>
              <w:numPr>
                <w:ilvl w:val="0"/>
                <w:numId w:val="42"/>
              </w:numPr>
              <w:autoSpaceDE w:val="0"/>
              <w:autoSpaceDN w:val="0"/>
              <w:adjustRightInd w:val="0"/>
              <w:spacing w:line="360" w:lineRule="auto"/>
              <w:jc w:val="both"/>
            </w:pPr>
            <w:r w:rsidRPr="00724914">
              <w:t>La web del profesorado.</w:t>
            </w:r>
          </w:p>
          <w:p w14:paraId="627474CE" w14:textId="77777777" w:rsidR="00212CDC" w:rsidRPr="00724914" w:rsidRDefault="00212CDC" w:rsidP="00D073AF">
            <w:pPr>
              <w:numPr>
                <w:ilvl w:val="0"/>
                <w:numId w:val="42"/>
              </w:numPr>
              <w:autoSpaceDE w:val="0"/>
              <w:autoSpaceDN w:val="0"/>
              <w:adjustRightInd w:val="0"/>
              <w:spacing w:line="360" w:lineRule="auto"/>
              <w:jc w:val="both"/>
            </w:pPr>
            <w:r w:rsidRPr="00724914">
              <w:t>Los recursos fotocopiables de la propuesta didáctica, con actividades de refuerzo, de ampliación y de evaluación.</w:t>
            </w:r>
          </w:p>
          <w:p w14:paraId="28B1E49E" w14:textId="77777777" w:rsidR="00212CDC" w:rsidRPr="00724914" w:rsidRDefault="00212CDC" w:rsidP="00D073AF">
            <w:pPr>
              <w:numPr>
                <w:ilvl w:val="0"/>
                <w:numId w:val="42"/>
              </w:numPr>
              <w:spacing w:after="200" w:line="360" w:lineRule="auto"/>
              <w:contextualSpacing/>
              <w:jc w:val="both"/>
            </w:pPr>
            <w:r w:rsidRPr="00724914">
              <w:t xml:space="preserve">Los cuadernos complementarios al libro del alumnado. </w:t>
            </w:r>
          </w:p>
          <w:p w14:paraId="4B9C5CD0" w14:textId="77777777" w:rsidR="00212CDC" w:rsidRPr="00724914" w:rsidRDefault="00212CDC" w:rsidP="00D073AF">
            <w:pPr>
              <w:numPr>
                <w:ilvl w:val="0"/>
                <w:numId w:val="42"/>
              </w:numPr>
              <w:autoSpaceDE w:val="0"/>
              <w:autoSpaceDN w:val="0"/>
              <w:adjustRightInd w:val="0"/>
              <w:spacing w:line="360" w:lineRule="auto"/>
              <w:contextualSpacing/>
              <w:jc w:val="both"/>
            </w:pPr>
            <w:r w:rsidRPr="00724914">
              <w:t>El libro digital.</w:t>
            </w:r>
          </w:p>
          <w:p w14:paraId="48A1621E" w14:textId="77777777" w:rsidR="00212CDC" w:rsidRPr="00724914" w:rsidRDefault="00212CDC" w:rsidP="00D073AF">
            <w:pPr>
              <w:numPr>
                <w:ilvl w:val="0"/>
                <w:numId w:val="42"/>
              </w:numPr>
              <w:autoSpaceDE w:val="0"/>
              <w:autoSpaceDN w:val="0"/>
              <w:adjustRightInd w:val="0"/>
              <w:spacing w:line="360" w:lineRule="auto"/>
              <w:jc w:val="both"/>
            </w:pPr>
            <w:r w:rsidRPr="00724914">
              <w:t>Proyector</w:t>
            </w:r>
          </w:p>
          <w:p w14:paraId="723DE878" w14:textId="77777777" w:rsidR="00212CDC" w:rsidRPr="00724914" w:rsidRDefault="00212CDC" w:rsidP="00D073AF">
            <w:pPr>
              <w:numPr>
                <w:ilvl w:val="0"/>
                <w:numId w:val="42"/>
              </w:numPr>
              <w:autoSpaceDE w:val="0"/>
              <w:autoSpaceDN w:val="0"/>
              <w:adjustRightInd w:val="0"/>
              <w:spacing w:line="360" w:lineRule="auto"/>
              <w:jc w:val="both"/>
            </w:pPr>
            <w:r w:rsidRPr="00724914">
              <w:lastRenderedPageBreak/>
              <w:t>Ordenador.</w:t>
            </w:r>
          </w:p>
          <w:p w14:paraId="4C0C400D" w14:textId="77777777" w:rsidR="00212CDC" w:rsidRPr="00724914" w:rsidRDefault="00212CDC" w:rsidP="00D073AF">
            <w:pPr>
              <w:numPr>
                <w:ilvl w:val="0"/>
                <w:numId w:val="42"/>
              </w:numPr>
              <w:autoSpaceDE w:val="0"/>
              <w:autoSpaceDN w:val="0"/>
              <w:adjustRightInd w:val="0"/>
              <w:spacing w:line="360" w:lineRule="auto"/>
              <w:jc w:val="both"/>
            </w:pPr>
            <w:r w:rsidRPr="00724914">
              <w:t>Programas informáticos.</w:t>
            </w:r>
          </w:p>
          <w:p w14:paraId="0D020153" w14:textId="77777777" w:rsidR="00212CDC" w:rsidRPr="00724914" w:rsidRDefault="00212CDC" w:rsidP="00D073AF">
            <w:pPr>
              <w:numPr>
                <w:ilvl w:val="0"/>
                <w:numId w:val="42"/>
              </w:numPr>
              <w:autoSpaceDE w:val="0"/>
              <w:autoSpaceDN w:val="0"/>
              <w:adjustRightInd w:val="0"/>
              <w:spacing w:line="360" w:lineRule="auto"/>
              <w:jc w:val="both"/>
            </w:pPr>
            <w:r w:rsidRPr="00724914">
              <w:t>Pizarra digital.</w:t>
            </w:r>
          </w:p>
          <w:p w14:paraId="20F99563" w14:textId="77777777" w:rsidR="00212CDC" w:rsidRPr="00724914" w:rsidRDefault="00212CDC" w:rsidP="00D073AF">
            <w:pPr>
              <w:numPr>
                <w:ilvl w:val="0"/>
                <w:numId w:val="42"/>
              </w:numPr>
              <w:autoSpaceDE w:val="0"/>
              <w:autoSpaceDN w:val="0"/>
              <w:adjustRightInd w:val="0"/>
              <w:spacing w:line="360" w:lineRule="auto"/>
              <w:jc w:val="both"/>
            </w:pPr>
            <w:r w:rsidRPr="00724914">
              <w:t>Internet.</w:t>
            </w:r>
          </w:p>
          <w:p w14:paraId="21E4AE57" w14:textId="77777777" w:rsidR="00212CDC" w:rsidRPr="00CF61E0" w:rsidRDefault="00212CDC" w:rsidP="00212CDC">
            <w:pPr>
              <w:ind w:left="1135"/>
              <w:rPr>
                <w:b/>
                <w:sz w:val="28"/>
                <w:szCs w:val="28"/>
                <w:u w:val="single"/>
              </w:rPr>
            </w:pPr>
            <w:r w:rsidRPr="00CF61E0">
              <w:rPr>
                <w:b/>
                <w:sz w:val="24"/>
                <w:szCs w:val="24"/>
                <w:u w:val="single"/>
              </w:rPr>
              <w:t>MATERIALES CURRICULARES PARA LOS ALUMNOS</w:t>
            </w:r>
            <w:r w:rsidRPr="00CF61E0">
              <w:rPr>
                <w:b/>
                <w:sz w:val="28"/>
                <w:szCs w:val="28"/>
                <w:u w:val="single"/>
              </w:rPr>
              <w:t>.</w:t>
            </w:r>
          </w:p>
          <w:p w14:paraId="5D00FBFF" w14:textId="77777777" w:rsidR="00212CDC" w:rsidRPr="00724914" w:rsidRDefault="00212CDC" w:rsidP="00212CDC">
            <w:pPr>
              <w:spacing w:before="120" w:line="360" w:lineRule="auto"/>
              <w:jc w:val="both"/>
            </w:pPr>
            <w:r w:rsidRPr="00724914">
              <w:t>Entre los materiales seleccionados para nuestros alumnos tenemos:</w:t>
            </w:r>
          </w:p>
          <w:p w14:paraId="09D04EEA" w14:textId="77777777" w:rsidR="00212CDC" w:rsidRPr="00724914" w:rsidRDefault="00212CDC" w:rsidP="00D073AF">
            <w:pPr>
              <w:numPr>
                <w:ilvl w:val="0"/>
                <w:numId w:val="43"/>
              </w:numPr>
              <w:autoSpaceDE w:val="0"/>
              <w:autoSpaceDN w:val="0"/>
              <w:adjustRightInd w:val="0"/>
              <w:spacing w:line="360" w:lineRule="auto"/>
              <w:contextualSpacing/>
              <w:jc w:val="both"/>
            </w:pPr>
            <w:r w:rsidRPr="00724914">
              <w:t>Libros de consulta. el Departamento de Matemáticas dispone de una colección de libros que están a disposición de los alumnos tanto en el propio Departamento como en la Biblioteca del instituto.</w:t>
            </w:r>
          </w:p>
          <w:p w14:paraId="1770225B" w14:textId="77777777" w:rsidR="00212CDC" w:rsidRPr="00724914" w:rsidRDefault="00212CDC" w:rsidP="00D073AF">
            <w:pPr>
              <w:numPr>
                <w:ilvl w:val="0"/>
                <w:numId w:val="43"/>
              </w:numPr>
              <w:autoSpaceDE w:val="0"/>
              <w:autoSpaceDN w:val="0"/>
              <w:adjustRightInd w:val="0"/>
              <w:spacing w:line="360" w:lineRule="auto"/>
              <w:jc w:val="both"/>
            </w:pPr>
            <w:r w:rsidRPr="00724914">
              <w:t>Textos matemáticos.</w:t>
            </w:r>
          </w:p>
          <w:p w14:paraId="43E2AB24" w14:textId="77777777" w:rsidR="00212CDC" w:rsidRPr="00724914" w:rsidRDefault="00212CDC" w:rsidP="00D073AF">
            <w:pPr>
              <w:numPr>
                <w:ilvl w:val="0"/>
                <w:numId w:val="43"/>
              </w:numPr>
              <w:autoSpaceDE w:val="0"/>
              <w:autoSpaceDN w:val="0"/>
              <w:adjustRightInd w:val="0"/>
              <w:spacing w:line="360" w:lineRule="auto"/>
              <w:jc w:val="both"/>
            </w:pPr>
            <w:r w:rsidRPr="00724914">
              <w:t>La web del alumnado y de la familia.</w:t>
            </w:r>
          </w:p>
          <w:p w14:paraId="69CC52C0" w14:textId="77777777" w:rsidR="00212CDC" w:rsidRPr="00724914" w:rsidRDefault="00212CDC" w:rsidP="00D073AF">
            <w:pPr>
              <w:numPr>
                <w:ilvl w:val="0"/>
                <w:numId w:val="43"/>
              </w:numPr>
              <w:autoSpaceDE w:val="0"/>
              <w:autoSpaceDN w:val="0"/>
              <w:adjustRightInd w:val="0"/>
              <w:spacing w:line="360" w:lineRule="auto"/>
              <w:jc w:val="both"/>
            </w:pPr>
            <w:r w:rsidRPr="00724914">
              <w:t>Material audiovisual (diapositivas, películas, etc.).</w:t>
            </w:r>
          </w:p>
          <w:p w14:paraId="5E8F8550" w14:textId="77777777" w:rsidR="00212CDC" w:rsidRPr="00724914" w:rsidRDefault="00212CDC" w:rsidP="00D073AF">
            <w:pPr>
              <w:numPr>
                <w:ilvl w:val="0"/>
                <w:numId w:val="43"/>
              </w:numPr>
              <w:autoSpaceDE w:val="0"/>
              <w:autoSpaceDN w:val="0"/>
              <w:adjustRightInd w:val="0"/>
              <w:spacing w:line="360" w:lineRule="auto"/>
              <w:jc w:val="both"/>
            </w:pPr>
            <w:r w:rsidRPr="00724914">
              <w:t>Cuaderno de clase.</w:t>
            </w:r>
          </w:p>
          <w:p w14:paraId="42FA27AD" w14:textId="77777777" w:rsidR="00212CDC" w:rsidRPr="00724914" w:rsidRDefault="00212CDC" w:rsidP="00D073AF">
            <w:pPr>
              <w:numPr>
                <w:ilvl w:val="0"/>
                <w:numId w:val="43"/>
              </w:numPr>
              <w:autoSpaceDE w:val="0"/>
              <w:autoSpaceDN w:val="0"/>
              <w:adjustRightInd w:val="0"/>
              <w:spacing w:line="360" w:lineRule="auto"/>
              <w:jc w:val="both"/>
            </w:pPr>
            <w:r w:rsidRPr="00724914">
              <w:t>Calculadora.</w:t>
            </w:r>
          </w:p>
          <w:p w14:paraId="11D0FAFB" w14:textId="77777777" w:rsidR="00212CDC" w:rsidRPr="00724914" w:rsidRDefault="00212CDC" w:rsidP="00D073AF">
            <w:pPr>
              <w:numPr>
                <w:ilvl w:val="0"/>
                <w:numId w:val="43"/>
              </w:numPr>
              <w:autoSpaceDE w:val="0"/>
              <w:autoSpaceDN w:val="0"/>
              <w:adjustRightInd w:val="0"/>
              <w:spacing w:line="360" w:lineRule="auto"/>
              <w:jc w:val="both"/>
            </w:pPr>
            <w:r w:rsidRPr="00724914">
              <w:t>Regla, compás, escuadra, cartabón, semicírculo graduado.</w:t>
            </w:r>
          </w:p>
          <w:p w14:paraId="19392E93" w14:textId="77777777" w:rsidR="00212CDC" w:rsidRPr="00724914" w:rsidRDefault="00212CDC" w:rsidP="00D073AF">
            <w:pPr>
              <w:numPr>
                <w:ilvl w:val="0"/>
                <w:numId w:val="43"/>
              </w:numPr>
              <w:autoSpaceDE w:val="0"/>
              <w:autoSpaceDN w:val="0"/>
              <w:adjustRightInd w:val="0"/>
              <w:spacing w:line="360" w:lineRule="auto"/>
              <w:jc w:val="both"/>
            </w:pPr>
            <w:r w:rsidRPr="00724914">
              <w:t>Ordenadores.</w:t>
            </w:r>
          </w:p>
          <w:p w14:paraId="41BC8A81" w14:textId="77777777" w:rsidR="00212CDC" w:rsidRDefault="00212CDC" w:rsidP="00D073AF">
            <w:pPr>
              <w:numPr>
                <w:ilvl w:val="0"/>
                <w:numId w:val="43"/>
              </w:numPr>
              <w:autoSpaceDE w:val="0"/>
              <w:autoSpaceDN w:val="0"/>
              <w:adjustRightInd w:val="0"/>
              <w:spacing w:line="360" w:lineRule="auto"/>
              <w:jc w:val="both"/>
            </w:pPr>
            <w:r w:rsidRPr="00724914">
              <w:t>Internet.</w:t>
            </w:r>
          </w:p>
          <w:p w14:paraId="791A4D2D" w14:textId="77777777" w:rsidR="00212CDC" w:rsidRPr="009E0C75" w:rsidRDefault="00212CDC" w:rsidP="00212CDC">
            <w:pPr>
              <w:spacing w:line="360" w:lineRule="auto"/>
              <w:ind w:left="720"/>
              <w:jc w:val="both"/>
            </w:pPr>
            <w:r w:rsidRPr="009E0C75">
              <w:t>Muchas clases se organizarán entorno a los materiales curriculares aportados por los profesores, estos materiales serán compartidos con los alumnos. En ellos habrá materiales didácticos variados los que permitirá una mejor atención a la diversidad. Así por ejemplo se podrá aportar materiales con distinto grado de dificultad o problemas abiertos que permiten trabajarlos con distinto grado de profundidad.</w:t>
            </w:r>
          </w:p>
          <w:p w14:paraId="010FC125" w14:textId="77777777" w:rsidR="00212CDC" w:rsidRPr="00724914" w:rsidRDefault="00212CDC" w:rsidP="00212CDC">
            <w:pPr>
              <w:spacing w:line="360" w:lineRule="auto"/>
              <w:ind w:left="709"/>
              <w:jc w:val="both"/>
            </w:pPr>
            <w:r w:rsidRPr="00724914">
              <w:t>Esta selección la hemos hecho pensando en facilitar a nuestros alumnos el trabajo cotidiano, si bien les pedimos una serie de actitudes y hábitos personales:</w:t>
            </w:r>
          </w:p>
          <w:p w14:paraId="54715D6A" w14:textId="77777777" w:rsidR="00212CDC" w:rsidRPr="00724914" w:rsidRDefault="00212CDC" w:rsidP="00212CDC">
            <w:pPr>
              <w:spacing w:line="360" w:lineRule="auto"/>
              <w:jc w:val="both"/>
            </w:pPr>
          </w:p>
          <w:p w14:paraId="1C199576" w14:textId="77777777" w:rsidR="00212CDC" w:rsidRPr="00724914" w:rsidRDefault="00212CDC" w:rsidP="00D073AF">
            <w:pPr>
              <w:numPr>
                <w:ilvl w:val="0"/>
                <w:numId w:val="44"/>
              </w:numPr>
              <w:autoSpaceDE w:val="0"/>
              <w:autoSpaceDN w:val="0"/>
              <w:adjustRightInd w:val="0"/>
              <w:spacing w:line="360" w:lineRule="auto"/>
              <w:ind w:left="709"/>
              <w:jc w:val="both"/>
            </w:pPr>
            <w:r w:rsidRPr="00724914">
              <w:t xml:space="preserve">Actitud de cuidado del material. Aquí cabe mencionar la importancia que tienen los </w:t>
            </w:r>
            <w:r w:rsidRPr="00724914">
              <w:tab/>
              <w:t>aspectos de seguridad y responsabilidad en las aulas específicas: Informática, Salón de Actos, Biblioteca, ...</w:t>
            </w:r>
          </w:p>
          <w:p w14:paraId="1C8788AA" w14:textId="77777777" w:rsidR="00212CDC" w:rsidRPr="00724914" w:rsidRDefault="00212CDC" w:rsidP="00D073AF">
            <w:pPr>
              <w:numPr>
                <w:ilvl w:val="0"/>
                <w:numId w:val="44"/>
              </w:numPr>
              <w:autoSpaceDE w:val="0"/>
              <w:autoSpaceDN w:val="0"/>
              <w:adjustRightInd w:val="0"/>
              <w:spacing w:line="360" w:lineRule="auto"/>
              <w:ind w:left="708"/>
              <w:jc w:val="both"/>
            </w:pPr>
            <w:r w:rsidRPr="00724914">
              <w:t>Adquisición de hábitos racionales de trabajo intelectual.</w:t>
            </w:r>
          </w:p>
          <w:p w14:paraId="1692AF76" w14:textId="77777777" w:rsidR="00212CDC" w:rsidRPr="00724914" w:rsidRDefault="00212CDC" w:rsidP="00D073AF">
            <w:pPr>
              <w:numPr>
                <w:ilvl w:val="0"/>
                <w:numId w:val="44"/>
              </w:numPr>
              <w:autoSpaceDE w:val="0"/>
              <w:autoSpaceDN w:val="0"/>
              <w:adjustRightInd w:val="0"/>
              <w:spacing w:line="360" w:lineRule="auto"/>
              <w:ind w:left="708"/>
              <w:jc w:val="both"/>
            </w:pPr>
            <w:r w:rsidRPr="00724914">
              <w:lastRenderedPageBreak/>
              <w:t>Promover con especial énfasis las actitudes científicas en sus diversos aspectos, para comprender la Ciencia como algo en continua evolución.</w:t>
            </w:r>
          </w:p>
          <w:p w14:paraId="14620335" w14:textId="77777777" w:rsidR="00212CDC" w:rsidRPr="00724914" w:rsidRDefault="00212CDC" w:rsidP="00D073AF">
            <w:pPr>
              <w:numPr>
                <w:ilvl w:val="0"/>
                <w:numId w:val="44"/>
              </w:numPr>
              <w:autoSpaceDE w:val="0"/>
              <w:autoSpaceDN w:val="0"/>
              <w:adjustRightInd w:val="0"/>
              <w:spacing w:line="360" w:lineRule="auto"/>
              <w:ind w:left="708"/>
              <w:jc w:val="both"/>
            </w:pPr>
            <w:r w:rsidRPr="00724914">
              <w:t>Desarrollo de una actitud crítica, orientada de forma progresiva.</w:t>
            </w:r>
          </w:p>
          <w:p w14:paraId="0F21CAB8" w14:textId="77777777" w:rsidR="00212CDC" w:rsidRPr="00724914" w:rsidRDefault="00212CDC" w:rsidP="00D073AF">
            <w:pPr>
              <w:numPr>
                <w:ilvl w:val="0"/>
                <w:numId w:val="44"/>
              </w:numPr>
              <w:autoSpaceDE w:val="0"/>
              <w:autoSpaceDN w:val="0"/>
              <w:adjustRightInd w:val="0"/>
              <w:spacing w:line="360" w:lineRule="auto"/>
              <w:ind w:left="708"/>
              <w:jc w:val="both"/>
            </w:pPr>
            <w:r w:rsidRPr="00724914">
              <w:t>Desarrollo de curiosidad a través de una actuación adecuada del profesor. Actitudes hacia la Ciencia y a sus implicaciones sociales. Contrastar aquellas actitudes positivas que han llevado a una mejora de la calidad de vida con la negativa que conllevan gasto excesivo de recursos, contaminación, etc. Para ello utilizaremos las noticias de actualidad y los avances de la Ciencia.</w:t>
            </w:r>
          </w:p>
          <w:p w14:paraId="1E6AACBE" w14:textId="77777777" w:rsidR="00212CDC" w:rsidRDefault="00212CDC" w:rsidP="00212CDC">
            <w:pPr>
              <w:rPr>
                <w:sz w:val="24"/>
                <w:szCs w:val="24"/>
              </w:rPr>
            </w:pPr>
          </w:p>
          <w:p w14:paraId="7D71BBD4" w14:textId="77777777" w:rsidR="00212CDC" w:rsidRDefault="00212CDC" w:rsidP="00212CDC">
            <w:pPr>
              <w:rPr>
                <w:sz w:val="24"/>
                <w:szCs w:val="24"/>
              </w:rPr>
            </w:pPr>
          </w:p>
          <w:p w14:paraId="0F3FA6CF" w14:textId="77777777" w:rsidR="00212CDC" w:rsidRDefault="00212CDC" w:rsidP="00212CDC">
            <w:pPr>
              <w:rPr>
                <w:sz w:val="24"/>
                <w:szCs w:val="24"/>
              </w:rPr>
            </w:pPr>
          </w:p>
          <w:p w14:paraId="17EF112B" w14:textId="77777777" w:rsidR="00212CDC" w:rsidRPr="00CC44A5" w:rsidRDefault="00212CDC" w:rsidP="00212CDC">
            <w:pPr>
              <w:rPr>
                <w:sz w:val="24"/>
                <w:szCs w:val="24"/>
              </w:rPr>
            </w:pPr>
          </w:p>
          <w:p w14:paraId="49725A6A" w14:textId="77777777" w:rsidR="00212CDC" w:rsidRPr="00CF61E0" w:rsidRDefault="00212CDC" w:rsidP="00212CDC">
            <w:pPr>
              <w:ind w:left="1080"/>
              <w:rPr>
                <w:b/>
                <w:sz w:val="24"/>
                <w:szCs w:val="24"/>
                <w:u w:val="single"/>
              </w:rPr>
            </w:pPr>
            <w:r w:rsidRPr="00CF61E0">
              <w:rPr>
                <w:b/>
                <w:sz w:val="24"/>
                <w:szCs w:val="24"/>
                <w:u w:val="single"/>
              </w:rPr>
              <w:t>EL LIBRO DE TEXTO.</w:t>
            </w:r>
          </w:p>
          <w:p w14:paraId="43036C66" w14:textId="77777777" w:rsidR="00212CDC" w:rsidRPr="00CF61E0" w:rsidRDefault="00212CDC" w:rsidP="00212CDC">
            <w:pPr>
              <w:rPr>
                <w:b/>
                <w:u w:val="single"/>
              </w:rPr>
            </w:pPr>
          </w:p>
          <w:p w14:paraId="7562615D" w14:textId="77777777" w:rsidR="00212CDC" w:rsidRPr="00724914" w:rsidRDefault="00212CDC" w:rsidP="00212CDC">
            <w:pPr>
              <w:spacing w:line="360" w:lineRule="auto"/>
              <w:jc w:val="both"/>
            </w:pPr>
            <w:r w:rsidRPr="00724914">
              <w:t>A pesar de que el libro de texto “cierra” el currículo fijando objetivos, contenidos y sustituyendo incluso responsabilidades propias del profesor es necesario plantear el libro de texto como un material de referencia, con diversas posibilidades de utilización, en función de las necesidades presentes en cada momento, que pueda acompañarse de materiales complementarios.</w:t>
            </w:r>
          </w:p>
          <w:p w14:paraId="5A3E2498" w14:textId="77777777" w:rsidR="00212CDC" w:rsidRPr="00724914" w:rsidRDefault="00212CDC" w:rsidP="00212CDC">
            <w:pPr>
              <w:spacing w:line="360" w:lineRule="auto"/>
              <w:ind w:firstLine="709"/>
              <w:jc w:val="both"/>
            </w:pPr>
          </w:p>
          <w:p w14:paraId="1D0EC625" w14:textId="77777777" w:rsidR="00212CDC" w:rsidRPr="00724914" w:rsidRDefault="00212CDC" w:rsidP="00212CDC">
            <w:pPr>
              <w:spacing w:line="360" w:lineRule="auto"/>
              <w:jc w:val="both"/>
            </w:pPr>
            <w:r w:rsidRPr="00724914">
              <w:t xml:space="preserve">El cometido de los profesores es seleccionar o elegir buenos libros que sean útiles y funcionales a sus necesidades y a las de sus alumnos. </w:t>
            </w:r>
          </w:p>
          <w:p w14:paraId="5AD434A2" w14:textId="77777777" w:rsidR="00212CDC" w:rsidRPr="00CC44A5" w:rsidRDefault="00212CDC" w:rsidP="00212CDC">
            <w:pPr>
              <w:ind w:firstLine="709"/>
              <w:rPr>
                <w:sz w:val="24"/>
                <w:szCs w:val="24"/>
              </w:rPr>
            </w:pPr>
          </w:p>
          <w:p w14:paraId="19F417BA" w14:textId="77777777" w:rsidR="00212CDC" w:rsidRPr="003753F0" w:rsidRDefault="00212CDC" w:rsidP="00212CDC">
            <w:pPr>
              <w:jc w:val="both"/>
              <w:rPr>
                <w:b/>
                <w:sz w:val="24"/>
                <w:szCs w:val="24"/>
              </w:rPr>
            </w:pPr>
            <w:r w:rsidRPr="001445D7">
              <w:rPr>
                <w:b/>
                <w:sz w:val="24"/>
                <w:szCs w:val="24"/>
              </w:rPr>
              <w:t xml:space="preserve">En el presente curso se utiliza el libro digital </w:t>
            </w:r>
            <w:r>
              <w:rPr>
                <w:b/>
                <w:sz w:val="24"/>
                <w:szCs w:val="24"/>
              </w:rPr>
              <w:t xml:space="preserve">Matemáticas 1º ESO </w:t>
            </w:r>
            <w:r w:rsidRPr="001445D7">
              <w:rPr>
                <w:b/>
                <w:sz w:val="24"/>
                <w:szCs w:val="24"/>
              </w:rPr>
              <w:t xml:space="preserve">de la Editorial Anaya </w:t>
            </w:r>
          </w:p>
          <w:p w14:paraId="443EEB20" w14:textId="77777777" w:rsidR="00212CDC" w:rsidRPr="00364F62" w:rsidRDefault="00212CDC" w:rsidP="00212CDC">
            <w:pPr>
              <w:pStyle w:val="ListParagraph"/>
              <w:ind w:left="2024"/>
              <w:jc w:val="both"/>
              <w:outlineLvl w:val="2"/>
              <w:rPr>
                <w:color w:val="00B050"/>
                <w:sz w:val="24"/>
                <w:szCs w:val="24"/>
              </w:rPr>
            </w:pPr>
          </w:p>
          <w:p w14:paraId="3CCEF913" w14:textId="77777777" w:rsidR="00212CDC" w:rsidRPr="009B6D41" w:rsidRDefault="00212CDC" w:rsidP="00D073AF">
            <w:pPr>
              <w:pStyle w:val="ListParagraph"/>
              <w:numPr>
                <w:ilvl w:val="2"/>
                <w:numId w:val="19"/>
              </w:numPr>
              <w:overflowPunct w:val="0"/>
              <w:autoSpaceDE w:val="0"/>
              <w:autoSpaceDN w:val="0"/>
              <w:adjustRightInd w:val="0"/>
              <w:ind w:left="1276" w:hanging="425"/>
              <w:jc w:val="both"/>
              <w:textAlignment w:val="baseline"/>
              <w:outlineLvl w:val="2"/>
              <w:rPr>
                <w:b/>
              </w:rPr>
            </w:pPr>
            <w:bookmarkStart w:id="7" w:name="_Toc84699233"/>
            <w:r w:rsidRPr="007A1364">
              <w:rPr>
                <w:b/>
              </w:rPr>
              <w:t>RECURSOS VIRTUALES (GOOGLE WORKSPACE)</w:t>
            </w:r>
            <w:bookmarkEnd w:id="7"/>
          </w:p>
          <w:p w14:paraId="6B362E8F" w14:textId="77777777" w:rsidR="00212CDC" w:rsidRPr="00724914" w:rsidRDefault="00212CDC" w:rsidP="00212CDC">
            <w:pPr>
              <w:spacing w:line="360" w:lineRule="auto"/>
              <w:jc w:val="both"/>
            </w:pPr>
            <w:r w:rsidRPr="00724914">
              <w:t>Se trata de un espacio de trabajo que integra todos los servicios de Google, tales como, </w:t>
            </w:r>
            <w:r w:rsidRPr="00724914">
              <w:rPr>
                <w:b/>
                <w:bCs/>
              </w:rPr>
              <w:t>Gmail, Calendar, Drive, Docs y Meet</w:t>
            </w:r>
            <w:r w:rsidRPr="00724914">
              <w:t xml:space="preserve">, que nos permite poder acceder a todo tipo de documentos o contenidos desde un mismo lugar. Es una </w:t>
            </w:r>
            <w:r w:rsidRPr="00724914">
              <w:rPr>
                <w:b/>
                <w:bCs/>
              </w:rPr>
              <w:t>herramienta de comunicación y colaboración</w:t>
            </w:r>
            <w:r w:rsidRPr="00724914">
              <w:t>, y de gestión de contenido, cuyo objetivo es optimizar los flujos de trabajo y evitar que haya que saltar de una herramienta constantemente.</w:t>
            </w:r>
          </w:p>
          <w:p w14:paraId="18A509EE" w14:textId="77777777" w:rsidR="00212CDC" w:rsidRPr="00724914" w:rsidRDefault="00212CDC" w:rsidP="00212CDC">
            <w:pPr>
              <w:spacing w:line="360" w:lineRule="auto"/>
              <w:jc w:val="both"/>
            </w:pPr>
          </w:p>
          <w:p w14:paraId="0E7AAB2F" w14:textId="77777777" w:rsidR="00212CDC" w:rsidRPr="00724914" w:rsidRDefault="00212CDC" w:rsidP="00212CDC">
            <w:pPr>
              <w:spacing w:line="360" w:lineRule="auto"/>
              <w:jc w:val="both"/>
            </w:pPr>
            <w:r w:rsidRPr="00724914">
              <w:lastRenderedPageBreak/>
              <w:t>Incluye herramientas y funciones educativas esenciales para el trabajo del profesor y del alumno, como:</w:t>
            </w:r>
          </w:p>
          <w:p w14:paraId="1305D4A3" w14:textId="77777777" w:rsidR="00212CDC" w:rsidRPr="00724914" w:rsidRDefault="00212CDC" w:rsidP="00D073AF">
            <w:pPr>
              <w:pStyle w:val="ListParagraph"/>
              <w:numPr>
                <w:ilvl w:val="0"/>
                <w:numId w:val="45"/>
              </w:numPr>
              <w:spacing w:after="0" w:line="360" w:lineRule="auto"/>
              <w:jc w:val="both"/>
            </w:pPr>
            <w:r w:rsidRPr="00724914">
              <w:t>Herramientas de colaboración, Classroom, Documentos, Hojas de cálculo, Presentaciones, Formularios.</w:t>
            </w:r>
          </w:p>
          <w:p w14:paraId="61BB2B48" w14:textId="77777777" w:rsidR="00212CDC" w:rsidRPr="00724914" w:rsidRDefault="00212CDC" w:rsidP="00D073AF">
            <w:pPr>
              <w:pStyle w:val="ListParagraph"/>
              <w:numPr>
                <w:ilvl w:val="0"/>
                <w:numId w:val="45"/>
              </w:numPr>
              <w:spacing w:after="0" w:line="360" w:lineRule="auto"/>
              <w:jc w:val="both"/>
            </w:pPr>
            <w:r w:rsidRPr="00724914">
              <w:t>Herramientas de comunicación: Google Meet, Gmail, Chat.</w:t>
            </w:r>
          </w:p>
          <w:p w14:paraId="64786097" w14:textId="77777777" w:rsidR="00212CDC" w:rsidRPr="00724914" w:rsidRDefault="00212CDC" w:rsidP="00D073AF">
            <w:pPr>
              <w:pStyle w:val="ListParagraph"/>
              <w:numPr>
                <w:ilvl w:val="0"/>
                <w:numId w:val="45"/>
              </w:numPr>
              <w:spacing w:after="0" w:line="360" w:lineRule="auto"/>
              <w:jc w:val="both"/>
            </w:pPr>
            <w:r w:rsidRPr="00724914">
              <w:t>Prevención de pérdida de datos para Gmail y Drive.</w:t>
            </w:r>
          </w:p>
          <w:p w14:paraId="791E6F39" w14:textId="77777777" w:rsidR="00212CDC" w:rsidRDefault="00212CDC" w:rsidP="00212CDC">
            <w:pPr>
              <w:rPr>
                <w:sz w:val="24"/>
                <w:szCs w:val="24"/>
              </w:rPr>
            </w:pPr>
          </w:p>
          <w:p w14:paraId="1F9DCCE7" w14:textId="77777777" w:rsidR="00212CDC" w:rsidRPr="00724914" w:rsidRDefault="00212CDC" w:rsidP="00212CDC">
            <w:pPr>
              <w:spacing w:line="360" w:lineRule="auto"/>
              <w:jc w:val="both"/>
              <w:rPr>
                <w:highlight w:val="white"/>
              </w:rPr>
            </w:pPr>
            <w:r w:rsidRPr="00724914">
              <w:t xml:space="preserve">Los miembros del Departamento utilizan en su totalidad dichos recursos, </w:t>
            </w:r>
            <w:r w:rsidRPr="00724914">
              <w:rPr>
                <w:highlight w:val="white"/>
              </w:rPr>
              <w:t xml:space="preserve">herramientas ágiles y fáciles de usar que nos ayudan a administrar el trabajo del curso. </w:t>
            </w:r>
          </w:p>
          <w:p w14:paraId="03CA82AD" w14:textId="77777777" w:rsidR="00212CDC" w:rsidRPr="00724914" w:rsidRDefault="00212CDC" w:rsidP="00212CDC">
            <w:pPr>
              <w:spacing w:line="360" w:lineRule="auto"/>
              <w:jc w:val="both"/>
            </w:pPr>
            <w:r w:rsidRPr="00724914">
              <w:rPr>
                <w:highlight w:val="white"/>
              </w:rPr>
              <w:t>Con Classroom, podemos crear clases, tareas, repartir deberes, calificar, enviar comentarios y tener acceso a todo desde un sólo lugar.</w:t>
            </w:r>
          </w:p>
          <w:p w14:paraId="0B03E8A3" w14:textId="77777777" w:rsidR="00212CDC" w:rsidRPr="00724914" w:rsidRDefault="00212CDC" w:rsidP="00212CDC">
            <w:pPr>
              <w:spacing w:before="320" w:line="360" w:lineRule="auto"/>
              <w:jc w:val="both"/>
            </w:pPr>
            <w:r w:rsidRPr="00724914">
              <w:rPr>
                <w:highlight w:val="white"/>
              </w:rPr>
              <w:t>Sirve como nexo entre profesores, padres y alumnos agilizando todos los procesos de comunicación.</w:t>
            </w:r>
          </w:p>
          <w:p w14:paraId="3863CC16" w14:textId="732428CB" w:rsidR="00212CDC" w:rsidRPr="00633073" w:rsidRDefault="00212CDC" w:rsidP="004A1762">
            <w:pPr>
              <w:spacing w:line="360" w:lineRule="auto"/>
              <w:jc w:val="both"/>
              <w:rPr>
                <w:rFonts w:ascii="Arial" w:hAnsi="Arial" w:cs="Arial"/>
                <w:sz w:val="24"/>
                <w:szCs w:val="24"/>
              </w:rPr>
            </w:pPr>
          </w:p>
        </w:tc>
      </w:tr>
      <w:tr w:rsidR="00633073" w:rsidRPr="00633073" w14:paraId="05C6679A" w14:textId="77777777" w:rsidTr="000D29B9">
        <w:trPr>
          <w:trHeight w:val="225"/>
        </w:trPr>
        <w:tc>
          <w:tcPr>
            <w:tcW w:w="10065" w:type="dxa"/>
            <w:gridSpan w:val="4"/>
          </w:tcPr>
          <w:p w14:paraId="5D078D59" w14:textId="59F1593E" w:rsidR="00633073" w:rsidRPr="000D29B9" w:rsidRDefault="00633073" w:rsidP="004A1762">
            <w:pPr>
              <w:spacing w:line="360" w:lineRule="auto"/>
              <w:jc w:val="both"/>
              <w:rPr>
                <w:rFonts w:ascii="Arial" w:hAnsi="Arial" w:cs="Arial"/>
                <w:b/>
                <w:bCs/>
                <w:sz w:val="24"/>
                <w:szCs w:val="24"/>
              </w:rPr>
            </w:pPr>
            <w:r w:rsidRPr="00E46234">
              <w:rPr>
                <w:rFonts w:ascii="Arial" w:hAnsi="Arial" w:cs="Arial"/>
                <w:b/>
                <w:bCs/>
                <w:sz w:val="24"/>
                <w:szCs w:val="24"/>
                <w:highlight w:val="yellow"/>
              </w:rPr>
              <w:lastRenderedPageBreak/>
              <w:t>Espacios</w:t>
            </w:r>
            <w:r w:rsidRPr="000D29B9">
              <w:rPr>
                <w:rFonts w:ascii="Arial" w:hAnsi="Arial" w:cs="Arial"/>
                <w:b/>
                <w:bCs/>
                <w:sz w:val="24"/>
                <w:szCs w:val="24"/>
              </w:rPr>
              <w:t>:</w:t>
            </w:r>
          </w:p>
        </w:tc>
      </w:tr>
      <w:tr w:rsidR="00633073" w:rsidRPr="00633073" w14:paraId="715E6243" w14:textId="518087CB" w:rsidTr="000D29B9">
        <w:trPr>
          <w:trHeight w:val="1035"/>
        </w:trPr>
        <w:tc>
          <w:tcPr>
            <w:tcW w:w="4768" w:type="dxa"/>
          </w:tcPr>
          <w:p w14:paraId="573041EF" w14:textId="1FECC940" w:rsidR="00633073" w:rsidRPr="000D29B9" w:rsidRDefault="00633073" w:rsidP="004A1762">
            <w:pPr>
              <w:spacing w:line="360" w:lineRule="auto"/>
              <w:jc w:val="both"/>
              <w:rPr>
                <w:rFonts w:ascii="Arial" w:hAnsi="Arial" w:cs="Arial"/>
                <w:b/>
                <w:bCs/>
                <w:sz w:val="24"/>
                <w:szCs w:val="24"/>
              </w:rPr>
            </w:pPr>
            <w:r w:rsidRPr="00E46234">
              <w:rPr>
                <w:rFonts w:ascii="Arial" w:hAnsi="Arial" w:cs="Arial"/>
                <w:b/>
                <w:bCs/>
                <w:sz w:val="24"/>
                <w:szCs w:val="24"/>
                <w:highlight w:val="yellow"/>
              </w:rPr>
              <w:t>Actividades</w:t>
            </w:r>
            <w:r w:rsidRPr="000D29B9">
              <w:rPr>
                <w:rFonts w:ascii="Arial" w:hAnsi="Arial" w:cs="Arial"/>
                <w:b/>
                <w:bCs/>
                <w:sz w:val="24"/>
                <w:szCs w:val="24"/>
              </w:rPr>
              <w:t>:</w:t>
            </w:r>
          </w:p>
        </w:tc>
        <w:tc>
          <w:tcPr>
            <w:tcW w:w="5297" w:type="dxa"/>
            <w:gridSpan w:val="3"/>
          </w:tcPr>
          <w:p w14:paraId="4DA087B3" w14:textId="77777777" w:rsidR="00633073" w:rsidRPr="00633073" w:rsidRDefault="00633073" w:rsidP="004A1762">
            <w:pPr>
              <w:spacing w:line="360" w:lineRule="auto"/>
              <w:jc w:val="both"/>
              <w:rPr>
                <w:rFonts w:ascii="Arial" w:hAnsi="Arial" w:cs="Arial"/>
                <w:sz w:val="24"/>
                <w:szCs w:val="24"/>
              </w:rPr>
            </w:pPr>
            <w:r w:rsidRPr="00633073">
              <w:rPr>
                <w:rFonts w:ascii="Arial" w:hAnsi="Arial" w:cs="Arial"/>
                <w:sz w:val="24"/>
                <w:szCs w:val="24"/>
              </w:rPr>
              <w:t>1.</w:t>
            </w:r>
          </w:p>
          <w:p w14:paraId="386A9C1E" w14:textId="77777777" w:rsidR="00633073" w:rsidRPr="00633073" w:rsidRDefault="00633073" w:rsidP="004A1762">
            <w:pPr>
              <w:spacing w:line="360" w:lineRule="auto"/>
              <w:jc w:val="both"/>
              <w:rPr>
                <w:rFonts w:ascii="Arial" w:hAnsi="Arial" w:cs="Arial"/>
                <w:sz w:val="24"/>
                <w:szCs w:val="24"/>
              </w:rPr>
            </w:pPr>
            <w:r w:rsidRPr="00633073">
              <w:rPr>
                <w:rFonts w:ascii="Arial" w:hAnsi="Arial" w:cs="Arial"/>
                <w:sz w:val="24"/>
                <w:szCs w:val="24"/>
              </w:rPr>
              <w:t>2.</w:t>
            </w:r>
          </w:p>
          <w:p w14:paraId="4AE66531" w14:textId="66F6A8E2" w:rsidR="00633073" w:rsidRPr="00633073" w:rsidRDefault="00633073" w:rsidP="004A1762">
            <w:pPr>
              <w:spacing w:line="360" w:lineRule="auto"/>
              <w:jc w:val="both"/>
              <w:rPr>
                <w:rFonts w:ascii="Arial" w:hAnsi="Arial" w:cs="Arial"/>
                <w:sz w:val="24"/>
                <w:szCs w:val="24"/>
              </w:rPr>
            </w:pPr>
            <w:r w:rsidRPr="00633073">
              <w:rPr>
                <w:rFonts w:ascii="Arial" w:hAnsi="Arial" w:cs="Arial"/>
                <w:sz w:val="24"/>
                <w:szCs w:val="24"/>
              </w:rPr>
              <w:t>3.</w:t>
            </w:r>
          </w:p>
        </w:tc>
      </w:tr>
      <w:tr w:rsidR="00A01971" w:rsidRPr="00633073" w14:paraId="5B694FA6" w14:textId="77777777" w:rsidTr="000D29B9">
        <w:trPr>
          <w:trHeight w:val="330"/>
        </w:trPr>
        <w:tc>
          <w:tcPr>
            <w:tcW w:w="4768" w:type="dxa"/>
          </w:tcPr>
          <w:p w14:paraId="13DD3589" w14:textId="7025C307" w:rsidR="00A01971" w:rsidRPr="00E46234" w:rsidRDefault="00A01971" w:rsidP="004A1762">
            <w:pPr>
              <w:spacing w:line="360" w:lineRule="auto"/>
              <w:jc w:val="both"/>
              <w:rPr>
                <w:rFonts w:ascii="Arial" w:hAnsi="Arial" w:cs="Arial"/>
                <w:b/>
                <w:bCs/>
                <w:sz w:val="24"/>
                <w:szCs w:val="24"/>
                <w:highlight w:val="yellow"/>
              </w:rPr>
            </w:pPr>
            <w:r w:rsidRPr="00E46234">
              <w:rPr>
                <w:rFonts w:ascii="Arial" w:hAnsi="Arial" w:cs="Arial"/>
                <w:b/>
                <w:bCs/>
                <w:sz w:val="24"/>
                <w:szCs w:val="24"/>
                <w:highlight w:val="yellow"/>
              </w:rPr>
              <w:t>Situación de aprendizaje final:</w:t>
            </w:r>
          </w:p>
        </w:tc>
        <w:tc>
          <w:tcPr>
            <w:tcW w:w="5297" w:type="dxa"/>
            <w:gridSpan w:val="3"/>
          </w:tcPr>
          <w:p w14:paraId="285B8E28" w14:textId="0708634A" w:rsidR="00A01971" w:rsidRPr="00633073" w:rsidRDefault="00A01971" w:rsidP="004A1762">
            <w:pPr>
              <w:spacing w:line="360" w:lineRule="auto"/>
              <w:jc w:val="both"/>
              <w:rPr>
                <w:rFonts w:ascii="Arial" w:hAnsi="Arial" w:cs="Arial"/>
                <w:sz w:val="24"/>
                <w:szCs w:val="24"/>
              </w:rPr>
            </w:pPr>
            <w:r>
              <w:rPr>
                <w:rFonts w:ascii="Arial" w:hAnsi="Arial" w:cs="Arial"/>
                <w:sz w:val="24"/>
                <w:szCs w:val="24"/>
              </w:rPr>
              <w:t>Hay que relacionarla con el reto inicial, desarrollando una tarea para mostrar lo aprendido en la situación de aprendizaje que se está desarrollando.</w:t>
            </w:r>
          </w:p>
        </w:tc>
      </w:tr>
      <w:tr w:rsidR="00403F21" w:rsidRPr="00633073" w14:paraId="300EE81D" w14:textId="77777777" w:rsidTr="000D29B9">
        <w:trPr>
          <w:trHeight w:val="158"/>
        </w:trPr>
        <w:tc>
          <w:tcPr>
            <w:tcW w:w="4768" w:type="dxa"/>
          </w:tcPr>
          <w:p w14:paraId="164652BF" w14:textId="1CD0BD0D" w:rsidR="00403F21" w:rsidRPr="000D29B9" w:rsidRDefault="00403F21" w:rsidP="004A1762">
            <w:pPr>
              <w:spacing w:line="360" w:lineRule="auto"/>
              <w:jc w:val="both"/>
              <w:rPr>
                <w:rFonts w:ascii="Arial" w:hAnsi="Arial" w:cs="Arial"/>
                <w:b/>
                <w:bCs/>
                <w:sz w:val="24"/>
                <w:szCs w:val="24"/>
              </w:rPr>
            </w:pPr>
            <w:r w:rsidRPr="000D29B9">
              <w:rPr>
                <w:rFonts w:ascii="Arial" w:hAnsi="Arial" w:cs="Arial"/>
                <w:b/>
                <w:bCs/>
                <w:sz w:val="24"/>
                <w:szCs w:val="24"/>
              </w:rPr>
              <w:t>Atención a la diversidad: ACNEAE</w:t>
            </w:r>
          </w:p>
        </w:tc>
        <w:tc>
          <w:tcPr>
            <w:tcW w:w="5297" w:type="dxa"/>
            <w:gridSpan w:val="3"/>
          </w:tcPr>
          <w:p w14:paraId="6902A317" w14:textId="77777777" w:rsidR="00D073AF" w:rsidRDefault="00D073AF" w:rsidP="00D073AF">
            <w:pPr>
              <w:pStyle w:val="Heading2"/>
            </w:pPr>
            <w:bookmarkStart w:id="8" w:name="_Toc179625332"/>
            <w:r>
              <w:t>6.1. Detección de barreras de centro y aula</w:t>
            </w:r>
            <w:bookmarkEnd w:id="8"/>
          </w:p>
          <w:p w14:paraId="25379A80" w14:textId="77777777" w:rsidR="00D073AF" w:rsidRPr="008E38CE" w:rsidRDefault="00D073AF" w:rsidP="00D073AF"/>
          <w:p w14:paraId="612EDE9D" w14:textId="77777777" w:rsidR="00D073AF" w:rsidRPr="00792050" w:rsidRDefault="00D073AF" w:rsidP="00D073AF">
            <w:pPr>
              <w:spacing w:after="60" w:line="288" w:lineRule="auto"/>
              <w:jc w:val="both"/>
              <w:rPr>
                <w:color w:val="000000"/>
              </w:rPr>
            </w:pPr>
            <w:r w:rsidRPr="00792050">
              <w:rPr>
                <w:color w:val="000000"/>
              </w:rPr>
              <w:t>Las barreras para el aprendizaje y la participación se definen en el Decreto 23/2023  como "las dificultades existentes en el centro escolar que condicionan las posibilidades del alumnado para aprender, estar presente y participar en la vida del escolar".</w:t>
            </w:r>
          </w:p>
          <w:p w14:paraId="5E1F1D20" w14:textId="77777777" w:rsidR="00D073AF" w:rsidRPr="00792050" w:rsidRDefault="00D073AF" w:rsidP="00D073AF">
            <w:pPr>
              <w:spacing w:after="60" w:line="288" w:lineRule="auto"/>
              <w:jc w:val="both"/>
              <w:rPr>
                <w:color w:val="000000"/>
              </w:rPr>
            </w:pPr>
            <w:r w:rsidRPr="00792050">
              <w:rPr>
                <w:color w:val="000000"/>
              </w:rPr>
              <w:t>Con el objetivo de detectar  las posibles barreras de centro y de aula presentes en nuestro centro que se pueden atribuir  la cultura y tradición escolar, la organización y las prácticas educativas, así como a identificar nuestras fortalezas el claustro de profesores ha contestado las preguntas de dos cuestionarios realizados para ello.</w:t>
            </w:r>
          </w:p>
          <w:p w14:paraId="6AAD4AA3" w14:textId="77777777" w:rsidR="00D073AF" w:rsidRPr="00792050" w:rsidRDefault="00D073AF" w:rsidP="00D073AF">
            <w:pPr>
              <w:spacing w:after="60" w:line="288" w:lineRule="auto"/>
              <w:jc w:val="both"/>
              <w:rPr>
                <w:color w:val="000000"/>
              </w:rPr>
            </w:pPr>
            <w:r w:rsidRPr="00792050">
              <w:rPr>
                <w:color w:val="000000"/>
              </w:rPr>
              <w:lastRenderedPageBreak/>
              <w:t>Desde el departamento de Matemáticas no se han detectado barreras significativas de centro si es verdad que en lo relativo a la formación de grupos no está tan bien valorado desde otros departamentos y habrá que intentar mejorar, desde el departamento de matemáticas estamos muy contentos que los grupos no sean puros de bilingüe, pues ayuda a tener grupos más heterogéneos y equilibrados.  También consideramos que se hacen caso a las recomendaciones que se hacen en las juntas finales sobre ciertos agrupamientos.</w:t>
            </w:r>
          </w:p>
          <w:p w14:paraId="15152C47" w14:textId="77777777" w:rsidR="00D073AF" w:rsidRPr="00792050" w:rsidRDefault="00D073AF" w:rsidP="00D073AF">
            <w:pPr>
              <w:spacing w:after="60" w:line="288" w:lineRule="auto"/>
              <w:jc w:val="both"/>
              <w:rPr>
                <w:color w:val="000000"/>
              </w:rPr>
            </w:pPr>
            <w:r w:rsidRPr="00792050">
              <w:rPr>
                <w:color w:val="000000"/>
              </w:rPr>
              <w:t>Otra de las pequeñas barreras que aparece en la encuestas sobre el aula, es sobre la  estructura del aula, que no es la más adecuada para la  ayuda entre iguales y no permite a todos los alumnos ayudar y ser ayudados. Poco a poco y si el presupuesto lo permite se podría dotar a cada zona del instituto de un aula de “futuro” donde un aula espaciosa y con mobiliario adecuado pudiera salvar esta barrera.</w:t>
            </w:r>
          </w:p>
          <w:p w14:paraId="68506A32" w14:textId="77777777" w:rsidR="00D073AF" w:rsidRPr="00792050" w:rsidRDefault="00D073AF" w:rsidP="00D073AF">
            <w:pPr>
              <w:spacing w:after="60" w:line="288" w:lineRule="auto"/>
              <w:jc w:val="both"/>
              <w:rPr>
                <w:color w:val="000000"/>
              </w:rPr>
            </w:pPr>
          </w:p>
          <w:p w14:paraId="7006E829" w14:textId="77777777" w:rsidR="00D073AF" w:rsidRDefault="00D073AF" w:rsidP="00D073AF">
            <w:pPr>
              <w:pStyle w:val="Heading2"/>
              <w:spacing w:line="360" w:lineRule="auto"/>
            </w:pPr>
            <w:bookmarkStart w:id="9" w:name="_heading=h.f1wdi1c3f2xh" w:colFirst="0" w:colLast="0"/>
            <w:bookmarkStart w:id="10" w:name="_Toc179625333"/>
            <w:bookmarkEnd w:id="9"/>
            <w:r>
              <w:t>6.2. Medidas ordinarias</w:t>
            </w:r>
            <w:bookmarkEnd w:id="10"/>
          </w:p>
          <w:p w14:paraId="54057197" w14:textId="77777777" w:rsidR="00D073AF" w:rsidRPr="00792050" w:rsidRDefault="00D073AF" w:rsidP="00D073AF">
            <w:pPr>
              <w:spacing w:after="60" w:line="288" w:lineRule="auto"/>
              <w:jc w:val="both"/>
              <w:rPr>
                <w:color w:val="000000"/>
              </w:rPr>
            </w:pPr>
            <w:r w:rsidRPr="00792050">
              <w:rPr>
                <w:color w:val="000000"/>
              </w:rPr>
              <w:t>Esta programación didáctica pretende seguir los principios del Diseño Universal de Aprendizaje (DUA): proporcionar múltiples formas de acción y expresión, proporcionar opciones para el interés y proporcionar opciones para la percepción. Se ajusta, asimismo, a las medidas generales de atención a la diversidad adoptadas a nivel de centro y reflejadas en el Proyecto Educativo de Centro y Programación General Anual.</w:t>
            </w:r>
          </w:p>
          <w:p w14:paraId="6FE3A211" w14:textId="77777777" w:rsidR="00D073AF" w:rsidRPr="00792050" w:rsidRDefault="00D073AF" w:rsidP="00D073AF">
            <w:pPr>
              <w:spacing w:after="60" w:line="288" w:lineRule="auto"/>
              <w:jc w:val="both"/>
              <w:rPr>
                <w:color w:val="000000"/>
              </w:rPr>
            </w:pPr>
            <w:r w:rsidRPr="00792050">
              <w:rPr>
                <w:color w:val="000000"/>
              </w:rPr>
              <w:t>Entre estas medidas generales se encuentran la orientación académica y profesional, oferta de materias optativas, integración de las materias en ámbitos,  desdoblamiento de grupos, planes de refuerzo de materias pendientes y  planes específico personalizado para el alumno que repite curso entre otras, y que se recogen en el Proyecto Educativo de centro y se detallan en el Plan de Atención a la Diversidad.</w:t>
            </w:r>
          </w:p>
          <w:p w14:paraId="0ACD5BD1" w14:textId="77777777" w:rsidR="00D073AF" w:rsidRPr="00792050" w:rsidRDefault="00D073AF" w:rsidP="00D073AF">
            <w:pPr>
              <w:spacing w:after="60" w:line="288" w:lineRule="auto"/>
              <w:jc w:val="both"/>
              <w:rPr>
                <w:color w:val="000000"/>
              </w:rPr>
            </w:pPr>
          </w:p>
          <w:p w14:paraId="03481B4D" w14:textId="77777777" w:rsidR="00D073AF" w:rsidRPr="00792050" w:rsidRDefault="00D073AF" w:rsidP="00D073AF">
            <w:pPr>
              <w:numPr>
                <w:ilvl w:val="0"/>
                <w:numId w:val="52"/>
              </w:numPr>
              <w:pBdr>
                <w:top w:val="nil"/>
                <w:left w:val="nil"/>
                <w:bottom w:val="nil"/>
                <w:right w:val="nil"/>
                <w:between w:val="nil"/>
              </w:pBdr>
              <w:spacing w:after="60" w:line="288" w:lineRule="auto"/>
              <w:jc w:val="both"/>
              <w:rPr>
                <w:color w:val="000000"/>
              </w:rPr>
            </w:pPr>
            <w:r w:rsidRPr="00792050">
              <w:rPr>
                <w:color w:val="000000"/>
              </w:rPr>
              <w:t xml:space="preserve">Integración de materias en ámbitos en 1º y 2º de ESO. En la programación de cada materia, por nivel, se incluyen actividades interdisciplinares que facilitan el aprendizaje competencial. Los ámbitos abordan el desarrollo de diversas competencias, organizando los conocimientos de acuerdo con las distintas disciplinas.  Se utilizan metodologías dinámicas que implican a todo el alumnado y favorecen el aprendizaje activo. </w:t>
            </w:r>
          </w:p>
          <w:p w14:paraId="004BF932"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 xml:space="preserve">Se impulsará la implementación de metodologías activas que consideren los conocimientos e ideas previas del alumnado como punto de partida, conectando los aprendizajes previos con los nuevos contenidos. Para ello se realizarán evaluaciones </w:t>
            </w:r>
            <w:r w:rsidRPr="00792050">
              <w:rPr>
                <w:color w:val="000000"/>
              </w:rPr>
              <w:lastRenderedPageBreak/>
              <w:t xml:space="preserve">iniciales al inicio del curso y al comienzo de las distintas unidades didácticas. Saber el punto de partida nos servirá de referente a la hora de abordar los distintos contenidos. Y procedimientos. Estas metodologías, que promueven la adquisición y desarrollo de las competencias clave reflejadas en las competencias específicas de la asignatura, destacan al estudiante como protagonista de su propio proceso de aprendizaje. </w:t>
            </w:r>
          </w:p>
          <w:p w14:paraId="7DA3AAAF"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Se realizarán diferentes tipos de actividades y situaciones de aprendizaje con las cuales los alumnos pueden llegar a alcanzar el objetivo planteado. Siempre que sea posible, se abordarán los contenidos desde distintas disciplinas de forma que se aborden los temas desde múltiples perspectivas lo que ofrecerá beneficios tanto para el aprendizaje de los estudiantes como para el desarrollo de competencias clave.</w:t>
            </w:r>
          </w:p>
          <w:p w14:paraId="0AD80344" w14:textId="77777777" w:rsidR="00D073AF" w:rsidRPr="00792050" w:rsidRDefault="00D073AF" w:rsidP="00D073AF">
            <w:pPr>
              <w:numPr>
                <w:ilvl w:val="0"/>
                <w:numId w:val="55"/>
              </w:numPr>
              <w:pBdr>
                <w:top w:val="nil"/>
                <w:left w:val="nil"/>
                <w:bottom w:val="nil"/>
                <w:right w:val="nil"/>
                <w:between w:val="nil"/>
              </w:pBdr>
              <w:spacing w:after="60" w:line="288" w:lineRule="auto"/>
              <w:jc w:val="both"/>
              <w:rPr>
                <w:color w:val="000000"/>
              </w:rPr>
            </w:pPr>
            <w:r w:rsidRPr="00792050">
              <w:rPr>
                <w:color w:val="000000"/>
              </w:rPr>
              <w:t xml:space="preserve">Plan específico personalizado para el alumno que repite curso. Se seguirá el procedimiento establecido en el Plan Incluyo, completando en cada caso el modelo establecido </w:t>
            </w:r>
            <w:hyperlink r:id="rId11" w:anchor="bookmark=id.30j0zll">
              <w:r w:rsidRPr="00792050">
                <w:rPr>
                  <w:color w:val="000000"/>
                </w:rPr>
                <w:t>Anexo II.d.</w:t>
              </w:r>
            </w:hyperlink>
            <w:r w:rsidRPr="00792050">
              <w:rPr>
                <w:color w:val="000000"/>
              </w:rPr>
              <w:t xml:space="preserve"> El equipo docente, coordinado por el tutor, en colaboración de los profesionales de la orientación educativa, participará en la elaboración de los planes específicos personalizados de los alumnos repetidores. Se realiza a principio de curso, y se revisa en las evaluaciones parciales. Se informará a los padres regularmente de este plan específico personalizado. </w:t>
            </w:r>
          </w:p>
          <w:p w14:paraId="1C020F90" w14:textId="77777777" w:rsidR="00D073AF" w:rsidRPr="00792050" w:rsidRDefault="00D073AF" w:rsidP="00D073AF">
            <w:pPr>
              <w:pBdr>
                <w:top w:val="nil"/>
                <w:left w:val="nil"/>
                <w:bottom w:val="nil"/>
                <w:right w:val="nil"/>
                <w:between w:val="nil"/>
              </w:pBdr>
              <w:spacing w:after="60" w:line="288" w:lineRule="auto"/>
              <w:ind w:left="720"/>
              <w:jc w:val="both"/>
              <w:rPr>
                <w:color w:val="000000"/>
              </w:rPr>
            </w:pPr>
            <w:r w:rsidRPr="00792050">
              <w:rPr>
                <w:color w:val="000000"/>
              </w:rPr>
              <w:t>En el Anexo IId se concretan las directrices para concretar el Plan Individualizado tanto para las materias que ha superado como para las que no.</w:t>
            </w:r>
          </w:p>
          <w:p w14:paraId="161BC236" w14:textId="77777777" w:rsidR="00D073AF" w:rsidRDefault="00D073AF" w:rsidP="00D073AF">
            <w:pPr>
              <w:spacing w:after="60" w:line="288" w:lineRule="auto"/>
              <w:jc w:val="both"/>
              <w:rPr>
                <w:rFonts w:ascii="Cambria" w:eastAsia="Cambria" w:hAnsi="Cambria" w:cs="Cambria"/>
                <w:b/>
                <w:sz w:val="24"/>
                <w:szCs w:val="24"/>
              </w:rPr>
            </w:pPr>
          </w:p>
          <w:p w14:paraId="41F63C40" w14:textId="77777777" w:rsidR="00D073AF" w:rsidRDefault="00D073AF" w:rsidP="00D073AF">
            <w:pPr>
              <w:pStyle w:val="Heading2"/>
            </w:pPr>
            <w:bookmarkStart w:id="11" w:name="_heading=h.psqfu2ueh55y" w:colFirst="0" w:colLast="0"/>
            <w:bookmarkStart w:id="12" w:name="_Toc179625334"/>
            <w:bookmarkEnd w:id="11"/>
            <w:r>
              <w:t>6.3. Medidas específicas</w:t>
            </w:r>
            <w:bookmarkEnd w:id="12"/>
          </w:p>
          <w:p w14:paraId="1E724AA7" w14:textId="77777777" w:rsidR="00D073AF" w:rsidRPr="00792050" w:rsidRDefault="00D073AF" w:rsidP="00D073AF"/>
          <w:p w14:paraId="21A6B59F" w14:textId="77777777" w:rsidR="00D073AF" w:rsidRPr="00792050" w:rsidRDefault="00D073AF" w:rsidP="00D073AF">
            <w:pPr>
              <w:pBdr>
                <w:top w:val="nil"/>
                <w:left w:val="nil"/>
                <w:bottom w:val="nil"/>
                <w:right w:val="nil"/>
                <w:between w:val="nil"/>
              </w:pBdr>
              <w:spacing w:after="60" w:line="288" w:lineRule="auto"/>
              <w:jc w:val="both"/>
              <w:rPr>
                <w:color w:val="000000"/>
              </w:rPr>
            </w:pPr>
            <w:r w:rsidRPr="00792050">
              <w:rPr>
                <w:color w:val="000000"/>
              </w:rPr>
              <w:t>Se implementarán medidas ajustadas a las diferentes necesidades educativas de cada grupo de ACNEAE, adoptando las intervenciones específicas que correspondan en función de las necesidades de cada alumnado:</w:t>
            </w:r>
          </w:p>
          <w:p w14:paraId="13925D25" w14:textId="77777777" w:rsidR="00D073AF" w:rsidRPr="00792050" w:rsidRDefault="00D073AF" w:rsidP="00D073AF">
            <w:pPr>
              <w:spacing w:after="60" w:line="288" w:lineRule="auto"/>
              <w:jc w:val="both"/>
              <w:rPr>
                <w:color w:val="000000"/>
              </w:rPr>
            </w:pPr>
          </w:p>
          <w:p w14:paraId="710C19BF" w14:textId="77777777" w:rsidR="00D073AF" w:rsidRPr="008603F3" w:rsidRDefault="00D073AF" w:rsidP="00D073AF">
            <w:pPr>
              <w:spacing w:after="60" w:line="288" w:lineRule="auto"/>
              <w:jc w:val="both"/>
              <w:rPr>
                <w:rFonts w:ascii="Cambria" w:eastAsia="Cambria" w:hAnsi="Cambria" w:cs="Cambria"/>
                <w:sz w:val="24"/>
                <w:szCs w:val="24"/>
              </w:rPr>
            </w:pPr>
            <w:r w:rsidRPr="00792050">
              <w:rPr>
                <w:color w:val="000000"/>
              </w:rPr>
              <w:t>Las posibles adaptaciones al alumnado con necesidad específica de apoyo educativo las llevará a cabo el profesor titular del grupo de referencia, en colaboración con el departamento de orientación, tratando en todo momento de adaptar los contenidos que se</w:t>
            </w:r>
            <w:r w:rsidRPr="008603F3">
              <w:rPr>
                <w:rFonts w:ascii="Cambria" w:eastAsia="Cambria" w:hAnsi="Cambria" w:cs="Cambria"/>
                <w:sz w:val="24"/>
                <w:szCs w:val="24"/>
              </w:rPr>
              <w:t xml:space="preserve"> estén trabajando en el aula al nivel curricular de </w:t>
            </w:r>
            <w:r w:rsidRPr="00792050">
              <w:rPr>
                <w:color w:val="000000"/>
              </w:rPr>
              <w:t xml:space="preserve">cada uno de los alumnos. La decisiones de las adaptaciones a aplicar se tomarán una </w:t>
            </w:r>
            <w:r w:rsidRPr="00792050">
              <w:rPr>
                <w:color w:val="000000"/>
              </w:rPr>
              <w:lastRenderedPageBreak/>
              <w:t>vez se conozca adecuadamente al alumno o alumna en cuestión. Dependiendo de las características de dicho alumno o alumna se utilizarán distintas  metodologías de enseñanza, recursos y  evaluaciones que faciliten el acceso de estos estudiantes al aprendizaje y garanticen su progreso académico.</w:t>
            </w:r>
          </w:p>
          <w:p w14:paraId="7844B543" w14:textId="77777777" w:rsidR="00D073AF" w:rsidRDefault="00D073AF" w:rsidP="00D073AF">
            <w:pPr>
              <w:pStyle w:val="Heading3"/>
            </w:pPr>
            <w:bookmarkStart w:id="13" w:name="_heading=h.stmdvd66ii9v" w:colFirst="0" w:colLast="0"/>
            <w:bookmarkStart w:id="14" w:name="_Toc179625335"/>
            <w:bookmarkEnd w:id="13"/>
            <w:r>
              <w:t>6.3.1. Medidas específicas para alumnado con necesidades educativas especiales.</w:t>
            </w:r>
            <w:bookmarkEnd w:id="14"/>
          </w:p>
          <w:p w14:paraId="7EEAB55C" w14:textId="77777777" w:rsidR="00D073AF" w:rsidRPr="00792050" w:rsidRDefault="00D073AF" w:rsidP="00D073AF">
            <w:pPr>
              <w:rPr>
                <w:color w:val="000000"/>
              </w:rPr>
            </w:pPr>
            <w:r w:rsidRPr="00792050">
              <w:rPr>
                <w:color w:val="000000"/>
              </w:rPr>
              <w:t>Teniendo en cuenta las necesidades y características concretas de cada alumno se podrán tomar las siguientes medidas específicas:</w:t>
            </w:r>
          </w:p>
          <w:p w14:paraId="0D3C8B87" w14:textId="77777777" w:rsidR="00D073AF" w:rsidRPr="00792050" w:rsidRDefault="00D073AF" w:rsidP="00D073AF">
            <w:pPr>
              <w:rPr>
                <w:color w:val="000000"/>
              </w:rPr>
            </w:pPr>
          </w:p>
          <w:p w14:paraId="66C16C51"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Adaptación Curricular Individualizada y Significativa. ACIS. Se adaptan los elementos prescriptivos del currículum: objetivos, competencias específicas, saberes básicos, y los criterios de evaluación. Se seguirá el mapa de procesos establecido en el Plan Incluyo.</w:t>
            </w:r>
          </w:p>
          <w:p w14:paraId="25655B0F"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3C631D0D"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 Se especificará para cada alumno en el anexo correspondiente.</w:t>
            </w:r>
          </w:p>
          <w:p w14:paraId="415E43F4"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Apoyo específico en las materias o ámbitos en las que se haya realizado ACIS. Apoyo PT y AL.</w:t>
            </w:r>
          </w:p>
          <w:p w14:paraId="5861C560"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Flexibilización y alternativas metodológicas. En particular para el aprendizaje de la lengua extranjera y educación física. Si afectan a elementos curriculares se realiza la ACIS correspondiente.</w:t>
            </w:r>
          </w:p>
          <w:p w14:paraId="39DDD6A2"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Flexibilización de las enseñanzas. Prórroga de un año más.</w:t>
            </w:r>
          </w:p>
          <w:p w14:paraId="0E7FC7C4" w14:textId="77777777" w:rsidR="00D073AF" w:rsidRPr="00792050" w:rsidRDefault="00D073AF" w:rsidP="00D073AF">
            <w:pPr>
              <w:numPr>
                <w:ilvl w:val="0"/>
                <w:numId w:val="53"/>
              </w:numPr>
              <w:pBdr>
                <w:top w:val="nil"/>
                <w:left w:val="nil"/>
                <w:bottom w:val="nil"/>
                <w:right w:val="nil"/>
                <w:between w:val="nil"/>
              </w:pBdr>
              <w:spacing w:after="60" w:line="288" w:lineRule="auto"/>
              <w:jc w:val="both"/>
              <w:rPr>
                <w:color w:val="000000"/>
              </w:rPr>
            </w:pPr>
            <w:r w:rsidRPr="00792050">
              <w:rPr>
                <w:color w:val="000000"/>
              </w:rPr>
              <w:t>Organización del Bachillerato en tres años académicos.</w:t>
            </w:r>
          </w:p>
          <w:p w14:paraId="571F658C" w14:textId="77777777" w:rsidR="00D073AF" w:rsidRPr="00792050" w:rsidRDefault="00D073AF" w:rsidP="00D073AF">
            <w:pPr>
              <w:ind w:left="360"/>
              <w:jc w:val="both"/>
              <w:rPr>
                <w:color w:val="000000"/>
              </w:rPr>
            </w:pPr>
            <w:r w:rsidRPr="00792050">
              <w:rPr>
                <w:color w:val="000000"/>
              </w:rPr>
              <w:t>Considerar la conveniencia de impartir los contenidos curriculares de las asignaturas que se imparten en inglés en lengua castellana, cuando esté justificado. Aportación de contenidos y evaluación de los mismos</w:t>
            </w:r>
          </w:p>
          <w:p w14:paraId="6A87804D" w14:textId="77777777" w:rsidR="00D073AF" w:rsidRPr="00792050" w:rsidRDefault="00D073AF" w:rsidP="00D073AF">
            <w:pPr>
              <w:ind w:left="360"/>
              <w:jc w:val="both"/>
              <w:rPr>
                <w:color w:val="000000"/>
              </w:rPr>
            </w:pPr>
            <w:r w:rsidRPr="00792050">
              <w:rPr>
                <w:color w:val="000000"/>
              </w:rPr>
              <w:t>.</w:t>
            </w:r>
          </w:p>
          <w:p w14:paraId="6B51FF02" w14:textId="77777777" w:rsidR="00D073AF" w:rsidRDefault="00D073AF" w:rsidP="00D073AF">
            <w:pPr>
              <w:pBdr>
                <w:top w:val="nil"/>
                <w:left w:val="nil"/>
                <w:bottom w:val="nil"/>
                <w:right w:val="nil"/>
                <w:between w:val="nil"/>
              </w:pBdr>
              <w:spacing w:after="60" w:line="288" w:lineRule="auto"/>
              <w:jc w:val="both"/>
              <w:rPr>
                <w:rFonts w:ascii="Cambria" w:eastAsia="Cambria" w:hAnsi="Cambria" w:cs="Cambria"/>
                <w:color w:val="0000FF"/>
                <w:sz w:val="24"/>
                <w:szCs w:val="24"/>
              </w:rPr>
            </w:pPr>
          </w:p>
          <w:p w14:paraId="43B0E54A" w14:textId="77777777" w:rsidR="00D073AF" w:rsidRPr="00756B2D" w:rsidRDefault="00D073AF" w:rsidP="00D073AF">
            <w:pPr>
              <w:pBdr>
                <w:top w:val="nil"/>
                <w:left w:val="nil"/>
                <w:bottom w:val="nil"/>
                <w:right w:val="nil"/>
                <w:between w:val="nil"/>
              </w:pBdr>
              <w:spacing w:after="120"/>
              <w:rPr>
                <w:i/>
                <w:iCs/>
              </w:rPr>
            </w:pPr>
            <w:r w:rsidRPr="00756B2D">
              <w:rPr>
                <w:rFonts w:ascii="Cambria" w:eastAsia="Cambria" w:hAnsi="Cambria" w:cs="Cambria"/>
                <w:sz w:val="24"/>
                <w:szCs w:val="24"/>
              </w:rPr>
              <w:t xml:space="preserve">Los documentos con orientaciones para ajustar las medidas a estos alumnos se pueden descargar de la página web del </w:t>
            </w:r>
            <w:r w:rsidRPr="00756B2D">
              <w:rPr>
                <w:rFonts w:ascii="Cambria" w:eastAsia="Cambria" w:hAnsi="Cambria" w:cs="Cambria"/>
                <w:sz w:val="24"/>
                <w:szCs w:val="24"/>
              </w:rPr>
              <w:lastRenderedPageBreak/>
              <w:t xml:space="preserve">departamento de orientación: </w:t>
            </w:r>
            <w:hyperlink r:id="rId12" w:history="1">
              <w:r w:rsidRPr="00756B2D">
                <w:rPr>
                  <w:rStyle w:val="Hyperlink"/>
                  <w:rFonts w:eastAsiaTheme="majorEastAsia"/>
                  <w:i/>
                  <w:iCs/>
                </w:rPr>
                <w:t>http://orientacion.iessapereaude.com</w:t>
              </w:r>
            </w:hyperlink>
            <w:r w:rsidRPr="00756B2D">
              <w:rPr>
                <w:i/>
                <w:iCs/>
              </w:rPr>
              <w:t>.</w:t>
            </w:r>
          </w:p>
          <w:p w14:paraId="74592192" w14:textId="77777777" w:rsidR="00D073AF" w:rsidRDefault="00D073AF" w:rsidP="00D073AF">
            <w:pPr>
              <w:numPr>
                <w:ilvl w:val="1"/>
                <w:numId w:val="51"/>
              </w:numPr>
              <w:spacing w:after="0" w:line="240" w:lineRule="auto"/>
              <w:jc w:val="both"/>
              <w:rPr>
                <w:rFonts w:ascii="Cambria" w:eastAsia="Cambria" w:hAnsi="Cambria" w:cs="Cambria"/>
                <w:sz w:val="24"/>
                <w:szCs w:val="24"/>
              </w:rPr>
            </w:pPr>
            <w:r>
              <w:rPr>
                <w:rFonts w:ascii="Cambria" w:eastAsia="Cambria" w:hAnsi="Cambria" w:cs="Cambria"/>
                <w:sz w:val="24"/>
                <w:szCs w:val="24"/>
              </w:rPr>
              <w:t xml:space="preserve">Orientaciones sobre medidas específicas para alumnado con necesidades específicas asociadas a TEA. </w:t>
            </w:r>
            <w:r>
              <w:rPr>
                <w:rFonts w:ascii="Cambria" w:eastAsia="Cambria" w:hAnsi="Cambria" w:cs="Cambria"/>
                <w:b/>
                <w:sz w:val="24"/>
                <w:szCs w:val="24"/>
              </w:rPr>
              <w:t xml:space="preserve">Anexo DO3 Se puede descargar en la WEB del Departamento de Orientación alojada en la Web del Centro </w:t>
            </w:r>
            <w:r>
              <w:rPr>
                <w:rFonts w:ascii="Cambria" w:eastAsia="Cambria" w:hAnsi="Cambria" w:cs="Cambria"/>
                <w:sz w:val="24"/>
                <w:szCs w:val="24"/>
              </w:rPr>
              <w:t> </w:t>
            </w:r>
            <w:hyperlink r:id="rId13">
              <w:r>
                <w:rPr>
                  <w:rFonts w:ascii="Cambria" w:eastAsia="Cambria" w:hAnsi="Cambria" w:cs="Cambria"/>
                  <w:color w:val="0000FF"/>
                  <w:sz w:val="24"/>
                  <w:szCs w:val="24"/>
                  <w:u w:val="single"/>
                </w:rPr>
                <w:t>http://orientacion.iessapereaude.com</w:t>
              </w:r>
            </w:hyperlink>
          </w:p>
          <w:p w14:paraId="1A69C824"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672FC858"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TEA.</w:t>
            </w:r>
            <w:r>
              <w:rPr>
                <w:rFonts w:ascii="Cambria" w:eastAsia="Cambria" w:hAnsi="Cambria" w:cs="Cambria"/>
                <w:sz w:val="24"/>
                <w:szCs w:val="24"/>
              </w:rPr>
              <w:t xml:space="preserve"> </w:t>
            </w:r>
            <w:r>
              <w:rPr>
                <w:rFonts w:ascii="Cambria" w:eastAsia="Cambria" w:hAnsi="Cambria" w:cs="Cambria"/>
                <w:b/>
                <w:sz w:val="24"/>
                <w:szCs w:val="24"/>
              </w:rPr>
              <w:t xml:space="preserve">Anexo DO7 Se puede descargar en la WEB del Departamento de Orientación alojada en la Web del Centro </w:t>
            </w:r>
            <w:r>
              <w:rPr>
                <w:rFonts w:ascii="Cambria" w:eastAsia="Cambria" w:hAnsi="Cambria" w:cs="Cambria"/>
                <w:sz w:val="24"/>
                <w:szCs w:val="24"/>
              </w:rPr>
              <w:t> </w:t>
            </w:r>
            <w:hyperlink r:id="rId14">
              <w:r>
                <w:rPr>
                  <w:rFonts w:ascii="Cambria" w:eastAsia="Cambria" w:hAnsi="Cambria" w:cs="Cambria"/>
                  <w:color w:val="0000FF"/>
                  <w:sz w:val="24"/>
                  <w:szCs w:val="24"/>
                  <w:u w:val="single"/>
                </w:rPr>
                <w:t>http://orientacion.iessapereaude.com</w:t>
              </w:r>
            </w:hyperlink>
          </w:p>
          <w:p w14:paraId="2F25CBCF" w14:textId="77777777" w:rsidR="00D073AF" w:rsidRDefault="00D073AF" w:rsidP="00D073AF">
            <w:pPr>
              <w:pBdr>
                <w:top w:val="nil"/>
                <w:left w:val="nil"/>
                <w:bottom w:val="nil"/>
                <w:right w:val="nil"/>
                <w:between w:val="nil"/>
              </w:pBdr>
              <w:spacing w:after="60" w:line="288" w:lineRule="auto"/>
              <w:jc w:val="both"/>
              <w:rPr>
                <w:rFonts w:ascii="Cambria" w:eastAsia="Cambria" w:hAnsi="Cambria" w:cs="Cambria"/>
                <w:color w:val="0000FF"/>
                <w:sz w:val="24"/>
                <w:szCs w:val="24"/>
              </w:rPr>
            </w:pPr>
          </w:p>
          <w:p w14:paraId="580896FE" w14:textId="77777777" w:rsidR="00D073AF" w:rsidRDefault="00D073AF" w:rsidP="00D073AF">
            <w:pPr>
              <w:spacing w:after="60" w:line="288" w:lineRule="auto"/>
              <w:jc w:val="both"/>
              <w:rPr>
                <w:rFonts w:ascii="Cambria" w:eastAsia="Cambria" w:hAnsi="Cambria" w:cs="Cambria"/>
                <w:sz w:val="24"/>
                <w:szCs w:val="24"/>
              </w:rPr>
            </w:pPr>
          </w:p>
          <w:p w14:paraId="5C958376" w14:textId="77777777" w:rsidR="00D073AF" w:rsidRDefault="00D073AF" w:rsidP="00D073AF">
            <w:pPr>
              <w:pStyle w:val="Heading3"/>
            </w:pPr>
            <w:bookmarkStart w:id="15" w:name="_heading=h.hlhfom5130ur" w:colFirst="0" w:colLast="0"/>
            <w:bookmarkStart w:id="16" w:name="_Toc179625336"/>
            <w:bookmarkEnd w:id="15"/>
            <w:r>
              <w:t>6.3.2. Medidas específicas para alumnos con dificultades específicas de aprendizaje (TDAH, Dislexia y otras)</w:t>
            </w:r>
            <w:bookmarkEnd w:id="16"/>
          </w:p>
          <w:p w14:paraId="6EE12300" w14:textId="77777777" w:rsidR="00D073AF" w:rsidRPr="00792050" w:rsidRDefault="00D073AF" w:rsidP="00D073AF">
            <w:pPr>
              <w:spacing w:after="60" w:line="288" w:lineRule="auto"/>
              <w:jc w:val="both"/>
              <w:rPr>
                <w:color w:val="000000"/>
              </w:rPr>
            </w:pPr>
            <w:r w:rsidRPr="00792050">
              <w:rPr>
                <w:color w:val="000000"/>
              </w:rPr>
              <w:t>El profesor que tenga alumnos con estas necesidades registrará las medidas que estima necesarias para la atención del alumnos en concreto, según documentos en la web de orientación, y que se concretan en el Plan Incluyo y Anexos.</w:t>
            </w:r>
          </w:p>
          <w:p w14:paraId="4E08AEBC" w14:textId="77777777" w:rsidR="00D073AF" w:rsidRDefault="00D073AF" w:rsidP="00D073AF">
            <w:pPr>
              <w:pStyle w:val="Heading4"/>
            </w:pPr>
            <w:bookmarkStart w:id="17" w:name="_heading=h.n959t6h7bv2t" w:colFirst="0" w:colLast="0"/>
            <w:bookmarkEnd w:id="17"/>
            <w:r>
              <w:t xml:space="preserve">6.3.2.1. Alumnado con problemas de lectoescritura. Dislexia. </w:t>
            </w:r>
          </w:p>
          <w:p w14:paraId="3E244654"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10AACACD"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0332DC7D" w14:textId="77777777" w:rsidR="00D073AF" w:rsidRPr="00792050" w:rsidRDefault="00D073AF" w:rsidP="00D073AF">
            <w:pPr>
              <w:numPr>
                <w:ilvl w:val="0"/>
                <w:numId w:val="47"/>
              </w:numPr>
              <w:spacing w:after="60" w:line="288" w:lineRule="auto"/>
              <w:jc w:val="both"/>
              <w:rPr>
                <w:color w:val="000000"/>
              </w:rPr>
            </w:pPr>
            <w:r w:rsidRPr="00792050">
              <w:rPr>
                <w:color w:val="000000"/>
              </w:rPr>
              <w:t>Adaptación de los criterios de calificación con el fin de que las dificultades y barreras en la comunicación no supongan un impedimento (penalización por faltas de ortografía para alumnos con dislexia, …)</w:t>
            </w:r>
          </w:p>
          <w:p w14:paraId="51415BDC"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536DE675" w14:textId="77777777" w:rsidR="00D073AF" w:rsidRPr="00792050" w:rsidRDefault="00D073AF" w:rsidP="00D073AF">
            <w:pPr>
              <w:jc w:val="both"/>
              <w:rPr>
                <w:color w:val="000000"/>
              </w:rPr>
            </w:pPr>
            <w:r w:rsidRPr="00792050">
              <w:rPr>
                <w:color w:val="000000"/>
              </w:rPr>
              <w:t>Considerar la conveniencia de impartir los contenidos curriculares de las asignaturas que se imparten en inglés en lengua castellana, cuando esté justificado. Aportación de contenidos y evaluación de los mismos</w:t>
            </w:r>
          </w:p>
          <w:p w14:paraId="3A2EF7B0" w14:textId="77777777" w:rsidR="00D073AF" w:rsidRPr="00792050" w:rsidRDefault="00D073AF" w:rsidP="00D073AF">
            <w:pPr>
              <w:jc w:val="both"/>
              <w:rPr>
                <w:color w:val="000000"/>
              </w:rPr>
            </w:pPr>
          </w:p>
          <w:p w14:paraId="36E0E4F8" w14:textId="77777777" w:rsidR="00D073AF" w:rsidRPr="00792050" w:rsidRDefault="00D073AF" w:rsidP="00D073AF">
            <w:pPr>
              <w:jc w:val="both"/>
              <w:rPr>
                <w:color w:val="000000"/>
              </w:rPr>
            </w:pPr>
            <w:r w:rsidRPr="00792050">
              <w:rPr>
                <w:color w:val="000000"/>
              </w:rPr>
              <w:t>Orientaciones que permiten ajustar estas medidas individuales específicas a las necesidades que presentan:</w:t>
            </w:r>
          </w:p>
          <w:p w14:paraId="6CBCC340" w14:textId="77777777" w:rsidR="00D073AF" w:rsidRDefault="00D073AF" w:rsidP="00D073AF">
            <w:pPr>
              <w:numPr>
                <w:ilvl w:val="0"/>
                <w:numId w:val="51"/>
              </w:numPr>
              <w:spacing w:after="0" w:line="240" w:lineRule="auto"/>
              <w:ind w:left="1440"/>
              <w:jc w:val="both"/>
              <w:rPr>
                <w:rFonts w:ascii="Cambria" w:eastAsia="Cambria" w:hAnsi="Cambria" w:cs="Cambria"/>
                <w:sz w:val="24"/>
                <w:szCs w:val="24"/>
              </w:rPr>
            </w:pPr>
            <w:r w:rsidRPr="00792050">
              <w:rPr>
                <w:color w:val="000000"/>
              </w:rPr>
              <w:t>Orientaciones sobre medidas específicas para alumnado con necesidades específicas asociadas a Dislexia.</w:t>
            </w:r>
            <w:r>
              <w:rPr>
                <w:rFonts w:ascii="Cambria" w:eastAsia="Cambria" w:hAnsi="Cambria" w:cs="Cambria"/>
                <w:sz w:val="24"/>
                <w:szCs w:val="24"/>
              </w:rPr>
              <w:t xml:space="preserve"> </w:t>
            </w:r>
            <w:r>
              <w:rPr>
                <w:rFonts w:ascii="Cambria" w:eastAsia="Cambria" w:hAnsi="Cambria" w:cs="Cambria"/>
                <w:b/>
                <w:sz w:val="24"/>
                <w:szCs w:val="24"/>
              </w:rPr>
              <w:t xml:space="preserve">Anexo DO2 Se puede descargar en la WEB del Departamento de Orientación alojada en la Web del Centro </w:t>
            </w:r>
            <w:r>
              <w:rPr>
                <w:rFonts w:ascii="Cambria" w:eastAsia="Cambria" w:hAnsi="Cambria" w:cs="Cambria"/>
                <w:sz w:val="24"/>
                <w:szCs w:val="24"/>
              </w:rPr>
              <w:t> </w:t>
            </w:r>
            <w:hyperlink r:id="rId15">
              <w:r>
                <w:rPr>
                  <w:rFonts w:ascii="Cambria" w:eastAsia="Cambria" w:hAnsi="Cambria" w:cs="Cambria"/>
                  <w:color w:val="0000FF"/>
                  <w:sz w:val="24"/>
                  <w:szCs w:val="24"/>
                  <w:u w:val="single"/>
                </w:rPr>
                <w:t>http://orientacion.iessapereaude.com</w:t>
              </w:r>
            </w:hyperlink>
          </w:p>
          <w:p w14:paraId="209B6131"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03EC60DB" w14:textId="77777777" w:rsidR="00D073AF" w:rsidRDefault="00D073AF" w:rsidP="00D073AF">
            <w:pPr>
              <w:numPr>
                <w:ilvl w:val="0"/>
                <w:numId w:val="48"/>
              </w:numPr>
              <w:spacing w:after="0" w:line="240" w:lineRule="auto"/>
              <w:ind w:left="1440"/>
              <w:jc w:val="both"/>
              <w:rPr>
                <w:rFonts w:ascii="Cambria" w:eastAsia="Cambria" w:hAnsi="Cambria" w:cs="Cambria"/>
                <w:sz w:val="24"/>
                <w:szCs w:val="24"/>
              </w:rPr>
            </w:pPr>
            <w:r>
              <w:rPr>
                <w:rFonts w:ascii="Cambria" w:eastAsia="Cambria" w:hAnsi="Cambria" w:cs="Cambria"/>
                <w:i/>
                <w:sz w:val="24"/>
                <w:szCs w:val="24"/>
              </w:rPr>
              <w:t>Alumnado con Dislexia.</w:t>
            </w:r>
            <w:r>
              <w:rPr>
                <w:rFonts w:ascii="Cambria" w:eastAsia="Cambria" w:hAnsi="Cambria" w:cs="Cambria"/>
                <w:sz w:val="24"/>
                <w:szCs w:val="24"/>
              </w:rPr>
              <w:t xml:space="preserve"> </w:t>
            </w:r>
            <w:r>
              <w:rPr>
                <w:rFonts w:ascii="Cambria" w:eastAsia="Cambria" w:hAnsi="Cambria" w:cs="Cambria"/>
                <w:b/>
                <w:sz w:val="24"/>
                <w:szCs w:val="24"/>
              </w:rPr>
              <w:t xml:space="preserve">Anexo DO6 Se puede descargar en la WEB del Departamento de Orientación alojada en la Web del Centro </w:t>
            </w:r>
            <w:r>
              <w:rPr>
                <w:rFonts w:ascii="Cambria" w:eastAsia="Cambria" w:hAnsi="Cambria" w:cs="Cambria"/>
                <w:sz w:val="24"/>
                <w:szCs w:val="24"/>
              </w:rPr>
              <w:t> </w:t>
            </w:r>
            <w:hyperlink r:id="rId16">
              <w:r>
                <w:rPr>
                  <w:rFonts w:ascii="Cambria" w:eastAsia="Cambria" w:hAnsi="Cambria" w:cs="Cambria"/>
                  <w:color w:val="0000FF"/>
                  <w:sz w:val="24"/>
                  <w:szCs w:val="24"/>
                  <w:u w:val="single"/>
                </w:rPr>
                <w:t>http://orientacion.iessapereaude.com</w:t>
              </w:r>
            </w:hyperlink>
          </w:p>
          <w:p w14:paraId="1E4C730C" w14:textId="77777777" w:rsidR="00D073AF" w:rsidRDefault="00D073AF" w:rsidP="00D073AF">
            <w:pPr>
              <w:spacing w:after="60" w:line="288" w:lineRule="auto"/>
              <w:jc w:val="both"/>
              <w:rPr>
                <w:rFonts w:ascii="Cambria" w:eastAsia="Cambria" w:hAnsi="Cambria" w:cs="Cambria"/>
                <w:color w:val="0000FF"/>
                <w:sz w:val="24"/>
                <w:szCs w:val="24"/>
              </w:rPr>
            </w:pPr>
          </w:p>
          <w:p w14:paraId="75E663C1" w14:textId="77777777" w:rsidR="00D073AF" w:rsidRDefault="00D073AF" w:rsidP="00D073AF">
            <w:pPr>
              <w:pStyle w:val="Heading4"/>
              <w:spacing w:after="60"/>
              <w:jc w:val="both"/>
            </w:pPr>
            <w:bookmarkStart w:id="18" w:name="_heading=h.v6wqpd9h5baf" w:colFirst="0" w:colLast="0"/>
            <w:bookmarkEnd w:id="18"/>
            <w:r>
              <w:t>6.3.2.2. Alumnado con Trastorno por Déficit de Atención e Hiperactividad (TDAH)</w:t>
            </w:r>
          </w:p>
          <w:p w14:paraId="228DDF7F"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37C3D2B2"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6E76BC0C"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5C18F9D7" w14:textId="77777777" w:rsidR="00D073AF" w:rsidRPr="00792050" w:rsidRDefault="00D073AF" w:rsidP="00D073AF">
            <w:pPr>
              <w:jc w:val="both"/>
              <w:rPr>
                <w:color w:val="000000"/>
              </w:rPr>
            </w:pPr>
            <w:r w:rsidRPr="00792050">
              <w:rPr>
                <w:color w:val="000000"/>
              </w:rPr>
              <w:t>Orientaciones que permiten ajustar estas medidas individuales específicas a las necesidades que presentan:</w:t>
            </w:r>
          </w:p>
          <w:p w14:paraId="45359315" w14:textId="77777777" w:rsidR="00D073AF" w:rsidRDefault="00D073AF" w:rsidP="00D073AF">
            <w:pPr>
              <w:numPr>
                <w:ilvl w:val="1"/>
                <w:numId w:val="51"/>
              </w:numPr>
              <w:spacing w:after="0" w:line="240" w:lineRule="auto"/>
              <w:jc w:val="both"/>
              <w:rPr>
                <w:rFonts w:ascii="Cambria" w:eastAsia="Cambria" w:hAnsi="Cambria" w:cs="Cambria"/>
                <w:sz w:val="24"/>
                <w:szCs w:val="24"/>
              </w:rPr>
            </w:pPr>
            <w:r w:rsidRPr="00792050">
              <w:rPr>
                <w:color w:val="000000"/>
              </w:rPr>
              <w:t>Orientaciones sobre medidas específicas para alumnado con necesidades específicas asociadas a TDAH.</w:t>
            </w:r>
            <w:r>
              <w:rPr>
                <w:rFonts w:ascii="Cambria" w:eastAsia="Cambria" w:hAnsi="Cambria" w:cs="Cambria"/>
                <w:sz w:val="24"/>
                <w:szCs w:val="24"/>
              </w:rPr>
              <w:t xml:space="preserve"> </w:t>
            </w:r>
            <w:r>
              <w:rPr>
                <w:rFonts w:ascii="Cambria" w:eastAsia="Cambria" w:hAnsi="Cambria" w:cs="Cambria"/>
                <w:b/>
                <w:sz w:val="24"/>
                <w:szCs w:val="24"/>
              </w:rPr>
              <w:t xml:space="preserve">Anexo </w:t>
            </w:r>
            <w:r>
              <w:rPr>
                <w:rFonts w:ascii="Cambria" w:eastAsia="Cambria" w:hAnsi="Cambria" w:cs="Cambria"/>
                <w:sz w:val="24"/>
                <w:szCs w:val="24"/>
              </w:rPr>
              <w:t> </w:t>
            </w:r>
            <w:r>
              <w:rPr>
                <w:rFonts w:ascii="Cambria" w:eastAsia="Cambria" w:hAnsi="Cambria" w:cs="Cambria"/>
                <w:b/>
                <w:sz w:val="24"/>
                <w:szCs w:val="24"/>
              </w:rPr>
              <w:t xml:space="preserve">DO1 Se puede descargar en la WEB del Departamento de Orientación alojada en la Web del Centro </w:t>
            </w:r>
            <w:r>
              <w:rPr>
                <w:rFonts w:ascii="Cambria" w:eastAsia="Cambria" w:hAnsi="Cambria" w:cs="Cambria"/>
                <w:sz w:val="24"/>
                <w:szCs w:val="24"/>
              </w:rPr>
              <w:t> </w:t>
            </w:r>
            <w:hyperlink r:id="rId17">
              <w:r>
                <w:rPr>
                  <w:rFonts w:ascii="Cambria" w:eastAsia="Cambria" w:hAnsi="Cambria" w:cs="Cambria"/>
                  <w:color w:val="0000FF"/>
                  <w:sz w:val="24"/>
                  <w:szCs w:val="24"/>
                  <w:u w:val="single"/>
                </w:rPr>
                <w:t>http://orientacion.iessapereaude.com</w:t>
              </w:r>
            </w:hyperlink>
          </w:p>
          <w:p w14:paraId="33586EA3" w14:textId="77777777" w:rsidR="00D073AF" w:rsidRDefault="00D073AF" w:rsidP="00D073AF">
            <w:pPr>
              <w:jc w:val="both"/>
              <w:rPr>
                <w:rFonts w:ascii="Cambria" w:eastAsia="Cambria" w:hAnsi="Cambria" w:cs="Cambria"/>
                <w:sz w:val="24"/>
                <w:szCs w:val="24"/>
              </w:rPr>
            </w:pPr>
            <w:r>
              <w:rPr>
                <w:rFonts w:ascii="Cambria" w:eastAsia="Cambria" w:hAnsi="Cambria" w:cs="Cambria"/>
                <w:sz w:val="24"/>
                <w:szCs w:val="24"/>
              </w:rPr>
              <w:t>Adaptaciones de acceso, metodológicas y en los procesos de evaluación:</w:t>
            </w:r>
          </w:p>
          <w:p w14:paraId="62992D2B"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TDAH.</w:t>
            </w:r>
            <w:r>
              <w:rPr>
                <w:rFonts w:ascii="Cambria" w:eastAsia="Cambria" w:hAnsi="Cambria" w:cs="Cambria"/>
                <w:sz w:val="24"/>
                <w:szCs w:val="24"/>
              </w:rPr>
              <w:t xml:space="preserve"> </w:t>
            </w:r>
            <w:r>
              <w:rPr>
                <w:rFonts w:ascii="Cambria" w:eastAsia="Cambria" w:hAnsi="Cambria" w:cs="Cambria"/>
                <w:b/>
                <w:sz w:val="24"/>
                <w:szCs w:val="24"/>
              </w:rPr>
              <w:t xml:space="preserve">Anexo DO5 Se puede descargar en la WEB del Departamento de Orientación alojada en la Web del Centro </w:t>
            </w:r>
            <w:r>
              <w:rPr>
                <w:rFonts w:ascii="Cambria" w:eastAsia="Cambria" w:hAnsi="Cambria" w:cs="Cambria"/>
                <w:sz w:val="24"/>
                <w:szCs w:val="24"/>
              </w:rPr>
              <w:t> </w:t>
            </w:r>
            <w:hyperlink r:id="rId18">
              <w:r>
                <w:rPr>
                  <w:rFonts w:ascii="Cambria" w:eastAsia="Cambria" w:hAnsi="Cambria" w:cs="Cambria"/>
                  <w:color w:val="0000FF"/>
                  <w:sz w:val="24"/>
                  <w:szCs w:val="24"/>
                  <w:u w:val="single"/>
                </w:rPr>
                <w:t>http://orientacion.iessapereaude.com</w:t>
              </w:r>
            </w:hyperlink>
          </w:p>
          <w:p w14:paraId="2966AF2D" w14:textId="77777777" w:rsidR="00D073AF" w:rsidRDefault="00D073AF" w:rsidP="00D073AF">
            <w:pPr>
              <w:spacing w:after="60" w:line="288" w:lineRule="auto"/>
              <w:jc w:val="both"/>
              <w:rPr>
                <w:rFonts w:ascii="Cambria" w:eastAsia="Cambria" w:hAnsi="Cambria" w:cs="Cambria"/>
                <w:b/>
                <w:sz w:val="24"/>
                <w:szCs w:val="24"/>
              </w:rPr>
            </w:pPr>
          </w:p>
          <w:p w14:paraId="635B220B" w14:textId="77777777" w:rsidR="00D073AF" w:rsidRDefault="00D073AF" w:rsidP="00D073AF">
            <w:pPr>
              <w:pStyle w:val="Heading4"/>
              <w:spacing w:after="60"/>
              <w:jc w:val="both"/>
            </w:pPr>
            <w:bookmarkStart w:id="19" w:name="_heading=h.xgfh6kut9v16" w:colFirst="0" w:colLast="0"/>
            <w:bookmarkEnd w:id="19"/>
            <w:r>
              <w:t>6.3.2.3. Alumnado con otros trastornos de aprendizaje (Otras DEA):</w:t>
            </w:r>
          </w:p>
          <w:p w14:paraId="3A35F1E3" w14:textId="77777777" w:rsidR="00D073AF" w:rsidRPr="00792050" w:rsidRDefault="00D073AF" w:rsidP="00D073AF">
            <w:pPr>
              <w:numPr>
                <w:ilvl w:val="0"/>
                <w:numId w:val="47"/>
              </w:numPr>
              <w:spacing w:after="60" w:line="288" w:lineRule="auto"/>
              <w:jc w:val="both"/>
              <w:rPr>
                <w:color w:val="000000"/>
              </w:rPr>
            </w:pPr>
            <w:r w:rsidRPr="00792050">
              <w:rPr>
                <w:color w:val="000000"/>
              </w:rPr>
              <w:t>Adaptaciones Específicas de Acceso al Currículo. Medidas organizativas y metodológicas (recursos materiales, espacios, recursos personales, …)</w:t>
            </w:r>
          </w:p>
          <w:p w14:paraId="428D6EE7" w14:textId="77777777" w:rsidR="00D073AF" w:rsidRPr="00792050" w:rsidRDefault="00D073AF" w:rsidP="00D073AF">
            <w:pPr>
              <w:numPr>
                <w:ilvl w:val="0"/>
                <w:numId w:val="47"/>
              </w:numPr>
              <w:spacing w:after="60" w:line="288" w:lineRule="auto"/>
              <w:jc w:val="both"/>
              <w:rPr>
                <w:color w:val="000000"/>
              </w:rPr>
            </w:pPr>
            <w:r w:rsidRPr="00792050">
              <w:rPr>
                <w:color w:val="000000"/>
              </w:rPr>
              <w:t>Adecuación de los procesos de evaluación. Aumento de tiempo en las actividades de evaluación (no sólo en las pruebas), uso de instrumentos de evaluación diversos, adaptación de los formatos de las pruebas.</w:t>
            </w:r>
          </w:p>
          <w:p w14:paraId="46E45ACD" w14:textId="77777777" w:rsidR="00D073AF" w:rsidRPr="00792050" w:rsidRDefault="00D073AF" w:rsidP="00D073AF">
            <w:pPr>
              <w:numPr>
                <w:ilvl w:val="0"/>
                <w:numId w:val="47"/>
              </w:numPr>
              <w:spacing w:after="60" w:line="288" w:lineRule="auto"/>
              <w:jc w:val="both"/>
              <w:rPr>
                <w:color w:val="000000"/>
              </w:rPr>
            </w:pPr>
            <w:r w:rsidRPr="00792050">
              <w:rPr>
                <w:color w:val="000000"/>
              </w:rPr>
              <w:t>Proponer la intervención de PT y AL siempre que se garantice la adecuada atención a los ACNEE cuando las dificultades afecten de manera significativa al desenvolvimiento del alumno. Tiene que haber un desfase significativo de dos cursos</w:t>
            </w:r>
          </w:p>
          <w:p w14:paraId="417C3DDE" w14:textId="77777777" w:rsidR="00D073AF" w:rsidRPr="00792050" w:rsidRDefault="00D073AF" w:rsidP="00D073AF">
            <w:pPr>
              <w:spacing w:line="276" w:lineRule="auto"/>
              <w:jc w:val="both"/>
              <w:rPr>
                <w:color w:val="000000"/>
              </w:rPr>
            </w:pPr>
            <w:r w:rsidRPr="00792050">
              <w:rPr>
                <w:color w:val="000000"/>
              </w:rPr>
              <w:t>Considerar la conveniencia de impartir los contenidos curriculares de las asignaturas que se imparten en inglés en lengua castellana, cuando esté justificado. Aportación de contenidos y evaluación de los mismos</w:t>
            </w:r>
          </w:p>
          <w:p w14:paraId="565E4DDB" w14:textId="77777777" w:rsidR="00D073AF" w:rsidRPr="00792050" w:rsidRDefault="00D073AF" w:rsidP="00D073AF">
            <w:pPr>
              <w:spacing w:line="276" w:lineRule="auto"/>
              <w:jc w:val="both"/>
              <w:rPr>
                <w:color w:val="000000"/>
              </w:rPr>
            </w:pPr>
          </w:p>
          <w:p w14:paraId="7ADDAD16" w14:textId="77777777" w:rsidR="00D073AF" w:rsidRPr="00792050" w:rsidRDefault="00D073AF" w:rsidP="00D073AF">
            <w:pPr>
              <w:jc w:val="both"/>
              <w:rPr>
                <w:color w:val="000000"/>
              </w:rPr>
            </w:pPr>
            <w:r w:rsidRPr="00792050">
              <w:rPr>
                <w:color w:val="000000"/>
              </w:rPr>
              <w:t>Adaptaciones de acceso, metodológicas y en los procesos de evaluación:</w:t>
            </w:r>
          </w:p>
          <w:p w14:paraId="25461FBA" w14:textId="77777777" w:rsidR="00D073AF" w:rsidRDefault="00D073AF" w:rsidP="00D073AF">
            <w:pPr>
              <w:numPr>
                <w:ilvl w:val="1"/>
                <w:numId w:val="47"/>
              </w:numPr>
              <w:spacing w:after="0" w:line="240" w:lineRule="auto"/>
              <w:jc w:val="both"/>
              <w:rPr>
                <w:rFonts w:ascii="Cambria" w:eastAsia="Cambria" w:hAnsi="Cambria" w:cs="Cambria"/>
                <w:sz w:val="24"/>
                <w:szCs w:val="24"/>
              </w:rPr>
            </w:pPr>
            <w:r>
              <w:rPr>
                <w:rFonts w:ascii="Cambria" w:eastAsia="Cambria" w:hAnsi="Cambria" w:cs="Cambria"/>
                <w:i/>
                <w:sz w:val="24"/>
                <w:szCs w:val="24"/>
              </w:rPr>
              <w:t>Alumnado con otras DEA.</w:t>
            </w:r>
            <w:r>
              <w:rPr>
                <w:rFonts w:ascii="Cambria" w:eastAsia="Cambria" w:hAnsi="Cambria" w:cs="Cambria"/>
                <w:sz w:val="24"/>
                <w:szCs w:val="24"/>
              </w:rPr>
              <w:t xml:space="preserve"> </w:t>
            </w:r>
            <w:r>
              <w:rPr>
                <w:rFonts w:ascii="Cambria" w:eastAsia="Cambria" w:hAnsi="Cambria" w:cs="Cambria"/>
                <w:b/>
                <w:sz w:val="24"/>
                <w:szCs w:val="24"/>
              </w:rPr>
              <w:t xml:space="preserve">Anexo DO4 Se puede descargar en la WEB del Departamento de Orientación alojada en la Web del Centro </w:t>
            </w:r>
            <w:r>
              <w:rPr>
                <w:rFonts w:ascii="Cambria" w:eastAsia="Cambria" w:hAnsi="Cambria" w:cs="Cambria"/>
                <w:sz w:val="24"/>
                <w:szCs w:val="24"/>
              </w:rPr>
              <w:t> </w:t>
            </w:r>
            <w:hyperlink r:id="rId19">
              <w:r>
                <w:rPr>
                  <w:rFonts w:ascii="Cambria" w:eastAsia="Cambria" w:hAnsi="Cambria" w:cs="Cambria"/>
                  <w:color w:val="0000FF"/>
                  <w:sz w:val="24"/>
                  <w:szCs w:val="24"/>
                  <w:u w:val="single"/>
                </w:rPr>
                <w:t>http://orientacion.iessapereaude.com</w:t>
              </w:r>
            </w:hyperlink>
          </w:p>
          <w:p w14:paraId="0E3BEA6E" w14:textId="77777777" w:rsidR="00D073AF" w:rsidRDefault="00D073AF" w:rsidP="00D073AF">
            <w:pPr>
              <w:spacing w:after="60" w:line="288" w:lineRule="auto"/>
              <w:ind w:left="720"/>
              <w:jc w:val="both"/>
              <w:rPr>
                <w:rFonts w:ascii="Cambria" w:eastAsia="Cambria" w:hAnsi="Cambria" w:cs="Cambria"/>
                <w:sz w:val="24"/>
                <w:szCs w:val="24"/>
              </w:rPr>
            </w:pPr>
          </w:p>
          <w:p w14:paraId="2B9D38DB" w14:textId="77777777" w:rsidR="00D073AF" w:rsidRDefault="00D073AF" w:rsidP="00D073AF">
            <w:pPr>
              <w:pStyle w:val="Heading3"/>
            </w:pPr>
            <w:bookmarkStart w:id="20" w:name="_heading=h.z3nk5gs3xzsx" w:colFirst="0" w:colLast="0"/>
            <w:bookmarkStart w:id="21" w:name="_Toc179625337"/>
            <w:bookmarkEnd w:id="20"/>
            <w:r>
              <w:t>6.3.3. Medidas específicas para Alumnos con Altas Capacidades</w:t>
            </w:r>
            <w:bookmarkEnd w:id="21"/>
          </w:p>
          <w:p w14:paraId="499AFA8E" w14:textId="77777777" w:rsidR="00D073AF" w:rsidRPr="00792050" w:rsidRDefault="00D073AF" w:rsidP="00D073AF">
            <w:pPr>
              <w:numPr>
                <w:ilvl w:val="0"/>
                <w:numId w:val="54"/>
              </w:numPr>
              <w:spacing w:after="60" w:line="288" w:lineRule="auto"/>
              <w:jc w:val="both"/>
              <w:rPr>
                <w:color w:val="000000"/>
              </w:rPr>
            </w:pPr>
            <w:r w:rsidRPr="00792050">
              <w:rPr>
                <w:color w:val="000000"/>
              </w:rPr>
              <w:t>Diseño de un Plan Individualizado de Enriquecimiento Curricular. </w:t>
            </w:r>
          </w:p>
          <w:p w14:paraId="598B00FC" w14:textId="77777777" w:rsidR="00D073AF" w:rsidRPr="00792050" w:rsidRDefault="00D073AF" w:rsidP="00D073AF">
            <w:pPr>
              <w:numPr>
                <w:ilvl w:val="0"/>
                <w:numId w:val="54"/>
              </w:numPr>
              <w:spacing w:after="60" w:line="288" w:lineRule="auto"/>
              <w:jc w:val="both"/>
              <w:rPr>
                <w:color w:val="000000"/>
              </w:rPr>
            </w:pPr>
            <w:r w:rsidRPr="00792050">
              <w:rPr>
                <w:color w:val="000000"/>
              </w:rPr>
              <w:t>Flexibilización de las enseñanzas.</w:t>
            </w:r>
          </w:p>
          <w:p w14:paraId="44B1B6DD" w14:textId="77777777" w:rsidR="00D073AF" w:rsidRPr="00792050" w:rsidRDefault="00D073AF" w:rsidP="00D073AF">
            <w:pPr>
              <w:numPr>
                <w:ilvl w:val="0"/>
                <w:numId w:val="54"/>
              </w:numPr>
              <w:spacing w:after="60" w:line="288" w:lineRule="auto"/>
              <w:jc w:val="both"/>
              <w:rPr>
                <w:color w:val="000000"/>
              </w:rPr>
            </w:pPr>
            <w:r w:rsidRPr="00792050">
              <w:rPr>
                <w:color w:val="000000"/>
              </w:rPr>
              <w:t>Programas de Enriquecimiento Educativo fuera del horario lectivo</w:t>
            </w:r>
          </w:p>
          <w:p w14:paraId="70C104AA" w14:textId="77777777" w:rsidR="00D073AF" w:rsidRPr="00792050" w:rsidRDefault="00D073AF" w:rsidP="00D073AF">
            <w:pPr>
              <w:numPr>
                <w:ilvl w:val="0"/>
                <w:numId w:val="54"/>
              </w:numPr>
              <w:spacing w:after="60" w:line="288" w:lineRule="auto"/>
              <w:jc w:val="both"/>
              <w:rPr>
                <w:color w:val="000000"/>
              </w:rPr>
            </w:pPr>
            <w:r w:rsidRPr="00792050">
              <w:rPr>
                <w:color w:val="000000"/>
              </w:rPr>
              <w:t xml:space="preserve">Participación en proyectos específicos del centro para la atención al alumnado con AACC. Proyecto Synapse. </w:t>
            </w:r>
          </w:p>
          <w:p w14:paraId="37DCD96E" w14:textId="77777777" w:rsidR="00D073AF" w:rsidRPr="00792050" w:rsidRDefault="00D073AF" w:rsidP="00D073AF">
            <w:pPr>
              <w:spacing w:after="60" w:line="288" w:lineRule="auto"/>
              <w:ind w:left="720"/>
              <w:jc w:val="both"/>
              <w:rPr>
                <w:color w:val="000000"/>
              </w:rPr>
            </w:pPr>
            <w:r w:rsidRPr="00792050">
              <w:rPr>
                <w:color w:val="000000"/>
              </w:rPr>
              <w:t>https://orientacion.iessapereaude.com/synapse/</w:t>
            </w:r>
          </w:p>
          <w:p w14:paraId="2E8E2B8D" w14:textId="77777777" w:rsidR="00D073AF" w:rsidRDefault="00D073AF" w:rsidP="00D073AF">
            <w:pPr>
              <w:spacing w:after="60" w:line="288" w:lineRule="auto"/>
              <w:jc w:val="both"/>
              <w:rPr>
                <w:rFonts w:ascii="Cambria" w:eastAsia="Cambria" w:hAnsi="Cambria" w:cs="Cambria"/>
                <w:sz w:val="24"/>
                <w:szCs w:val="24"/>
                <w:u w:val="single"/>
              </w:rPr>
            </w:pPr>
          </w:p>
          <w:p w14:paraId="1F298ADB" w14:textId="77777777" w:rsidR="00D073AF" w:rsidRDefault="00D073AF" w:rsidP="00D073AF">
            <w:pPr>
              <w:pStyle w:val="Heading3"/>
            </w:pPr>
            <w:bookmarkStart w:id="22" w:name="_heading=h.4m4tr5xgauf4" w:colFirst="0" w:colLast="0"/>
            <w:bookmarkStart w:id="23" w:name="_Toc179625338"/>
            <w:bookmarkEnd w:id="22"/>
            <w:r>
              <w:t>6.3.4. Medidas específicas para alumnos de Compensación Educativa</w:t>
            </w:r>
            <w:bookmarkEnd w:id="23"/>
          </w:p>
          <w:p w14:paraId="17C0A3BE" w14:textId="77777777" w:rsidR="00D073AF" w:rsidRPr="00792050" w:rsidRDefault="00D073AF" w:rsidP="00D073AF">
            <w:pPr>
              <w:numPr>
                <w:ilvl w:val="0"/>
                <w:numId w:val="49"/>
              </w:numPr>
              <w:spacing w:after="60" w:line="288" w:lineRule="auto"/>
              <w:jc w:val="both"/>
              <w:rPr>
                <w:color w:val="000000"/>
              </w:rPr>
            </w:pPr>
            <w:r w:rsidRPr="00792050">
              <w:rPr>
                <w:color w:val="000000"/>
              </w:rPr>
              <w:t>Medidas de acceso al currículo (metodológicas, organizativas,...) y de evaluación</w:t>
            </w:r>
          </w:p>
          <w:p w14:paraId="54565BA1" w14:textId="77777777" w:rsidR="00D073AF" w:rsidRPr="00792050" w:rsidRDefault="00D073AF" w:rsidP="00D073AF">
            <w:pPr>
              <w:numPr>
                <w:ilvl w:val="0"/>
                <w:numId w:val="49"/>
              </w:numPr>
              <w:spacing w:after="60" w:line="288" w:lineRule="auto"/>
              <w:jc w:val="both"/>
              <w:rPr>
                <w:color w:val="000000"/>
              </w:rPr>
            </w:pPr>
            <w:r w:rsidRPr="00792050">
              <w:rPr>
                <w:color w:val="000000"/>
              </w:rPr>
              <w:t>Facilitarles recursos adaptados.</w:t>
            </w:r>
          </w:p>
          <w:p w14:paraId="100624C1" w14:textId="77777777" w:rsidR="00D073AF" w:rsidRDefault="00D073AF" w:rsidP="00D073AF">
            <w:pPr>
              <w:spacing w:after="60" w:line="288" w:lineRule="auto"/>
              <w:jc w:val="both"/>
              <w:rPr>
                <w:rFonts w:ascii="Cambria" w:eastAsia="Cambria" w:hAnsi="Cambria" w:cs="Cambria"/>
                <w:sz w:val="24"/>
                <w:szCs w:val="24"/>
              </w:rPr>
            </w:pPr>
          </w:p>
          <w:p w14:paraId="56BCBDDA" w14:textId="77777777" w:rsidR="00D073AF" w:rsidRDefault="00D073AF" w:rsidP="00D073AF">
            <w:pPr>
              <w:pStyle w:val="Heading3"/>
            </w:pPr>
            <w:bookmarkStart w:id="24" w:name="_heading=h.dcoqybo1tyi8" w:colFirst="0" w:colLast="0"/>
            <w:bookmarkStart w:id="25" w:name="_Toc179625339"/>
            <w:bookmarkEnd w:id="24"/>
            <w:r>
              <w:t>6.3.5. Medidas específicas para alumnos de Incorporación Tardía</w:t>
            </w:r>
            <w:bookmarkEnd w:id="25"/>
          </w:p>
          <w:p w14:paraId="21CC47D0"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Criterios preferentes para la escolarización es la edad del alumno que cumple en el año natural en el que se inicia el curso académico.</w:t>
            </w:r>
          </w:p>
          <w:p w14:paraId="34EBB474"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Con 16 y 17 años, sin papel de homologación, ni solicitud, pueden ser escolarizados en 4º de la ESO.</w:t>
            </w:r>
          </w:p>
          <w:p w14:paraId="5176A154"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 xml:space="preserve">Cuando el alumno se incorpora al centro se le hace una evaluación inicial, si existe un desfase curricular de más de dos años el alumno podrá ser escolarizado en un curso inferior. Esto tendrá los mismos efectos que una repetición ordinaria.  La evaluación inicial se realizará mediante una prueba que medirá las competencias fundamentales y no sólo los contenidos (referidos como conceptos generales de ciencias). La prueba debe estar diseñada para evaluar sus conocimientos y habilidades de manera justa y adecuada, evitando que las dificultades lingüísticas o de adaptación afecten negativamente los resultados. </w:t>
            </w:r>
          </w:p>
          <w:p w14:paraId="4F17EF87"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Si el alumno alcanza el nivel curricular de competencia adecuado se le podrá incorporar al curso que le corresponda por edad.</w:t>
            </w:r>
          </w:p>
          <w:p w14:paraId="644CE9FA" w14:textId="77777777" w:rsidR="00D073AF" w:rsidRPr="00792050" w:rsidRDefault="00D073AF" w:rsidP="00D073AF">
            <w:pPr>
              <w:numPr>
                <w:ilvl w:val="0"/>
                <w:numId w:val="46"/>
              </w:numPr>
              <w:pBdr>
                <w:top w:val="nil"/>
                <w:left w:val="nil"/>
                <w:bottom w:val="nil"/>
                <w:right w:val="nil"/>
                <w:between w:val="nil"/>
              </w:pBdr>
              <w:spacing w:after="60" w:line="288" w:lineRule="auto"/>
              <w:jc w:val="both"/>
              <w:rPr>
                <w:color w:val="000000"/>
              </w:rPr>
            </w:pPr>
            <w:r w:rsidRPr="00792050">
              <w:rPr>
                <w:color w:val="000000"/>
              </w:rPr>
              <w:t>Se pueden incorporar directamente a FPB, con la edad entre 15 y 18.</w:t>
            </w:r>
          </w:p>
          <w:p w14:paraId="75B91726" w14:textId="77777777" w:rsidR="00D073AF" w:rsidRDefault="00D073AF" w:rsidP="00D073AF">
            <w:pPr>
              <w:spacing w:after="60" w:line="288" w:lineRule="auto"/>
              <w:jc w:val="both"/>
              <w:rPr>
                <w:rFonts w:ascii="Cambria" w:eastAsia="Cambria" w:hAnsi="Cambria" w:cs="Cambria"/>
                <w:sz w:val="24"/>
                <w:szCs w:val="24"/>
              </w:rPr>
            </w:pPr>
          </w:p>
          <w:p w14:paraId="58BA0C42" w14:textId="77777777" w:rsidR="00D073AF" w:rsidRDefault="00D073AF" w:rsidP="00D073AF">
            <w:pPr>
              <w:pStyle w:val="Heading3"/>
            </w:pPr>
            <w:bookmarkStart w:id="26" w:name="_heading=h.1kkhz0hwe3ye" w:colFirst="0" w:colLast="0"/>
            <w:bookmarkStart w:id="27" w:name="_Toc179625340"/>
            <w:bookmarkEnd w:id="26"/>
            <w:r>
              <w:t>6.3.6. Medidas para alumnado con necesidades específicas de apoyo educativo por condiciones personales de salud</w:t>
            </w:r>
            <w:bookmarkEnd w:id="27"/>
          </w:p>
          <w:p w14:paraId="747518C4" w14:textId="77777777" w:rsidR="00D073AF" w:rsidRPr="00792050" w:rsidRDefault="00D073AF" w:rsidP="00D073AF">
            <w:pPr>
              <w:numPr>
                <w:ilvl w:val="0"/>
                <w:numId w:val="50"/>
              </w:numPr>
              <w:spacing w:after="60" w:line="288" w:lineRule="auto"/>
              <w:jc w:val="both"/>
              <w:rPr>
                <w:color w:val="000000"/>
              </w:rPr>
            </w:pPr>
            <w:r w:rsidRPr="00792050">
              <w:rPr>
                <w:color w:val="000000"/>
              </w:rPr>
              <w:t>Aulas hospitalarias.</w:t>
            </w:r>
          </w:p>
          <w:p w14:paraId="4B43FA68" w14:textId="77777777" w:rsidR="00D073AF" w:rsidRPr="00792050" w:rsidRDefault="00D073AF" w:rsidP="00D073AF">
            <w:pPr>
              <w:numPr>
                <w:ilvl w:val="0"/>
                <w:numId w:val="50"/>
              </w:numPr>
              <w:spacing w:after="60" w:line="288" w:lineRule="auto"/>
              <w:jc w:val="both"/>
              <w:rPr>
                <w:color w:val="000000"/>
              </w:rPr>
            </w:pPr>
            <w:r w:rsidRPr="00792050">
              <w:rPr>
                <w:color w:val="000000"/>
              </w:rPr>
              <w:t>Servicio de Apoyo Educativo Domiciliario</w:t>
            </w:r>
          </w:p>
          <w:p w14:paraId="09EA5481" w14:textId="77777777" w:rsidR="00D073AF" w:rsidRPr="00792050" w:rsidRDefault="00D073AF" w:rsidP="00D073AF">
            <w:pPr>
              <w:numPr>
                <w:ilvl w:val="0"/>
                <w:numId w:val="50"/>
              </w:numPr>
              <w:spacing w:after="60" w:line="288" w:lineRule="auto"/>
              <w:jc w:val="both"/>
              <w:rPr>
                <w:color w:val="000000"/>
              </w:rPr>
            </w:pPr>
            <w:r w:rsidRPr="00792050">
              <w:rPr>
                <w:color w:val="000000"/>
              </w:rPr>
              <w:t>Centros Terapéuticos </w:t>
            </w:r>
          </w:p>
          <w:p w14:paraId="7DB8A1D7" w14:textId="77777777" w:rsidR="00D073AF" w:rsidRPr="00792050" w:rsidRDefault="00D073AF" w:rsidP="00D073AF">
            <w:pPr>
              <w:numPr>
                <w:ilvl w:val="0"/>
                <w:numId w:val="50"/>
              </w:numPr>
              <w:spacing w:after="60" w:line="288" w:lineRule="auto"/>
              <w:jc w:val="both"/>
              <w:rPr>
                <w:color w:val="000000"/>
              </w:rPr>
            </w:pPr>
            <w:r w:rsidRPr="00792050">
              <w:rPr>
                <w:color w:val="000000"/>
              </w:rPr>
              <w:t>Medidas de acceso al currículo y medidas de adaptación de la evaluación.</w:t>
            </w:r>
          </w:p>
          <w:p w14:paraId="2F25B22A" w14:textId="77777777" w:rsidR="00D073AF" w:rsidRDefault="00D073AF" w:rsidP="00D073AF">
            <w:pPr>
              <w:spacing w:after="60" w:line="288" w:lineRule="auto"/>
              <w:jc w:val="both"/>
              <w:rPr>
                <w:rFonts w:ascii="Cambria" w:eastAsia="Cambria" w:hAnsi="Cambria" w:cs="Cambria"/>
                <w:sz w:val="24"/>
                <w:szCs w:val="24"/>
              </w:rPr>
            </w:pPr>
          </w:p>
          <w:p w14:paraId="5430AEE0" w14:textId="77777777" w:rsidR="00D073AF" w:rsidRDefault="00D073AF" w:rsidP="00D073AF">
            <w:pPr>
              <w:pStyle w:val="Heading2"/>
            </w:pPr>
            <w:bookmarkStart w:id="28" w:name="_heading=h.rgcxkonzw2wi" w:colFirst="0" w:colLast="0"/>
            <w:bookmarkStart w:id="29" w:name="_Toc179625341"/>
            <w:bookmarkEnd w:id="28"/>
            <w:r>
              <w:t>6.4. Detección de necesidades educativas</w:t>
            </w:r>
            <w:bookmarkEnd w:id="29"/>
          </w:p>
          <w:p w14:paraId="6AB1BB5D" w14:textId="77777777" w:rsidR="00D073AF" w:rsidRDefault="00D073AF" w:rsidP="00D073AF">
            <w:pPr>
              <w:jc w:val="both"/>
              <w:rPr>
                <w:rFonts w:ascii="Cambria" w:eastAsia="Cambria" w:hAnsi="Cambria" w:cs="Cambria"/>
                <w:b/>
                <w:color w:val="000000"/>
                <w:sz w:val="24"/>
                <w:szCs w:val="24"/>
                <w:highlight w:val="yellow"/>
              </w:rPr>
            </w:pPr>
          </w:p>
          <w:p w14:paraId="3F6DBF85" w14:textId="77777777" w:rsidR="00D073AF" w:rsidRPr="00792050" w:rsidRDefault="00D073AF" w:rsidP="00D073AF">
            <w:pPr>
              <w:spacing w:line="276" w:lineRule="auto"/>
              <w:jc w:val="both"/>
              <w:rPr>
                <w:color w:val="000000"/>
              </w:rPr>
            </w:pPr>
            <w:r w:rsidRPr="00792050">
              <w:rPr>
                <w:color w:val="000000"/>
              </w:rPr>
              <w:t xml:space="preserve">Cuando el profesorado detecte que un alumno puede presentar necesidades educativas y, por tanto, precisar de una valoración para el ajuste de las medidas necesarias, se procederá según se especifica en el Plan Incluyo: informando al tutor del grupo correspondiente y </w:t>
            </w:r>
            <w:r w:rsidRPr="00792050">
              <w:rPr>
                <w:color w:val="000000"/>
              </w:rPr>
              <w:lastRenderedPageBreak/>
              <w:t xml:space="preserve">completando el documento de derivación del Departamento de Orientación. </w:t>
            </w:r>
          </w:p>
          <w:p w14:paraId="705917E5" w14:textId="77777777" w:rsidR="00D073AF" w:rsidRDefault="00D073AF" w:rsidP="00D073AF">
            <w:pPr>
              <w:spacing w:line="276" w:lineRule="auto"/>
              <w:jc w:val="both"/>
            </w:pPr>
            <w:hyperlink r:id="rId20">
              <w:r>
                <w:rPr>
                  <w:rFonts w:ascii="Cambria" w:eastAsia="Cambria" w:hAnsi="Cambria" w:cs="Cambria"/>
                  <w:color w:val="1155CC"/>
                  <w:sz w:val="24"/>
                  <w:szCs w:val="24"/>
                  <w:u w:val="single"/>
                </w:rPr>
                <w:t>https://docs.google.com/document/d/1-XiJa4uD_0DNbzR8WHo558DMnz1pTely/edit</w:t>
              </w:r>
            </w:hyperlink>
          </w:p>
          <w:p w14:paraId="22E115D2" w14:textId="1D052254" w:rsidR="00403F21" w:rsidRPr="00633073" w:rsidRDefault="00403F21" w:rsidP="004A1762">
            <w:pPr>
              <w:spacing w:line="360" w:lineRule="auto"/>
              <w:jc w:val="both"/>
              <w:rPr>
                <w:rFonts w:ascii="Arial" w:hAnsi="Arial" w:cs="Arial"/>
                <w:sz w:val="24"/>
                <w:szCs w:val="24"/>
              </w:rPr>
            </w:pPr>
          </w:p>
        </w:tc>
      </w:tr>
      <w:tr w:rsidR="00633073" w:rsidRPr="00633073" w14:paraId="2F56E3FC" w14:textId="79909724" w:rsidTr="000D29B9">
        <w:trPr>
          <w:trHeight w:val="150"/>
        </w:trPr>
        <w:tc>
          <w:tcPr>
            <w:tcW w:w="10065" w:type="dxa"/>
            <w:gridSpan w:val="4"/>
          </w:tcPr>
          <w:p w14:paraId="3B033172" w14:textId="773B1F57" w:rsidR="00633073" w:rsidRPr="0054604A" w:rsidRDefault="00633073" w:rsidP="004A1762">
            <w:pPr>
              <w:spacing w:line="360" w:lineRule="auto"/>
              <w:jc w:val="both"/>
              <w:rPr>
                <w:rFonts w:ascii="Arial" w:hAnsi="Arial" w:cs="Arial"/>
                <w:sz w:val="24"/>
                <w:szCs w:val="24"/>
              </w:rPr>
            </w:pPr>
            <w:r w:rsidRPr="00E46234">
              <w:rPr>
                <w:rFonts w:ascii="Arial" w:hAnsi="Arial" w:cs="Arial"/>
                <w:sz w:val="24"/>
                <w:szCs w:val="24"/>
                <w:highlight w:val="yellow"/>
              </w:rPr>
              <w:lastRenderedPageBreak/>
              <w:t>Observaciones</w:t>
            </w:r>
            <w:r w:rsidRPr="0054604A">
              <w:rPr>
                <w:rFonts w:ascii="Arial" w:hAnsi="Arial" w:cs="Arial"/>
                <w:sz w:val="24"/>
                <w:szCs w:val="24"/>
              </w:rPr>
              <w:t>:</w:t>
            </w:r>
            <w:r w:rsidR="0054604A" w:rsidRPr="0054604A">
              <w:rPr>
                <w:rFonts w:ascii="Arial" w:hAnsi="Arial" w:cs="Arial"/>
                <w:sz w:val="24"/>
                <w:szCs w:val="24"/>
              </w:rPr>
              <w:t xml:space="preserve"> Se expondrá cualquier situación que sea conveniente: alternativas de algunas actividades, posibles dificultades a tener en cuenta,…</w:t>
            </w:r>
          </w:p>
        </w:tc>
      </w:tr>
      <w:tr w:rsidR="00F269EC" w:rsidRPr="00633073" w14:paraId="3DB6A1C9" w14:textId="77777777" w:rsidTr="000D29B9">
        <w:trPr>
          <w:trHeight w:val="1544"/>
        </w:trPr>
        <w:tc>
          <w:tcPr>
            <w:tcW w:w="10065" w:type="dxa"/>
            <w:gridSpan w:val="4"/>
          </w:tcPr>
          <w:p w14:paraId="210E53EE" w14:textId="77777777" w:rsidR="00F269EC" w:rsidRPr="00633073" w:rsidRDefault="00F269EC" w:rsidP="004A1762">
            <w:pPr>
              <w:spacing w:line="360" w:lineRule="auto"/>
              <w:jc w:val="both"/>
              <w:rPr>
                <w:rFonts w:ascii="Arial" w:hAnsi="Arial" w:cs="Arial"/>
                <w:sz w:val="24"/>
                <w:szCs w:val="24"/>
              </w:rPr>
            </w:pPr>
          </w:p>
        </w:tc>
      </w:tr>
    </w:tbl>
    <w:p w14:paraId="10227A7D" w14:textId="77777777" w:rsidR="00F269EC" w:rsidRDefault="00F269EC" w:rsidP="004A1762">
      <w:pPr>
        <w:spacing w:line="360" w:lineRule="auto"/>
        <w:jc w:val="both"/>
        <w:rPr>
          <w:rFonts w:ascii="Arial" w:hAnsi="Arial" w:cs="Arial"/>
          <w:sz w:val="24"/>
          <w:szCs w:val="24"/>
        </w:rPr>
      </w:pPr>
    </w:p>
    <w:p w14:paraId="239CE954" w14:textId="77777777" w:rsidR="00185EAB" w:rsidRDefault="00185EAB" w:rsidP="004A1762">
      <w:pPr>
        <w:spacing w:line="360" w:lineRule="auto"/>
        <w:jc w:val="both"/>
        <w:rPr>
          <w:rFonts w:ascii="Arial" w:hAnsi="Arial" w:cs="Arial"/>
          <w:sz w:val="24"/>
          <w:szCs w:val="24"/>
        </w:rPr>
      </w:pPr>
      <w:r w:rsidRPr="00C71D9C">
        <w:rPr>
          <w:rFonts w:ascii="Arial" w:hAnsi="Arial" w:cs="Arial"/>
          <w:b/>
          <w:bCs/>
          <w:sz w:val="24"/>
          <w:szCs w:val="24"/>
          <w:u w:val="single"/>
        </w:rPr>
        <w:t>Bibliografía, webgrafía y legislación</w:t>
      </w:r>
      <w:r>
        <w:rPr>
          <w:rFonts w:ascii="Arial" w:hAnsi="Arial" w:cs="Arial"/>
          <w:sz w:val="24"/>
          <w:szCs w:val="24"/>
        </w:rPr>
        <w:t xml:space="preserve"> utilizada para la realización de la unidad didáctica o situación de aprendizaje:</w:t>
      </w:r>
    </w:p>
    <w:p w14:paraId="1DA2552E" w14:textId="05C430ED" w:rsidR="00252A7E" w:rsidRDefault="0008743F" w:rsidP="00D073AF">
      <w:pPr>
        <w:pStyle w:val="ListParagraph"/>
        <w:numPr>
          <w:ilvl w:val="0"/>
          <w:numId w:val="39"/>
        </w:numPr>
        <w:spacing w:line="360" w:lineRule="auto"/>
        <w:jc w:val="both"/>
      </w:pPr>
      <w:r w:rsidRPr="00554749">
        <w:t>BOE de 21 de enero de 2015, revisado y consolidado el 6 de abril del 2022</w:t>
      </w:r>
    </w:p>
    <w:p w14:paraId="4A6663B0" w14:textId="66039681" w:rsidR="0008743F" w:rsidRPr="00A41589" w:rsidRDefault="00A41589" w:rsidP="00D073AF">
      <w:pPr>
        <w:pStyle w:val="ListParagraph"/>
        <w:numPr>
          <w:ilvl w:val="0"/>
          <w:numId w:val="39"/>
        </w:numPr>
        <w:spacing w:line="360" w:lineRule="auto"/>
        <w:jc w:val="both"/>
        <w:rPr>
          <w:rFonts w:ascii="Arial" w:hAnsi="Arial" w:cs="Arial"/>
          <w:i/>
          <w:iCs/>
          <w:sz w:val="24"/>
          <w:szCs w:val="24"/>
        </w:rPr>
      </w:pPr>
      <w:r w:rsidRPr="00A41589">
        <w:rPr>
          <w:rFonts w:ascii="Arial" w:hAnsi="Arial" w:cs="Arial"/>
          <w:i/>
          <w:iCs/>
          <w:sz w:val="24"/>
          <w:szCs w:val="24"/>
        </w:rPr>
        <w:t>DECRETO 65/2022, de 20 de julio, del Consejo de Gobierno, por el que se establecen</w:t>
      </w:r>
      <w:r>
        <w:rPr>
          <w:rFonts w:ascii="Arial" w:hAnsi="Arial" w:cs="Arial"/>
          <w:i/>
          <w:iCs/>
          <w:sz w:val="24"/>
          <w:szCs w:val="24"/>
        </w:rPr>
        <w:t xml:space="preserve"> </w:t>
      </w:r>
      <w:r w:rsidRPr="00A41589">
        <w:rPr>
          <w:rFonts w:ascii="Arial" w:hAnsi="Arial" w:cs="Arial"/>
          <w:i/>
          <w:iCs/>
          <w:sz w:val="24"/>
          <w:szCs w:val="24"/>
        </w:rPr>
        <w:t>para la Comunidad de Madrid la ordenación y el currículo de la Educación</w:t>
      </w:r>
      <w:r>
        <w:rPr>
          <w:rFonts w:ascii="Arial" w:hAnsi="Arial" w:cs="Arial"/>
          <w:i/>
          <w:iCs/>
          <w:sz w:val="24"/>
          <w:szCs w:val="24"/>
        </w:rPr>
        <w:t xml:space="preserve"> </w:t>
      </w:r>
      <w:r w:rsidRPr="00A41589">
        <w:rPr>
          <w:rFonts w:ascii="Arial" w:hAnsi="Arial" w:cs="Arial"/>
          <w:i/>
          <w:iCs/>
          <w:sz w:val="24"/>
          <w:szCs w:val="24"/>
        </w:rPr>
        <w:t>Secundaria Obligatoria.</w:t>
      </w:r>
    </w:p>
    <w:p w14:paraId="6A81F81A" w14:textId="06A2106A" w:rsidR="00185EAB" w:rsidRDefault="005A13E4" w:rsidP="00D073AF">
      <w:pPr>
        <w:pStyle w:val="ListParagraph"/>
        <w:numPr>
          <w:ilvl w:val="0"/>
          <w:numId w:val="39"/>
        </w:numPr>
        <w:spacing w:line="360" w:lineRule="auto"/>
        <w:jc w:val="both"/>
        <w:rPr>
          <w:rFonts w:ascii="Arial" w:hAnsi="Arial" w:cs="Arial"/>
          <w:sz w:val="24"/>
          <w:szCs w:val="24"/>
        </w:rPr>
      </w:pPr>
      <w:r>
        <w:rPr>
          <w:rFonts w:ascii="Arial" w:hAnsi="Arial" w:cs="Arial"/>
          <w:sz w:val="24"/>
          <w:szCs w:val="24"/>
        </w:rPr>
        <w:t xml:space="preserve">Cólera, J. J., </w:t>
      </w:r>
      <w:r w:rsidR="00A72E59">
        <w:rPr>
          <w:rFonts w:ascii="Arial" w:hAnsi="Arial" w:cs="Arial"/>
          <w:sz w:val="24"/>
          <w:szCs w:val="24"/>
        </w:rPr>
        <w:t>Gaztelu, A. I</w:t>
      </w:r>
      <w:r w:rsidR="00D659DF">
        <w:rPr>
          <w:rFonts w:ascii="Arial" w:hAnsi="Arial" w:cs="Arial"/>
          <w:sz w:val="24"/>
          <w:szCs w:val="24"/>
        </w:rPr>
        <w:t>.</w:t>
      </w:r>
      <w:r w:rsidR="00A72E59">
        <w:rPr>
          <w:rFonts w:ascii="Arial" w:hAnsi="Arial" w:cs="Arial"/>
          <w:sz w:val="24"/>
          <w:szCs w:val="24"/>
        </w:rPr>
        <w:t xml:space="preserve"> y Cólera, C. </w:t>
      </w:r>
      <w:r w:rsidR="008A4C38">
        <w:rPr>
          <w:rFonts w:ascii="Arial" w:hAnsi="Arial" w:cs="Arial"/>
          <w:sz w:val="24"/>
          <w:szCs w:val="24"/>
        </w:rPr>
        <w:t>R</w:t>
      </w:r>
      <w:r w:rsidR="00A72E59">
        <w:rPr>
          <w:rFonts w:ascii="Arial" w:hAnsi="Arial" w:cs="Arial"/>
          <w:sz w:val="24"/>
          <w:szCs w:val="24"/>
        </w:rPr>
        <w:t xml:space="preserve">. (2022) </w:t>
      </w:r>
      <w:r w:rsidR="00BB55A8" w:rsidRPr="00BB55A8">
        <w:rPr>
          <w:rFonts w:ascii="Arial" w:hAnsi="Arial" w:cs="Arial"/>
          <w:i/>
          <w:iCs/>
          <w:sz w:val="24"/>
          <w:szCs w:val="24"/>
        </w:rPr>
        <w:t>Matemáticas.</w:t>
      </w:r>
      <w:r w:rsidR="00BB55A8">
        <w:rPr>
          <w:rFonts w:ascii="Arial" w:hAnsi="Arial" w:cs="Arial"/>
          <w:sz w:val="24"/>
          <w:szCs w:val="24"/>
        </w:rPr>
        <w:t xml:space="preserve"> Anaya.</w:t>
      </w:r>
    </w:p>
    <w:p w14:paraId="3EAF395D" w14:textId="081EC1F7" w:rsidR="008D2DAB" w:rsidRPr="00BB66AF" w:rsidRDefault="0082633D" w:rsidP="00D073AF">
      <w:pPr>
        <w:pStyle w:val="ListParagraph"/>
        <w:numPr>
          <w:ilvl w:val="0"/>
          <w:numId w:val="39"/>
        </w:numPr>
        <w:spacing w:line="360" w:lineRule="auto"/>
        <w:jc w:val="both"/>
        <w:rPr>
          <w:rFonts w:ascii="Arial" w:hAnsi="Arial" w:cs="Arial"/>
          <w:sz w:val="24"/>
          <w:szCs w:val="24"/>
        </w:rPr>
      </w:pPr>
      <w:r>
        <w:rPr>
          <w:rFonts w:ascii="Arial" w:hAnsi="Arial" w:cs="Arial"/>
          <w:sz w:val="24"/>
          <w:szCs w:val="24"/>
        </w:rPr>
        <w:t>Garrido, G. A</w:t>
      </w:r>
      <w:r w:rsidR="00B62F58">
        <w:rPr>
          <w:rFonts w:ascii="Arial" w:hAnsi="Arial" w:cs="Arial"/>
          <w:sz w:val="24"/>
          <w:szCs w:val="24"/>
        </w:rPr>
        <w:t xml:space="preserve">. </w:t>
      </w:r>
      <w:r w:rsidR="00960042">
        <w:rPr>
          <w:rFonts w:ascii="Arial" w:hAnsi="Arial" w:cs="Arial"/>
          <w:sz w:val="24"/>
          <w:szCs w:val="24"/>
        </w:rPr>
        <w:t xml:space="preserve">(2022) </w:t>
      </w:r>
      <w:r w:rsidR="00960042" w:rsidRPr="00960042">
        <w:rPr>
          <w:rFonts w:ascii="Arial" w:hAnsi="Arial" w:cs="Arial"/>
          <w:i/>
          <w:iCs/>
          <w:sz w:val="24"/>
          <w:szCs w:val="24"/>
        </w:rPr>
        <w:t>Matemáticas de otra manera.</w:t>
      </w:r>
      <w:r w:rsidR="00960042">
        <w:rPr>
          <w:rFonts w:ascii="Arial" w:hAnsi="Arial" w:cs="Arial"/>
          <w:sz w:val="24"/>
          <w:szCs w:val="24"/>
        </w:rPr>
        <w:t xml:space="preserve"> Edebé.</w:t>
      </w:r>
    </w:p>
    <w:sectPr w:rsidR="008D2DAB" w:rsidRPr="00BB66AF" w:rsidSect="000D29B9">
      <w:footerReference w:type="default" r:id="rId21"/>
      <w:pgSz w:w="11906" w:h="16838"/>
      <w:pgMar w:top="1417" w:right="1701" w:bottom="1417" w:left="1701"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6139C4" w14:textId="77777777" w:rsidR="006F1DF2" w:rsidRDefault="006F1DF2" w:rsidP="000D29B9">
      <w:pPr>
        <w:spacing w:after="0" w:line="240" w:lineRule="auto"/>
      </w:pPr>
      <w:r>
        <w:separator/>
      </w:r>
    </w:p>
  </w:endnote>
  <w:endnote w:type="continuationSeparator" w:id="0">
    <w:p w14:paraId="1A93B5B0" w14:textId="77777777" w:rsidR="006F1DF2" w:rsidRDefault="006F1DF2" w:rsidP="000D29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9477327"/>
      <w:docPartObj>
        <w:docPartGallery w:val="Page Numbers (Bottom of Page)"/>
        <w:docPartUnique/>
      </w:docPartObj>
    </w:sdtPr>
    <w:sdtEndPr/>
    <w:sdtContent>
      <w:p w14:paraId="75EB4015" w14:textId="55E8774E" w:rsidR="000D29B9" w:rsidRDefault="000D29B9">
        <w:pPr>
          <w:pStyle w:val="Footer"/>
          <w:jc w:val="right"/>
        </w:pPr>
        <w:r>
          <w:fldChar w:fldCharType="begin"/>
        </w:r>
        <w:r>
          <w:instrText>PAGE   \* MERGEFORMAT</w:instrText>
        </w:r>
        <w:r>
          <w:fldChar w:fldCharType="separate"/>
        </w:r>
        <w:r>
          <w:t>2</w:t>
        </w:r>
        <w:r>
          <w:fldChar w:fldCharType="end"/>
        </w:r>
      </w:p>
    </w:sdtContent>
  </w:sdt>
  <w:p w14:paraId="5ADD0B19" w14:textId="77777777" w:rsidR="000D29B9" w:rsidRDefault="000D29B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647BB" w14:textId="77777777" w:rsidR="006F1DF2" w:rsidRDefault="006F1DF2" w:rsidP="000D29B9">
      <w:pPr>
        <w:spacing w:after="0" w:line="240" w:lineRule="auto"/>
      </w:pPr>
      <w:r>
        <w:separator/>
      </w:r>
    </w:p>
  </w:footnote>
  <w:footnote w:type="continuationSeparator" w:id="0">
    <w:p w14:paraId="2DCEBE42" w14:textId="77777777" w:rsidR="006F1DF2" w:rsidRDefault="006F1DF2" w:rsidP="000D29B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62470"/>
    <w:multiLevelType w:val="multilevel"/>
    <w:tmpl w:val="4DE604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1652223"/>
    <w:multiLevelType w:val="hybridMultilevel"/>
    <w:tmpl w:val="6B2AC85E"/>
    <w:lvl w:ilvl="0" w:tplc="0C0A000B">
      <w:start w:val="1"/>
      <w:numFmt w:val="bullet"/>
      <w:lvlText w:val=""/>
      <w:lvlJc w:val="left"/>
      <w:pPr>
        <w:ind w:left="1352" w:hanging="360"/>
      </w:pPr>
      <w:rPr>
        <w:rFonts w:ascii="Wingdings" w:hAnsi="Wingdings"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 w15:restartNumberingAfterBreak="0">
    <w:nsid w:val="0361545E"/>
    <w:multiLevelType w:val="multilevel"/>
    <w:tmpl w:val="BD947490"/>
    <w:lvl w:ilvl="0">
      <w:numFmt w:val="bullet"/>
      <w:lvlText w:val="o"/>
      <w:lvlJc w:val="left"/>
      <w:pPr>
        <w:ind w:left="720" w:hanging="360"/>
      </w:pPr>
      <w:rPr>
        <w:rFonts w:ascii="Courier New" w:eastAsia="Courier New" w:hAnsi="Courier New" w:cs="Courier New"/>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5C515B3"/>
    <w:multiLevelType w:val="hybridMultilevel"/>
    <w:tmpl w:val="2F0652EC"/>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9826EB7"/>
    <w:multiLevelType w:val="hybridMultilevel"/>
    <w:tmpl w:val="C1A8CAE6"/>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5" w15:restartNumberingAfterBreak="0">
    <w:nsid w:val="09FF323D"/>
    <w:multiLevelType w:val="hybridMultilevel"/>
    <w:tmpl w:val="08BA3316"/>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6" w15:restartNumberingAfterBreak="0">
    <w:nsid w:val="0C8F0E84"/>
    <w:multiLevelType w:val="hybridMultilevel"/>
    <w:tmpl w:val="24E0EBFE"/>
    <w:lvl w:ilvl="0" w:tplc="0C0A0003">
      <w:start w:val="1"/>
      <w:numFmt w:val="bullet"/>
      <w:lvlText w:val="o"/>
      <w:lvlJc w:val="left"/>
      <w:pPr>
        <w:ind w:left="1788" w:hanging="360"/>
      </w:pPr>
      <w:rPr>
        <w:rFonts w:ascii="Courier New" w:hAnsi="Courier New" w:cs="Courier New" w:hint="default"/>
      </w:rPr>
    </w:lvl>
    <w:lvl w:ilvl="1" w:tplc="0C0A0003" w:tentative="1">
      <w:start w:val="1"/>
      <w:numFmt w:val="bullet"/>
      <w:lvlText w:val="o"/>
      <w:lvlJc w:val="left"/>
      <w:pPr>
        <w:ind w:left="2508" w:hanging="360"/>
      </w:pPr>
      <w:rPr>
        <w:rFonts w:ascii="Courier New" w:hAnsi="Courier New" w:cs="Courier New" w:hint="default"/>
      </w:rPr>
    </w:lvl>
    <w:lvl w:ilvl="2" w:tplc="0C0A0005" w:tentative="1">
      <w:start w:val="1"/>
      <w:numFmt w:val="bullet"/>
      <w:lvlText w:val=""/>
      <w:lvlJc w:val="left"/>
      <w:pPr>
        <w:ind w:left="3228" w:hanging="360"/>
      </w:pPr>
      <w:rPr>
        <w:rFonts w:ascii="Wingdings" w:hAnsi="Wingdings" w:hint="default"/>
      </w:rPr>
    </w:lvl>
    <w:lvl w:ilvl="3" w:tplc="0C0A0001" w:tentative="1">
      <w:start w:val="1"/>
      <w:numFmt w:val="bullet"/>
      <w:lvlText w:val=""/>
      <w:lvlJc w:val="left"/>
      <w:pPr>
        <w:ind w:left="3948" w:hanging="360"/>
      </w:pPr>
      <w:rPr>
        <w:rFonts w:ascii="Symbol" w:hAnsi="Symbol" w:hint="default"/>
      </w:rPr>
    </w:lvl>
    <w:lvl w:ilvl="4" w:tplc="0C0A0003" w:tentative="1">
      <w:start w:val="1"/>
      <w:numFmt w:val="bullet"/>
      <w:lvlText w:val="o"/>
      <w:lvlJc w:val="left"/>
      <w:pPr>
        <w:ind w:left="4668" w:hanging="360"/>
      </w:pPr>
      <w:rPr>
        <w:rFonts w:ascii="Courier New" w:hAnsi="Courier New" w:cs="Courier New" w:hint="default"/>
      </w:rPr>
    </w:lvl>
    <w:lvl w:ilvl="5" w:tplc="0C0A0005" w:tentative="1">
      <w:start w:val="1"/>
      <w:numFmt w:val="bullet"/>
      <w:lvlText w:val=""/>
      <w:lvlJc w:val="left"/>
      <w:pPr>
        <w:ind w:left="5388" w:hanging="360"/>
      </w:pPr>
      <w:rPr>
        <w:rFonts w:ascii="Wingdings" w:hAnsi="Wingdings" w:hint="default"/>
      </w:rPr>
    </w:lvl>
    <w:lvl w:ilvl="6" w:tplc="0C0A0001" w:tentative="1">
      <w:start w:val="1"/>
      <w:numFmt w:val="bullet"/>
      <w:lvlText w:val=""/>
      <w:lvlJc w:val="left"/>
      <w:pPr>
        <w:ind w:left="6108" w:hanging="360"/>
      </w:pPr>
      <w:rPr>
        <w:rFonts w:ascii="Symbol" w:hAnsi="Symbol" w:hint="default"/>
      </w:rPr>
    </w:lvl>
    <w:lvl w:ilvl="7" w:tplc="0C0A0003" w:tentative="1">
      <w:start w:val="1"/>
      <w:numFmt w:val="bullet"/>
      <w:lvlText w:val="o"/>
      <w:lvlJc w:val="left"/>
      <w:pPr>
        <w:ind w:left="6828" w:hanging="360"/>
      </w:pPr>
      <w:rPr>
        <w:rFonts w:ascii="Courier New" w:hAnsi="Courier New" w:cs="Courier New" w:hint="default"/>
      </w:rPr>
    </w:lvl>
    <w:lvl w:ilvl="8" w:tplc="0C0A0005" w:tentative="1">
      <w:start w:val="1"/>
      <w:numFmt w:val="bullet"/>
      <w:lvlText w:val=""/>
      <w:lvlJc w:val="left"/>
      <w:pPr>
        <w:ind w:left="7548" w:hanging="360"/>
      </w:pPr>
      <w:rPr>
        <w:rFonts w:ascii="Wingdings" w:hAnsi="Wingdings" w:hint="default"/>
      </w:rPr>
    </w:lvl>
  </w:abstractNum>
  <w:abstractNum w:abstractNumId="7" w15:restartNumberingAfterBreak="0">
    <w:nsid w:val="0FDE6910"/>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sz w:val="22"/>
        <w:szCs w:val="22"/>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8" w15:restartNumberingAfterBreak="0">
    <w:nsid w:val="113000E5"/>
    <w:multiLevelType w:val="multilevel"/>
    <w:tmpl w:val="2AE04212"/>
    <w:lvl w:ilvl="0">
      <w:start w:val="1"/>
      <w:numFmt w:val="decimal"/>
      <w:lvlText w:val="%1."/>
      <w:lvlJc w:val="left"/>
      <w:pPr>
        <w:tabs>
          <w:tab w:val="num" w:pos="927"/>
        </w:tabs>
        <w:ind w:left="927" w:hanging="360"/>
      </w:pPr>
      <w:rPr>
        <w:rFonts w:hint="default"/>
        <w:sz w:val="32"/>
        <w:szCs w:val="32"/>
      </w:rPr>
    </w:lvl>
    <w:lvl w:ilvl="1">
      <w:start w:val="1"/>
      <w:numFmt w:val="bullet"/>
      <w:lvlText w:val=""/>
      <w:lvlJc w:val="left"/>
      <w:pPr>
        <w:tabs>
          <w:tab w:val="num" w:pos="1283"/>
        </w:tabs>
        <w:ind w:left="1283" w:hanging="432"/>
      </w:pPr>
      <w:rPr>
        <w:rFonts w:ascii="Wingdings" w:hAnsi="Wingdings" w:hint="default"/>
        <w:b/>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9" w15:restartNumberingAfterBreak="0">
    <w:nsid w:val="114D58EB"/>
    <w:multiLevelType w:val="hybridMultilevel"/>
    <w:tmpl w:val="C6BCAD1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1830874"/>
    <w:multiLevelType w:val="hybridMultilevel"/>
    <w:tmpl w:val="6DF831B8"/>
    <w:lvl w:ilvl="0" w:tplc="0C0A000F">
      <w:start w:val="1"/>
      <w:numFmt w:val="decimal"/>
      <w:lvlText w:val="%1."/>
      <w:lvlJc w:val="left"/>
      <w:pPr>
        <w:ind w:left="720" w:hanging="360"/>
      </w:pPr>
    </w:lvl>
    <w:lvl w:ilvl="1" w:tplc="ACD87BB4">
      <w:start w:val="1"/>
      <w:numFmt w:val="lowerLetter"/>
      <w:lvlText w:val="%2."/>
      <w:lvlJc w:val="left"/>
      <w:pPr>
        <w:ind w:left="1070" w:hanging="360"/>
      </w:pPr>
      <w:rPr>
        <w:color w:val="000000" w:themeColor="text1"/>
      </w:rPr>
    </w:lvl>
    <w:lvl w:ilvl="2" w:tplc="F0C43D44">
      <w:start w:val="1"/>
      <w:numFmt w:val="upperLetter"/>
      <w:lvlText w:val="%3."/>
      <w:lvlJc w:val="left"/>
      <w:pPr>
        <w:ind w:left="502" w:hanging="360"/>
      </w:pPr>
      <w:rPr>
        <w:rFonts w:hint="default"/>
        <w:sz w:val="32"/>
        <w:szCs w:val="32"/>
      </w:r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12C1285C"/>
    <w:multiLevelType w:val="hybridMultilevel"/>
    <w:tmpl w:val="1410289E"/>
    <w:lvl w:ilvl="0" w:tplc="0C0A0001">
      <w:start w:val="1"/>
      <w:numFmt w:val="bullet"/>
      <w:lvlText w:val=""/>
      <w:lvlJc w:val="left"/>
      <w:pPr>
        <w:ind w:left="1777" w:hanging="360"/>
      </w:pPr>
      <w:rPr>
        <w:rFonts w:ascii="Symbol" w:hAnsi="Symbol" w:hint="default"/>
      </w:rPr>
    </w:lvl>
    <w:lvl w:ilvl="1" w:tplc="0C0A0003" w:tentative="1">
      <w:start w:val="1"/>
      <w:numFmt w:val="bullet"/>
      <w:lvlText w:val="o"/>
      <w:lvlJc w:val="left"/>
      <w:pPr>
        <w:ind w:left="2497" w:hanging="360"/>
      </w:pPr>
      <w:rPr>
        <w:rFonts w:ascii="Courier New" w:hAnsi="Courier New" w:cs="Courier New" w:hint="default"/>
      </w:rPr>
    </w:lvl>
    <w:lvl w:ilvl="2" w:tplc="0C0A0005" w:tentative="1">
      <w:start w:val="1"/>
      <w:numFmt w:val="bullet"/>
      <w:lvlText w:val=""/>
      <w:lvlJc w:val="left"/>
      <w:pPr>
        <w:ind w:left="3217" w:hanging="360"/>
      </w:pPr>
      <w:rPr>
        <w:rFonts w:ascii="Wingdings" w:hAnsi="Wingdings" w:hint="default"/>
      </w:rPr>
    </w:lvl>
    <w:lvl w:ilvl="3" w:tplc="0C0A0001" w:tentative="1">
      <w:start w:val="1"/>
      <w:numFmt w:val="bullet"/>
      <w:lvlText w:val=""/>
      <w:lvlJc w:val="left"/>
      <w:pPr>
        <w:ind w:left="3937" w:hanging="360"/>
      </w:pPr>
      <w:rPr>
        <w:rFonts w:ascii="Symbol" w:hAnsi="Symbol" w:hint="default"/>
      </w:rPr>
    </w:lvl>
    <w:lvl w:ilvl="4" w:tplc="0C0A0003" w:tentative="1">
      <w:start w:val="1"/>
      <w:numFmt w:val="bullet"/>
      <w:lvlText w:val="o"/>
      <w:lvlJc w:val="left"/>
      <w:pPr>
        <w:ind w:left="4657" w:hanging="360"/>
      </w:pPr>
      <w:rPr>
        <w:rFonts w:ascii="Courier New" w:hAnsi="Courier New" w:cs="Courier New" w:hint="default"/>
      </w:rPr>
    </w:lvl>
    <w:lvl w:ilvl="5" w:tplc="0C0A0005" w:tentative="1">
      <w:start w:val="1"/>
      <w:numFmt w:val="bullet"/>
      <w:lvlText w:val=""/>
      <w:lvlJc w:val="left"/>
      <w:pPr>
        <w:ind w:left="5377" w:hanging="360"/>
      </w:pPr>
      <w:rPr>
        <w:rFonts w:ascii="Wingdings" w:hAnsi="Wingdings" w:hint="default"/>
      </w:rPr>
    </w:lvl>
    <w:lvl w:ilvl="6" w:tplc="0C0A0001" w:tentative="1">
      <w:start w:val="1"/>
      <w:numFmt w:val="bullet"/>
      <w:lvlText w:val=""/>
      <w:lvlJc w:val="left"/>
      <w:pPr>
        <w:ind w:left="6097" w:hanging="360"/>
      </w:pPr>
      <w:rPr>
        <w:rFonts w:ascii="Symbol" w:hAnsi="Symbol" w:hint="default"/>
      </w:rPr>
    </w:lvl>
    <w:lvl w:ilvl="7" w:tplc="0C0A0003" w:tentative="1">
      <w:start w:val="1"/>
      <w:numFmt w:val="bullet"/>
      <w:lvlText w:val="o"/>
      <w:lvlJc w:val="left"/>
      <w:pPr>
        <w:ind w:left="6817" w:hanging="360"/>
      </w:pPr>
      <w:rPr>
        <w:rFonts w:ascii="Courier New" w:hAnsi="Courier New" w:cs="Courier New" w:hint="default"/>
      </w:rPr>
    </w:lvl>
    <w:lvl w:ilvl="8" w:tplc="0C0A0005" w:tentative="1">
      <w:start w:val="1"/>
      <w:numFmt w:val="bullet"/>
      <w:lvlText w:val=""/>
      <w:lvlJc w:val="left"/>
      <w:pPr>
        <w:ind w:left="7537" w:hanging="360"/>
      </w:pPr>
      <w:rPr>
        <w:rFonts w:ascii="Wingdings" w:hAnsi="Wingdings" w:hint="default"/>
      </w:rPr>
    </w:lvl>
  </w:abstractNum>
  <w:abstractNum w:abstractNumId="12" w15:restartNumberingAfterBreak="0">
    <w:nsid w:val="139D27F6"/>
    <w:multiLevelType w:val="hybridMultilevel"/>
    <w:tmpl w:val="A1B8BCF4"/>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13" w15:restartNumberingAfterBreak="0">
    <w:nsid w:val="183C6986"/>
    <w:multiLevelType w:val="hybridMultilevel"/>
    <w:tmpl w:val="B79427B2"/>
    <w:lvl w:ilvl="0" w:tplc="0C0A0003">
      <w:start w:val="1"/>
      <w:numFmt w:val="bullet"/>
      <w:lvlText w:val="o"/>
      <w:lvlJc w:val="left"/>
      <w:pPr>
        <w:ind w:left="1494" w:hanging="360"/>
      </w:pPr>
      <w:rPr>
        <w:rFonts w:ascii="Courier New" w:hAnsi="Courier New" w:cs="Courier New"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14" w15:restartNumberingAfterBreak="0">
    <w:nsid w:val="19840EFE"/>
    <w:multiLevelType w:val="multilevel"/>
    <w:tmpl w:val="A0126F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19FD2E2D"/>
    <w:multiLevelType w:val="hybridMultilevel"/>
    <w:tmpl w:val="650E43D0"/>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6" w15:restartNumberingAfterBreak="0">
    <w:nsid w:val="1DC37777"/>
    <w:multiLevelType w:val="hybridMultilevel"/>
    <w:tmpl w:val="57DE3E1C"/>
    <w:lvl w:ilvl="0" w:tplc="0C0A0001">
      <w:start w:val="1"/>
      <w:numFmt w:val="bullet"/>
      <w:lvlText w:val=""/>
      <w:lvlJc w:val="left"/>
      <w:pPr>
        <w:ind w:left="785" w:hanging="360"/>
      </w:pPr>
      <w:rPr>
        <w:rFonts w:ascii="Symbol" w:hAnsi="Symbol" w:hint="default"/>
      </w:rPr>
    </w:lvl>
    <w:lvl w:ilvl="1" w:tplc="0C0A0003" w:tentative="1">
      <w:start w:val="1"/>
      <w:numFmt w:val="bullet"/>
      <w:lvlText w:val="o"/>
      <w:lvlJc w:val="left"/>
      <w:pPr>
        <w:ind w:left="1505" w:hanging="360"/>
      </w:pPr>
      <w:rPr>
        <w:rFonts w:ascii="Courier New" w:hAnsi="Courier New" w:cs="Courier New" w:hint="default"/>
      </w:rPr>
    </w:lvl>
    <w:lvl w:ilvl="2" w:tplc="0C0A0005" w:tentative="1">
      <w:start w:val="1"/>
      <w:numFmt w:val="bullet"/>
      <w:lvlText w:val=""/>
      <w:lvlJc w:val="left"/>
      <w:pPr>
        <w:ind w:left="2225" w:hanging="360"/>
      </w:pPr>
      <w:rPr>
        <w:rFonts w:ascii="Wingdings" w:hAnsi="Wingdings" w:hint="default"/>
      </w:rPr>
    </w:lvl>
    <w:lvl w:ilvl="3" w:tplc="0C0A0001" w:tentative="1">
      <w:start w:val="1"/>
      <w:numFmt w:val="bullet"/>
      <w:lvlText w:val=""/>
      <w:lvlJc w:val="left"/>
      <w:pPr>
        <w:ind w:left="2945" w:hanging="360"/>
      </w:pPr>
      <w:rPr>
        <w:rFonts w:ascii="Symbol" w:hAnsi="Symbol" w:hint="default"/>
      </w:rPr>
    </w:lvl>
    <w:lvl w:ilvl="4" w:tplc="0C0A0003" w:tentative="1">
      <w:start w:val="1"/>
      <w:numFmt w:val="bullet"/>
      <w:lvlText w:val="o"/>
      <w:lvlJc w:val="left"/>
      <w:pPr>
        <w:ind w:left="3665" w:hanging="360"/>
      </w:pPr>
      <w:rPr>
        <w:rFonts w:ascii="Courier New" w:hAnsi="Courier New" w:cs="Courier New" w:hint="default"/>
      </w:rPr>
    </w:lvl>
    <w:lvl w:ilvl="5" w:tplc="0C0A0005" w:tentative="1">
      <w:start w:val="1"/>
      <w:numFmt w:val="bullet"/>
      <w:lvlText w:val=""/>
      <w:lvlJc w:val="left"/>
      <w:pPr>
        <w:ind w:left="4385" w:hanging="360"/>
      </w:pPr>
      <w:rPr>
        <w:rFonts w:ascii="Wingdings" w:hAnsi="Wingdings" w:hint="default"/>
      </w:rPr>
    </w:lvl>
    <w:lvl w:ilvl="6" w:tplc="0C0A0001" w:tentative="1">
      <w:start w:val="1"/>
      <w:numFmt w:val="bullet"/>
      <w:lvlText w:val=""/>
      <w:lvlJc w:val="left"/>
      <w:pPr>
        <w:ind w:left="5105" w:hanging="360"/>
      </w:pPr>
      <w:rPr>
        <w:rFonts w:ascii="Symbol" w:hAnsi="Symbol" w:hint="default"/>
      </w:rPr>
    </w:lvl>
    <w:lvl w:ilvl="7" w:tplc="0C0A0003" w:tentative="1">
      <w:start w:val="1"/>
      <w:numFmt w:val="bullet"/>
      <w:lvlText w:val="o"/>
      <w:lvlJc w:val="left"/>
      <w:pPr>
        <w:ind w:left="5825" w:hanging="360"/>
      </w:pPr>
      <w:rPr>
        <w:rFonts w:ascii="Courier New" w:hAnsi="Courier New" w:cs="Courier New" w:hint="default"/>
      </w:rPr>
    </w:lvl>
    <w:lvl w:ilvl="8" w:tplc="0C0A0005" w:tentative="1">
      <w:start w:val="1"/>
      <w:numFmt w:val="bullet"/>
      <w:lvlText w:val=""/>
      <w:lvlJc w:val="left"/>
      <w:pPr>
        <w:ind w:left="6545" w:hanging="360"/>
      </w:pPr>
      <w:rPr>
        <w:rFonts w:ascii="Wingdings" w:hAnsi="Wingdings" w:hint="default"/>
      </w:rPr>
    </w:lvl>
  </w:abstractNum>
  <w:abstractNum w:abstractNumId="17" w15:restartNumberingAfterBreak="0">
    <w:nsid w:val="21310283"/>
    <w:multiLevelType w:val="multilevel"/>
    <w:tmpl w:val="37ECA06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23B05254"/>
    <w:multiLevelType w:val="multilevel"/>
    <w:tmpl w:val="56DE093A"/>
    <w:lvl w:ilvl="0">
      <w:start w:val="2"/>
      <w:numFmt w:val="lowerLetter"/>
      <w:lvlText w:val="%1."/>
      <w:lvlJc w:val="left"/>
      <w:pPr>
        <w:tabs>
          <w:tab w:val="num" w:pos="928"/>
        </w:tabs>
        <w:ind w:left="928"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2359"/>
        </w:tabs>
        <w:ind w:left="2359" w:hanging="504"/>
      </w:pPr>
      <w:rPr>
        <w:rFonts w:hint="default"/>
      </w:rPr>
    </w:lvl>
    <w:lvl w:ilvl="3">
      <w:start w:val="1"/>
      <w:numFmt w:val="decimal"/>
      <w:lvlText w:val="%1.%2.%3.%4."/>
      <w:lvlJc w:val="left"/>
      <w:pPr>
        <w:tabs>
          <w:tab w:val="num" w:pos="2863"/>
        </w:tabs>
        <w:ind w:left="2863" w:hanging="648"/>
      </w:pPr>
      <w:rPr>
        <w:rFonts w:hint="default"/>
      </w:rPr>
    </w:lvl>
    <w:lvl w:ilvl="4">
      <w:start w:val="1"/>
      <w:numFmt w:val="decimal"/>
      <w:lvlText w:val="%1.%2.%3.%4.%5."/>
      <w:lvlJc w:val="left"/>
      <w:pPr>
        <w:tabs>
          <w:tab w:val="num" w:pos="3367"/>
        </w:tabs>
        <w:ind w:left="3367" w:hanging="792"/>
      </w:pPr>
      <w:rPr>
        <w:rFonts w:hint="default"/>
      </w:rPr>
    </w:lvl>
    <w:lvl w:ilvl="5">
      <w:start w:val="1"/>
      <w:numFmt w:val="decimal"/>
      <w:lvlText w:val="%1.%2.%3.%4.%5.%6."/>
      <w:lvlJc w:val="left"/>
      <w:pPr>
        <w:tabs>
          <w:tab w:val="num" w:pos="3871"/>
        </w:tabs>
        <w:ind w:left="3871" w:hanging="936"/>
      </w:pPr>
      <w:rPr>
        <w:rFonts w:hint="default"/>
      </w:rPr>
    </w:lvl>
    <w:lvl w:ilvl="6">
      <w:start w:val="1"/>
      <w:numFmt w:val="decimal"/>
      <w:lvlText w:val="%1.%2.%3.%4.%5.%6.%7."/>
      <w:lvlJc w:val="left"/>
      <w:pPr>
        <w:tabs>
          <w:tab w:val="num" w:pos="4375"/>
        </w:tabs>
        <w:ind w:left="4375" w:hanging="1080"/>
      </w:pPr>
      <w:rPr>
        <w:rFonts w:hint="default"/>
      </w:rPr>
    </w:lvl>
    <w:lvl w:ilvl="7">
      <w:start w:val="1"/>
      <w:numFmt w:val="decimal"/>
      <w:lvlText w:val="%1.%2.%3.%4.%5.%6.%7.%8."/>
      <w:lvlJc w:val="left"/>
      <w:pPr>
        <w:tabs>
          <w:tab w:val="num" w:pos="4879"/>
        </w:tabs>
        <w:ind w:left="4879" w:hanging="1224"/>
      </w:pPr>
      <w:rPr>
        <w:rFonts w:hint="default"/>
      </w:rPr>
    </w:lvl>
    <w:lvl w:ilvl="8">
      <w:start w:val="1"/>
      <w:numFmt w:val="decimal"/>
      <w:lvlText w:val="%1.%2.%3.%4.%5.%6.%7.%8.%9."/>
      <w:lvlJc w:val="left"/>
      <w:pPr>
        <w:tabs>
          <w:tab w:val="num" w:pos="5455"/>
        </w:tabs>
        <w:ind w:left="5455" w:hanging="1440"/>
      </w:pPr>
      <w:rPr>
        <w:rFonts w:hint="default"/>
      </w:rPr>
    </w:lvl>
  </w:abstractNum>
  <w:abstractNum w:abstractNumId="19" w15:restartNumberingAfterBreak="0">
    <w:nsid w:val="268B6DC4"/>
    <w:multiLevelType w:val="hybridMultilevel"/>
    <w:tmpl w:val="99C8083A"/>
    <w:lvl w:ilvl="0" w:tplc="12F2447A">
      <w:start w:val="1"/>
      <w:numFmt w:val="upperLetter"/>
      <w:lvlText w:val="%1."/>
      <w:lvlJc w:val="left"/>
      <w:pPr>
        <w:ind w:left="1211" w:hanging="360"/>
      </w:pPr>
      <w:rPr>
        <w:rFonts w:hint="default"/>
        <w:b/>
        <w:color w:val="auto"/>
        <w:sz w:val="24"/>
        <w:szCs w:val="24"/>
      </w:rPr>
    </w:lvl>
    <w:lvl w:ilvl="1" w:tplc="2EB43C84">
      <w:start w:val="1"/>
      <w:numFmt w:val="bullet"/>
      <w:lvlText w:val=""/>
      <w:lvlJc w:val="left"/>
      <w:pPr>
        <w:ind w:left="928" w:hanging="360"/>
      </w:pPr>
      <w:rPr>
        <w:rFonts w:ascii="Times New Roman" w:hAnsi="Times New Roman" w:cs="Times New Roman" w:hint="default"/>
      </w:rPr>
    </w:lvl>
    <w:lvl w:ilvl="2" w:tplc="0C0A001B" w:tentative="1">
      <w:start w:val="1"/>
      <w:numFmt w:val="lowerRoman"/>
      <w:lvlText w:val="%3."/>
      <w:lvlJc w:val="right"/>
      <w:pPr>
        <w:ind w:left="2935" w:hanging="180"/>
      </w:pPr>
    </w:lvl>
    <w:lvl w:ilvl="3" w:tplc="0C0A000F" w:tentative="1">
      <w:start w:val="1"/>
      <w:numFmt w:val="decimal"/>
      <w:lvlText w:val="%4."/>
      <w:lvlJc w:val="left"/>
      <w:pPr>
        <w:ind w:left="3655" w:hanging="360"/>
      </w:pPr>
    </w:lvl>
    <w:lvl w:ilvl="4" w:tplc="0C0A0019" w:tentative="1">
      <w:start w:val="1"/>
      <w:numFmt w:val="lowerLetter"/>
      <w:lvlText w:val="%5."/>
      <w:lvlJc w:val="left"/>
      <w:pPr>
        <w:ind w:left="4375" w:hanging="360"/>
      </w:pPr>
    </w:lvl>
    <w:lvl w:ilvl="5" w:tplc="0C0A001B" w:tentative="1">
      <w:start w:val="1"/>
      <w:numFmt w:val="lowerRoman"/>
      <w:lvlText w:val="%6."/>
      <w:lvlJc w:val="right"/>
      <w:pPr>
        <w:ind w:left="5095" w:hanging="180"/>
      </w:pPr>
    </w:lvl>
    <w:lvl w:ilvl="6" w:tplc="0C0A000F" w:tentative="1">
      <w:start w:val="1"/>
      <w:numFmt w:val="decimal"/>
      <w:lvlText w:val="%7."/>
      <w:lvlJc w:val="left"/>
      <w:pPr>
        <w:ind w:left="5815" w:hanging="360"/>
      </w:pPr>
    </w:lvl>
    <w:lvl w:ilvl="7" w:tplc="0C0A0019" w:tentative="1">
      <w:start w:val="1"/>
      <w:numFmt w:val="lowerLetter"/>
      <w:lvlText w:val="%8."/>
      <w:lvlJc w:val="left"/>
      <w:pPr>
        <w:ind w:left="6535" w:hanging="360"/>
      </w:pPr>
    </w:lvl>
    <w:lvl w:ilvl="8" w:tplc="0C0A001B" w:tentative="1">
      <w:start w:val="1"/>
      <w:numFmt w:val="lowerRoman"/>
      <w:lvlText w:val="%9."/>
      <w:lvlJc w:val="right"/>
      <w:pPr>
        <w:ind w:left="7255" w:hanging="180"/>
      </w:pPr>
    </w:lvl>
  </w:abstractNum>
  <w:abstractNum w:abstractNumId="20" w15:restartNumberingAfterBreak="0">
    <w:nsid w:val="28870341"/>
    <w:multiLevelType w:val="hybridMultilevel"/>
    <w:tmpl w:val="E2AEA7E4"/>
    <w:lvl w:ilvl="0" w:tplc="8C3C56F4">
      <w:start w:val="1"/>
      <w:numFmt w:val="decimal"/>
      <w:pStyle w:val="PROG2"/>
      <w:lvlText w:val="%1."/>
      <w:lvlJc w:val="right"/>
      <w:pPr>
        <w:ind w:left="1800" w:hanging="360"/>
      </w:pPr>
      <w:rPr>
        <w:rFonts w:hint="default"/>
      </w:r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1" w15:restartNumberingAfterBreak="0">
    <w:nsid w:val="28981C18"/>
    <w:multiLevelType w:val="multilevel"/>
    <w:tmpl w:val="73A28F24"/>
    <w:lvl w:ilvl="0">
      <w:start w:val="2"/>
      <w:numFmt w:val="none"/>
      <w:lvlText w:val="c."/>
      <w:lvlJc w:val="left"/>
      <w:pPr>
        <w:tabs>
          <w:tab w:val="num" w:pos="360"/>
        </w:tabs>
        <w:ind w:left="360" w:hanging="360"/>
      </w:pPr>
      <w:rPr>
        <w:rFonts w:hint="default"/>
      </w:rPr>
    </w:lvl>
    <w:lvl w:ilvl="1">
      <w:start w:val="1"/>
      <w:numFmt w:val="bullet"/>
      <w:lvlText w:val=""/>
      <w:lvlJc w:val="left"/>
      <w:pPr>
        <w:tabs>
          <w:tab w:val="num" w:pos="1425"/>
        </w:tabs>
        <w:ind w:left="1425" w:hanging="432"/>
      </w:pPr>
      <w:rPr>
        <w:rFonts w:ascii="Wingdings" w:hAnsi="Wingdings" w:hint="default"/>
        <w:b/>
        <w:i w:val="0"/>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22" w15:restartNumberingAfterBreak="0">
    <w:nsid w:val="2B3306F1"/>
    <w:multiLevelType w:val="multilevel"/>
    <w:tmpl w:val="E13653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31B662E9"/>
    <w:multiLevelType w:val="multilevel"/>
    <w:tmpl w:val="BEC650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4" w15:restartNumberingAfterBreak="0">
    <w:nsid w:val="32760B5F"/>
    <w:multiLevelType w:val="multilevel"/>
    <w:tmpl w:val="DDAC9D68"/>
    <w:lvl w:ilvl="0">
      <w:numFmt w:val="bullet"/>
      <w:lvlText w:val="o"/>
      <w:lvlJc w:val="left"/>
      <w:pPr>
        <w:ind w:left="720" w:hanging="360"/>
      </w:pPr>
      <w:rPr>
        <w:rFonts w:ascii="Courier New" w:eastAsia="Courier New" w:hAnsi="Courier New" w:cs="Courier New"/>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5" w15:restartNumberingAfterBreak="0">
    <w:nsid w:val="34166B7F"/>
    <w:multiLevelType w:val="multilevel"/>
    <w:tmpl w:val="8A426E7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34F569E6"/>
    <w:multiLevelType w:val="multilevel"/>
    <w:tmpl w:val="F2483752"/>
    <w:lvl w:ilvl="0">
      <w:start w:val="4"/>
      <w:numFmt w:val="decimal"/>
      <w:lvlText w:val="%1"/>
      <w:lvlJc w:val="left"/>
      <w:pPr>
        <w:ind w:left="420" w:hanging="420"/>
      </w:pPr>
      <w:rPr>
        <w:rFonts w:hint="default"/>
      </w:rPr>
    </w:lvl>
    <w:lvl w:ilvl="1">
      <w:start w:val="1"/>
      <w:numFmt w:val="decimal"/>
      <w:lvlText w:val="%1.%2"/>
      <w:lvlJc w:val="left"/>
      <w:pPr>
        <w:ind w:left="143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27" w15:restartNumberingAfterBreak="0">
    <w:nsid w:val="387C3E7B"/>
    <w:multiLevelType w:val="hybridMultilevel"/>
    <w:tmpl w:val="76DC2FB4"/>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28" w15:restartNumberingAfterBreak="0">
    <w:nsid w:val="3A5456DD"/>
    <w:multiLevelType w:val="hybridMultilevel"/>
    <w:tmpl w:val="515CCA90"/>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29" w15:restartNumberingAfterBreak="0">
    <w:nsid w:val="3B823602"/>
    <w:multiLevelType w:val="hybridMultilevel"/>
    <w:tmpl w:val="50402C0E"/>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30" w15:restartNumberingAfterBreak="0">
    <w:nsid w:val="3D8D02CA"/>
    <w:multiLevelType w:val="hybridMultilevel"/>
    <w:tmpl w:val="706C5D36"/>
    <w:lvl w:ilvl="0" w:tplc="3A344716">
      <w:numFmt w:val="decimal"/>
      <w:lvlText w:val="%1."/>
      <w:lvlJc w:val="left"/>
      <w:pPr>
        <w:ind w:left="1065" w:hanging="705"/>
      </w:pPr>
      <w:rPr>
        <w:rFonts w:hint="default"/>
      </w:rPr>
    </w:lvl>
    <w:lvl w:ilvl="1" w:tplc="7C902FC6">
      <w:start w:val="1"/>
      <w:numFmt w:val="decimal"/>
      <w:lvlText w:val="%2."/>
      <w:lvlJc w:val="left"/>
      <w:pPr>
        <w:ind w:left="644" w:hanging="360"/>
      </w:pPr>
      <w:rPr>
        <w:rFonts w:hint="default"/>
        <w:b/>
        <w:color w:val="auto"/>
        <w:sz w:val="24"/>
        <w:szCs w:val="24"/>
      </w:rPr>
    </w:lvl>
    <w:lvl w:ilvl="2" w:tplc="0C0A0019">
      <w:start w:val="1"/>
      <w:numFmt w:val="lowerLetter"/>
      <w:lvlText w:val="%3."/>
      <w:lvlJc w:val="left"/>
      <w:pPr>
        <w:ind w:left="2024" w:hanging="180"/>
      </w:pPr>
    </w:lvl>
    <w:lvl w:ilvl="3" w:tplc="AB22E202">
      <w:start w:val="1"/>
      <w:numFmt w:val="decimal"/>
      <w:lvlText w:val="%4."/>
      <w:lvlJc w:val="left"/>
      <w:pPr>
        <w:ind w:left="3240" w:hanging="720"/>
      </w:pPr>
      <w:rPr>
        <w:rFonts w:hint="default"/>
      </w:r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1" w15:restartNumberingAfterBreak="0">
    <w:nsid w:val="42322E33"/>
    <w:multiLevelType w:val="hybridMultilevel"/>
    <w:tmpl w:val="102009C6"/>
    <w:lvl w:ilvl="0" w:tplc="B6B4B27A">
      <w:start w:val="1"/>
      <w:numFmt w:val="decimal"/>
      <w:pStyle w:val="PROG3"/>
      <w:lvlText w:val="%1."/>
      <w:lvlJc w:val="right"/>
      <w:pPr>
        <w:ind w:left="2700" w:hanging="360"/>
      </w:pPr>
      <w:rPr>
        <w:rFonts w:hint="default"/>
      </w:rPr>
    </w:lvl>
    <w:lvl w:ilvl="1" w:tplc="0C0A0019" w:tentative="1">
      <w:start w:val="1"/>
      <w:numFmt w:val="lowerLetter"/>
      <w:lvlText w:val="%2."/>
      <w:lvlJc w:val="left"/>
      <w:pPr>
        <w:ind w:left="3420" w:hanging="360"/>
      </w:pPr>
    </w:lvl>
    <w:lvl w:ilvl="2" w:tplc="0C0A001B" w:tentative="1">
      <w:start w:val="1"/>
      <w:numFmt w:val="lowerRoman"/>
      <w:lvlText w:val="%3."/>
      <w:lvlJc w:val="right"/>
      <w:pPr>
        <w:ind w:left="4140" w:hanging="180"/>
      </w:pPr>
    </w:lvl>
    <w:lvl w:ilvl="3" w:tplc="0C0A000F" w:tentative="1">
      <w:start w:val="1"/>
      <w:numFmt w:val="decimal"/>
      <w:lvlText w:val="%4."/>
      <w:lvlJc w:val="left"/>
      <w:pPr>
        <w:ind w:left="4860" w:hanging="360"/>
      </w:pPr>
    </w:lvl>
    <w:lvl w:ilvl="4" w:tplc="0C0A0019" w:tentative="1">
      <w:start w:val="1"/>
      <w:numFmt w:val="lowerLetter"/>
      <w:lvlText w:val="%5."/>
      <w:lvlJc w:val="left"/>
      <w:pPr>
        <w:ind w:left="5580" w:hanging="360"/>
      </w:pPr>
    </w:lvl>
    <w:lvl w:ilvl="5" w:tplc="0C0A001B" w:tentative="1">
      <w:start w:val="1"/>
      <w:numFmt w:val="lowerRoman"/>
      <w:lvlText w:val="%6."/>
      <w:lvlJc w:val="right"/>
      <w:pPr>
        <w:ind w:left="6300" w:hanging="180"/>
      </w:pPr>
    </w:lvl>
    <w:lvl w:ilvl="6" w:tplc="0C0A000F" w:tentative="1">
      <w:start w:val="1"/>
      <w:numFmt w:val="decimal"/>
      <w:lvlText w:val="%7."/>
      <w:lvlJc w:val="left"/>
      <w:pPr>
        <w:ind w:left="7020" w:hanging="360"/>
      </w:pPr>
    </w:lvl>
    <w:lvl w:ilvl="7" w:tplc="0C0A0019" w:tentative="1">
      <w:start w:val="1"/>
      <w:numFmt w:val="lowerLetter"/>
      <w:lvlText w:val="%8."/>
      <w:lvlJc w:val="left"/>
      <w:pPr>
        <w:ind w:left="7740" w:hanging="360"/>
      </w:pPr>
    </w:lvl>
    <w:lvl w:ilvl="8" w:tplc="0C0A001B" w:tentative="1">
      <w:start w:val="1"/>
      <w:numFmt w:val="lowerRoman"/>
      <w:lvlText w:val="%9."/>
      <w:lvlJc w:val="right"/>
      <w:pPr>
        <w:ind w:left="8460" w:hanging="180"/>
      </w:pPr>
    </w:lvl>
  </w:abstractNum>
  <w:abstractNum w:abstractNumId="32" w15:restartNumberingAfterBreak="0">
    <w:nsid w:val="43025EFE"/>
    <w:multiLevelType w:val="multilevel"/>
    <w:tmpl w:val="E4BEEA1E"/>
    <w:lvl w:ilvl="0">
      <w:start w:val="5"/>
      <w:numFmt w:val="decimal"/>
      <w:lvlText w:val="%1"/>
      <w:lvlJc w:val="left"/>
      <w:pPr>
        <w:ind w:left="420" w:hanging="42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3" w15:restartNumberingAfterBreak="0">
    <w:nsid w:val="4CAA6B25"/>
    <w:multiLevelType w:val="multilevel"/>
    <w:tmpl w:val="4ED833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4" w15:restartNumberingAfterBreak="0">
    <w:nsid w:val="4CF76EEA"/>
    <w:multiLevelType w:val="multilevel"/>
    <w:tmpl w:val="E1340622"/>
    <w:lvl w:ilvl="0">
      <w:start w:val="2"/>
      <w:numFmt w:val="lowerLetter"/>
      <w:lvlText w:val="%1."/>
      <w:lvlJc w:val="left"/>
      <w:pPr>
        <w:tabs>
          <w:tab w:val="num" w:pos="928"/>
        </w:tabs>
        <w:ind w:left="928"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2359"/>
        </w:tabs>
        <w:ind w:left="2359" w:hanging="504"/>
      </w:pPr>
      <w:rPr>
        <w:rFonts w:hint="default"/>
      </w:rPr>
    </w:lvl>
    <w:lvl w:ilvl="3">
      <w:start w:val="1"/>
      <w:numFmt w:val="decimal"/>
      <w:lvlText w:val="%1.%2.%3.%4."/>
      <w:lvlJc w:val="left"/>
      <w:pPr>
        <w:tabs>
          <w:tab w:val="num" w:pos="2863"/>
        </w:tabs>
        <w:ind w:left="2863" w:hanging="648"/>
      </w:pPr>
      <w:rPr>
        <w:rFonts w:hint="default"/>
      </w:rPr>
    </w:lvl>
    <w:lvl w:ilvl="4">
      <w:start w:val="1"/>
      <w:numFmt w:val="decimal"/>
      <w:lvlText w:val="%1.%2.%3.%4.%5."/>
      <w:lvlJc w:val="left"/>
      <w:pPr>
        <w:tabs>
          <w:tab w:val="num" w:pos="3367"/>
        </w:tabs>
        <w:ind w:left="3367" w:hanging="792"/>
      </w:pPr>
      <w:rPr>
        <w:rFonts w:hint="default"/>
      </w:rPr>
    </w:lvl>
    <w:lvl w:ilvl="5">
      <w:start w:val="1"/>
      <w:numFmt w:val="decimal"/>
      <w:lvlText w:val="%1.%2.%3.%4.%5.%6."/>
      <w:lvlJc w:val="left"/>
      <w:pPr>
        <w:tabs>
          <w:tab w:val="num" w:pos="3871"/>
        </w:tabs>
        <w:ind w:left="3871" w:hanging="936"/>
      </w:pPr>
      <w:rPr>
        <w:rFonts w:hint="default"/>
      </w:rPr>
    </w:lvl>
    <w:lvl w:ilvl="6">
      <w:start w:val="1"/>
      <w:numFmt w:val="decimal"/>
      <w:lvlText w:val="%1.%2.%3.%4.%5.%6.%7."/>
      <w:lvlJc w:val="left"/>
      <w:pPr>
        <w:tabs>
          <w:tab w:val="num" w:pos="4375"/>
        </w:tabs>
        <w:ind w:left="4375" w:hanging="1080"/>
      </w:pPr>
      <w:rPr>
        <w:rFonts w:hint="default"/>
      </w:rPr>
    </w:lvl>
    <w:lvl w:ilvl="7">
      <w:start w:val="1"/>
      <w:numFmt w:val="decimal"/>
      <w:lvlText w:val="%1.%2.%3.%4.%5.%6.%7.%8."/>
      <w:lvlJc w:val="left"/>
      <w:pPr>
        <w:tabs>
          <w:tab w:val="num" w:pos="4879"/>
        </w:tabs>
        <w:ind w:left="4879" w:hanging="1224"/>
      </w:pPr>
      <w:rPr>
        <w:rFonts w:hint="default"/>
      </w:rPr>
    </w:lvl>
    <w:lvl w:ilvl="8">
      <w:start w:val="1"/>
      <w:numFmt w:val="decimal"/>
      <w:lvlText w:val="%1.%2.%3.%4.%5.%6.%7.%8.%9."/>
      <w:lvlJc w:val="left"/>
      <w:pPr>
        <w:tabs>
          <w:tab w:val="num" w:pos="5455"/>
        </w:tabs>
        <w:ind w:left="5455" w:hanging="1440"/>
      </w:pPr>
      <w:rPr>
        <w:rFonts w:hint="default"/>
      </w:rPr>
    </w:lvl>
  </w:abstractNum>
  <w:abstractNum w:abstractNumId="35" w15:restartNumberingAfterBreak="0">
    <w:nsid w:val="4EE904C6"/>
    <w:multiLevelType w:val="multilevel"/>
    <w:tmpl w:val="4ED8333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510162B5"/>
    <w:multiLevelType w:val="hybridMultilevel"/>
    <w:tmpl w:val="098A40AC"/>
    <w:lvl w:ilvl="0" w:tplc="EE1E9978">
      <w:start w:val="6"/>
      <w:numFmt w:val="bullet"/>
      <w:lvlText w:val="-"/>
      <w:lvlJc w:val="left"/>
      <w:pPr>
        <w:ind w:left="2486" w:hanging="360"/>
      </w:pPr>
      <w:rPr>
        <w:rFonts w:ascii="Calibri" w:eastAsia="Calibri" w:hAnsi="Calibri" w:cs="Times New Roman" w:hint="default"/>
      </w:rPr>
    </w:lvl>
    <w:lvl w:ilvl="1" w:tplc="0C0A0003" w:tentative="1">
      <w:start w:val="1"/>
      <w:numFmt w:val="bullet"/>
      <w:lvlText w:val="o"/>
      <w:lvlJc w:val="left"/>
      <w:pPr>
        <w:ind w:left="3206" w:hanging="360"/>
      </w:pPr>
      <w:rPr>
        <w:rFonts w:ascii="Courier New" w:hAnsi="Courier New" w:cs="Courier New" w:hint="default"/>
      </w:rPr>
    </w:lvl>
    <w:lvl w:ilvl="2" w:tplc="0C0A0005" w:tentative="1">
      <w:start w:val="1"/>
      <w:numFmt w:val="bullet"/>
      <w:lvlText w:val=""/>
      <w:lvlJc w:val="left"/>
      <w:pPr>
        <w:ind w:left="3926" w:hanging="360"/>
      </w:pPr>
      <w:rPr>
        <w:rFonts w:ascii="Wingdings" w:hAnsi="Wingdings" w:hint="default"/>
      </w:rPr>
    </w:lvl>
    <w:lvl w:ilvl="3" w:tplc="0C0A0001" w:tentative="1">
      <w:start w:val="1"/>
      <w:numFmt w:val="bullet"/>
      <w:lvlText w:val=""/>
      <w:lvlJc w:val="left"/>
      <w:pPr>
        <w:ind w:left="4646" w:hanging="360"/>
      </w:pPr>
      <w:rPr>
        <w:rFonts w:ascii="Symbol" w:hAnsi="Symbol" w:hint="default"/>
      </w:rPr>
    </w:lvl>
    <w:lvl w:ilvl="4" w:tplc="0C0A0003" w:tentative="1">
      <w:start w:val="1"/>
      <w:numFmt w:val="bullet"/>
      <w:lvlText w:val="o"/>
      <w:lvlJc w:val="left"/>
      <w:pPr>
        <w:ind w:left="5366" w:hanging="360"/>
      </w:pPr>
      <w:rPr>
        <w:rFonts w:ascii="Courier New" w:hAnsi="Courier New" w:cs="Courier New" w:hint="default"/>
      </w:rPr>
    </w:lvl>
    <w:lvl w:ilvl="5" w:tplc="0C0A0005" w:tentative="1">
      <w:start w:val="1"/>
      <w:numFmt w:val="bullet"/>
      <w:lvlText w:val=""/>
      <w:lvlJc w:val="left"/>
      <w:pPr>
        <w:ind w:left="6086" w:hanging="360"/>
      </w:pPr>
      <w:rPr>
        <w:rFonts w:ascii="Wingdings" w:hAnsi="Wingdings" w:hint="default"/>
      </w:rPr>
    </w:lvl>
    <w:lvl w:ilvl="6" w:tplc="0C0A0001" w:tentative="1">
      <w:start w:val="1"/>
      <w:numFmt w:val="bullet"/>
      <w:lvlText w:val=""/>
      <w:lvlJc w:val="left"/>
      <w:pPr>
        <w:ind w:left="6806" w:hanging="360"/>
      </w:pPr>
      <w:rPr>
        <w:rFonts w:ascii="Symbol" w:hAnsi="Symbol" w:hint="default"/>
      </w:rPr>
    </w:lvl>
    <w:lvl w:ilvl="7" w:tplc="0C0A0003" w:tentative="1">
      <w:start w:val="1"/>
      <w:numFmt w:val="bullet"/>
      <w:lvlText w:val="o"/>
      <w:lvlJc w:val="left"/>
      <w:pPr>
        <w:ind w:left="7526" w:hanging="360"/>
      </w:pPr>
      <w:rPr>
        <w:rFonts w:ascii="Courier New" w:hAnsi="Courier New" w:cs="Courier New" w:hint="default"/>
      </w:rPr>
    </w:lvl>
    <w:lvl w:ilvl="8" w:tplc="0C0A0005" w:tentative="1">
      <w:start w:val="1"/>
      <w:numFmt w:val="bullet"/>
      <w:lvlText w:val=""/>
      <w:lvlJc w:val="left"/>
      <w:pPr>
        <w:ind w:left="8246" w:hanging="360"/>
      </w:pPr>
      <w:rPr>
        <w:rFonts w:ascii="Wingdings" w:hAnsi="Wingdings" w:hint="default"/>
      </w:rPr>
    </w:lvl>
  </w:abstractNum>
  <w:abstractNum w:abstractNumId="37" w15:restartNumberingAfterBreak="0">
    <w:nsid w:val="579D63EC"/>
    <w:multiLevelType w:val="hybridMultilevel"/>
    <w:tmpl w:val="E5D23C80"/>
    <w:lvl w:ilvl="0" w:tplc="0C0A000B">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8" w15:restartNumberingAfterBreak="0">
    <w:nsid w:val="5AB92CC7"/>
    <w:multiLevelType w:val="multilevel"/>
    <w:tmpl w:val="361886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9" w15:restartNumberingAfterBreak="0">
    <w:nsid w:val="5B371B01"/>
    <w:multiLevelType w:val="hybridMultilevel"/>
    <w:tmpl w:val="41FCD8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D277A22"/>
    <w:multiLevelType w:val="hybridMultilevel"/>
    <w:tmpl w:val="AEA23220"/>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41" w15:restartNumberingAfterBreak="0">
    <w:nsid w:val="5E9D6AC7"/>
    <w:multiLevelType w:val="hybridMultilevel"/>
    <w:tmpl w:val="0C1A9730"/>
    <w:lvl w:ilvl="0" w:tplc="0C0A0001">
      <w:start w:val="1"/>
      <w:numFmt w:val="bullet"/>
      <w:lvlText w:val=""/>
      <w:lvlJc w:val="left"/>
      <w:pPr>
        <w:ind w:left="1777" w:hanging="360"/>
      </w:pPr>
      <w:rPr>
        <w:rFonts w:ascii="Symbol" w:hAnsi="Symbol" w:hint="default"/>
      </w:rPr>
    </w:lvl>
    <w:lvl w:ilvl="1" w:tplc="0C0A0003" w:tentative="1">
      <w:start w:val="1"/>
      <w:numFmt w:val="bullet"/>
      <w:lvlText w:val="o"/>
      <w:lvlJc w:val="left"/>
      <w:pPr>
        <w:ind w:left="2497" w:hanging="360"/>
      </w:pPr>
      <w:rPr>
        <w:rFonts w:ascii="Courier New" w:hAnsi="Courier New" w:cs="Courier New" w:hint="default"/>
      </w:rPr>
    </w:lvl>
    <w:lvl w:ilvl="2" w:tplc="0C0A0005" w:tentative="1">
      <w:start w:val="1"/>
      <w:numFmt w:val="bullet"/>
      <w:lvlText w:val=""/>
      <w:lvlJc w:val="left"/>
      <w:pPr>
        <w:ind w:left="3217" w:hanging="360"/>
      </w:pPr>
      <w:rPr>
        <w:rFonts w:ascii="Wingdings" w:hAnsi="Wingdings" w:hint="default"/>
      </w:rPr>
    </w:lvl>
    <w:lvl w:ilvl="3" w:tplc="0C0A0001" w:tentative="1">
      <w:start w:val="1"/>
      <w:numFmt w:val="bullet"/>
      <w:lvlText w:val=""/>
      <w:lvlJc w:val="left"/>
      <w:pPr>
        <w:ind w:left="3937" w:hanging="360"/>
      </w:pPr>
      <w:rPr>
        <w:rFonts w:ascii="Symbol" w:hAnsi="Symbol" w:hint="default"/>
      </w:rPr>
    </w:lvl>
    <w:lvl w:ilvl="4" w:tplc="0C0A0003" w:tentative="1">
      <w:start w:val="1"/>
      <w:numFmt w:val="bullet"/>
      <w:lvlText w:val="o"/>
      <w:lvlJc w:val="left"/>
      <w:pPr>
        <w:ind w:left="4657" w:hanging="360"/>
      </w:pPr>
      <w:rPr>
        <w:rFonts w:ascii="Courier New" w:hAnsi="Courier New" w:cs="Courier New" w:hint="default"/>
      </w:rPr>
    </w:lvl>
    <w:lvl w:ilvl="5" w:tplc="0C0A0005" w:tentative="1">
      <w:start w:val="1"/>
      <w:numFmt w:val="bullet"/>
      <w:lvlText w:val=""/>
      <w:lvlJc w:val="left"/>
      <w:pPr>
        <w:ind w:left="5377" w:hanging="360"/>
      </w:pPr>
      <w:rPr>
        <w:rFonts w:ascii="Wingdings" w:hAnsi="Wingdings" w:hint="default"/>
      </w:rPr>
    </w:lvl>
    <w:lvl w:ilvl="6" w:tplc="0C0A0001" w:tentative="1">
      <w:start w:val="1"/>
      <w:numFmt w:val="bullet"/>
      <w:lvlText w:val=""/>
      <w:lvlJc w:val="left"/>
      <w:pPr>
        <w:ind w:left="6097" w:hanging="360"/>
      </w:pPr>
      <w:rPr>
        <w:rFonts w:ascii="Symbol" w:hAnsi="Symbol" w:hint="default"/>
      </w:rPr>
    </w:lvl>
    <w:lvl w:ilvl="7" w:tplc="0C0A0003" w:tentative="1">
      <w:start w:val="1"/>
      <w:numFmt w:val="bullet"/>
      <w:lvlText w:val="o"/>
      <w:lvlJc w:val="left"/>
      <w:pPr>
        <w:ind w:left="6817" w:hanging="360"/>
      </w:pPr>
      <w:rPr>
        <w:rFonts w:ascii="Courier New" w:hAnsi="Courier New" w:cs="Courier New" w:hint="default"/>
      </w:rPr>
    </w:lvl>
    <w:lvl w:ilvl="8" w:tplc="0C0A0005" w:tentative="1">
      <w:start w:val="1"/>
      <w:numFmt w:val="bullet"/>
      <w:lvlText w:val=""/>
      <w:lvlJc w:val="left"/>
      <w:pPr>
        <w:ind w:left="7537" w:hanging="360"/>
      </w:pPr>
      <w:rPr>
        <w:rFonts w:ascii="Wingdings" w:hAnsi="Wingdings" w:hint="default"/>
      </w:rPr>
    </w:lvl>
  </w:abstractNum>
  <w:abstractNum w:abstractNumId="42" w15:restartNumberingAfterBreak="0">
    <w:nsid w:val="624F433E"/>
    <w:multiLevelType w:val="multilevel"/>
    <w:tmpl w:val="C67E7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4334168"/>
    <w:multiLevelType w:val="hybridMultilevel"/>
    <w:tmpl w:val="88664600"/>
    <w:lvl w:ilvl="0" w:tplc="0C0A0001">
      <w:start w:val="1"/>
      <w:numFmt w:val="bullet"/>
      <w:lvlText w:val=""/>
      <w:lvlJc w:val="left"/>
      <w:pPr>
        <w:tabs>
          <w:tab w:val="num" w:pos="928"/>
        </w:tabs>
        <w:ind w:left="928" w:hanging="360"/>
      </w:pPr>
      <w:rPr>
        <w:rFonts w:ascii="Symbol" w:hAnsi="Symbol" w:hint="default"/>
      </w:rPr>
    </w:lvl>
    <w:lvl w:ilvl="1" w:tplc="0C0A0003" w:tentative="1">
      <w:start w:val="1"/>
      <w:numFmt w:val="bullet"/>
      <w:lvlText w:val="o"/>
      <w:lvlJc w:val="left"/>
      <w:pPr>
        <w:tabs>
          <w:tab w:val="num" w:pos="1506"/>
        </w:tabs>
        <w:ind w:left="1506" w:hanging="360"/>
      </w:pPr>
      <w:rPr>
        <w:rFonts w:ascii="Courier New" w:hAnsi="Courier New" w:cs="Courier New" w:hint="default"/>
      </w:rPr>
    </w:lvl>
    <w:lvl w:ilvl="2" w:tplc="0C0A0005" w:tentative="1">
      <w:start w:val="1"/>
      <w:numFmt w:val="bullet"/>
      <w:lvlText w:val=""/>
      <w:lvlJc w:val="left"/>
      <w:pPr>
        <w:tabs>
          <w:tab w:val="num" w:pos="2226"/>
        </w:tabs>
        <w:ind w:left="2226" w:hanging="360"/>
      </w:pPr>
      <w:rPr>
        <w:rFonts w:ascii="Wingdings" w:hAnsi="Wingdings" w:hint="default"/>
      </w:rPr>
    </w:lvl>
    <w:lvl w:ilvl="3" w:tplc="0C0A0001" w:tentative="1">
      <w:start w:val="1"/>
      <w:numFmt w:val="bullet"/>
      <w:lvlText w:val=""/>
      <w:lvlJc w:val="left"/>
      <w:pPr>
        <w:tabs>
          <w:tab w:val="num" w:pos="2946"/>
        </w:tabs>
        <w:ind w:left="2946" w:hanging="360"/>
      </w:pPr>
      <w:rPr>
        <w:rFonts w:ascii="Symbol" w:hAnsi="Symbol" w:hint="default"/>
      </w:rPr>
    </w:lvl>
    <w:lvl w:ilvl="4" w:tplc="0C0A0003" w:tentative="1">
      <w:start w:val="1"/>
      <w:numFmt w:val="bullet"/>
      <w:lvlText w:val="o"/>
      <w:lvlJc w:val="left"/>
      <w:pPr>
        <w:tabs>
          <w:tab w:val="num" w:pos="3666"/>
        </w:tabs>
        <w:ind w:left="3666" w:hanging="360"/>
      </w:pPr>
      <w:rPr>
        <w:rFonts w:ascii="Courier New" w:hAnsi="Courier New" w:cs="Courier New" w:hint="default"/>
      </w:rPr>
    </w:lvl>
    <w:lvl w:ilvl="5" w:tplc="0C0A0005" w:tentative="1">
      <w:start w:val="1"/>
      <w:numFmt w:val="bullet"/>
      <w:lvlText w:val=""/>
      <w:lvlJc w:val="left"/>
      <w:pPr>
        <w:tabs>
          <w:tab w:val="num" w:pos="4386"/>
        </w:tabs>
        <w:ind w:left="4386" w:hanging="360"/>
      </w:pPr>
      <w:rPr>
        <w:rFonts w:ascii="Wingdings" w:hAnsi="Wingdings" w:hint="default"/>
      </w:rPr>
    </w:lvl>
    <w:lvl w:ilvl="6" w:tplc="0C0A0001" w:tentative="1">
      <w:start w:val="1"/>
      <w:numFmt w:val="bullet"/>
      <w:lvlText w:val=""/>
      <w:lvlJc w:val="left"/>
      <w:pPr>
        <w:tabs>
          <w:tab w:val="num" w:pos="5106"/>
        </w:tabs>
        <w:ind w:left="5106" w:hanging="360"/>
      </w:pPr>
      <w:rPr>
        <w:rFonts w:ascii="Symbol" w:hAnsi="Symbol" w:hint="default"/>
      </w:rPr>
    </w:lvl>
    <w:lvl w:ilvl="7" w:tplc="0C0A0003" w:tentative="1">
      <w:start w:val="1"/>
      <w:numFmt w:val="bullet"/>
      <w:lvlText w:val="o"/>
      <w:lvlJc w:val="left"/>
      <w:pPr>
        <w:tabs>
          <w:tab w:val="num" w:pos="5826"/>
        </w:tabs>
        <w:ind w:left="5826" w:hanging="360"/>
      </w:pPr>
      <w:rPr>
        <w:rFonts w:ascii="Courier New" w:hAnsi="Courier New" w:cs="Courier New" w:hint="default"/>
      </w:rPr>
    </w:lvl>
    <w:lvl w:ilvl="8" w:tplc="0C0A0005" w:tentative="1">
      <w:start w:val="1"/>
      <w:numFmt w:val="bullet"/>
      <w:lvlText w:val=""/>
      <w:lvlJc w:val="left"/>
      <w:pPr>
        <w:tabs>
          <w:tab w:val="num" w:pos="6546"/>
        </w:tabs>
        <w:ind w:left="6546" w:hanging="360"/>
      </w:pPr>
      <w:rPr>
        <w:rFonts w:ascii="Wingdings" w:hAnsi="Wingdings" w:hint="default"/>
      </w:rPr>
    </w:lvl>
  </w:abstractNum>
  <w:abstractNum w:abstractNumId="44" w15:restartNumberingAfterBreak="0">
    <w:nsid w:val="65460BA3"/>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sz w:val="22"/>
        <w:szCs w:val="22"/>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5" w15:restartNumberingAfterBreak="0">
    <w:nsid w:val="671600D4"/>
    <w:multiLevelType w:val="multilevel"/>
    <w:tmpl w:val="0ADA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0B7082"/>
    <w:multiLevelType w:val="hybridMultilevel"/>
    <w:tmpl w:val="F7B462DA"/>
    <w:lvl w:ilvl="0" w:tplc="0C0A000B">
      <w:start w:val="1"/>
      <w:numFmt w:val="bullet"/>
      <w:lvlText w:val=""/>
      <w:lvlJc w:val="left"/>
      <w:pPr>
        <w:tabs>
          <w:tab w:val="num" w:pos="720"/>
        </w:tabs>
        <w:ind w:left="720" w:hanging="360"/>
      </w:pPr>
      <w:rPr>
        <w:rFonts w:ascii="Wingdings" w:hAnsi="Wingding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6CC352F8"/>
    <w:multiLevelType w:val="multilevel"/>
    <w:tmpl w:val="6BD4083C"/>
    <w:lvl w:ilvl="0">
      <w:start w:val="4"/>
      <w:numFmt w:val="none"/>
      <w:lvlText w:val="e."/>
      <w:lvlJc w:val="left"/>
      <w:pPr>
        <w:tabs>
          <w:tab w:val="num" w:pos="360"/>
        </w:tabs>
        <w:ind w:left="360" w:hanging="360"/>
      </w:pPr>
      <w:rPr>
        <w:rFonts w:hint="default"/>
        <w:b/>
      </w:rPr>
    </w:lvl>
    <w:lvl w:ilvl="1">
      <w:start w:val="1"/>
      <w:numFmt w:val="bullet"/>
      <w:lvlText w:val=""/>
      <w:lvlJc w:val="left"/>
      <w:pPr>
        <w:tabs>
          <w:tab w:val="num" w:pos="1425"/>
        </w:tabs>
        <w:ind w:left="1425" w:hanging="432"/>
      </w:pPr>
      <w:rPr>
        <w:rFonts w:ascii="Wingdings" w:hAnsi="Wingdings" w:hint="default"/>
        <w:b/>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8" w15:restartNumberingAfterBreak="0">
    <w:nsid w:val="6CD85CE5"/>
    <w:multiLevelType w:val="hybridMultilevel"/>
    <w:tmpl w:val="2F3A4ED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9" w15:restartNumberingAfterBreak="0">
    <w:nsid w:val="6CF65AC9"/>
    <w:multiLevelType w:val="multilevel"/>
    <w:tmpl w:val="3328DF4C"/>
    <w:lvl w:ilvl="0">
      <w:start w:val="1"/>
      <w:numFmt w:val="decimal"/>
      <w:lvlText w:val="%1."/>
      <w:lvlJc w:val="left"/>
      <w:pPr>
        <w:tabs>
          <w:tab w:val="num" w:pos="644"/>
        </w:tabs>
        <w:ind w:left="644" w:hanging="360"/>
      </w:pPr>
    </w:lvl>
    <w:lvl w:ilvl="1" w:tentative="1">
      <w:start w:val="1"/>
      <w:numFmt w:val="decimal"/>
      <w:lvlText w:val="%2."/>
      <w:lvlJc w:val="left"/>
      <w:pPr>
        <w:tabs>
          <w:tab w:val="num" w:pos="1364"/>
        </w:tabs>
        <w:ind w:left="1364" w:hanging="360"/>
      </w:p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50" w15:restartNumberingAfterBreak="0">
    <w:nsid w:val="6F1E33AC"/>
    <w:multiLevelType w:val="multilevel"/>
    <w:tmpl w:val="0FD242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7A916569"/>
    <w:multiLevelType w:val="multilevel"/>
    <w:tmpl w:val="7854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C32543"/>
    <w:multiLevelType w:val="hybridMultilevel"/>
    <w:tmpl w:val="48AC4402"/>
    <w:lvl w:ilvl="0" w:tplc="8D127F88">
      <w:start w:val="1"/>
      <w:numFmt w:val="bullet"/>
      <w:pStyle w:val="PROG4"/>
      <w:lvlText w:val=""/>
      <w:lvlJc w:val="left"/>
      <w:pPr>
        <w:ind w:left="2061" w:hanging="360"/>
      </w:pPr>
      <w:rPr>
        <w:rFonts w:ascii="Symbol" w:hAnsi="Symbol" w:hint="default"/>
      </w:rPr>
    </w:lvl>
    <w:lvl w:ilvl="1" w:tplc="0C0A0003" w:tentative="1">
      <w:start w:val="1"/>
      <w:numFmt w:val="bullet"/>
      <w:lvlText w:val="o"/>
      <w:lvlJc w:val="left"/>
      <w:pPr>
        <w:ind w:left="3420" w:hanging="360"/>
      </w:pPr>
      <w:rPr>
        <w:rFonts w:ascii="Courier New" w:hAnsi="Courier New" w:cs="Courier New" w:hint="default"/>
      </w:rPr>
    </w:lvl>
    <w:lvl w:ilvl="2" w:tplc="0C0A0005" w:tentative="1">
      <w:start w:val="1"/>
      <w:numFmt w:val="bullet"/>
      <w:lvlText w:val=""/>
      <w:lvlJc w:val="left"/>
      <w:pPr>
        <w:ind w:left="4140" w:hanging="360"/>
      </w:pPr>
      <w:rPr>
        <w:rFonts w:ascii="Wingdings" w:hAnsi="Wingdings" w:hint="default"/>
      </w:rPr>
    </w:lvl>
    <w:lvl w:ilvl="3" w:tplc="0C0A0001" w:tentative="1">
      <w:start w:val="1"/>
      <w:numFmt w:val="bullet"/>
      <w:lvlText w:val=""/>
      <w:lvlJc w:val="left"/>
      <w:pPr>
        <w:ind w:left="4860" w:hanging="360"/>
      </w:pPr>
      <w:rPr>
        <w:rFonts w:ascii="Symbol" w:hAnsi="Symbol" w:hint="default"/>
      </w:rPr>
    </w:lvl>
    <w:lvl w:ilvl="4" w:tplc="0C0A0003" w:tentative="1">
      <w:start w:val="1"/>
      <w:numFmt w:val="bullet"/>
      <w:lvlText w:val="o"/>
      <w:lvlJc w:val="left"/>
      <w:pPr>
        <w:ind w:left="5580" w:hanging="360"/>
      </w:pPr>
      <w:rPr>
        <w:rFonts w:ascii="Courier New" w:hAnsi="Courier New" w:cs="Courier New" w:hint="default"/>
      </w:rPr>
    </w:lvl>
    <w:lvl w:ilvl="5" w:tplc="0C0A0005" w:tentative="1">
      <w:start w:val="1"/>
      <w:numFmt w:val="bullet"/>
      <w:lvlText w:val=""/>
      <w:lvlJc w:val="left"/>
      <w:pPr>
        <w:ind w:left="6300" w:hanging="360"/>
      </w:pPr>
      <w:rPr>
        <w:rFonts w:ascii="Wingdings" w:hAnsi="Wingdings" w:hint="default"/>
      </w:rPr>
    </w:lvl>
    <w:lvl w:ilvl="6" w:tplc="0C0A0001" w:tentative="1">
      <w:start w:val="1"/>
      <w:numFmt w:val="bullet"/>
      <w:lvlText w:val=""/>
      <w:lvlJc w:val="left"/>
      <w:pPr>
        <w:ind w:left="7020" w:hanging="360"/>
      </w:pPr>
      <w:rPr>
        <w:rFonts w:ascii="Symbol" w:hAnsi="Symbol" w:hint="default"/>
      </w:rPr>
    </w:lvl>
    <w:lvl w:ilvl="7" w:tplc="0C0A0003" w:tentative="1">
      <w:start w:val="1"/>
      <w:numFmt w:val="bullet"/>
      <w:lvlText w:val="o"/>
      <w:lvlJc w:val="left"/>
      <w:pPr>
        <w:ind w:left="7740" w:hanging="360"/>
      </w:pPr>
      <w:rPr>
        <w:rFonts w:ascii="Courier New" w:hAnsi="Courier New" w:cs="Courier New" w:hint="default"/>
      </w:rPr>
    </w:lvl>
    <w:lvl w:ilvl="8" w:tplc="0C0A0005" w:tentative="1">
      <w:start w:val="1"/>
      <w:numFmt w:val="bullet"/>
      <w:lvlText w:val=""/>
      <w:lvlJc w:val="left"/>
      <w:pPr>
        <w:ind w:left="8460" w:hanging="360"/>
      </w:pPr>
      <w:rPr>
        <w:rFonts w:ascii="Wingdings" w:hAnsi="Wingdings" w:hint="default"/>
      </w:rPr>
    </w:lvl>
  </w:abstractNum>
  <w:abstractNum w:abstractNumId="53" w15:restartNumberingAfterBreak="0">
    <w:nsid w:val="7D3401A9"/>
    <w:multiLevelType w:val="multilevel"/>
    <w:tmpl w:val="296ECB1E"/>
    <w:lvl w:ilvl="0">
      <w:start w:val="2"/>
      <w:numFmt w:val="none"/>
      <w:lvlText w:val="c."/>
      <w:lvlJc w:val="left"/>
      <w:pPr>
        <w:tabs>
          <w:tab w:val="num" w:pos="360"/>
        </w:tabs>
        <w:ind w:left="360" w:hanging="360"/>
      </w:pPr>
      <w:rPr>
        <w:rFonts w:hint="default"/>
      </w:rPr>
    </w:lvl>
    <w:lvl w:ilvl="1">
      <w:start w:val="1"/>
      <w:numFmt w:val="bullet"/>
      <w:lvlText w:val=""/>
      <w:lvlJc w:val="left"/>
      <w:pPr>
        <w:tabs>
          <w:tab w:val="num" w:pos="1425"/>
        </w:tabs>
        <w:ind w:left="1425" w:hanging="432"/>
      </w:pPr>
      <w:rPr>
        <w:rFonts w:ascii="Wingdings" w:hAnsi="Wingdings" w:hint="default"/>
        <w:b/>
        <w:i w:val="0"/>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54" w15:restartNumberingAfterBreak="0">
    <w:nsid w:val="7ECB7DD6"/>
    <w:multiLevelType w:val="hybridMultilevel"/>
    <w:tmpl w:val="8FFC1976"/>
    <w:lvl w:ilvl="0" w:tplc="0C0A0001">
      <w:start w:val="1"/>
      <w:numFmt w:val="bullet"/>
      <w:lvlText w:val=""/>
      <w:lvlJc w:val="left"/>
      <w:pPr>
        <w:ind w:left="1778" w:hanging="360"/>
      </w:pPr>
      <w:rPr>
        <w:rFonts w:ascii="Symbol" w:hAnsi="Symbol"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num w:numId="1" w16cid:durableId="1744251281">
    <w:abstractNumId w:val="4"/>
  </w:num>
  <w:num w:numId="2" w16cid:durableId="1466121335">
    <w:abstractNumId w:val="33"/>
  </w:num>
  <w:num w:numId="3" w16cid:durableId="927738338">
    <w:abstractNumId w:val="52"/>
  </w:num>
  <w:num w:numId="4" w16cid:durableId="1930649917">
    <w:abstractNumId w:val="31"/>
  </w:num>
  <w:num w:numId="5" w16cid:durableId="1028261866">
    <w:abstractNumId w:val="32"/>
  </w:num>
  <w:num w:numId="6" w16cid:durableId="2124572906">
    <w:abstractNumId w:val="42"/>
  </w:num>
  <w:num w:numId="7" w16cid:durableId="1079132884">
    <w:abstractNumId w:val="35"/>
  </w:num>
  <w:num w:numId="8" w16cid:durableId="430125180">
    <w:abstractNumId w:val="49"/>
  </w:num>
  <w:num w:numId="9" w16cid:durableId="508182072">
    <w:abstractNumId w:val="51"/>
  </w:num>
  <w:num w:numId="10" w16cid:durableId="739449776">
    <w:abstractNumId w:val="45"/>
  </w:num>
  <w:num w:numId="11" w16cid:durableId="909773648">
    <w:abstractNumId w:val="27"/>
  </w:num>
  <w:num w:numId="12" w16cid:durableId="1439328623">
    <w:abstractNumId w:val="13"/>
  </w:num>
  <w:num w:numId="13" w16cid:durableId="145513609">
    <w:abstractNumId w:val="37"/>
  </w:num>
  <w:num w:numId="14" w16cid:durableId="2080320421">
    <w:abstractNumId w:val="6"/>
  </w:num>
  <w:num w:numId="15" w16cid:durableId="1568957781">
    <w:abstractNumId w:val="15"/>
  </w:num>
  <w:num w:numId="16" w16cid:durableId="2015178691">
    <w:abstractNumId w:val="10"/>
  </w:num>
  <w:num w:numId="17" w16cid:durableId="790780659">
    <w:abstractNumId w:val="20"/>
  </w:num>
  <w:num w:numId="18" w16cid:durableId="2058582940">
    <w:abstractNumId w:val="26"/>
  </w:num>
  <w:num w:numId="19" w16cid:durableId="529073399">
    <w:abstractNumId w:val="30"/>
  </w:num>
  <w:num w:numId="20" w16cid:durableId="614483413">
    <w:abstractNumId w:val="8"/>
  </w:num>
  <w:num w:numId="21" w16cid:durableId="594827708">
    <w:abstractNumId w:val="19"/>
  </w:num>
  <w:num w:numId="22" w16cid:durableId="959872784">
    <w:abstractNumId w:val="53"/>
  </w:num>
  <w:num w:numId="23" w16cid:durableId="1699231270">
    <w:abstractNumId w:val="21"/>
  </w:num>
  <w:num w:numId="24" w16cid:durableId="802962749">
    <w:abstractNumId w:val="18"/>
  </w:num>
  <w:num w:numId="25" w16cid:durableId="1837838185">
    <w:abstractNumId w:val="39"/>
  </w:num>
  <w:num w:numId="26" w16cid:durableId="1740639274">
    <w:abstractNumId w:val="47"/>
  </w:num>
  <w:num w:numId="27" w16cid:durableId="1616061690">
    <w:abstractNumId w:val="44"/>
  </w:num>
  <w:num w:numId="28" w16cid:durableId="1936089031">
    <w:abstractNumId w:val="7"/>
  </w:num>
  <w:num w:numId="29" w16cid:durableId="1220625740">
    <w:abstractNumId w:val="34"/>
  </w:num>
  <w:num w:numId="30" w16cid:durableId="2019648848">
    <w:abstractNumId w:val="1"/>
  </w:num>
  <w:num w:numId="31" w16cid:durableId="954210167">
    <w:abstractNumId w:val="9"/>
  </w:num>
  <w:num w:numId="32" w16cid:durableId="1832133459">
    <w:abstractNumId w:val="40"/>
  </w:num>
  <w:num w:numId="33" w16cid:durableId="734817865">
    <w:abstractNumId w:val="54"/>
  </w:num>
  <w:num w:numId="34" w16cid:durableId="406267812">
    <w:abstractNumId w:val="5"/>
  </w:num>
  <w:num w:numId="35" w16cid:durableId="117113766">
    <w:abstractNumId w:val="12"/>
  </w:num>
  <w:num w:numId="36" w16cid:durableId="1166943482">
    <w:abstractNumId w:val="29"/>
  </w:num>
  <w:num w:numId="37" w16cid:durableId="592006618">
    <w:abstractNumId w:val="28"/>
  </w:num>
  <w:num w:numId="38" w16cid:durableId="507477789">
    <w:abstractNumId w:val="16"/>
  </w:num>
  <w:num w:numId="39" w16cid:durableId="1852983855">
    <w:abstractNumId w:val="36"/>
  </w:num>
  <w:num w:numId="40" w16cid:durableId="981731671">
    <w:abstractNumId w:val="41"/>
  </w:num>
  <w:num w:numId="41" w16cid:durableId="582640557">
    <w:abstractNumId w:val="11"/>
  </w:num>
  <w:num w:numId="42" w16cid:durableId="990982594">
    <w:abstractNumId w:val="3"/>
  </w:num>
  <w:num w:numId="43" w16cid:durableId="1439987825">
    <w:abstractNumId w:val="46"/>
  </w:num>
  <w:num w:numId="44" w16cid:durableId="1393968207">
    <w:abstractNumId w:val="43"/>
  </w:num>
  <w:num w:numId="45" w16cid:durableId="194199066">
    <w:abstractNumId w:val="48"/>
  </w:num>
  <w:num w:numId="46" w16cid:durableId="827087979">
    <w:abstractNumId w:val="25"/>
  </w:num>
  <w:num w:numId="47" w16cid:durableId="1307587367">
    <w:abstractNumId w:val="38"/>
  </w:num>
  <w:num w:numId="48" w16cid:durableId="1213929574">
    <w:abstractNumId w:val="24"/>
  </w:num>
  <w:num w:numId="49" w16cid:durableId="153843969">
    <w:abstractNumId w:val="17"/>
  </w:num>
  <w:num w:numId="50" w16cid:durableId="2071925804">
    <w:abstractNumId w:val="23"/>
  </w:num>
  <w:num w:numId="51" w16cid:durableId="26490054">
    <w:abstractNumId w:val="2"/>
  </w:num>
  <w:num w:numId="52" w16cid:durableId="443697483">
    <w:abstractNumId w:val="22"/>
  </w:num>
  <w:num w:numId="53" w16cid:durableId="681513754">
    <w:abstractNumId w:val="14"/>
  </w:num>
  <w:num w:numId="54" w16cid:durableId="791019673">
    <w:abstractNumId w:val="50"/>
  </w:num>
  <w:num w:numId="55" w16cid:durableId="262147955">
    <w:abstractNumId w:val="0"/>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69EC"/>
    <w:rsid w:val="00011E5F"/>
    <w:rsid w:val="0008743F"/>
    <w:rsid w:val="00096FF5"/>
    <w:rsid w:val="000C0DA5"/>
    <w:rsid w:val="000D29B9"/>
    <w:rsid w:val="000E69AB"/>
    <w:rsid w:val="001759D3"/>
    <w:rsid w:val="00185EAB"/>
    <w:rsid w:val="0019129E"/>
    <w:rsid w:val="001D1443"/>
    <w:rsid w:val="00212CDC"/>
    <w:rsid w:val="00252A7E"/>
    <w:rsid w:val="002C493D"/>
    <w:rsid w:val="00340791"/>
    <w:rsid w:val="00403F21"/>
    <w:rsid w:val="00425AEF"/>
    <w:rsid w:val="004A1762"/>
    <w:rsid w:val="004D1368"/>
    <w:rsid w:val="004E155F"/>
    <w:rsid w:val="004F16B8"/>
    <w:rsid w:val="0054604A"/>
    <w:rsid w:val="0055244E"/>
    <w:rsid w:val="005A13E4"/>
    <w:rsid w:val="005F58C4"/>
    <w:rsid w:val="0061418B"/>
    <w:rsid w:val="00633073"/>
    <w:rsid w:val="00673A23"/>
    <w:rsid w:val="00682AF2"/>
    <w:rsid w:val="006958D8"/>
    <w:rsid w:val="006D0578"/>
    <w:rsid w:val="006D2E5B"/>
    <w:rsid w:val="006F1DF2"/>
    <w:rsid w:val="006F6970"/>
    <w:rsid w:val="007B64DB"/>
    <w:rsid w:val="007B6B52"/>
    <w:rsid w:val="0082633D"/>
    <w:rsid w:val="0084673B"/>
    <w:rsid w:val="00890728"/>
    <w:rsid w:val="008A2A28"/>
    <w:rsid w:val="008A4C38"/>
    <w:rsid w:val="008D2DAB"/>
    <w:rsid w:val="00957F28"/>
    <w:rsid w:val="00960042"/>
    <w:rsid w:val="009B076B"/>
    <w:rsid w:val="009B5F94"/>
    <w:rsid w:val="009C0771"/>
    <w:rsid w:val="009D4127"/>
    <w:rsid w:val="00A01971"/>
    <w:rsid w:val="00A12B16"/>
    <w:rsid w:val="00A41589"/>
    <w:rsid w:val="00A72E59"/>
    <w:rsid w:val="00AC486D"/>
    <w:rsid w:val="00B17390"/>
    <w:rsid w:val="00B62F58"/>
    <w:rsid w:val="00B77998"/>
    <w:rsid w:val="00B9141F"/>
    <w:rsid w:val="00B96680"/>
    <w:rsid w:val="00BA51A3"/>
    <w:rsid w:val="00BB55A8"/>
    <w:rsid w:val="00BB6383"/>
    <w:rsid w:val="00BB66AF"/>
    <w:rsid w:val="00C02DA9"/>
    <w:rsid w:val="00C1424D"/>
    <w:rsid w:val="00C63FF5"/>
    <w:rsid w:val="00C71D9C"/>
    <w:rsid w:val="00C942EA"/>
    <w:rsid w:val="00CA5A00"/>
    <w:rsid w:val="00CE39CF"/>
    <w:rsid w:val="00D073AF"/>
    <w:rsid w:val="00D659DF"/>
    <w:rsid w:val="00E46234"/>
    <w:rsid w:val="00ED527C"/>
    <w:rsid w:val="00EE5876"/>
    <w:rsid w:val="00F269EC"/>
    <w:rsid w:val="00F26D2B"/>
    <w:rsid w:val="00FB7186"/>
    <w:rsid w:val="00FE624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7E2BD2"/>
  <w15:chartTrackingRefBased/>
  <w15:docId w15:val="{57A59045-D544-4957-968C-52E94BDF5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1"/>
    <w:unhideWhenUsed/>
    <w:qFormat/>
    <w:rsid w:val="00D073AF"/>
    <w:pPr>
      <w:overflowPunct w:val="0"/>
      <w:autoSpaceDE w:val="0"/>
      <w:autoSpaceDN w:val="0"/>
      <w:adjustRightInd w:val="0"/>
      <w:spacing w:before="200" w:after="0" w:line="240" w:lineRule="auto"/>
      <w:textAlignment w:val="baseline"/>
      <w:outlineLvl w:val="1"/>
    </w:pPr>
    <w:rPr>
      <w:rFonts w:asciiTheme="majorHAnsi" w:eastAsiaTheme="majorEastAsia" w:hAnsiTheme="majorHAnsi" w:cstheme="majorBidi"/>
      <w:b/>
      <w:bCs/>
      <w:sz w:val="26"/>
      <w:szCs w:val="26"/>
      <w:lang w:eastAsia="es-ES"/>
    </w:rPr>
  </w:style>
  <w:style w:type="paragraph" w:styleId="Heading3">
    <w:name w:val="heading 3"/>
    <w:basedOn w:val="Normal"/>
    <w:next w:val="Normal"/>
    <w:link w:val="Heading3Char"/>
    <w:uiPriority w:val="9"/>
    <w:unhideWhenUsed/>
    <w:qFormat/>
    <w:rsid w:val="00D073AF"/>
    <w:pPr>
      <w:overflowPunct w:val="0"/>
      <w:autoSpaceDE w:val="0"/>
      <w:autoSpaceDN w:val="0"/>
      <w:adjustRightInd w:val="0"/>
      <w:spacing w:before="200" w:after="0" w:line="271" w:lineRule="auto"/>
      <w:textAlignment w:val="baseline"/>
      <w:outlineLvl w:val="2"/>
    </w:pPr>
    <w:rPr>
      <w:rFonts w:asciiTheme="majorHAnsi" w:eastAsiaTheme="majorEastAsia" w:hAnsiTheme="majorHAnsi" w:cstheme="majorBidi"/>
      <w:b/>
      <w:bCs/>
      <w:szCs w:val="20"/>
      <w:lang w:eastAsia="es-ES"/>
    </w:rPr>
  </w:style>
  <w:style w:type="paragraph" w:styleId="Heading4">
    <w:name w:val="heading 4"/>
    <w:basedOn w:val="Normal"/>
    <w:next w:val="Normal"/>
    <w:link w:val="Heading4Char"/>
    <w:uiPriority w:val="9"/>
    <w:semiHidden/>
    <w:unhideWhenUsed/>
    <w:qFormat/>
    <w:rsid w:val="00D073AF"/>
    <w:pPr>
      <w:overflowPunct w:val="0"/>
      <w:autoSpaceDE w:val="0"/>
      <w:autoSpaceDN w:val="0"/>
      <w:adjustRightInd w:val="0"/>
      <w:spacing w:before="200" w:after="0" w:line="240" w:lineRule="auto"/>
      <w:textAlignment w:val="baseline"/>
      <w:outlineLvl w:val="3"/>
    </w:pPr>
    <w:rPr>
      <w:rFonts w:asciiTheme="majorHAnsi" w:eastAsiaTheme="majorEastAsia" w:hAnsiTheme="majorHAnsi" w:cstheme="majorBidi"/>
      <w:b/>
      <w:bCs/>
      <w:i/>
      <w:iCs/>
      <w:szCs w:val="20"/>
      <w:lang w:eastAsia="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29B9"/>
    <w:pPr>
      <w:tabs>
        <w:tab w:val="center" w:pos="4252"/>
        <w:tab w:val="right" w:pos="8504"/>
      </w:tabs>
      <w:spacing w:after="0" w:line="240" w:lineRule="auto"/>
    </w:pPr>
  </w:style>
  <w:style w:type="character" w:customStyle="1" w:styleId="HeaderChar">
    <w:name w:val="Header Char"/>
    <w:basedOn w:val="DefaultParagraphFont"/>
    <w:link w:val="Header"/>
    <w:uiPriority w:val="99"/>
    <w:rsid w:val="000D29B9"/>
  </w:style>
  <w:style w:type="paragraph" w:styleId="Footer">
    <w:name w:val="footer"/>
    <w:basedOn w:val="Normal"/>
    <w:link w:val="FooterChar"/>
    <w:uiPriority w:val="99"/>
    <w:unhideWhenUsed/>
    <w:rsid w:val="000D29B9"/>
    <w:pPr>
      <w:tabs>
        <w:tab w:val="center" w:pos="4252"/>
        <w:tab w:val="right" w:pos="8504"/>
      </w:tabs>
      <w:spacing w:after="0" w:line="240" w:lineRule="auto"/>
    </w:pPr>
  </w:style>
  <w:style w:type="character" w:customStyle="1" w:styleId="FooterChar">
    <w:name w:val="Footer Char"/>
    <w:basedOn w:val="DefaultParagraphFont"/>
    <w:link w:val="Footer"/>
    <w:uiPriority w:val="99"/>
    <w:rsid w:val="000D29B9"/>
  </w:style>
  <w:style w:type="paragraph" w:styleId="ListParagraph">
    <w:name w:val="List Paragraph"/>
    <w:basedOn w:val="Normal"/>
    <w:uiPriority w:val="1"/>
    <w:qFormat/>
    <w:rsid w:val="00F26D2B"/>
    <w:pPr>
      <w:ind w:left="720"/>
      <w:contextualSpacing/>
    </w:pPr>
  </w:style>
  <w:style w:type="character" w:styleId="IntenseEmphasis">
    <w:name w:val="Intense Emphasis"/>
    <w:aliases w:val="PROG SAPERE 3"/>
    <w:uiPriority w:val="21"/>
    <w:qFormat/>
    <w:rsid w:val="00ED527C"/>
    <w:rPr>
      <w:rFonts w:ascii="Times New Roman" w:hAnsi="Times New Roman"/>
      <w:b/>
      <w:bCs/>
      <w:sz w:val="24"/>
    </w:rPr>
  </w:style>
  <w:style w:type="paragraph" w:customStyle="1" w:styleId="PROG3">
    <w:name w:val="PROG 3"/>
    <w:basedOn w:val="Normal"/>
    <w:qFormat/>
    <w:rsid w:val="00ED527C"/>
    <w:pPr>
      <w:numPr>
        <w:numId w:val="4"/>
      </w:numPr>
      <w:pBdr>
        <w:top w:val="nil"/>
        <w:left w:val="nil"/>
        <w:bottom w:val="nil"/>
        <w:right w:val="nil"/>
        <w:between w:val="nil"/>
      </w:pBdr>
      <w:overflowPunct w:val="0"/>
      <w:autoSpaceDE w:val="0"/>
      <w:autoSpaceDN w:val="0"/>
      <w:adjustRightInd w:val="0"/>
      <w:spacing w:after="0" w:line="240" w:lineRule="auto"/>
      <w:jc w:val="both"/>
      <w:textAlignment w:val="baseline"/>
    </w:pPr>
    <w:rPr>
      <w:rFonts w:eastAsia="Times New Roman" w:cs="Times New Roman"/>
      <w:b/>
      <w:sz w:val="24"/>
      <w:szCs w:val="20"/>
      <w:lang w:eastAsia="es-ES"/>
    </w:rPr>
  </w:style>
  <w:style w:type="paragraph" w:customStyle="1" w:styleId="PROG4">
    <w:name w:val="PROG 4"/>
    <w:basedOn w:val="PROG3"/>
    <w:qFormat/>
    <w:rsid w:val="00ED527C"/>
    <w:pPr>
      <w:numPr>
        <w:numId w:val="3"/>
      </w:numPr>
    </w:pPr>
    <w:rPr>
      <w:b w:val="0"/>
      <w:u w:val="single"/>
    </w:rPr>
  </w:style>
  <w:style w:type="character" w:styleId="Emphasis">
    <w:name w:val="Emphasis"/>
    <w:aliases w:val="PROG SAPERE 2"/>
    <w:uiPriority w:val="20"/>
    <w:qFormat/>
    <w:rsid w:val="009C0771"/>
    <w:rPr>
      <w:rFonts w:ascii="Times New Roman" w:hAnsi="Times New Roman"/>
      <w:b w:val="0"/>
      <w:bCs/>
      <w:i w:val="0"/>
      <w:iCs/>
      <w:spacing w:val="10"/>
      <w:sz w:val="28"/>
      <w:bdr w:val="none" w:sz="0" w:space="0" w:color="auto"/>
      <w:shd w:val="clear" w:color="auto" w:fill="auto"/>
    </w:rPr>
  </w:style>
  <w:style w:type="paragraph" w:customStyle="1" w:styleId="PROG2">
    <w:name w:val="PROG 2"/>
    <w:basedOn w:val="Normal"/>
    <w:qFormat/>
    <w:rsid w:val="009C0771"/>
    <w:pPr>
      <w:numPr>
        <w:numId w:val="17"/>
      </w:numPr>
      <w:pBdr>
        <w:top w:val="nil"/>
        <w:left w:val="nil"/>
        <w:bottom w:val="nil"/>
        <w:right w:val="nil"/>
        <w:between w:val="nil"/>
      </w:pBdr>
      <w:overflowPunct w:val="0"/>
      <w:autoSpaceDE w:val="0"/>
      <w:autoSpaceDN w:val="0"/>
      <w:adjustRightInd w:val="0"/>
      <w:spacing w:after="0" w:line="240" w:lineRule="auto"/>
      <w:jc w:val="both"/>
      <w:textAlignment w:val="baseline"/>
    </w:pPr>
    <w:rPr>
      <w:rFonts w:eastAsia="Times New Roman" w:cs="Times New Roman"/>
      <w:sz w:val="28"/>
      <w:szCs w:val="20"/>
      <w:u w:val="single"/>
      <w:lang w:eastAsia="es-ES"/>
    </w:rPr>
  </w:style>
  <w:style w:type="paragraph" w:styleId="NormalWeb">
    <w:name w:val="Normal (Web)"/>
    <w:basedOn w:val="Normal"/>
    <w:uiPriority w:val="99"/>
    <w:unhideWhenUsed/>
    <w:rsid w:val="009C0771"/>
    <w:pPr>
      <w:spacing w:before="100" w:beforeAutospacing="1" w:after="100" w:afterAutospacing="1" w:line="240" w:lineRule="auto"/>
    </w:pPr>
    <w:rPr>
      <w:rFonts w:eastAsia="Times New Roman" w:cs="Times New Roman"/>
      <w:sz w:val="24"/>
      <w:szCs w:val="24"/>
      <w:lang w:eastAsia="es-ES"/>
    </w:rPr>
  </w:style>
  <w:style w:type="character" w:customStyle="1" w:styleId="Heading2Char">
    <w:name w:val="Heading 2 Char"/>
    <w:basedOn w:val="DefaultParagraphFont"/>
    <w:link w:val="Heading2"/>
    <w:uiPriority w:val="1"/>
    <w:rsid w:val="00D073AF"/>
    <w:rPr>
      <w:rFonts w:asciiTheme="majorHAnsi" w:eastAsiaTheme="majorEastAsia" w:hAnsiTheme="majorHAnsi" w:cstheme="majorBidi"/>
      <w:b/>
      <w:bCs/>
      <w:sz w:val="26"/>
      <w:szCs w:val="26"/>
      <w:lang w:eastAsia="es-ES"/>
    </w:rPr>
  </w:style>
  <w:style w:type="character" w:customStyle="1" w:styleId="Heading3Char">
    <w:name w:val="Heading 3 Char"/>
    <w:basedOn w:val="DefaultParagraphFont"/>
    <w:link w:val="Heading3"/>
    <w:uiPriority w:val="9"/>
    <w:rsid w:val="00D073AF"/>
    <w:rPr>
      <w:rFonts w:asciiTheme="majorHAnsi" w:eastAsiaTheme="majorEastAsia" w:hAnsiTheme="majorHAnsi" w:cstheme="majorBidi"/>
      <w:b/>
      <w:bCs/>
      <w:szCs w:val="20"/>
      <w:lang w:eastAsia="es-ES"/>
    </w:rPr>
  </w:style>
  <w:style w:type="character" w:customStyle="1" w:styleId="Heading4Char">
    <w:name w:val="Heading 4 Char"/>
    <w:basedOn w:val="DefaultParagraphFont"/>
    <w:link w:val="Heading4"/>
    <w:uiPriority w:val="9"/>
    <w:semiHidden/>
    <w:rsid w:val="00D073AF"/>
    <w:rPr>
      <w:rFonts w:asciiTheme="majorHAnsi" w:eastAsiaTheme="majorEastAsia" w:hAnsiTheme="majorHAnsi" w:cstheme="majorBidi"/>
      <w:b/>
      <w:bCs/>
      <w:i/>
      <w:iCs/>
      <w:szCs w:val="20"/>
      <w:lang w:eastAsia="es-ES"/>
    </w:rPr>
  </w:style>
  <w:style w:type="character" w:styleId="Hyperlink">
    <w:name w:val="Hyperlink"/>
    <w:basedOn w:val="DefaultParagraphFont"/>
    <w:uiPriority w:val="99"/>
    <w:unhideWhenUsed/>
    <w:rsid w:val="00D073A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orientacion.iessapereaude.com" TargetMode="External"/><Relationship Id="rId18" Type="http://schemas.openxmlformats.org/officeDocument/2006/relationships/hyperlink" Target="http://orientacion.iessapereaude.com"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hyperlink" Target="http://orientacion.iessapereaude.com" TargetMode="External"/><Relationship Id="rId17" Type="http://schemas.openxmlformats.org/officeDocument/2006/relationships/hyperlink" Target="http://orientacion.iessapereaude.com" TargetMode="External"/><Relationship Id="rId2" Type="http://schemas.openxmlformats.org/officeDocument/2006/relationships/styles" Target="styles.xml"/><Relationship Id="rId16" Type="http://schemas.openxmlformats.org/officeDocument/2006/relationships/hyperlink" Target="http://orientacion.iessapereaude.com" TargetMode="External"/><Relationship Id="rId20" Type="http://schemas.openxmlformats.org/officeDocument/2006/relationships/hyperlink" Target="https://docs.google.com/document/d/1-XiJa4uD_0DNbzR8WHo558DMnz1pTely/edit"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google.com/document/d/1S35S5rNkHyR6Kk5p22wvewYRqBNFsJYn/edit" TargetMode="External"/><Relationship Id="rId5" Type="http://schemas.openxmlformats.org/officeDocument/2006/relationships/footnotes" Target="footnotes.xml"/><Relationship Id="rId15" Type="http://schemas.openxmlformats.org/officeDocument/2006/relationships/hyperlink" Target="http://orientacion.iessapereaude.com" TargetMode="External"/><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orientacion.iessapereaude.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orientacion.iessapereaude.com" TargetMode="External"/><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37</Pages>
  <Words>8724</Words>
  <Characters>47982</Characters>
  <Application>Microsoft Office Word</Application>
  <DocSecurity>0</DocSecurity>
  <Lines>399</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dc:creator>
  <cp:keywords/>
  <dc:description/>
  <cp:lastModifiedBy>Eduardo Olivares López</cp:lastModifiedBy>
  <cp:revision>58</cp:revision>
  <dcterms:created xsi:type="dcterms:W3CDTF">2025-11-07T10:38:00Z</dcterms:created>
  <dcterms:modified xsi:type="dcterms:W3CDTF">2025-11-09T10:35:00Z</dcterms:modified>
</cp:coreProperties>
</file>