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TEMPORALIZACIÓN MATEMÁTICAS 1ºESO, CURSO 2025-26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6"/>
        <w:gridCol w:w="1359"/>
        <w:gridCol w:w="945"/>
        <w:gridCol w:w="900"/>
        <w:gridCol w:w="35"/>
        <w:gridCol w:w="1165"/>
        <w:gridCol w:w="1386"/>
        <w:gridCol w:w="9"/>
        <w:gridCol w:w="1267"/>
        <w:gridCol w:w="1291"/>
        <w:gridCol w:w="992"/>
        <w:gridCol w:w="921"/>
        <w:gridCol w:w="1209"/>
        <w:gridCol w:w="1700"/>
        <w:tblGridChange w:id="0">
          <w:tblGrid>
            <w:gridCol w:w="1126"/>
            <w:gridCol w:w="1359"/>
            <w:gridCol w:w="945"/>
            <w:gridCol w:w="900"/>
            <w:gridCol w:w="35"/>
            <w:gridCol w:w="1165"/>
            <w:gridCol w:w="1386"/>
            <w:gridCol w:w="9"/>
            <w:gridCol w:w="1267"/>
            <w:gridCol w:w="1291"/>
            <w:gridCol w:w="992"/>
            <w:gridCol w:w="921"/>
            <w:gridCol w:w="1209"/>
            <w:gridCol w:w="17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Septiembre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900"/>
                <w:tab w:val="center" w:leader="none" w:pos="1468"/>
              </w:tabs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Octubre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tabs>
                <w:tab w:val="left" w:leader="none" w:pos="900"/>
                <w:tab w:val="center" w:leader="none" w:pos="1468"/>
              </w:tabs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Noviembre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Problemas y Repaso Naturales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Potencias y raíces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Divisibilidad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Enteros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decimales y problemas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1ªEvaluación</w:t>
            </w:r>
          </w:p>
        </w:tc>
      </w:tr>
    </w:tbl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6"/>
        <w:gridCol w:w="1141"/>
        <w:gridCol w:w="1240"/>
        <w:gridCol w:w="1423"/>
        <w:gridCol w:w="1119"/>
        <w:gridCol w:w="1134"/>
        <w:gridCol w:w="1155"/>
        <w:gridCol w:w="447"/>
        <w:gridCol w:w="382"/>
        <w:gridCol w:w="993"/>
        <w:gridCol w:w="1134"/>
        <w:gridCol w:w="850"/>
        <w:gridCol w:w="992"/>
        <w:gridCol w:w="18"/>
        <w:gridCol w:w="1258"/>
        <w:tblGridChange w:id="0">
          <w:tblGrid>
            <w:gridCol w:w="1146"/>
            <w:gridCol w:w="1141"/>
            <w:gridCol w:w="1240"/>
            <w:gridCol w:w="1423"/>
            <w:gridCol w:w="1119"/>
            <w:gridCol w:w="1134"/>
            <w:gridCol w:w="1155"/>
            <w:gridCol w:w="447"/>
            <w:gridCol w:w="382"/>
            <w:gridCol w:w="993"/>
            <w:gridCol w:w="1134"/>
            <w:gridCol w:w="850"/>
            <w:gridCol w:w="992"/>
            <w:gridCol w:w="18"/>
            <w:gridCol w:w="1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Diciembre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Enero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Febrero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17ª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20ª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21ª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Fracciones y operaciones con fracciones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Proporcionalidad y porcentajes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Patrones y Álgebra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2ªEvaluación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Gráficas y funciones de manera transversal durante estos temas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43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"/>
        <w:gridCol w:w="1524"/>
        <w:gridCol w:w="21"/>
        <w:gridCol w:w="1536"/>
        <w:gridCol w:w="851"/>
        <w:gridCol w:w="1416"/>
        <w:gridCol w:w="1134"/>
        <w:gridCol w:w="1134"/>
        <w:gridCol w:w="993"/>
        <w:gridCol w:w="999"/>
        <w:gridCol w:w="988"/>
        <w:gridCol w:w="868"/>
        <w:gridCol w:w="1847"/>
        <w:tblGridChange w:id="0">
          <w:tblGrid>
            <w:gridCol w:w="997"/>
            <w:gridCol w:w="1524"/>
            <w:gridCol w:w="21"/>
            <w:gridCol w:w="1536"/>
            <w:gridCol w:w="851"/>
            <w:gridCol w:w="1416"/>
            <w:gridCol w:w="1134"/>
            <w:gridCol w:w="1134"/>
            <w:gridCol w:w="993"/>
            <w:gridCol w:w="999"/>
            <w:gridCol w:w="988"/>
            <w:gridCol w:w="868"/>
            <w:gridCol w:w="1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Marzo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Mayo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24ª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33ª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métrico decimal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  <w:t xml:space="preserve">Rectas y ángulos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Figuras geométricas, áreas y perímetros.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Estadística y probabilidad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3ª Evaluación</w:t>
            </w:r>
          </w:p>
        </w:tc>
      </w:tr>
    </w:tbl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kqaHtV3hAJ8O14L3WPiwZCY+g==">CgMxLjAyCGguZ2pkZ3hzMgloLjMwajB6bGw4AHIhMTYyZEtaNEI5TVdPMndFczE3enlmdTRaLW9YVjdaZG5l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2022-09-25T08:06:00Z</dcterms:created>
  <dc:creator>Usuario</dc:creator>
</cp:coreProperties>
</file>