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2A4" w:rsidRPr="00F85FFA" w:rsidRDefault="00A732A4" w:rsidP="00A732A4">
      <w:pPr>
        <w:ind w:right="-280"/>
        <w:rPr>
          <w:rFonts w:ascii="Times New Roman" w:eastAsia="Times New Roman" w:hAnsi="Times New Roman" w:cs="Times New Roman"/>
          <w:sz w:val="24"/>
          <w:szCs w:val="24"/>
        </w:rPr>
      </w:pPr>
      <w:r w:rsidRPr="00F85FFA">
        <w:rPr>
          <w:rFonts w:ascii="Calibri" w:eastAsia="Times New Roman" w:hAnsi="Calibri"/>
          <w:b/>
          <w:bCs/>
          <w:color w:val="000000"/>
          <w:sz w:val="24"/>
          <w:szCs w:val="24"/>
        </w:rPr>
        <w:t>Instrumentos de evaluación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F85FFA">
        <w:rPr>
          <w:rFonts w:ascii="Calibri" w:eastAsia="Times New Roman" w:hAnsi="Calibri"/>
          <w:color w:val="000000"/>
        </w:rPr>
        <w:t>Observación del alumno: los hábitos de trabajo, la participación, la atención, el cuidado y respeto por el material de uso en clase y hacia los demás, la destreza en los trabajos etc.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F85FFA">
        <w:rPr>
          <w:rFonts w:ascii="Calibri" w:eastAsia="Times New Roman" w:hAnsi="Calibri"/>
          <w:color w:val="000000"/>
        </w:rPr>
        <w:t>Cuaderno de clase: Valorando su limpieza, orden, y planificación de los contenidos.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876679">
        <w:rPr>
          <w:rFonts w:ascii="Calibri" w:eastAsia="Times New Roman" w:hAnsi="Calibri"/>
          <w:color w:val="000000"/>
        </w:rPr>
        <w:t>Pruebas escritas</w:t>
      </w:r>
      <w:r w:rsidR="00056F5C">
        <w:rPr>
          <w:rFonts w:ascii="Calibri" w:eastAsia="Times New Roman" w:hAnsi="Calibri"/>
          <w:color w:val="000000"/>
        </w:rPr>
        <w:t>.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876679">
        <w:rPr>
          <w:rFonts w:ascii="Calibri" w:eastAsia="Times New Roman" w:hAnsi="Calibri"/>
          <w:color w:val="000000"/>
        </w:rPr>
        <w:t>Producciones del alumno digitales y no digitales.</w:t>
      </w:r>
    </w:p>
    <w:p w:rsidR="006145CA" w:rsidRDefault="006145CA" w:rsidP="006145CA">
      <w:p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</w:p>
    <w:p w:rsidR="009C2B87" w:rsidRDefault="009C2B87" w:rsidP="006145CA">
      <w:p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</w:p>
    <w:p w:rsidR="006145CA" w:rsidRPr="006145CA" w:rsidRDefault="006145CA" w:rsidP="006145CA">
      <w:p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b/>
          <w:color w:val="000000"/>
          <w:sz w:val="24"/>
        </w:rPr>
      </w:pPr>
      <w:r w:rsidRPr="006145CA">
        <w:rPr>
          <w:rFonts w:ascii="Calibri" w:eastAsia="Times New Roman" w:hAnsi="Calibri"/>
          <w:b/>
          <w:color w:val="000000"/>
          <w:sz w:val="24"/>
        </w:rPr>
        <w:t>Distribución de los criterios de evaluación por bloques competenciales</w:t>
      </w:r>
    </w:p>
    <w:p w:rsidR="006145CA" w:rsidRDefault="006145CA" w:rsidP="006145CA">
      <w:p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713"/>
        <w:gridCol w:w="4390"/>
      </w:tblGrid>
      <w:tr w:rsidR="006145CA" w:rsidRPr="006145CA" w:rsidTr="000D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Competencias implicadas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Qué evalúan</w:t>
            </w:r>
          </w:p>
        </w:tc>
      </w:tr>
      <w:tr w:rsidR="006145CA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CA" w:rsidRPr="009C2B87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A. Resolución de problemas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1, 2, 4, 6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para entender, plantear, resolver y analizar problemas, usando estrategias y herramientas.</w:t>
            </w:r>
          </w:p>
        </w:tc>
      </w:tr>
      <w:tr w:rsidR="006145CA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CA" w:rsidRPr="009C2B87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B. Razonamiento y pensamiento matemático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3, 5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de investigar, hacer conjeturas, conectar ideas y construir conocimiento matemático coherente.</w:t>
            </w:r>
          </w:p>
        </w:tc>
      </w:tr>
      <w:tr w:rsidR="006145CA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CA" w:rsidRPr="009C2B87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C. Representación y comunicación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7, 8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de representar, explicar y comunicar ideas matemáticas de forma oral, escrita y digital.</w:t>
            </w:r>
          </w:p>
        </w:tc>
      </w:tr>
      <w:tr w:rsidR="006145CA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5CA" w:rsidRPr="009C2B87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D. Actitudes, emociones y trabajo cooperativo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9, 10</w:t>
            </w:r>
          </w:p>
        </w:tc>
        <w:tc>
          <w:tcPr>
            <w:tcW w:w="0" w:type="auto"/>
            <w:vAlign w:val="center"/>
            <w:hideMark/>
          </w:tcPr>
          <w:p w:rsidR="006145CA" w:rsidRPr="006145CA" w:rsidRDefault="006145CA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 xml:space="preserve">Desarrollo socioemocional, </w:t>
            </w:r>
            <w:proofErr w:type="spellStart"/>
            <w:r w:rsidRPr="006145CA">
              <w:rPr>
                <w:rFonts w:ascii="Calibri" w:eastAsia="Times New Roman" w:hAnsi="Calibri"/>
                <w:color w:val="000000"/>
              </w:rPr>
              <w:t>autoconcepto</w:t>
            </w:r>
            <w:proofErr w:type="spellEnd"/>
            <w:r w:rsidRPr="006145CA">
              <w:rPr>
                <w:rFonts w:ascii="Calibri" w:eastAsia="Times New Roman" w:hAnsi="Calibri"/>
                <w:color w:val="000000"/>
              </w:rPr>
              <w:t>, actitud y colaboración en equipo.</w:t>
            </w:r>
          </w:p>
        </w:tc>
      </w:tr>
    </w:tbl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021"/>
        <w:gridCol w:w="2138"/>
        <w:gridCol w:w="1768"/>
      </w:tblGrid>
      <w:tr w:rsidR="00A732A4" w:rsidRPr="007A30E4" w:rsidTr="00110360">
        <w:trPr>
          <w:trHeight w:val="850"/>
        </w:trPr>
        <w:tc>
          <w:tcPr>
            <w:tcW w:w="164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rPr>
                <w:sz w:val="24"/>
                <w:szCs w:val="24"/>
              </w:rPr>
            </w:pP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Instrumentos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Criterios de evaluación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A732A4" w:rsidRPr="007A30E4" w:rsidTr="00110360">
        <w:trPr>
          <w:trHeight w:val="1051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PRUEBAS</w:t>
            </w: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INDIVIDUALES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 w:rsidRPr="00A90A2A">
              <w:rPr>
                <w:sz w:val="24"/>
                <w:szCs w:val="24"/>
              </w:rPr>
              <w:t>Pruebas escritas</w:t>
            </w:r>
            <w:r>
              <w:rPr>
                <w:sz w:val="24"/>
                <w:szCs w:val="24"/>
              </w:rPr>
              <w:t xml:space="preserve"> u orales.</w:t>
            </w:r>
          </w:p>
          <w:p w:rsidR="00A732A4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podrán realizar proyectos, trabajos desarrollados en clase.</w:t>
            </w:r>
          </w:p>
          <w:p w:rsidR="00A732A4" w:rsidRPr="00A90A2A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Resolución de problemas dados mediante un video, imagen, texto.</w:t>
            </w: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6F5C" w:rsidRDefault="00056F5C"/>
          <w:p w:rsidR="00056F5C" w:rsidRDefault="00056F5C" w:rsidP="00056F5C">
            <w:r>
              <w:t>Principalmente se evaluaran estos bloques.</w:t>
            </w:r>
          </w:p>
          <w:p w:rsidR="00056F5C" w:rsidRDefault="00056F5C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="00A732A4" w:rsidRPr="00273264" w:rsidTr="00110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32A4" w:rsidRDefault="00A732A4" w:rsidP="00110360">
                  <w:pPr>
                    <w:overflowPunct/>
                    <w:autoSpaceDE/>
                    <w:autoSpaceDN/>
                    <w:adjustRightInd/>
                    <w:textAlignment w:val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7326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A. Resolución de problemas</w:t>
                  </w:r>
                  <w:r w:rsidRPr="002732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(Comp. 1,2,4,6)</w:t>
                  </w:r>
                </w:p>
                <w:p w:rsidR="006145CA" w:rsidRPr="00273264" w:rsidRDefault="006145CA" w:rsidP="00110360">
                  <w:pPr>
                    <w:overflowPunct/>
                    <w:autoSpaceDE/>
                    <w:autoSpaceDN/>
                    <w:adjustRightInd/>
                    <w:textAlignment w:val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732A4" w:rsidRPr="00273264" w:rsidTr="00110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32A4" w:rsidRPr="00273264" w:rsidRDefault="00A732A4" w:rsidP="00110360">
                  <w:pPr>
                    <w:overflowPunct/>
                    <w:autoSpaceDE/>
                    <w:autoSpaceDN/>
                    <w:adjustRightInd/>
                    <w:textAlignment w:val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7326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B. Razonamiento y pensamiento matemático</w:t>
                  </w:r>
                  <w:r w:rsidRPr="002732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(Comp. 3,5)</w:t>
                  </w:r>
                </w:p>
              </w:tc>
            </w:tr>
          </w:tbl>
          <w:p w:rsidR="00A732A4" w:rsidRPr="007A30E4" w:rsidRDefault="00A732A4" w:rsidP="00110360">
            <w:pPr>
              <w:pStyle w:val="NormalWeb"/>
              <w:spacing w:before="0" w:beforeAutospacing="0" w:after="200" w:afterAutospacing="0"/>
              <w:jc w:val="both"/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</w:p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</w:p>
          <w:p w:rsidR="00A732A4" w:rsidRDefault="00B37755" w:rsidP="00110360">
            <w:pPr>
              <w:pStyle w:val="NormalWeb"/>
              <w:spacing w:before="0" w:beforeAutospacing="0" w:after="200" w:afterAutospacing="0"/>
              <w:jc w:val="center"/>
            </w:pPr>
            <w:r>
              <w:t>65</w:t>
            </w:r>
            <w:r w:rsidR="00A732A4">
              <w:t>%</w:t>
            </w:r>
          </w:p>
        </w:tc>
      </w:tr>
      <w:tr w:rsidR="00A732A4" w:rsidRPr="007A30E4" w:rsidTr="00110360">
        <w:trPr>
          <w:trHeight w:val="4256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TRABAJO E INTERÉS POR LA MATERIA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A90A2A" w:rsidRDefault="00A732A4" w:rsidP="00A732A4">
            <w:pPr>
              <w:pStyle w:val="Prrafodelista"/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Actividades realizadas (podrán estar englobadas en una determinada situación de aprendizaje), preguntas orales durante la clase, cuaderno, deberes, distintos tipos de trabajo individuales o en grupo.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6F5C" w:rsidRDefault="00056F5C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056F5C" w:rsidRDefault="00056F5C" w:rsidP="00056F5C">
            <w:r>
              <w:t>Principalmente se evaluaran estos bloques.</w:t>
            </w:r>
          </w:p>
          <w:p w:rsidR="00056F5C" w:rsidRDefault="00056F5C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:rsidR="00056F5C" w:rsidRDefault="00056F5C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both"/>
              <w:rPr>
                <w:sz w:val="24"/>
                <w:szCs w:val="24"/>
              </w:rPr>
            </w:pPr>
            <w:r w:rsidRPr="00273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 Representación y comunicación</w:t>
            </w:r>
            <w:r w:rsidRPr="002732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(Comp. 7,8)</w:t>
            </w:r>
          </w:p>
          <w:p w:rsidR="00A732A4" w:rsidRPr="007A30E4" w:rsidRDefault="00A732A4" w:rsidP="00110360">
            <w:pPr>
              <w:rPr>
                <w:sz w:val="24"/>
                <w:szCs w:val="24"/>
              </w:rPr>
            </w:pPr>
            <w:r w:rsidRPr="00273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 Actitudes, emociones y trabajo cooperativo</w:t>
            </w:r>
            <w:r w:rsidRPr="002732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(Comp. 9,10)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B377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37755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%</w:t>
            </w:r>
          </w:p>
        </w:tc>
      </w:tr>
    </w:tbl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>
        <w:rPr>
          <w:rFonts w:ascii="Calibri" w:eastAsia="Times New Roman" w:hAnsi="Calibri"/>
          <w:b/>
          <w:color w:val="000000"/>
        </w:rPr>
        <w:t xml:space="preserve">La nota de la evaluación será la media ponderada del apartado de pruebas y trabajo e interés por la materia. </w:t>
      </w: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>
        <w:rPr>
          <w:rFonts w:ascii="Calibri" w:eastAsia="Times New Roman" w:hAnsi="Calibri"/>
          <w:b/>
          <w:color w:val="000000"/>
        </w:rPr>
        <w:t>Nota evaluación= 0,</w:t>
      </w:r>
      <w:r w:rsidR="00B37755">
        <w:rPr>
          <w:rFonts w:ascii="Calibri" w:eastAsia="Times New Roman" w:hAnsi="Calibri"/>
          <w:b/>
          <w:color w:val="000000"/>
        </w:rPr>
        <w:t>65</w:t>
      </w:r>
      <w:r>
        <w:rPr>
          <w:rFonts w:ascii="Calibri" w:eastAsia="Times New Roman" w:hAnsi="Calibri"/>
          <w:b/>
          <w:color w:val="000000"/>
        </w:rPr>
        <w:t xml:space="preserve"> · pruebas  +  0,3</w:t>
      </w:r>
      <w:r w:rsidR="00B37755">
        <w:rPr>
          <w:rFonts w:ascii="Calibri" w:eastAsia="Times New Roman" w:hAnsi="Calibri"/>
          <w:b/>
          <w:color w:val="000000"/>
        </w:rPr>
        <w:t>5</w:t>
      </w:r>
      <w:r>
        <w:rPr>
          <w:rFonts w:ascii="Calibri" w:eastAsia="Times New Roman" w:hAnsi="Calibri"/>
          <w:b/>
          <w:color w:val="000000"/>
        </w:rPr>
        <w:t xml:space="preserve"> ·</w:t>
      </w:r>
      <w:r w:rsidRPr="00CE7571">
        <w:rPr>
          <w:rFonts w:ascii="Calibri" w:eastAsia="Times New Roman" w:hAnsi="Calibri"/>
          <w:b/>
          <w:color w:val="000000"/>
        </w:rPr>
        <w:t xml:space="preserve"> </w:t>
      </w:r>
      <w:r>
        <w:rPr>
          <w:rFonts w:ascii="Calibri" w:eastAsia="Times New Roman" w:hAnsi="Calibri"/>
          <w:b/>
          <w:color w:val="000000"/>
        </w:rPr>
        <w:t>trabajo e interés por la materia.</w:t>
      </w: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Pr="00562CE6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 w:rsidRPr="00562CE6">
        <w:rPr>
          <w:rFonts w:ascii="Calibri" w:eastAsia="Times New Roman" w:hAnsi="Calibri"/>
          <w:b/>
          <w:color w:val="000000"/>
        </w:rPr>
        <w:t xml:space="preserve">Calificación final de </w:t>
      </w:r>
      <w:r>
        <w:rPr>
          <w:rFonts w:ascii="Calibri" w:eastAsia="Times New Roman" w:hAnsi="Calibri"/>
          <w:b/>
          <w:color w:val="000000"/>
        </w:rPr>
        <w:t>curso</w:t>
      </w:r>
      <w:r w:rsidRPr="00562CE6">
        <w:rPr>
          <w:rFonts w:ascii="Calibri" w:eastAsia="Times New Roman" w:hAnsi="Calibri"/>
          <w:b/>
          <w:color w:val="000000"/>
        </w:rPr>
        <w:t>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562CE6">
        <w:rPr>
          <w:rFonts w:ascii="Calibri" w:eastAsia="Times New Roman" w:hAnsi="Calibri"/>
          <w:color w:val="000000"/>
        </w:rPr>
        <w:t xml:space="preserve">La nota final de junio será la media </w:t>
      </w:r>
      <w:r>
        <w:rPr>
          <w:rFonts w:ascii="Calibri" w:eastAsia="Times New Roman" w:hAnsi="Calibri"/>
          <w:color w:val="000000"/>
        </w:rPr>
        <w:t xml:space="preserve">ponderada de </w:t>
      </w:r>
      <w:r w:rsidRPr="00562CE6">
        <w:rPr>
          <w:rFonts w:ascii="Calibri" w:eastAsia="Times New Roman" w:hAnsi="Calibri"/>
          <w:color w:val="000000"/>
        </w:rPr>
        <w:t xml:space="preserve"> las tres evaluaciones.</w:t>
      </w:r>
      <w:r>
        <w:rPr>
          <w:rFonts w:ascii="Calibri" w:eastAsia="Times New Roman" w:hAnsi="Calibri"/>
          <w:color w:val="000000"/>
        </w:rPr>
        <w:t xml:space="preserve"> El peso de cada una de las evaluaciones será el siguiente: Primera evaluación 20%, segunda evaluación 30%, tercera evaluación 50%. </w:t>
      </w:r>
      <w:r w:rsidRPr="00234C52">
        <w:rPr>
          <w:rFonts w:ascii="Calibri" w:eastAsia="Times New Roman" w:hAnsi="Calibri"/>
          <w:color w:val="000000"/>
        </w:rPr>
        <w:t xml:space="preserve"> 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234C52">
        <w:rPr>
          <w:rFonts w:ascii="Calibri" w:eastAsia="Times New Roman" w:hAnsi="Calibri"/>
          <w:b/>
          <w:color w:val="000000"/>
        </w:rPr>
        <w:t>Nota final de</w:t>
      </w:r>
      <w:r>
        <w:rPr>
          <w:rFonts w:ascii="Calibri" w:eastAsia="Times New Roman" w:hAnsi="Calibri"/>
          <w:b/>
          <w:color w:val="000000"/>
        </w:rPr>
        <w:t xml:space="preserve"> curso</w:t>
      </w:r>
      <w:r>
        <w:rPr>
          <w:rFonts w:ascii="Calibri" w:eastAsia="Times New Roman" w:hAnsi="Calibri"/>
          <w:color w:val="000000"/>
        </w:rPr>
        <w:t>=0,2xNota primera evaluación + 0,3xNota segunda evaluación+ 0,5xNota tercera evaluación.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 xml:space="preserve">En cada evaluación se evaluarán contenidos de las evaluaciones anteriores.  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>No se realizarán exámenes de recuperación ni un examen global de recuperación a final de curso.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562CE6">
        <w:rPr>
          <w:rFonts w:ascii="Calibri" w:eastAsia="Times New Roman" w:hAnsi="Calibri"/>
          <w:color w:val="000000"/>
        </w:rPr>
        <w:t xml:space="preserve"> Cuando esta media sea superior o igual a 5 se considerará que el alumno ha superado la asignatura.</w:t>
      </w:r>
    </w:p>
    <w:p w:rsidR="00835760" w:rsidRDefault="00835760"/>
    <w:sectPr w:rsidR="00835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A6161"/>
    <w:multiLevelType w:val="hybridMultilevel"/>
    <w:tmpl w:val="3D9E4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E35E64"/>
    <w:multiLevelType w:val="hybridMultilevel"/>
    <w:tmpl w:val="C3E49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F65AC9"/>
    <w:multiLevelType w:val="multilevel"/>
    <w:tmpl w:val="3328DF4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209"/>
    <w:rsid w:val="00056F5C"/>
    <w:rsid w:val="002659B7"/>
    <w:rsid w:val="00347209"/>
    <w:rsid w:val="006145CA"/>
    <w:rsid w:val="00835760"/>
    <w:rsid w:val="009C2B87"/>
    <w:rsid w:val="00A732A4"/>
    <w:rsid w:val="00B3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2A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32A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2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2A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32A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403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6</cp:revision>
  <dcterms:created xsi:type="dcterms:W3CDTF">2025-09-28T16:32:00Z</dcterms:created>
  <dcterms:modified xsi:type="dcterms:W3CDTF">2025-09-28T19:56:00Z</dcterms:modified>
</cp:coreProperties>
</file>