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6B21C" w14:textId="6B4E678B" w:rsidR="00D52812" w:rsidRDefault="00D67F51" w:rsidP="00B844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caso de uso: Checkout</w:t>
      </w:r>
    </w:p>
    <w:p w14:paraId="72EEBC89" w14:textId="77777777" w:rsidR="00D67F51" w:rsidRDefault="00D67F51" w:rsidP="00B84468">
      <w:pPr>
        <w:jc w:val="both"/>
        <w:rPr>
          <w:rFonts w:ascii="Arial" w:hAnsi="Arial" w:cs="Arial"/>
          <w:sz w:val="24"/>
          <w:szCs w:val="24"/>
        </w:rPr>
      </w:pPr>
    </w:p>
    <w:p w14:paraId="32A4E969" w14:textId="41F0DD5D" w:rsidR="00D67F51" w:rsidRDefault="00D67F51" w:rsidP="00B844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Atores: </w:t>
      </w:r>
    </w:p>
    <w:p w14:paraId="59EAE55E" w14:textId="6A9E457C" w:rsidR="00D67F51" w:rsidRDefault="00D67F51" w:rsidP="00B8446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Comprador</w:t>
      </w:r>
    </w:p>
    <w:p w14:paraId="63B3E348" w14:textId="1FF96C40" w:rsidR="00D67F51" w:rsidRDefault="00D67F51" w:rsidP="00B8446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</w:t>
      </w:r>
    </w:p>
    <w:p w14:paraId="145C646B" w14:textId="77777777" w:rsidR="00D67F51" w:rsidRDefault="00D67F51" w:rsidP="00B84468">
      <w:pPr>
        <w:jc w:val="both"/>
        <w:rPr>
          <w:rFonts w:ascii="Arial" w:hAnsi="Arial" w:cs="Arial"/>
          <w:sz w:val="24"/>
          <w:szCs w:val="24"/>
        </w:rPr>
      </w:pPr>
    </w:p>
    <w:p w14:paraId="3AEF3AF6" w14:textId="31BD0AED" w:rsidR="00D67F51" w:rsidRDefault="00142CF0" w:rsidP="00B844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Visão geral</w:t>
      </w:r>
      <w:r w:rsidR="00D67F51">
        <w:rPr>
          <w:rFonts w:ascii="Arial" w:hAnsi="Arial" w:cs="Arial"/>
          <w:sz w:val="24"/>
          <w:szCs w:val="24"/>
        </w:rPr>
        <w:t xml:space="preserve"> do caso de uso: Após o usuário escolher os itens que irá comprar, </w:t>
      </w:r>
      <w:r w:rsidR="00A95C65">
        <w:rPr>
          <w:rFonts w:ascii="Arial" w:hAnsi="Arial" w:cs="Arial"/>
          <w:sz w:val="24"/>
          <w:szCs w:val="24"/>
        </w:rPr>
        <w:t>e escolher a opção de finalizar compra, ele será direcionado para a tela de checkout, caso esteja logado. O usuário deverá e</w:t>
      </w:r>
      <w:r w:rsidR="00A95C65" w:rsidRPr="00A95C65">
        <w:rPr>
          <w:rFonts w:ascii="Arial" w:hAnsi="Arial" w:cs="Arial"/>
          <w:sz w:val="24"/>
          <w:szCs w:val="24"/>
        </w:rPr>
        <w:t>scolher um dos endereços cadastrados como endereço de entrega</w:t>
      </w:r>
      <w:r w:rsidR="009121C5">
        <w:rPr>
          <w:rFonts w:ascii="Arial" w:hAnsi="Arial" w:cs="Arial"/>
          <w:sz w:val="24"/>
          <w:szCs w:val="24"/>
        </w:rPr>
        <w:t xml:space="preserve">. Logo após, o cliente deverá escolher uma forma de pagamento (boleto ou cartão), o usuário responderá com as informações, e logo após o sistema irá validar pedido final, levando o usuário para tela de resumo do pedido, </w:t>
      </w:r>
      <w:r w:rsidR="009121C5" w:rsidRPr="009121C5">
        <w:rPr>
          <w:rFonts w:ascii="Arial" w:hAnsi="Arial" w:cs="Arial"/>
          <w:sz w:val="24"/>
          <w:szCs w:val="24"/>
        </w:rPr>
        <w:t>com todos os produtos, valores unitários, quantidades, valores totais, frete, total geral, endereço de entrega</w:t>
      </w:r>
      <w:r w:rsidR="009121C5">
        <w:rPr>
          <w:rFonts w:ascii="Arial" w:hAnsi="Arial" w:cs="Arial"/>
          <w:sz w:val="24"/>
          <w:szCs w:val="24"/>
        </w:rPr>
        <w:t xml:space="preserve"> e</w:t>
      </w:r>
      <w:r w:rsidR="009121C5" w:rsidRPr="009121C5">
        <w:rPr>
          <w:rFonts w:ascii="Arial" w:hAnsi="Arial" w:cs="Arial"/>
          <w:sz w:val="24"/>
          <w:szCs w:val="24"/>
        </w:rPr>
        <w:t xml:space="preserve"> forma de pagamento</w:t>
      </w:r>
      <w:r w:rsidR="001A6D98">
        <w:rPr>
          <w:rFonts w:ascii="Arial" w:hAnsi="Arial" w:cs="Arial"/>
          <w:sz w:val="24"/>
          <w:szCs w:val="24"/>
        </w:rPr>
        <w:t>. Ao escolher concluir, o usuário receberá um número do pedido, que poderá usar na área do cliente, para visualizar o status e itens selecionados.</w:t>
      </w:r>
    </w:p>
    <w:p w14:paraId="522DC620" w14:textId="77777777" w:rsidR="001A6D98" w:rsidRDefault="001A6D98" w:rsidP="00B84468">
      <w:pPr>
        <w:jc w:val="both"/>
        <w:rPr>
          <w:rFonts w:ascii="Arial" w:hAnsi="Arial" w:cs="Arial"/>
          <w:sz w:val="24"/>
          <w:szCs w:val="24"/>
        </w:rPr>
      </w:pPr>
    </w:p>
    <w:p w14:paraId="1CF86D51" w14:textId="5C8EFC6C" w:rsidR="001A6D98" w:rsidRDefault="00714CBE" w:rsidP="00B844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caso de uso: Checkout </w:t>
      </w:r>
    </w:p>
    <w:p w14:paraId="03EB8F75" w14:textId="77777777" w:rsidR="00714CBE" w:rsidRDefault="00714CBE" w:rsidP="00B84468">
      <w:pPr>
        <w:jc w:val="both"/>
        <w:rPr>
          <w:rFonts w:ascii="Arial" w:hAnsi="Arial" w:cs="Arial"/>
          <w:sz w:val="24"/>
          <w:szCs w:val="24"/>
        </w:rPr>
      </w:pPr>
    </w:p>
    <w:p w14:paraId="20AC96E4" w14:textId="18C744DA" w:rsidR="00714CBE" w:rsidRDefault="00714CBE" w:rsidP="00B844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Atores:</w:t>
      </w:r>
    </w:p>
    <w:p w14:paraId="04244353" w14:textId="2755EC0A" w:rsidR="00714CBE" w:rsidRDefault="00714CBE" w:rsidP="00B8446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Comprador Registrado</w:t>
      </w:r>
    </w:p>
    <w:p w14:paraId="749FA740" w14:textId="17EB9BCE" w:rsidR="00714CBE" w:rsidRDefault="00714CBE" w:rsidP="00B8446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Comprador Não Registrado</w:t>
      </w:r>
    </w:p>
    <w:p w14:paraId="508E8587" w14:textId="62330E08" w:rsidR="00714CBE" w:rsidRDefault="00714CBE" w:rsidP="00B8446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</w:t>
      </w:r>
    </w:p>
    <w:p w14:paraId="446354F2" w14:textId="77777777" w:rsidR="00714CBE" w:rsidRDefault="00714CBE" w:rsidP="00B84468">
      <w:pPr>
        <w:jc w:val="both"/>
        <w:rPr>
          <w:rFonts w:ascii="Arial" w:hAnsi="Arial" w:cs="Arial"/>
          <w:sz w:val="24"/>
          <w:szCs w:val="24"/>
        </w:rPr>
      </w:pPr>
    </w:p>
    <w:p w14:paraId="2D5C7FDE" w14:textId="50A23C2B" w:rsidR="00F42A5E" w:rsidRDefault="00E50E67" w:rsidP="00B844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Gatilho: </w:t>
      </w:r>
    </w:p>
    <w:p w14:paraId="47845380" w14:textId="1880F9A3" w:rsidR="00E50E67" w:rsidRDefault="00E50E67" w:rsidP="00B8446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indica que quer comprar os produtos selecionados.</w:t>
      </w:r>
    </w:p>
    <w:p w14:paraId="274EE2C8" w14:textId="77777777" w:rsidR="00F42A5E" w:rsidRDefault="00F42A5E" w:rsidP="00B8446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9F790E2" w14:textId="39CAD1AC" w:rsidR="00E50E67" w:rsidRDefault="00E50E67" w:rsidP="00B844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Pré-Condições:</w:t>
      </w:r>
    </w:p>
    <w:p w14:paraId="40555059" w14:textId="6A595B84" w:rsidR="00E50E67" w:rsidRDefault="00E50E67" w:rsidP="00B8446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 itens no carrinho e o usuário selecionar para comprar eles.</w:t>
      </w:r>
    </w:p>
    <w:p w14:paraId="0CAF154B" w14:textId="77777777" w:rsidR="00F42A5E" w:rsidRDefault="00F42A5E" w:rsidP="00B8446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F707D4F" w14:textId="20D87057" w:rsidR="00E50E67" w:rsidRDefault="00F42A5E" w:rsidP="00B844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Pós-Condições:</w:t>
      </w:r>
    </w:p>
    <w:p w14:paraId="6C2B5860" w14:textId="649232E9" w:rsidR="00F42A5E" w:rsidRDefault="00F42A5E" w:rsidP="00B8446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Pedido salvo no sistema.</w:t>
      </w:r>
    </w:p>
    <w:p w14:paraId="212887DF" w14:textId="5DF03E48" w:rsidR="00F42A5E" w:rsidRDefault="00F42A5E" w:rsidP="00B8446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receberá um número do pedido.</w:t>
      </w:r>
    </w:p>
    <w:p w14:paraId="66A952E4" w14:textId="77777777" w:rsidR="00F42A5E" w:rsidRDefault="00F42A5E" w:rsidP="00B8446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83B3DC3" w14:textId="77777777" w:rsidR="00F42A5E" w:rsidRDefault="00F42A5E" w:rsidP="00B84468">
      <w:pPr>
        <w:jc w:val="both"/>
        <w:rPr>
          <w:rFonts w:ascii="Arial" w:hAnsi="Arial" w:cs="Arial"/>
          <w:sz w:val="24"/>
          <w:szCs w:val="24"/>
        </w:rPr>
      </w:pPr>
    </w:p>
    <w:p w14:paraId="41E30321" w14:textId="77777777" w:rsidR="00F42A5E" w:rsidRDefault="00F42A5E" w:rsidP="00B84468">
      <w:pPr>
        <w:jc w:val="both"/>
        <w:rPr>
          <w:rFonts w:ascii="Arial" w:hAnsi="Arial" w:cs="Arial"/>
          <w:sz w:val="24"/>
          <w:szCs w:val="24"/>
        </w:rPr>
      </w:pPr>
    </w:p>
    <w:p w14:paraId="48950214" w14:textId="73BD57ED" w:rsidR="00F42A5E" w:rsidRDefault="00F42A5E" w:rsidP="00B844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Fluxo Normal:</w:t>
      </w:r>
    </w:p>
    <w:p w14:paraId="41D53634" w14:textId="5424762E" w:rsidR="00F42A5E" w:rsidRDefault="00F42A5E" w:rsidP="00B8446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indicará que deseja comprar os produtos do carrinho.</w:t>
      </w:r>
    </w:p>
    <w:p w14:paraId="021841A4" w14:textId="77777777" w:rsidR="00F42A5E" w:rsidRDefault="00F42A5E" w:rsidP="00B8446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apresentará as informações de endereço previamente cadastradas.</w:t>
      </w:r>
    </w:p>
    <w:p w14:paraId="688AD900" w14:textId="60D344C7" w:rsidR="00F42A5E" w:rsidRDefault="00F42A5E" w:rsidP="00B8446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usuário escolherá um dos endereços </w:t>
      </w:r>
      <w:r w:rsidR="00590C16">
        <w:rPr>
          <w:rFonts w:ascii="Arial" w:hAnsi="Arial" w:cs="Arial"/>
          <w:sz w:val="24"/>
          <w:szCs w:val="24"/>
        </w:rPr>
        <w:t>de entrega cadastrados.</w:t>
      </w:r>
    </w:p>
    <w:p w14:paraId="76E2FAEA" w14:textId="5EFB184C" w:rsidR="003810D3" w:rsidRDefault="003810D3" w:rsidP="00B8446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informará o total do pedido.</w:t>
      </w:r>
    </w:p>
    <w:p w14:paraId="0F47CF50" w14:textId="0D4AEF7B" w:rsidR="00590C16" w:rsidRDefault="00590C16" w:rsidP="00B8446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selecionado o endereço, o sistema passará para a etapa de pagamento.</w:t>
      </w:r>
    </w:p>
    <w:p w14:paraId="281E72EA" w14:textId="73E70B91" w:rsidR="00590C16" w:rsidRDefault="00590C16" w:rsidP="00B8446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usuário escolherá a forma de pagamento </w:t>
      </w:r>
      <w:r w:rsidR="006309D1">
        <w:rPr>
          <w:rFonts w:ascii="Arial" w:hAnsi="Arial" w:cs="Arial"/>
          <w:sz w:val="24"/>
          <w:szCs w:val="24"/>
        </w:rPr>
        <w:t>como boleto</w:t>
      </w:r>
      <w:r>
        <w:rPr>
          <w:rFonts w:ascii="Arial" w:hAnsi="Arial" w:cs="Arial"/>
          <w:sz w:val="24"/>
          <w:szCs w:val="24"/>
        </w:rPr>
        <w:t>.</w:t>
      </w:r>
    </w:p>
    <w:p w14:paraId="2C778EF6" w14:textId="69EC716B" w:rsidR="00590C16" w:rsidRDefault="00590C16" w:rsidP="00B8446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selecionar forma de pagamento, o sistema passará para a tela de resumo do pedido.</w:t>
      </w:r>
    </w:p>
    <w:p w14:paraId="3201B47A" w14:textId="6FD8DE6C" w:rsidR="005C1637" w:rsidRDefault="005C1637" w:rsidP="00B8446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escolhe a opção de concluir compra.</w:t>
      </w:r>
    </w:p>
    <w:p w14:paraId="55E71D93" w14:textId="6CFD5CA3" w:rsidR="005C1637" w:rsidRDefault="005C1637" w:rsidP="00B8446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criará o pedido com status de “aguardando pagamento”</w:t>
      </w:r>
      <w:r w:rsidR="001E034E">
        <w:rPr>
          <w:rFonts w:ascii="Arial" w:hAnsi="Arial" w:cs="Arial"/>
          <w:sz w:val="24"/>
          <w:szCs w:val="24"/>
        </w:rPr>
        <w:t>.</w:t>
      </w:r>
    </w:p>
    <w:p w14:paraId="46642D16" w14:textId="04F590E8" w:rsidR="001E034E" w:rsidRDefault="001E034E" w:rsidP="00B8446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informará o número do pedido, valor, e se a compra foi bem-sucedida.</w:t>
      </w:r>
    </w:p>
    <w:p w14:paraId="69DD772B" w14:textId="331A02B3" w:rsidR="003810D3" w:rsidRDefault="003810D3" w:rsidP="00B8446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de uso concluído.</w:t>
      </w:r>
    </w:p>
    <w:p w14:paraId="7275552A" w14:textId="77777777" w:rsidR="001E034E" w:rsidRDefault="001E034E" w:rsidP="00B8446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91BB909" w14:textId="696D8D12" w:rsidR="001E034E" w:rsidRDefault="001E034E" w:rsidP="00B844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Alternativo:</w:t>
      </w:r>
    </w:p>
    <w:p w14:paraId="7D0BD0C6" w14:textId="060F3B9E" w:rsidR="00BF67E5" w:rsidRDefault="00BF67E5" w:rsidP="00B844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1A1: O usuário não está logado no site.</w:t>
      </w:r>
    </w:p>
    <w:p w14:paraId="2EAE70AE" w14:textId="5698FAFE" w:rsidR="00BF67E5" w:rsidRDefault="00BF67E5" w:rsidP="00B84468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é direcionado para a tela de login.</w:t>
      </w:r>
    </w:p>
    <w:p w14:paraId="01B80DA1" w14:textId="3AA5177E" w:rsidR="00BF67E5" w:rsidRDefault="00BF67E5" w:rsidP="00B84468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não possua login, o usuário deverá fazer o cadastro no site.</w:t>
      </w:r>
    </w:p>
    <w:p w14:paraId="33014481" w14:textId="66721EDC" w:rsidR="00BF67E5" w:rsidRDefault="00BF67E5" w:rsidP="00B84468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valida as informações.</w:t>
      </w:r>
    </w:p>
    <w:p w14:paraId="6470A0C9" w14:textId="3E6E5E81" w:rsidR="00BF67E5" w:rsidRDefault="00BF67E5" w:rsidP="00B84468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cadastro seja realizado corretamente, o usuário é direcionado para a tela de carrinho de compras novamente.</w:t>
      </w:r>
    </w:p>
    <w:p w14:paraId="5F7526A8" w14:textId="550E5204" w:rsidR="00BF67E5" w:rsidRPr="00BF67E5" w:rsidRDefault="00BF67E5" w:rsidP="00B84468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caso de uso continua.</w:t>
      </w:r>
    </w:p>
    <w:p w14:paraId="1EA5125D" w14:textId="460B9B63" w:rsidR="001E034E" w:rsidRDefault="004D1968" w:rsidP="00B844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2A1: O usuário deseja adicionar um novo endereço de entrega, dentro dos previamente cadastrados.</w:t>
      </w:r>
    </w:p>
    <w:p w14:paraId="489F7963" w14:textId="50CBC505" w:rsidR="004D1968" w:rsidRDefault="004D1968" w:rsidP="00B84468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indica que deseja adicionar um novo endereço de entrega.</w:t>
      </w:r>
    </w:p>
    <w:p w14:paraId="4DABB2AE" w14:textId="6FCF1144" w:rsidR="004D1968" w:rsidRDefault="004D1968" w:rsidP="00B84468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adiciona as novas informações referente ao endereço em que o pedido será enviado.</w:t>
      </w:r>
    </w:p>
    <w:p w14:paraId="3ADAAAAB" w14:textId="1153E29E" w:rsidR="004D1968" w:rsidRDefault="004D1968" w:rsidP="00B84468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valida as informações de endereço.</w:t>
      </w:r>
    </w:p>
    <w:p w14:paraId="2B0A0396" w14:textId="19484599" w:rsidR="001D5606" w:rsidRDefault="001D5606" w:rsidP="00B84468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só progride quando um endereço for selecionado.</w:t>
      </w:r>
    </w:p>
    <w:p w14:paraId="0818E9FC" w14:textId="54FABD2C" w:rsidR="004D1968" w:rsidRDefault="004D1968" w:rsidP="00B84468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caso de uso continua</w:t>
      </w:r>
    </w:p>
    <w:p w14:paraId="3174B3C5" w14:textId="10861A28" w:rsidR="004D1968" w:rsidRDefault="004D1968" w:rsidP="00B844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5A1</w:t>
      </w:r>
      <w:r w:rsidR="006309D1">
        <w:rPr>
          <w:rFonts w:ascii="Arial" w:hAnsi="Arial" w:cs="Arial"/>
          <w:sz w:val="24"/>
          <w:szCs w:val="24"/>
        </w:rPr>
        <w:t>: O usuário escolhe a opção de pagamento cartão.</w:t>
      </w:r>
    </w:p>
    <w:p w14:paraId="3B292C32" w14:textId="1BB347B3" w:rsidR="001D5606" w:rsidRDefault="001D5606" w:rsidP="00B84468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escolhe a opção de pagamento como cartão, ao invés de boleto.</w:t>
      </w:r>
    </w:p>
    <w:p w14:paraId="0847606C" w14:textId="676CAE44" w:rsidR="001D5606" w:rsidRDefault="001D5606" w:rsidP="00B84468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deverá informar o número, código verificador, nome completo, data de vencimento e quantidade de parcelas que deseja realizar</w:t>
      </w:r>
    </w:p>
    <w:p w14:paraId="733C1C99" w14:textId="4A55E0FB" w:rsidR="001D5606" w:rsidRDefault="001D5606" w:rsidP="00B84468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só permite progredir quando todas as informações estiverem preenchidas.</w:t>
      </w:r>
    </w:p>
    <w:p w14:paraId="3001B139" w14:textId="7679E811" w:rsidR="00343C28" w:rsidRDefault="00343C28" w:rsidP="00B84468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caso de uso continua</w:t>
      </w:r>
    </w:p>
    <w:p w14:paraId="589D2C32" w14:textId="6EAD768C" w:rsidR="00343C28" w:rsidRDefault="00343C28" w:rsidP="00B844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7A1: O usuário desiste de continuar com a compra.</w:t>
      </w:r>
    </w:p>
    <w:p w14:paraId="7DA37E7A" w14:textId="2FF6BAC5" w:rsidR="00343C28" w:rsidRDefault="00343C28" w:rsidP="00B84468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usuário escolhe a opção voltar, ao invés de concluir compra.</w:t>
      </w:r>
    </w:p>
    <w:p w14:paraId="02450563" w14:textId="4E4B007A" w:rsidR="003810D3" w:rsidRPr="003810D3" w:rsidRDefault="00343C28" w:rsidP="00B84468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volta para a escolha de pagamento</w:t>
      </w:r>
      <w:r w:rsidR="003810D3">
        <w:rPr>
          <w:rFonts w:ascii="Arial" w:hAnsi="Arial" w:cs="Arial"/>
          <w:sz w:val="24"/>
          <w:szCs w:val="24"/>
        </w:rPr>
        <w:t>.</w:t>
      </w:r>
    </w:p>
    <w:p w14:paraId="74EB6020" w14:textId="151E3188" w:rsidR="00343C28" w:rsidRPr="00343C28" w:rsidRDefault="00343C28" w:rsidP="00B84468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caso de uso se encerra.</w:t>
      </w:r>
    </w:p>
    <w:p w14:paraId="6F254A24" w14:textId="605BEC36" w:rsidR="001D5606" w:rsidRDefault="001D5606" w:rsidP="00B8446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AF3D779" w14:textId="220D2C5B" w:rsidR="00BC64DF" w:rsidRPr="00B84468" w:rsidRDefault="008C4C8D" w:rsidP="00B84468">
      <w:pPr>
        <w:jc w:val="both"/>
        <w:rPr>
          <w:rFonts w:ascii="Arial" w:hAnsi="Arial" w:cs="Arial"/>
          <w:sz w:val="24"/>
          <w:szCs w:val="24"/>
        </w:rPr>
      </w:pPr>
      <w:r w:rsidRPr="00B84468">
        <w:rPr>
          <w:rFonts w:ascii="Arial" w:hAnsi="Arial" w:cs="Arial"/>
          <w:sz w:val="24"/>
          <w:szCs w:val="24"/>
        </w:rPr>
        <w:t xml:space="preserve">Diagrama de Sequência: </w:t>
      </w:r>
    </w:p>
    <w:p w14:paraId="77619BE7" w14:textId="77777777" w:rsidR="00BC64DF" w:rsidRDefault="00BC64DF" w:rsidP="00B8446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E33E0CD" w14:textId="65599B5E" w:rsidR="00BC64DF" w:rsidRPr="001D5606" w:rsidRDefault="00C24B71" w:rsidP="001D5606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AA64AD" wp14:editId="1DA42F7C">
            <wp:extent cx="5400040" cy="5864860"/>
            <wp:effectExtent l="0" t="0" r="0" b="2540"/>
            <wp:docPr id="50050484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04842" name="Imagem 1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4DF" w:rsidRPr="001D56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93150"/>
    <w:multiLevelType w:val="hybridMultilevel"/>
    <w:tmpl w:val="1898CA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A0830"/>
    <w:multiLevelType w:val="hybridMultilevel"/>
    <w:tmpl w:val="AA24D7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F10C1"/>
    <w:multiLevelType w:val="hybridMultilevel"/>
    <w:tmpl w:val="C3FAE7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770B4"/>
    <w:multiLevelType w:val="hybridMultilevel"/>
    <w:tmpl w:val="13807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4655B"/>
    <w:multiLevelType w:val="hybridMultilevel"/>
    <w:tmpl w:val="31B8C2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80B90"/>
    <w:multiLevelType w:val="hybridMultilevel"/>
    <w:tmpl w:val="A1B675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4A69C3"/>
    <w:multiLevelType w:val="hybridMultilevel"/>
    <w:tmpl w:val="6E38F7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33536"/>
    <w:multiLevelType w:val="hybridMultilevel"/>
    <w:tmpl w:val="85F81B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205987">
    <w:abstractNumId w:val="3"/>
  </w:num>
  <w:num w:numId="2" w16cid:durableId="532117482">
    <w:abstractNumId w:val="0"/>
  </w:num>
  <w:num w:numId="3" w16cid:durableId="15038368">
    <w:abstractNumId w:val="7"/>
  </w:num>
  <w:num w:numId="4" w16cid:durableId="666252926">
    <w:abstractNumId w:val="5"/>
  </w:num>
  <w:num w:numId="5" w16cid:durableId="306201899">
    <w:abstractNumId w:val="4"/>
  </w:num>
  <w:num w:numId="6" w16cid:durableId="47337968">
    <w:abstractNumId w:val="2"/>
  </w:num>
  <w:num w:numId="7" w16cid:durableId="900365711">
    <w:abstractNumId w:val="1"/>
  </w:num>
  <w:num w:numId="8" w16cid:durableId="16175627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51"/>
    <w:rsid w:val="00122B93"/>
    <w:rsid w:val="00142CF0"/>
    <w:rsid w:val="001A6D98"/>
    <w:rsid w:val="001D5606"/>
    <w:rsid w:val="001E034E"/>
    <w:rsid w:val="002A45F4"/>
    <w:rsid w:val="00343C28"/>
    <w:rsid w:val="003810D3"/>
    <w:rsid w:val="004D1968"/>
    <w:rsid w:val="00590C16"/>
    <w:rsid w:val="005C1637"/>
    <w:rsid w:val="006309D1"/>
    <w:rsid w:val="006F4B67"/>
    <w:rsid w:val="00714CBE"/>
    <w:rsid w:val="008C4C8D"/>
    <w:rsid w:val="009121C5"/>
    <w:rsid w:val="00A95C65"/>
    <w:rsid w:val="00B84468"/>
    <w:rsid w:val="00BC64DF"/>
    <w:rsid w:val="00BF67E5"/>
    <w:rsid w:val="00C24B71"/>
    <w:rsid w:val="00D52812"/>
    <w:rsid w:val="00D67F51"/>
    <w:rsid w:val="00E50E67"/>
    <w:rsid w:val="00F4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A161F"/>
  <w15:chartTrackingRefBased/>
  <w15:docId w15:val="{84382258-EFBF-4F40-AD7E-98B2C81B8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7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67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7F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7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7F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7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7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7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7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67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7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7F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7F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7F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7F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7F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7F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7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7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7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7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7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7F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7F5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7F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7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7F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7F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488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RABELLO BRAZ</dc:creator>
  <cp:keywords/>
  <dc:description/>
  <cp:lastModifiedBy>TIAGO RABELLO BRAZ</cp:lastModifiedBy>
  <cp:revision>2</cp:revision>
  <dcterms:created xsi:type="dcterms:W3CDTF">2024-05-24T16:36:00Z</dcterms:created>
  <dcterms:modified xsi:type="dcterms:W3CDTF">2024-05-24T16:36:00Z</dcterms:modified>
</cp:coreProperties>
</file>