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l-sistema-internacional-de-unidades"/>
    <w:p>
      <w:pPr>
        <w:pStyle w:val="Heading1"/>
      </w:pPr>
      <w:r>
        <w:t xml:space="preserve">El Sistema Internacional de</w:t>
      </w:r>
      <w:r>
        <w:t xml:space="preserve"> </w:t>
      </w:r>
      <w:r>
        <w:t xml:space="preserve">Unidades</w:t>
      </w:r>
    </w:p>
    <w:p>
      <w:pPr>
        <w:numPr>
          <w:ilvl w:val="0"/>
          <w:numId w:val="1001"/>
        </w:numPr>
      </w:pPr>
      <w:r>
        <w:t xml:space="preserve">Pon dos ejemplos de propiedades que sean magnitudes físicas, y otros</w:t>
      </w:r>
      <w:r>
        <w:t xml:space="preserve"> </w:t>
      </w:r>
      <w:r>
        <w:t xml:space="preserve">dos que no lo sean. Para cada una de las primeras, enumera al menos</w:t>
      </w:r>
      <w:r>
        <w:t xml:space="preserve"> </w:t>
      </w:r>
      <w:r>
        <w:t xml:space="preserve">tres unidades, una de ellas la del SI.</w:t>
      </w:r>
    </w:p>
    <w:p>
      <w:pPr>
        <w:numPr>
          <w:ilvl w:val="0"/>
          <w:numId w:val="1001"/>
        </w:numPr>
      </w:pPr>
      <w:r>
        <w:t xml:space="preserve">Busca varios ejemplos de unidades que no pertenezcan al SI. ¿Con qué</w:t>
      </w:r>
      <w:r>
        <w:t xml:space="preserve"> </w:t>
      </w:r>
      <w:r>
        <w:t xml:space="preserve">magnitudes están relacionadas? Indica la equivalencia entre estas</w:t>
      </w:r>
      <w:r>
        <w:t xml:space="preserve"> </w:t>
      </w:r>
      <w:r>
        <w:t xml:space="preserve">unidades y las correspondientes del SI.</w:t>
      </w:r>
    </w:p>
    <w:p>
      <w:pPr>
        <w:numPr>
          <w:ilvl w:val="0"/>
          <w:numId w:val="1001"/>
        </w:numPr>
      </w:pPr>
      <w:r>
        <w:t xml:space="preserve">¿Crees que la yarda, definida en su día como unidad de longitud y</w:t>
      </w:r>
      <w:r>
        <w:t xml:space="preserve"> </w:t>
      </w:r>
      <w:r>
        <w:t xml:space="preserve">equivalente a 914 mm, y obtenida por la distancia marcada en</w:t>
      </w:r>
      <w:r>
        <w:t xml:space="preserve"> </w:t>
      </w:r>
      <w:r>
        <w:t xml:space="preserve">una vara entre la nariz y el dedo pulgar de la mano del rey Enrique I</w:t>
      </w:r>
      <w:r>
        <w:t xml:space="preserve"> </w:t>
      </w:r>
      <w:r>
        <w:t xml:space="preserve">de Inglaterra con su brazo estirado, sería hoy un procedimiento</w:t>
      </w:r>
      <w:r>
        <w:t xml:space="preserve"> </w:t>
      </w:r>
      <w:r>
        <w:t xml:space="preserve">adecuado para establecer una unidad de longitud?</w:t>
      </w:r>
    </w:p>
    <w:p>
      <w:pPr>
        <w:numPr>
          <w:ilvl w:val="0"/>
          <w:numId w:val="1001"/>
        </w:numPr>
      </w:pPr>
      <w:r>
        <w:t xml:space="preserve">Las unidades del SI han sufrido cambios en su definición a lo largo de</w:t>
      </w:r>
      <w:r>
        <w:t xml:space="preserve"> </w:t>
      </w:r>
      <w:r>
        <w:t xml:space="preserve">la historia. Por ejemplo, el metro se definió en 1790 como la</w:t>
      </w:r>
      <w:r>
        <w:t xml:space="preserve"> </w:t>
      </w:r>
      <w:r>
        <w:t xml:space="preserve">diezmillonésima parte del cuadrante del meridiano terrestre que pasa</w:t>
      </w:r>
      <w:r>
        <w:t xml:space="preserve"> </w:t>
      </w:r>
      <w:r>
        <w:t xml:space="preserve">por París. En 1889 fue la distancia entre dos marcas en una barra de</w:t>
      </w:r>
      <w:r>
        <w:t xml:space="preserve"> </w:t>
      </w:r>
      <w:r>
        <w:t xml:space="preserve">aleación de platino-iridio que se guarda en Sévres. La definición</w:t>
      </w:r>
      <w:r>
        <w:t xml:space="preserve"> </w:t>
      </w:r>
      <w:r>
        <w:t xml:space="preserve">actual es de 1983. ¿A qué se deben estos cambios?</w:t>
      </w:r>
    </w:p>
    <w:bookmarkEnd w:id="20"/>
    <w:bookmarkStart w:id="21" w:name="anuxe1lisis-dimensional"/>
    <w:p>
      <w:pPr>
        <w:pStyle w:val="Heading1"/>
      </w:pPr>
      <w:r>
        <w:t xml:space="preserve">Análisis dimensional</w:t>
      </w:r>
    </w:p>
    <w:p>
      <w:pPr>
        <w:numPr>
          <w:ilvl w:val="0"/>
          <w:numId w:val="1002"/>
        </w:numPr>
      </w:pPr>
      <w:r>
        <w:t xml:space="preserve">La ley de la gravitación universal de Newton establece que la fuerza</w:t>
      </w:r>
      <w:r>
        <w:t xml:space="preserve"> </w:t>
      </w:r>
      <w:r>
        <w:t xml:space="preserve">con la que dos cuerpos se atraen es directamente proporcional al</w:t>
      </w:r>
      <w:r>
        <w:t xml:space="preserve"> </w:t>
      </w:r>
      <w:r>
        <w:t xml:space="preserve">producto de sus masas e inversamente proporcional al cuadrado de la</w:t>
      </w:r>
      <w:r>
        <w:t xml:space="preserve"> </w:t>
      </w:r>
      <w:r>
        <w:t xml:space="preserve">distancia que las separa: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=</m:t>
          </m:r>
          <m:r>
            <m:t>G</m:t>
          </m:r>
          <m:f>
            <m:fPr>
              <m:type m:val="bar"/>
            </m:fPr>
            <m:num>
              <m:r>
                <m:t>m</m:t>
              </m:r>
              <m:r>
                <m:t>⋅</m:t>
              </m:r>
              <m:r>
                <m:t>m</m:t>
              </m:r>
              <m:r>
                <m:t>′</m:t>
              </m:r>
            </m:num>
            <m:den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0"/>
          <w:numId w:val="1002"/>
        </w:numPr>
      </w:pPr>
      <w:r>
        <w:t xml:space="preserve">donde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es la constante universal de la gravitación. Determina la ecuación</w:t>
      </w:r>
      <w:r>
        <w:t xml:space="preserve"> </w:t>
      </w:r>
      <w:r>
        <w:t xml:space="preserve">dimensional de esta constante y, a partir de ella, su unidad del SI.</w:t>
      </w:r>
    </w:p>
    <w:p>
      <w:pPr>
        <w:numPr>
          <w:ilvl w:val="0"/>
          <w:numId w:val="1002"/>
        </w:numPr>
      </w:pPr>
      <w:r>
        <w:t xml:space="preserve">La fuerza se puede calcular como el producto de la masa por la</w:t>
      </w:r>
      <w:r>
        <w:t xml:space="preserve"> </w:t>
      </w:r>
      <w:r>
        <w:t xml:space="preserve">aceleración. Calcula la ecuación de dimensiones de esta magnitud.</w:t>
      </w:r>
    </w:p>
    <w:p>
      <w:pPr>
        <w:numPr>
          <w:ilvl w:val="0"/>
          <w:numId w:val="1002"/>
        </w:numPr>
      </w:pPr>
      <w:r>
        <w:t xml:space="preserve">Comprueba que la siguiente fórmula es homogénea, es decir, que la</w:t>
      </w:r>
      <w:r>
        <w:t xml:space="preserve"> </w:t>
      </w:r>
      <w:r>
        <w:t xml:space="preserve">dimensión de todos los términos es una longitud: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sSub>
            <m:e>
              <m:r>
                <m:t>v</m:t>
              </m:r>
            </m:e>
            <m:sub>
              <m:r>
                <m:t>0</m:t>
              </m:r>
            </m:sub>
          </m:sSub>
          <m:r>
            <m:t>⋅</m:t>
          </m:r>
          <m:r>
            <m:t>t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t>⋅</m:t>
          </m:r>
          <m:sSup>
            <m:e>
              <m:r>
                <m:t>t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02"/>
        </w:numPr>
      </w:pPr>
      <w:r>
        <w:t xml:space="preserve">Escribe la ecuación de dimensiones para la aceleración y la fuerza.</w:t>
      </w:r>
    </w:p>
    <w:p>
      <w:pPr>
        <w:numPr>
          <w:ilvl w:val="0"/>
          <w:numId w:val="1002"/>
        </w:numPr>
      </w:pPr>
      <w:r>
        <w:t xml:space="preserve">Comprueba que la ecuación</w:t>
      </w:r>
      <w:r>
        <w:t xml:space="preserve"> </w:t>
      </w:r>
      <m:oMath>
        <m:r>
          <m:t>v</m:t>
        </m:r>
        <m:r>
          <m:t>=</m:t>
        </m:r>
        <m:rad>
          <m:radPr>
            <m:degHide m:val="1"/>
          </m:radPr>
          <m:deg/>
          <m:e>
            <m:r>
              <m:t>2</m:t>
            </m:r>
            <m:r>
              <m:t>⋅</m:t>
            </m:r>
            <m:r>
              <m:t>g</m:t>
            </m:r>
            <m:r>
              <m:t>⋅</m:t>
            </m:r>
            <m:r>
              <m:t>h</m:t>
            </m:r>
          </m:e>
        </m:rad>
      </m:oMath>
      <w:r>
        <w:t xml:space="preserve">, que</w:t>
      </w:r>
      <w:r>
        <w:t xml:space="preserve"> </w:t>
      </w:r>
      <w:r>
        <w:t xml:space="preserve">determina la velocidad de caída libre de un objeto, es homogénea.</w:t>
      </w:r>
    </w:p>
    <w:p>
      <w:pPr>
        <w:numPr>
          <w:ilvl w:val="0"/>
          <w:numId w:val="1002"/>
        </w:numPr>
      </w:pPr>
      <w:r>
        <w:t xml:space="preserve">Deduce la ecuación de dimensión de la magnitud física trabajo,</w:t>
      </w:r>
      <w:r>
        <w:t xml:space="preserve"> </w:t>
      </w:r>
      <w:r>
        <w:t xml:space="preserve">definida matemáticamente como:</w:t>
      </w:r>
      <w:r>
        <w:t xml:space="preserve"> </w:t>
      </w:r>
      <m:oMath>
        <m:r>
          <m:t>W</m:t>
        </m:r>
        <m:r>
          <m:t>=</m:t>
        </m:r>
        <m:r>
          <m:t>F</m:t>
        </m:r>
        <m:r>
          <m:t>⋅</m:t>
        </m:r>
        <m:r>
          <m:t>Δ</m:t>
        </m:r>
        <m:r>
          <m:t>r</m:t>
        </m:r>
      </m:oMath>
      <w:r>
        <w:t xml:space="preserve">, e indica la</w:t>
      </w:r>
      <w:r>
        <w:t xml:space="preserve"> </w:t>
      </w:r>
      <w:r>
        <w:t xml:space="preserve">expresión de su unidad, el julio, en función de las unidades</w:t>
      </w:r>
      <w:r>
        <w:t xml:space="preserve"> </w:t>
      </w:r>
      <w:r>
        <w:t xml:space="preserve">fundamentales del SI.</w:t>
      </w:r>
    </w:p>
    <w:p>
      <w:pPr>
        <w:numPr>
          <w:ilvl w:val="0"/>
          <w:numId w:val="1002"/>
        </w:numPr>
      </w:pPr>
      <w:r>
        <w:t xml:space="preserve">La energía intercambiada en forma de calor por un objeto al</w:t>
      </w:r>
      <w:r>
        <w:t xml:space="preserve"> </w:t>
      </w:r>
      <w:r>
        <w:t xml:space="preserve">modificarse su temperatura se determina mediante la expresión:</w:t>
      </w:r>
      <w:r>
        <w:t xml:space="preserve"> </w:t>
      </w:r>
      <m:oMath>
        <m:r>
          <m:t>Q</m:t>
        </m:r>
        <m:r>
          <m:t>=</m:t>
        </m:r>
        <m:r>
          <m:t>m</m:t>
        </m:r>
        <m:r>
          <m:t>⋅</m:t>
        </m:r>
        <m:sSub>
          <m:e>
            <m:r>
              <m:t>c</m:t>
            </m:r>
          </m:e>
          <m:sub>
            <m:r>
              <m:t>e</m:t>
            </m:r>
          </m:sub>
        </m:sSub>
        <m:r>
          <m:t>⋅</m:t>
        </m:r>
        <m:r>
          <m:t>Δ</m:t>
        </m:r>
        <m:r>
          <m:t>T</m:t>
        </m:r>
      </m:oMath>
      <w:r>
        <w:t xml:space="preserve">. Determina la unidad del SI en la</w:t>
      </w:r>
      <w:r>
        <w:t xml:space="preserve"> </w:t>
      </w:r>
      <w:r>
        <w:t xml:space="preserve">que se mide la constante calor específico</w:t>
      </w:r>
      <w:r>
        <w:t xml:space="preserve"> </w:t>
      </w:r>
      <m:oMath>
        <m:sSub>
          <m:e>
            <m:r>
              <m:t>c</m:t>
            </m:r>
          </m:e>
          <m:sub>
            <m:r>
              <m:t>e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Expresa en la unidad adecuada del Sistema Internacional las magnitudes</w:t>
      </w:r>
      <w:r>
        <w:t xml:space="preserve"> </w:t>
      </w:r>
      <w:r>
        <w:t xml:space="preserve">expresadas por las siguientes ecuaciones de dimensión:</w:t>
      </w:r>
    </w:p>
    <w:p>
      <w:pPr>
        <w:numPr>
          <w:ilvl w:val="1"/>
          <w:numId w:val="1003"/>
        </w:numPr>
      </w:pPr>
      <m:oMath>
        <m:r>
          <m:rPr>
            <m:sty m:val="p"/>
          </m:rPr>
          <m:t>M</m:t>
        </m:r>
        <m:r>
          <m:rPr>
            <m:sty m:val="p"/>
          </m:rPr>
          <m:t>L</m:t>
        </m:r>
        <m:sSup>
          <m:e>
            <m:r>
              <m:rPr>
                <m:sty m:val="p"/>
              </m:rPr>
              <m:t>T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</m:sup>
        </m:sSup>
      </m:oMath>
    </w:p>
    <w:p>
      <w:pPr>
        <w:numPr>
          <w:ilvl w:val="1"/>
          <w:numId w:val="1003"/>
        </w:numPr>
      </w:pPr>
      <m:oMath>
        <m:r>
          <m:rPr>
            <m:sty m:val="p"/>
          </m:rPr>
          <m:t>M</m:t>
        </m:r>
        <m:r>
          <m:rPr>
            <m:sty m:val="p"/>
          </m:rPr>
          <m:t>L</m:t>
        </m:r>
        <m:r>
          <m:rPr>
            <m:sty m:val="p"/>
          </m:rPr>
          <m:t>−</m:t>
        </m:r>
        <m:r>
          <m:rPr>
            <m:sty m:val="p"/>
          </m:rPr>
          <m:t>3</m:t>
        </m:r>
      </m:oMath>
    </w:p>
    <w:p>
      <w:pPr>
        <w:numPr>
          <w:ilvl w:val="1"/>
          <w:numId w:val="1003"/>
        </w:numPr>
      </w:pPr>
      <m:oMath>
        <m:r>
          <m:rPr>
            <m:sty m:val="p"/>
          </m:rPr>
          <m:t>L</m:t>
        </m:r>
        <m:sSup>
          <m:e>
            <m:r>
              <m:rPr>
                <m:sty m:val="p"/>
              </m:rPr>
              <m:t>T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</m:oMath>
    </w:p>
    <w:p>
      <w:pPr>
        <w:numPr>
          <w:ilvl w:val="1"/>
          <w:numId w:val="1003"/>
        </w:numPr>
      </w:pPr>
      <m:oMath>
        <m:r>
          <m:rPr>
            <m:sty m:val="p"/>
          </m:rPr>
          <m:t>M</m:t>
        </m:r>
        <m:sSup>
          <m:e>
            <m:r>
              <m:rPr>
                <m:sty m:val="p"/>
              </m:rPr>
              <m:t>L</m:t>
            </m:r>
          </m:e>
          <m:sup>
            <m:r>
              <m:rPr>
                <m:sty m:val="p"/>
              </m:rPr>
              <m:t>2</m:t>
            </m:r>
          </m:sup>
        </m:sSup>
        <m:sSup>
          <m:e>
            <m:r>
              <m:rPr>
                <m:sty m:val="p"/>
              </m:rPr>
              <m:t>T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</m:sup>
        </m:sSup>
      </m:oMath>
    </w:p>
    <w:bookmarkEnd w:id="21"/>
    <w:bookmarkStart w:id="22" w:name="factores-de-conversiuxf3n"/>
    <w:p>
      <w:pPr>
        <w:pStyle w:val="Heading1"/>
      </w:pPr>
      <w:r>
        <w:t xml:space="preserve">Factores de conversión</w:t>
      </w:r>
    </w:p>
    <w:p>
      <w:pPr>
        <w:numPr>
          <w:ilvl w:val="0"/>
          <w:numId w:val="1004"/>
        </w:numPr>
      </w:pPr>
      <w:r>
        <w:t xml:space="preserve">Expresa las siguientes medidas en el SI, respetando el número de</w:t>
      </w:r>
      <w:r>
        <w:t xml:space="preserve"> </w:t>
      </w:r>
      <w:r>
        <w:t xml:space="preserve">cifras significativas que poseen:</w:t>
      </w:r>
    </w:p>
    <w:p>
      <w:pPr>
        <w:numPr>
          <w:ilvl w:val="1"/>
          <w:numId w:val="1005"/>
        </w:numPr>
      </w:pPr>
      <w:r>
        <w:t xml:space="preserve">29 cm</w:t>
      </w:r>
    </w:p>
    <w:p>
      <w:pPr>
        <w:numPr>
          <w:ilvl w:val="1"/>
          <w:numId w:val="1005"/>
        </w:numPr>
      </w:pPr>
      <w:r>
        <w:t xml:space="preserve">100.0 dg</w:t>
      </w:r>
    </w:p>
    <w:p>
      <w:pPr>
        <w:numPr>
          <w:ilvl w:val="1"/>
          <w:numId w:val="1005"/>
        </w:numPr>
      </w:pPr>
      <w:r>
        <w:t xml:space="preserve">144 km/h</w:t>
      </w:r>
    </w:p>
    <w:p>
      <w:pPr>
        <w:numPr>
          <w:ilvl w:val="1"/>
          <w:numId w:val="1005"/>
        </w:numPr>
      </w:pPr>
      <w:r>
        <w:t xml:space="preserve">34.65 dm</w:t>
      </w:r>
      <w:r>
        <w:rPr>
          <w:vertAlign w:val="superscript"/>
        </w:rPr>
        <w:t xml:space="preserve">2</w:t>
      </w:r>
    </w:p>
    <w:p>
      <w:pPr>
        <w:numPr>
          <w:ilvl w:val="0"/>
          <w:numId w:val="1006"/>
        </w:numPr>
      </w:pPr>
      <w:r>
        <w:t xml:space="preserve">Utiliza factores de conversión para realizar los siguientes cambios de</w:t>
      </w:r>
      <w:r>
        <w:t xml:space="preserve"> </w:t>
      </w:r>
      <w:r>
        <w:t xml:space="preserve">unidades:</w:t>
      </w:r>
    </w:p>
    <w:p>
      <w:pPr>
        <w:numPr>
          <w:ilvl w:val="1"/>
          <w:numId w:val="1007"/>
        </w:numPr>
      </w:pPr>
      <w:r>
        <w:t xml:space="preserve">324500 mg a Mg</w:t>
      </w:r>
    </w:p>
    <w:p>
      <w:pPr>
        <w:numPr>
          <w:ilvl w:val="1"/>
          <w:numId w:val="1007"/>
        </w:numPr>
      </w:pPr>
      <w:r>
        <w:t xml:space="preserve">3 cg a Gg</w:t>
      </w:r>
    </w:p>
    <w:p>
      <w:pPr>
        <w:numPr>
          <w:ilvl w:val="1"/>
          <w:numId w:val="1007"/>
        </w:numPr>
      </w:pPr>
      <w:r>
        <w:t xml:space="preserve">90 dm a nm</w:t>
      </w:r>
    </w:p>
    <w:p>
      <w:pPr>
        <w:numPr>
          <w:ilvl w:val="1"/>
          <w:numId w:val="1007"/>
        </w:numPr>
      </w:pPr>
      <w:r>
        <w:t xml:space="preserve">86400 ms a h</w:t>
      </w:r>
    </w:p>
    <w:p>
      <w:pPr>
        <w:numPr>
          <w:ilvl w:val="1"/>
          <w:numId w:val="1007"/>
        </w:numPr>
      </w:pPr>
      <w:r>
        <w:t xml:space="preserve">0.35 hL a μL</w:t>
      </w:r>
    </w:p>
    <w:p>
      <w:pPr>
        <w:numPr>
          <w:ilvl w:val="1"/>
          <w:numId w:val="1007"/>
        </w:numPr>
      </w:pPr>
      <w:r>
        <w:t xml:space="preserve">0.335 mL a μL</w:t>
      </w:r>
    </w:p>
    <w:p>
      <w:pPr>
        <w:numPr>
          <w:ilvl w:val="1"/>
          <w:numId w:val="1007"/>
        </w:numPr>
      </w:pPr>
      <w:r>
        <w:t xml:space="preserve">0.00092 hm a pm</w:t>
      </w:r>
    </w:p>
    <w:p>
      <w:pPr>
        <w:numPr>
          <w:ilvl w:val="1"/>
          <w:numId w:val="1007"/>
        </w:numPr>
      </w:pPr>
      <w:r>
        <w:t xml:space="preserve">0.075 hg a ng</w:t>
      </w:r>
    </w:p>
    <w:p>
      <w:pPr>
        <w:numPr>
          <w:ilvl w:val="0"/>
          <w:numId w:val="1008"/>
        </w:numPr>
      </w:pPr>
      <w:r>
        <w:t xml:space="preserve">Utiliza factores de conversión para realizar los siguientes cambios de</w:t>
      </w:r>
      <w:r>
        <w:t xml:space="preserve"> </w:t>
      </w:r>
      <w:r>
        <w:t xml:space="preserve">unidades de superficie y volumen:</w:t>
      </w:r>
    </w:p>
    <w:p>
      <w:pPr>
        <w:numPr>
          <w:ilvl w:val="1"/>
          <w:numId w:val="1009"/>
        </w:numPr>
      </w:pPr>
      <w:r>
        <w:t xml:space="preserve">1850.2 cm</w:t>
      </w:r>
      <w:r>
        <w:rPr>
          <w:vertAlign w:val="superscript"/>
        </w:rPr>
        <w:t xml:space="preserve">2</w:t>
      </w:r>
      <w:r>
        <w:t xml:space="preserve"> </w:t>
      </w:r>
      <w:r>
        <w:t xml:space="preserve">a m</w:t>
      </w:r>
      <w:r>
        <w:rPr>
          <w:vertAlign w:val="superscript"/>
        </w:rPr>
        <w:t xml:space="preserve">2</w:t>
      </w:r>
    </w:p>
    <w:p>
      <w:pPr>
        <w:numPr>
          <w:ilvl w:val="1"/>
          <w:numId w:val="1009"/>
        </w:numPr>
      </w:pPr>
      <w:r>
        <w:t xml:space="preserve">0.00245 d</w:t>
      </w:r>
      <w:r>
        <w:rPr>
          <w:vertAlign w:val="superscript"/>
        </w:rPr>
        <w:t xml:space="preserve">2</w:t>
      </w:r>
      <w:r>
        <w:t xml:space="preserve">m a μm</w:t>
      </w:r>
      <w:r>
        <w:rPr>
          <w:vertAlign w:val="superscript"/>
        </w:rPr>
        <w:t xml:space="preserve">2</w:t>
      </w:r>
    </w:p>
    <w:p>
      <w:pPr>
        <w:numPr>
          <w:ilvl w:val="1"/>
          <w:numId w:val="1009"/>
        </w:numPr>
      </w:pPr>
      <w:r>
        <w:t xml:space="preserve">25680 mm</w:t>
      </w:r>
      <w:r>
        <w:rPr>
          <w:vertAlign w:val="superscript"/>
        </w:rPr>
        <w:t xml:space="preserve">2</w:t>
      </w:r>
      <w:r>
        <w:t xml:space="preserve"> </w:t>
      </w:r>
      <w:r>
        <w:t xml:space="preserve">a h</w:t>
      </w:r>
      <w:r>
        <w:rPr>
          <w:vertAlign w:val="superscript"/>
        </w:rPr>
        <w:t xml:space="preserve">2</w:t>
      </w:r>
      <w:r>
        <w:t xml:space="preserve">m</w:t>
      </w:r>
    </w:p>
    <w:p>
      <w:pPr>
        <w:numPr>
          <w:ilvl w:val="1"/>
          <w:numId w:val="1009"/>
        </w:numPr>
      </w:pPr>
      <w:r>
        <w:t xml:space="preserve">2300 pm</w:t>
      </w:r>
      <w:r>
        <w:rPr>
          <w:vertAlign w:val="superscript"/>
        </w:rPr>
        <w:t xml:space="preserve">3</w:t>
      </w:r>
      <w:r>
        <w:t xml:space="preserve"> </w:t>
      </w:r>
      <w:r>
        <w:t xml:space="preserve">a dm</w:t>
      </w:r>
      <w:r>
        <w:rPr>
          <w:vertAlign w:val="superscript"/>
        </w:rPr>
        <w:t xml:space="preserve">3</w:t>
      </w:r>
    </w:p>
    <w:p>
      <w:pPr>
        <w:numPr>
          <w:ilvl w:val="1"/>
          <w:numId w:val="1009"/>
        </w:numPr>
      </w:pPr>
      <w:r>
        <w:t xml:space="preserve">9530 d</w:t>
      </w:r>
      <w:r>
        <w:rPr>
          <w:vertAlign w:val="superscript"/>
        </w:rPr>
        <w:t xml:space="preserve">3</w:t>
      </w:r>
      <w:r>
        <w:t xml:space="preserve">m a nm</w:t>
      </w:r>
      <w:r>
        <w:rPr>
          <w:vertAlign w:val="superscript"/>
        </w:rPr>
        <w:t xml:space="preserve">3</w:t>
      </w:r>
    </w:p>
    <w:p>
      <w:pPr>
        <w:numPr>
          <w:ilvl w:val="1"/>
          <w:numId w:val="1009"/>
        </w:numPr>
      </w:pPr>
      <w:r>
        <w:t xml:space="preserve">0.003 mm</w:t>
      </w:r>
      <w:r>
        <w:rPr>
          <w:vertAlign w:val="superscript"/>
        </w:rPr>
        <w:t xml:space="preserve">3</w:t>
      </w:r>
      <w:r>
        <w:t xml:space="preserve"> </w:t>
      </w:r>
      <w:r>
        <w:t xml:space="preserve">a d</w:t>
      </w:r>
      <w:r>
        <w:rPr>
          <w:vertAlign w:val="superscript"/>
        </w:rPr>
        <w:t xml:space="preserve">3</w:t>
      </w:r>
      <w:r>
        <w:t xml:space="preserve">m</w:t>
      </w:r>
    </w:p>
    <w:p>
      <w:pPr>
        <w:numPr>
          <w:ilvl w:val="1"/>
          <w:numId w:val="1009"/>
        </w:numPr>
      </w:pPr>
      <w:r>
        <w:t xml:space="preserve">50 m</w:t>
      </w:r>
      <w:r>
        <w:rPr>
          <w:vertAlign w:val="superscript"/>
        </w:rPr>
        <w:t xml:space="preserve">3</w:t>
      </w:r>
      <w:r>
        <w:t xml:space="preserve"> </w:t>
      </w:r>
      <w:r>
        <w:t xml:space="preserve">a L</w:t>
      </w:r>
    </w:p>
    <w:p>
      <w:pPr>
        <w:numPr>
          <w:ilvl w:val="1"/>
          <w:numId w:val="1009"/>
        </w:numPr>
      </w:pPr>
      <w:r>
        <w:t xml:space="preserve">0.3 dm</w:t>
      </w:r>
      <w:r>
        <w:rPr>
          <w:vertAlign w:val="superscript"/>
        </w:rPr>
        <w:t xml:space="preserve">3</w:t>
      </w:r>
      <w:r>
        <w:t xml:space="preserve"> </w:t>
      </w:r>
      <w:r>
        <w:t xml:space="preserve">a nL</w:t>
      </w:r>
    </w:p>
    <w:p>
      <w:pPr>
        <w:numPr>
          <w:ilvl w:val="1"/>
          <w:numId w:val="1009"/>
        </w:numPr>
      </w:pPr>
      <w:r>
        <w:t xml:space="preserve">80 kL a dm</w:t>
      </w:r>
      <w:r>
        <w:rPr>
          <w:vertAlign w:val="superscript"/>
        </w:rPr>
        <w:t xml:space="preserve">3</w:t>
      </w:r>
    </w:p>
    <w:p>
      <w:pPr>
        <w:numPr>
          <w:ilvl w:val="1"/>
          <w:numId w:val="1009"/>
        </w:numPr>
      </w:pPr>
      <w:r>
        <w:t xml:space="preserve">25460 μL a m</w:t>
      </w:r>
      <w:r>
        <w:rPr>
          <w:vertAlign w:val="superscript"/>
        </w:rPr>
        <w:t xml:space="preserve">3</w:t>
      </w:r>
    </w:p>
    <w:p>
      <w:pPr>
        <w:numPr>
          <w:ilvl w:val="0"/>
          <w:numId w:val="1010"/>
        </w:numPr>
      </w:pPr>
      <w:r>
        <w:t xml:space="preserve">Escribe correctamente los siguentes números en notación científica:</w:t>
      </w:r>
    </w:p>
    <w:p>
      <w:pPr>
        <w:numPr>
          <w:ilvl w:val="1"/>
          <w:numId w:val="1011"/>
        </w:numPr>
      </w:pPr>
      <w:r>
        <w:t xml:space="preserve">340000</w:t>
      </w:r>
    </w:p>
    <w:p>
      <w:pPr>
        <w:numPr>
          <w:ilvl w:val="1"/>
          <w:numId w:val="1011"/>
        </w:numPr>
      </w:pPr>
      <w:r>
        <w:t xml:space="preserve">0.000076</w:t>
      </w:r>
    </w:p>
    <w:p>
      <w:pPr>
        <w:numPr>
          <w:ilvl w:val="1"/>
          <w:numId w:val="1011"/>
        </w:numPr>
      </w:pPr>
      <w:r>
        <w:t xml:space="preserve">750 × 10</w:t>
      </w:r>
      <w:r>
        <w:rPr>
          <w:vertAlign w:val="superscript"/>
        </w:rPr>
        <w:t xml:space="preserve">3</w:t>
      </w:r>
    </w:p>
    <w:p>
      <w:pPr>
        <w:numPr>
          <w:ilvl w:val="1"/>
          <w:numId w:val="1011"/>
        </w:numPr>
      </w:pPr>
      <w:r>
        <w:t xml:space="preserve">13800000</w:t>
      </w:r>
    </w:p>
    <w:p>
      <w:pPr>
        <w:numPr>
          <w:ilvl w:val="1"/>
          <w:numId w:val="1011"/>
        </w:numPr>
      </w:pPr>
      <w:r>
        <w:t xml:space="preserve">0.000005</w:t>
      </w:r>
    </w:p>
    <w:p>
      <w:pPr>
        <w:numPr>
          <w:ilvl w:val="1"/>
          <w:numId w:val="1011"/>
        </w:numPr>
      </w:pPr>
      <w:r>
        <w:t xml:space="preserve">4800000000</w:t>
      </w:r>
    </w:p>
    <w:p>
      <w:pPr>
        <w:numPr>
          <w:ilvl w:val="1"/>
          <w:numId w:val="1011"/>
        </w:numPr>
      </w:pPr>
      <w:r>
        <w:t xml:space="preserve">0.0000173</w:t>
      </w:r>
    </w:p>
    <w:p>
      <w:pPr>
        <w:numPr>
          <w:ilvl w:val="1"/>
          <w:numId w:val="1011"/>
        </w:numPr>
      </w:pPr>
      <w:r>
        <w:t xml:space="preserve">45872300</w:t>
      </w:r>
    </w:p>
    <w:p>
      <w:pPr>
        <w:numPr>
          <w:ilvl w:val="1"/>
          <w:numId w:val="1011"/>
        </w:numPr>
      </w:pPr>
      <w:r>
        <w:t xml:space="preserve">0.0004 × 10</w:t>
      </w:r>
      <w:r>
        <w:rPr>
          <w:vertAlign w:val="superscript"/>
        </w:rPr>
        <w:t xml:space="preserve">8</w:t>
      </w:r>
    </w:p>
    <w:p>
      <w:pPr>
        <w:numPr>
          <w:ilvl w:val="1"/>
          <w:numId w:val="1011"/>
        </w:numPr>
      </w:pPr>
      <w:r>
        <w:t xml:space="preserve">0.091e-9</w:t>
      </w:r>
    </w:p>
    <w:p>
      <w:pPr>
        <w:numPr>
          <w:ilvl w:val="0"/>
          <w:numId w:val="1012"/>
        </w:numPr>
      </w:pPr>
      <w:r>
        <w:t xml:space="preserve">Utiliza factores de conversión para realizar los siguientes cambios de</w:t>
      </w:r>
      <w:r>
        <w:t xml:space="preserve"> </w:t>
      </w:r>
      <w:r>
        <w:t xml:space="preserve">unidades:</w:t>
      </w:r>
    </w:p>
    <w:p>
      <w:pPr>
        <w:numPr>
          <w:ilvl w:val="1"/>
          <w:numId w:val="1013"/>
        </w:numPr>
      </w:pPr>
      <w:r>
        <w:t xml:space="preserve">90 m/s a km/h</w:t>
      </w:r>
    </w:p>
    <w:p>
      <w:pPr>
        <w:numPr>
          <w:ilvl w:val="1"/>
          <w:numId w:val="1013"/>
        </w:numPr>
      </w:pPr>
      <w:r>
        <w:t xml:space="preserve">540 km/h a m/s</w:t>
      </w:r>
    </w:p>
    <w:p>
      <w:pPr>
        <w:numPr>
          <w:ilvl w:val="1"/>
          <w:numId w:val="1013"/>
        </w:numPr>
      </w:pPr>
      <w:r>
        <w:t xml:space="preserve">4.5 × 10</w:t>
      </w:r>
      <w:r>
        <w:rPr>
          <w:vertAlign w:val="superscript"/>
        </w:rPr>
        <w:t xml:space="preserve">3</w:t>
      </w:r>
      <w:r>
        <w:t xml:space="preserve"> kg/mm</w:t>
      </w:r>
      <w:r>
        <w:rPr>
          <w:vertAlign w:val="superscript"/>
        </w:rPr>
        <w:t xml:space="preserve">3</w:t>
      </w:r>
      <w:r>
        <w:t xml:space="preserve"> </w:t>
      </w:r>
      <w:r>
        <w:t xml:space="preserve">a dg/mL</w:t>
      </w:r>
    </w:p>
    <w:p>
      <w:pPr>
        <w:numPr>
          <w:ilvl w:val="1"/>
          <w:numId w:val="1013"/>
        </w:numPr>
      </w:pPr>
      <w:r>
        <w:t xml:space="preserve">0.03 × 10</w:t>
      </w:r>
      <w:r>
        <w:rPr>
          <w:vertAlign w:val="superscript"/>
        </w:rPr>
        <w:t xml:space="preserve">4</w:t>
      </w:r>
      <w:r>
        <w:t xml:space="preserve"> pm</w:t>
      </w:r>
      <w:r>
        <w:rPr>
          <w:vertAlign w:val="superscript"/>
        </w:rPr>
        <w:t xml:space="preserve">3</w:t>
      </w:r>
      <w:r>
        <w:t xml:space="preserve">/ns a kL/ds</w:t>
      </w:r>
    </w:p>
    <w:p>
      <w:pPr>
        <w:numPr>
          <w:ilvl w:val="1"/>
          <w:numId w:val="1013"/>
        </w:numPr>
      </w:pPr>
      <w:r>
        <w:t xml:space="preserve">240 μm/min a dm/s</w:t>
      </w:r>
    </w:p>
    <w:p>
      <w:pPr>
        <w:numPr>
          <w:ilvl w:val="1"/>
          <w:numId w:val="1013"/>
        </w:numPr>
      </w:pPr>
      <w:r>
        <w:t xml:space="preserve">80 gmm/s a kgm/h</w:t>
      </w:r>
    </w:p>
    <w:p>
      <w:pPr>
        <w:numPr>
          <w:ilvl w:val="0"/>
          <w:numId w:val="1014"/>
        </w:numPr>
      </w:pPr>
      <w:r>
        <w:t xml:space="preserve">Utilizando factores de conversión, cambia las siguientes medidas a</w:t>
      </w:r>
      <w:r>
        <w:t xml:space="preserve"> </w:t>
      </w:r>
      <w:r>
        <w:t xml:space="preserve">unidades del SI, expresando los resultados en notación científica:</w:t>
      </w:r>
    </w:p>
    <w:p>
      <w:pPr>
        <w:numPr>
          <w:ilvl w:val="1"/>
          <w:numId w:val="1015"/>
        </w:numPr>
      </w:pPr>
      <w:r>
        <w:t xml:space="preserve">934.8 hm/min</w:t>
      </w:r>
    </w:p>
    <w:p>
      <w:pPr>
        <w:numPr>
          <w:ilvl w:val="1"/>
          <w:numId w:val="1015"/>
        </w:numPr>
      </w:pPr>
      <w:r>
        <w:t xml:space="preserve">0.0023 Mg/pLnm</w:t>
      </w:r>
      <w:r>
        <w:rPr>
          <w:vertAlign w:val="superscript"/>
        </w:rPr>
        <w:t xml:space="preserve">2</w:t>
      </w:r>
    </w:p>
    <w:p>
      <w:pPr>
        <w:numPr>
          <w:ilvl w:val="1"/>
          <w:numId w:val="1015"/>
        </w:numPr>
      </w:pPr>
      <w:r>
        <w:t xml:space="preserve">35 cg/L</w:t>
      </w:r>
    </w:p>
    <w:p>
      <w:pPr>
        <w:numPr>
          <w:ilvl w:val="1"/>
          <w:numId w:val="1015"/>
        </w:numPr>
      </w:pPr>
      <w:r>
        <w:t xml:space="preserve">162.3 dgL/nm</w:t>
      </w:r>
      <w:r>
        <w:rPr>
          <w:vertAlign w:val="superscript"/>
        </w:rPr>
        <w:t xml:space="preserve">3</w:t>
      </w:r>
    </w:p>
    <w:p>
      <w:pPr>
        <w:numPr>
          <w:ilvl w:val="1"/>
          <w:numId w:val="1015"/>
        </w:numPr>
      </w:pPr>
      <w:r>
        <w:t xml:space="preserve">0.5 kgm/min</w:t>
      </w:r>
    </w:p>
    <w:p>
      <w:pPr>
        <w:numPr>
          <w:ilvl w:val="1"/>
          <w:numId w:val="1015"/>
        </w:numPr>
      </w:pPr>
      <w:r>
        <w:t xml:space="preserve">7 kgm/ds</w:t>
      </w:r>
    </w:p>
    <w:p>
      <w:pPr>
        <w:numPr>
          <w:ilvl w:val="1"/>
          <w:numId w:val="1015"/>
        </w:numPr>
      </w:pPr>
      <w:r>
        <w:t xml:space="preserve">256 p</w:t>
      </w:r>
      <w:r>
        <w:rPr>
          <w:vertAlign w:val="superscript"/>
        </w:rPr>
        <w:t xml:space="preserve">2</w:t>
      </w:r>
      <w:r>
        <w:t xml:space="preserve">mμg/h</w:t>
      </w:r>
    </w:p>
    <w:p>
      <w:pPr>
        <w:numPr>
          <w:ilvl w:val="1"/>
          <w:numId w:val="1015"/>
        </w:numPr>
      </w:pPr>
      <w:r>
        <w:t xml:space="preserve">0.03 hL/ms</w:t>
      </w:r>
    </w:p>
    <w:bookmarkEnd w:id="22"/>
    <w:bookmarkStart w:id="23" w:name="errores-e-incertidumbre"/>
    <w:p>
      <w:pPr>
        <w:pStyle w:val="Heading1"/>
      </w:pPr>
      <w:r>
        <w:t xml:space="preserve">Errores e incertidumbre</w:t>
      </w:r>
    </w:p>
    <w:p>
      <w:pPr>
        <w:numPr>
          <w:ilvl w:val="0"/>
          <w:numId w:val="1016"/>
        </w:numPr>
      </w:pPr>
      <w:r>
        <w:t xml:space="preserve">¿Puede ser una medida precisa pero inexacta? ¿Y lo contrario? Propón</w:t>
      </w:r>
      <w:r>
        <w:t xml:space="preserve"> </w:t>
      </w:r>
      <w:r>
        <w:t xml:space="preserve">algún ejemplo para apoyar tu razonamiento.</w:t>
      </w:r>
    </w:p>
    <w:p>
      <w:pPr>
        <w:numPr>
          <w:ilvl w:val="0"/>
          <w:numId w:val="1016"/>
        </w:numPr>
      </w:pPr>
      <w:r>
        <w:t xml:space="preserve">Si mides tu altura con una cinta métrica, y el error absoluto de la</w:t>
      </w:r>
      <w:r>
        <w:t xml:space="preserve"> </w:t>
      </w:r>
      <w:r>
        <w:t xml:space="preserve">medida es de 1 cm, ¿cuál es el error relativo? Exprésalo</w:t>
      </w:r>
      <w:r>
        <w:t xml:space="preserve"> </w:t>
      </w:r>
      <w:r>
        <w:t xml:space="preserve">mediante valor numérico y porcentual.</w:t>
      </w:r>
    </w:p>
    <w:p>
      <w:pPr>
        <w:numPr>
          <w:ilvl w:val="0"/>
          <w:numId w:val="1016"/>
        </w:numPr>
      </w:pPr>
      <w:r>
        <w:t xml:space="preserve">Se realizan cinco medidas de la longitud de la mesa del laboratorio</w:t>
      </w:r>
      <w:r>
        <w:t xml:space="preserve"> </w:t>
      </w:r>
      <w:r>
        <w:t xml:space="preserve">con una cinta métrica, obteniendo estos valores, en cm:</w:t>
      </w:r>
      <w:r>
        <w:t xml:space="preserve"> </w:t>
      </w:r>
      <w:r>
        <w:t xml:space="preserve">120.6, 120.4, 120.5, , &amp; 120.3. ¿Cuál sería el valor de la medida? ¿Y los errores,</w:t>
      </w:r>
      <w:r>
        <w:t xml:space="preserve"> </w:t>
      </w:r>
      <w:r>
        <w:t xml:space="preserve">absoluto y relativo?</w:t>
      </w:r>
    </w:p>
    <w:p>
      <w:pPr>
        <w:numPr>
          <w:ilvl w:val="0"/>
          <w:numId w:val="1016"/>
        </w:numPr>
      </w:pPr>
      <w:r>
        <w:t xml:space="preserve">Expresa las siguientes cantidades en notación científica:</w:t>
      </w:r>
    </w:p>
    <w:p>
      <w:pPr>
        <w:numPr>
          <w:ilvl w:val="1"/>
          <w:numId w:val="1017"/>
        </w:numPr>
      </w:pPr>
      <w:r>
        <w:t xml:space="preserve">75600000 g.</w:t>
      </w:r>
    </w:p>
    <w:p>
      <w:pPr>
        <w:numPr>
          <w:ilvl w:val="1"/>
          <w:numId w:val="1017"/>
        </w:numPr>
      </w:pPr>
      <w:r>
        <w:t xml:space="preserve">0.000000025 V.</w:t>
      </w:r>
    </w:p>
    <w:p>
      <w:pPr>
        <w:numPr>
          <w:ilvl w:val="1"/>
          <w:numId w:val="1017"/>
        </w:numPr>
      </w:pPr>
      <w:r>
        <w:t xml:space="preserve">149800000 km.</w:t>
      </w:r>
    </w:p>
    <w:p>
      <w:pPr>
        <w:numPr>
          <w:ilvl w:val="0"/>
          <w:numId w:val="1016"/>
        </w:numPr>
      </w:pPr>
      <w:r>
        <w:t xml:space="preserve">¿Oué puedes concluir de las diferencias entre las cantidades numéricas</w:t>
      </w:r>
      <w:r>
        <w:t xml:space="preserve"> </w:t>
      </w:r>
      <w:r>
        <w:t xml:space="preserve">2.0, 2.00, &amp; 2.000, procedentes de la medida experimental de una</w:t>
      </w:r>
      <w:r>
        <w:t xml:space="preserve"> </w:t>
      </w:r>
      <w:r>
        <w:t xml:space="preserve">magnitud física?</w:t>
      </w:r>
    </w:p>
    <w:p>
      <w:pPr>
        <w:numPr>
          <w:ilvl w:val="0"/>
          <w:numId w:val="1016"/>
        </w:numPr>
      </w:pPr>
      <w:r>
        <w:t xml:space="preserve">¿Sería correcto decir que una medida de tiempo da como resultado</w:t>
      </w:r>
      <w:r>
        <w:t xml:space="preserve"> </w:t>
      </w:r>
      <m:oMath>
        <m:r>
          <m:t>t</m:t>
        </m:r>
        <m:r>
          <m:t>=</m:t>
        </m:r>
      </m:oMath>
      <w:r>
        <w:t xml:space="preserve"> </w:t>
      </w:r>
      <w:r>
        <w:t xml:space="preserve">1.35 ± 0.15 s? ¿Por qué?</w:t>
      </w:r>
    </w:p>
    <w:p>
      <w:pPr>
        <w:numPr>
          <w:ilvl w:val="0"/>
          <w:numId w:val="1016"/>
        </w:numPr>
      </w:pPr>
      <w:r>
        <w:t xml:space="preserve">Medimos la longitud de una mesa y resulta un valor de 98.50 cm.</w:t>
      </w:r>
      <w:r>
        <w:t xml:space="preserve"> </w:t>
      </w:r>
      <w:r>
        <w:t xml:space="preserve">¿Cuántas cifras significativas tiene la medida? Expresa el valor en</w:t>
      </w:r>
      <w:r>
        <w:t xml:space="preserve"> </w:t>
      </w:r>
      <w:r>
        <w:t xml:space="preserve">metros y en milímetros indicando, en cada caso, el número de cifras</w:t>
      </w:r>
      <w:r>
        <w:t xml:space="preserve"> </w:t>
      </w:r>
      <w:r>
        <w:t xml:space="preserve">significativas.</w:t>
      </w:r>
    </w:p>
    <w:p>
      <w:pPr>
        <w:numPr>
          <w:ilvl w:val="0"/>
          <w:numId w:val="1016"/>
        </w:numPr>
      </w:pPr>
      <w:r>
        <w:t xml:space="preserve">¿Cómo hallarías el volumen exterior de un portalápices cilíndrico si</w:t>
      </w:r>
      <w:r>
        <w:t xml:space="preserve"> </w:t>
      </w:r>
      <w:r>
        <w:t xml:space="preserve">dispones de una regla milimetrada? ¿Qué tipo de medida realizas,</w:t>
      </w:r>
      <w:r>
        <w:t xml:space="preserve"> </w:t>
      </w:r>
      <w:r>
        <w:t xml:space="preserve">directa o indirecta?</w:t>
      </w:r>
    </w:p>
    <w:p>
      <w:pPr>
        <w:numPr>
          <w:ilvl w:val="0"/>
          <w:numId w:val="1016"/>
        </w:numPr>
      </w:pPr>
      <w:r>
        <w:t xml:space="preserve">Se mide la masa y el volumen de un sólido, obteniendo como resultados</w:t>
      </w:r>
      <w:r>
        <w:t xml:space="preserve"> </w:t>
      </w:r>
      <m:oMath>
        <m:r>
          <m:t>m</m:t>
        </m:r>
        <m:r>
          <m:t>=</m:t>
        </m:r>
      </m:oMath>
      <w:r>
        <w:t xml:space="preserve"> </w:t>
      </w:r>
      <w:r>
        <w:t xml:space="preserve">46.72 g y</w:t>
      </w:r>
      <w:r>
        <w:t xml:space="preserve"> </w:t>
      </w:r>
      <m:oMath>
        <m:r>
          <m:t>V</m:t>
        </m:r>
        <m:r>
          <m:t>=</m:t>
        </m:r>
      </m:oMath>
      <w:r>
        <w:t xml:space="preserve"> </w:t>
      </w:r>
      <w:r>
        <w:t xml:space="preserve">24.5 cm</w:t>
      </w:r>
      <w:r>
        <w:rPr>
          <w:vertAlign w:val="superscript"/>
        </w:rPr>
        <w:t xml:space="preserve">3</w:t>
      </w:r>
      <w:r>
        <w:t xml:space="preserve">. Calcula su</w:t>
      </w:r>
      <w:r>
        <w:t xml:space="preserve"> </w:t>
      </w:r>
      <w:r>
        <w:t xml:space="preserve">densidad y escríbela con el número de decimales correcto.</w:t>
      </w:r>
    </w:p>
    <w:p>
      <w:pPr>
        <w:numPr>
          <w:ilvl w:val="0"/>
          <w:numId w:val="1016"/>
        </w:numPr>
      </w:pPr>
      <w:r>
        <w:t xml:space="preserve">Calcula la masa molecular del hidrogenosulfato de sodio (</w:t>
      </w:r>
      <m:oMath>
        <m:r>
          <m:t>N</m:t>
        </m:r>
        <m:r>
          <m:t>a</m:t>
        </m:r>
        <m:r>
          <m:t>H</m:t>
        </m:r>
        <m:r>
          <m:t>S</m:t>
        </m:r>
        <m:sSub>
          <m:e>
            <m:r>
              <m:t>O</m:t>
            </m:r>
          </m:e>
          <m:sub>
            <m:r>
              <m:t>4</m:t>
            </m:r>
          </m:sub>
        </m:sSub>
      </m:oMath>
      <w:r>
        <w:t xml:space="preserve">)</w:t>
      </w:r>
      <w:r>
        <w:t xml:space="preserve"> </w:t>
      </w:r>
      <w:r>
        <w:t xml:space="preserve">y exprésala de forma correcta.</w:t>
      </w:r>
    </w:p>
    <w:p>
      <w:pPr>
        <w:numPr>
          <w:ilvl w:val="0"/>
          <w:numId w:val="1016"/>
        </w:numPr>
      </w:pPr>
      <w:r>
        <w:t xml:space="preserve">¿Qué incertidumbre y error relativo cometemos al calcular la masa</w:t>
      </w:r>
      <w:r>
        <w:t xml:space="preserve"> </w:t>
      </w:r>
      <w:r>
        <w:t xml:space="preserve">molar del NaCl? (Para facilitar el cálculo tomamos como masa atómica</w:t>
      </w:r>
      <w:r>
        <w:t xml:space="preserve"> </w:t>
      </w:r>
      <w:r>
        <w:t xml:space="preserve">del cloro 35,5 en vez de su valor real 35,4527, y la del sodio como</w:t>
      </w:r>
      <w:r>
        <w:t xml:space="preserve"> </w:t>
      </w:r>
      <w:r>
        <w:t xml:space="preserve">23, en lugar de 22,9898.)</w:t>
      </w:r>
    </w:p>
    <w:p>
      <w:pPr>
        <w:numPr>
          <w:ilvl w:val="0"/>
          <w:numId w:val="1016"/>
        </w:numPr>
      </w:pPr>
      <w:r>
        <w:t xml:space="preserve">Suma las magnitudes siguientes:</w:t>
      </w:r>
    </w:p>
    <w:p>
      <w:pPr>
        <w:numPr>
          <w:ilvl w:val="1"/>
          <w:numId w:val="1018"/>
        </w:numPr>
      </w:pPr>
      <m:oMath>
        <m:sSub>
          <m:e>
            <m:r>
              <m:t>m</m:t>
            </m:r>
          </m:e>
          <m:sub>
            <m:r>
              <m:t>1</m:t>
            </m:r>
          </m:sub>
        </m:sSub>
        <m:r>
          <m:t>=</m:t>
        </m:r>
      </m:oMath>
      <w:r>
        <w:t xml:space="preserve"> </w:t>
      </w:r>
      <w:r>
        <w:t xml:space="preserve">5 kg y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  <m:r>
          <m:t>=</m:t>
        </m:r>
      </m:oMath>
      <w:r>
        <w:t xml:space="preserve"> </w:t>
      </w:r>
      <w:r>
        <w:t xml:space="preserve">6 kg</w:t>
      </w:r>
    </w:p>
    <w:p>
      <w:pPr>
        <w:numPr>
          <w:ilvl w:val="1"/>
          <w:numId w:val="1018"/>
        </w:numPr>
      </w:pPr>
      <m:oMath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1</m:t>
            </m:r>
          </m:sub>
        </m:sSub>
        <m:r>
          <m:t>=</m:t>
        </m:r>
        <m:r>
          <m:t>3</m:t>
        </m:r>
        <m:acc>
          <m:accPr>
            <m:chr m:val="⃗"/>
          </m:accPr>
          <m:e>
            <m:r>
              <m:t>i</m:t>
            </m:r>
          </m:e>
        </m:acc>
        <m:r>
          <m:t>−</m:t>
        </m:r>
        <m:r>
          <m:t>2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2</m:t>
            </m:r>
          </m:sub>
        </m:sSub>
        <m:r>
          <m:t>=</m:t>
        </m:r>
        <m:r>
          <m:t>−</m:t>
        </m:r>
        <m:r>
          <m:t>2</m:t>
        </m:r>
        <m:acc>
          <m:accPr>
            <m:chr m:val="⃗"/>
          </m:accPr>
          <m:e>
            <m:r>
              <m:t>i</m:t>
            </m:r>
          </m:e>
        </m:acc>
        <m:r>
          <m:t>+</m:t>
        </m:r>
        <m:r>
          <m:t>2</m:t>
        </m:r>
        <m:acc>
          <m:accPr>
            <m:chr m:val="⃗"/>
          </m:accPr>
          <m:e>
            <m:r>
              <m:t>j</m:t>
            </m:r>
          </m:e>
        </m:acc>
      </m:oMath>
    </w:p>
    <w:p>
      <w:pPr>
        <w:numPr>
          <w:ilvl w:val="0"/>
          <w:numId w:val="1016"/>
        </w:numPr>
      </w:pPr>
      <w:r>
        <w:t xml:space="preserve">Al afirmar que el año luz equivale a 9460800000000 km:</w:t>
      </w:r>
    </w:p>
    <w:p>
      <w:pPr>
        <w:numPr>
          <w:ilvl w:val="1"/>
          <w:numId w:val="1019"/>
        </w:numPr>
      </w:pPr>
      <w:r>
        <w:t xml:space="preserve">¿Con cuántas cifras significativas se está expresando la medida?</w:t>
      </w:r>
    </w:p>
    <w:p>
      <w:pPr>
        <w:numPr>
          <w:ilvl w:val="1"/>
          <w:numId w:val="1019"/>
        </w:numPr>
      </w:pPr>
      <w:r>
        <w:t xml:space="preserve">¿Cuáles de ellas son cifras exactas y cuál la sometida a error?</w:t>
      </w:r>
    </w:p>
    <w:p>
      <w:pPr>
        <w:numPr>
          <w:ilvl w:val="0"/>
          <w:numId w:val="1016"/>
        </w:numPr>
      </w:pPr>
      <w:r>
        <w:t xml:space="preserve">Dados los siguientes valores: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r>
            <m:t>263</m:t>
          </m:r>
          <m:r>
            <m:t>,</m:t>
          </m:r>
          <m:r>
            <m:t>04</m:t>
          </m:r>
          <m:r>
            <m:t>;</m:t>
          </m:r>
          <m:r>
            <m:t>  </m:t>
          </m:r>
          <m:r>
            <m:t>B</m:t>
          </m:r>
          <m:r>
            <m:t>=</m:t>
          </m:r>
          <m:r>
            <m:t>0</m:t>
          </m:r>
          <m:r>
            <m:t>,</m:t>
          </m:r>
          <m:r>
            <m:t>00714</m:t>
          </m:r>
          <m:r>
            <m:t>;</m:t>
          </m:r>
          <m:r>
            <m:t>  </m:t>
          </m:r>
          <m:r>
            <m:t>C</m:t>
          </m:r>
          <m:r>
            <m:t>=</m:t>
          </m:r>
          <m:r>
            <m:t>20</m:t>
          </m:r>
          <m:r>
            <m:t>,</m:t>
          </m:r>
          <m:r>
            <m:t>4</m:t>
          </m:r>
        </m:oMath>
      </m:oMathPara>
    </w:p>
    <w:p>
      <w:pPr>
        <w:numPr>
          <w:ilvl w:val="0"/>
          <w:numId w:val="1016"/>
        </w:numPr>
      </w:pPr>
      <w:r>
        <w:t xml:space="preserve">Determina los</w:t>
      </w:r>
      <w:r>
        <w:t xml:space="preserve"> </w:t>
      </w:r>
      <w:r>
        <w:t xml:space="preserve">resultados de estas operaciones y exprésalos correctamente:</w:t>
      </w:r>
    </w:p>
    <w:p>
      <w:pPr>
        <w:numPr>
          <w:ilvl w:val="1"/>
          <w:numId w:val="1020"/>
        </w:numPr>
      </w:pPr>
      <m:oMath>
        <m:r>
          <m:t>A</m:t>
        </m:r>
        <m:r>
          <m:t>÷</m:t>
        </m:r>
        <m:r>
          <m:t>C</m:t>
        </m:r>
      </m:oMath>
      <w:r>
        <w:t xml:space="preserve">;</w:t>
      </w:r>
    </w:p>
    <w:p>
      <w:pPr>
        <w:numPr>
          <w:ilvl w:val="1"/>
          <w:numId w:val="1020"/>
        </w:numPr>
      </w:pPr>
      <m:oMath>
        <m:r>
          <m:t>A</m:t>
        </m:r>
        <m:r>
          <m:t>⋅</m:t>
        </m:r>
        <m:r>
          <m:t>B</m:t>
        </m:r>
        <m:r>
          <m:t>−</m:t>
        </m:r>
        <m:r>
          <m:t>C</m:t>
        </m:r>
      </m:oMath>
      <w:r>
        <w:t xml:space="preserve">;</w:t>
      </w:r>
    </w:p>
    <w:p>
      <w:pPr>
        <w:numPr>
          <w:ilvl w:val="1"/>
          <w:numId w:val="1020"/>
        </w:numPr>
      </w:pPr>
      <m:oMath>
        <m:r>
          <m:t>B</m:t>
        </m:r>
        <m:r>
          <m:t>⋅</m:t>
        </m:r>
        <m:r>
          <m:t>C</m:t>
        </m:r>
      </m:oMath>
    </w:p>
    <w:p>
      <w:pPr>
        <w:numPr>
          <w:ilvl w:val="0"/>
          <w:numId w:val="1016"/>
        </w:numPr>
      </w:pPr>
      <w:r>
        <w:t xml:space="preserve">Escribe los siguientes datos en notación científica y en unidades del</w:t>
      </w:r>
      <w:r>
        <w:t xml:space="preserve"> </w:t>
      </w:r>
      <w:r>
        <w:t xml:space="preserve">SI:</w:t>
      </w:r>
    </w:p>
    <w:p>
      <w:pPr>
        <w:numPr>
          <w:ilvl w:val="1"/>
          <w:numId w:val="1021"/>
        </w:numPr>
      </w:pPr>
      <w:r>
        <w:t xml:space="preserve">Distancia entre la Tierra y el Sol: 150000000 km.</w:t>
      </w:r>
    </w:p>
    <w:p>
      <w:pPr>
        <w:numPr>
          <w:ilvl w:val="1"/>
          <w:numId w:val="1021"/>
        </w:numPr>
      </w:pPr>
      <w:r>
        <w:t xml:space="preserve">Tamaño de un virus: 18.5 μm.</w:t>
      </w:r>
    </w:p>
    <w:p>
      <w:pPr>
        <w:numPr>
          <w:ilvl w:val="0"/>
          <w:numId w:val="1016"/>
        </w:numPr>
      </w:pPr>
      <w:r>
        <w:t xml:space="preserve">Se han calculado la longitud de una torre (22.4 m) con un error</w:t>
      </w:r>
      <w:r>
        <w:t xml:space="preserve"> </w:t>
      </w:r>
      <w:r>
        <w:t xml:space="preserve">de  ± 20 cm, y la de una mesa de pupitre (0.8 m) con un</w:t>
      </w:r>
      <w:r>
        <w:t xml:space="preserve"> </w:t>
      </w:r>
      <w:r>
        <w:t xml:space="preserve">error de  ± 1 cm.</w:t>
      </w:r>
    </w:p>
    <w:p>
      <w:pPr>
        <w:numPr>
          <w:ilvl w:val="1"/>
          <w:numId w:val="1022"/>
        </w:numPr>
      </w:pPr>
      <w:r>
        <w:t xml:space="preserve">Indica el error absoluto de cada medida.</w:t>
      </w:r>
    </w:p>
    <w:p>
      <w:pPr>
        <w:numPr>
          <w:ilvl w:val="1"/>
          <w:numId w:val="1022"/>
        </w:numPr>
      </w:pPr>
      <w:r>
        <w:t xml:space="preserve">¿Cuál de las dos medidas es más precisa?</w:t>
      </w:r>
    </w:p>
    <w:p>
      <w:pPr>
        <w:numPr>
          <w:ilvl w:val="0"/>
          <w:numId w:val="1016"/>
        </w:numPr>
      </w:pPr>
      <w:r>
        <w:t xml:space="preserve">¿Cuál de las dos siguientes medidas es más precisa: la anchura de un</w:t>
      </w:r>
      <w:r>
        <w:t xml:space="preserve"> </w:t>
      </w:r>
      <w:r>
        <w:t xml:space="preserve">folio de papel, que es 210 ± 1 mm, o la distancia entre dos</w:t>
      </w:r>
      <w:r>
        <w:t xml:space="preserve"> </w:t>
      </w:r>
      <w:r>
        <w:t xml:space="preserve">ciudades, que es 225 ± 1 km?</w:t>
      </w:r>
    </w:p>
    <w:p>
      <w:pPr>
        <w:numPr>
          <w:ilvl w:val="0"/>
          <w:numId w:val="1016"/>
        </w:numPr>
      </w:pPr>
      <w:r>
        <w:t xml:space="preserve">Dada la longitud 3.2 ± 0.1 m. Determina la incertidumbre</w:t>
      </w:r>
      <w:r>
        <w:t xml:space="preserve"> </w:t>
      </w:r>
      <w:r>
        <w:t xml:space="preserve">relativa porcentual de la medida.</w:t>
      </w:r>
    </w:p>
    <w:p>
      <w:pPr>
        <w:numPr>
          <w:ilvl w:val="0"/>
          <w:numId w:val="1016"/>
        </w:numPr>
      </w:pPr>
      <w:r>
        <w:t xml:space="preserve">Señala el número de cifras significativas en las siguientes medidas de</w:t>
      </w:r>
      <w:r>
        <w:t xml:space="preserve"> </w:t>
      </w:r>
      <w:r>
        <w:t xml:space="preserve">longitud:</w:t>
      </w:r>
    </w:p>
    <w:p>
      <w:pPr>
        <w:numPr>
          <w:ilvl w:val="1"/>
          <w:numId w:val="1023"/>
        </w:numPr>
      </w:pPr>
      <w:r>
        <w:t xml:space="preserve">1.55 m;</w:t>
      </w:r>
    </w:p>
    <w:p>
      <w:pPr>
        <w:numPr>
          <w:ilvl w:val="1"/>
          <w:numId w:val="1023"/>
        </w:numPr>
      </w:pPr>
      <w:r>
        <w:t xml:space="preserve">9.02 m;</w:t>
      </w:r>
    </w:p>
    <w:p>
      <w:pPr>
        <w:numPr>
          <w:ilvl w:val="1"/>
          <w:numId w:val="1023"/>
        </w:numPr>
      </w:pPr>
      <w:r>
        <w:t xml:space="preserve">0.010 cm;</w:t>
      </w:r>
    </w:p>
    <w:p>
      <w:pPr>
        <w:numPr>
          <w:ilvl w:val="1"/>
          <w:numId w:val="1023"/>
        </w:numPr>
      </w:pPr>
      <w:r>
        <w:t xml:space="preserve">1.00 × 10</w:t>
      </w:r>
      <w:r>
        <w:rPr>
          <w:vertAlign w:val="superscript"/>
        </w:rPr>
        <w:t xml:space="preserve">3</w:t>
      </w:r>
      <w:r>
        <w:t xml:space="preserve"> cm;</w:t>
      </w:r>
    </w:p>
    <w:p>
      <w:pPr>
        <w:numPr>
          <w:ilvl w:val="1"/>
          <w:numId w:val="1023"/>
        </w:numPr>
      </w:pPr>
      <w:r>
        <w:t xml:space="preserve">2500 cm;</w:t>
      </w:r>
    </w:p>
    <w:p>
      <w:pPr>
        <w:numPr>
          <w:ilvl w:val="0"/>
          <w:numId w:val="1016"/>
        </w:numPr>
      </w:pPr>
      <w:r>
        <w:t xml:space="preserve">La sensibilidad de una balanza que mide hasta 10 kg es de</w:t>
      </w:r>
      <w:r>
        <w:t xml:space="preserve"> </w:t>
      </w:r>
      <w:r>
        <w:t xml:space="preserve"> ± 10 g, mientras otra mide hasta 10 g y tiene una</w:t>
      </w:r>
      <w:r>
        <w:t xml:space="preserve"> </w:t>
      </w:r>
      <w:r>
        <w:t xml:space="preserve">sensibilidad de  ± 1 g. ¿Cuáles la mejor balanza de las dos?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2020-11-19T09:04:27Z</dcterms:created>
  <dcterms:modified xsi:type="dcterms:W3CDTF">2020-11-19T09:04:27Z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