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839FCA" w14:textId="77777777" w:rsidR="00D0450C" w:rsidRDefault="00D0450C">
      <w:pPr>
        <w:suppressAutoHyphens w:val="0"/>
        <w:autoSpaceDE/>
        <w:rPr>
          <w:rFonts w:eastAsiaTheme="minorEastAsia"/>
        </w:rPr>
        <w:sectPr w:rsidR="00D0450C" w:rsidSect="005E13AD">
          <w:headerReference w:type="default" r:id="rId7"/>
          <w:type w:val="continuous"/>
          <w:pgSz w:w="12240" w:h="15840"/>
          <w:pgMar w:top="1440" w:right="1080" w:bottom="1440" w:left="1080" w:header="432" w:footer="1080" w:gutter="0"/>
          <w:pgNumType w:start="225"/>
          <w:cols w:num="2" w:space="454"/>
          <w:docGrid w:linePitch="360"/>
        </w:sectPr>
      </w:pPr>
    </w:p>
    <w:p w14:paraId="7A95EA16" w14:textId="77777777" w:rsidR="00FD4357" w:rsidRDefault="00793B10" w:rsidP="006713D9">
      <w:pPr>
        <w:pStyle w:val="Heading"/>
        <w:rPr>
          <w:rFonts w:eastAsiaTheme="minorEastAsia"/>
          <w:lang w:eastAsia="ko-KR"/>
        </w:rPr>
      </w:pP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[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양식1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]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 w:rsidR="006F3F2C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 w:rsidR="004B79D3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 w:rsidR="006F3F2C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="00A97684"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 w:rsidR="00A93EAD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</w:t>
      </w:r>
      <w:r w:rsidR="008A155A"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서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2"/>
        <w:gridCol w:w="4559"/>
        <w:gridCol w:w="2249"/>
      </w:tblGrid>
      <w:tr w:rsidR="00FD4357" w:rsidRPr="00102BC5" w14:paraId="785F82E9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248CC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  <w:p w14:paraId="5DEFAF3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Topic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1F3E0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  <w:p w14:paraId="6495ADDE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Content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3C0127" w14:textId="77777777"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  <w:p w14:paraId="62051766" w14:textId="77777777" w:rsidR="00D0450C" w:rsidRPr="00102BC5" w:rsidRDefault="00AC408B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N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ote</w:t>
            </w:r>
          </w:p>
        </w:tc>
      </w:tr>
      <w:tr w:rsidR="00FD4357" w:rsidRPr="00102BC5" w14:paraId="1E5FF93E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E2334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  <w:p w14:paraId="1C092D6D" w14:textId="77777777" w:rsidR="00D0450C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Name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07688" w14:textId="1430B3DA" w:rsidR="00D0450C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딜러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701846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03760" w:rsidRPr="00102BC5" w14:paraId="47F5ED64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E981C2" w14:textId="77777777"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  <w:p w14:paraId="3323DF32" w14:textId="77777777" w:rsidR="00103760" w:rsidRPr="00102BC5" w:rsidRDefault="00103760" w:rsidP="00103760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Team Members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19BD74" w14:textId="77777777" w:rsidR="00103760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01600282 </w:t>
            </w:r>
            <w:proofErr w:type="spell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엄기산</w:t>
            </w:r>
            <w:proofErr w:type="spellEnd"/>
          </w:p>
          <w:p w14:paraId="6D8FA956" w14:textId="77777777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02365457" w14:textId="0349C66B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01600294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임승호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4E328B" w14:textId="77777777" w:rsidR="00103760" w:rsidRPr="00102BC5" w:rsidRDefault="00103760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FD4357" w:rsidRPr="00102BC5" w14:paraId="590DD2ED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A0FFA7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  <w:p w14:paraId="7B7C79D7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Title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2A107" w14:textId="0EB4F45D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중고차 거래 데이터셋을 통한</w:t>
            </w:r>
          </w:p>
          <w:p w14:paraId="715B1494" w14:textId="3C22A3A8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중고차 시세 예측 신경망 구축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316C1F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1CA1B87E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1BCFF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  <w:p w14:paraId="7A9C2F84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Objective (what you want to solve)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D7D397" w14:textId="26D0842E" w:rsidR="009277B8" w:rsidRPr="00102BC5" w:rsidRDefault="009277B8" w:rsidP="009277B8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중고차를 사거나 판매를 할 때 보다 정확한 시세를 알고 현명한 거래를 할 수 있도록 도와준다.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DD2357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6380EE65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F853B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  <w:p w14:paraId="5116D889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Project Summary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DF123" w14:textId="776DABD5" w:rsidR="00D0450C" w:rsidRPr="00102BC5" w:rsidRDefault="009277B8" w:rsidP="009277B8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거래할 중고차의 정보를 넣어 예상 가격을 측정한다.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B5BE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7BED0E62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6979E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  <w:p w14:paraId="03337D1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Model / Input / Output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7F5D" w14:textId="65ABF1FC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모델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Pr="009277B8">
              <w:rPr>
                <w:rFonts w:ascii="아리따-부리(TTF)-Medium" w:eastAsia="아리따-부리(TTF)-Medium" w:hAnsi="아리따-부리(TTF)-Medium" w:hint="eastAsia"/>
                <w:color w:val="FF0000"/>
                <w:sz w:val="18"/>
                <w:szCs w:val="16"/>
                <w:lang w:eastAsia="ko-KR"/>
              </w:rPr>
              <w:t xml:space="preserve">자동차 </w:t>
            </w:r>
            <w:r w:rsidRPr="009277B8">
              <w:rPr>
                <w:rFonts w:ascii="아리따-부리(TTF)-Medium" w:eastAsia="아리따-부리(TTF)-Medium" w:hAnsi="아리따-부리(TTF)-Medium"/>
                <w:color w:val="FF0000"/>
                <w:sz w:val="18"/>
                <w:szCs w:val="16"/>
                <w:lang w:eastAsia="ko-KR"/>
              </w:rPr>
              <w:t>??</w:t>
            </w:r>
          </w:p>
          <w:p w14:paraId="54888011" w14:textId="45B3CB40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입력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차종,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연도,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주행거리,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유종,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기어,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연비,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세금</w:t>
            </w:r>
          </w:p>
          <w:p w14:paraId="6951A188" w14:textId="691B8880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출력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가격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AECCA0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44ECC442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DB3F8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  <w:p w14:paraId="4FFE205D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Advantages / Originality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19B53" w14:textId="55693C92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장점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현명한 거래를 도와준다.</w:t>
            </w:r>
          </w:p>
          <w:p w14:paraId="794B0934" w14:textId="77777777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632C5F82" w14:textId="43624DA6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독창성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 w:rsidR="00503D9B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한국의 데이터가 없어 다른 나라의 데이터를 한국의 단위로 환산하여 신경망을 구축하였다.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58E242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0BEBE6C9" w14:textId="77777777" w:rsidTr="00A55F92">
        <w:trPr>
          <w:trHeight w:val="842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32005A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Python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PyTorch</w:t>
            </w:r>
            <w:proofErr w:type="spellEnd"/>
          </w:p>
          <w:p w14:paraId="7B445781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Implementation Technology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DF5C4" w14:textId="04412F0E" w:rsidR="00D0450C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구현기술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Python &amp; </w:t>
            </w:r>
            <w:proofErr w:type="spellStart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PyTorch</w:t>
            </w:r>
            <w:proofErr w:type="spellEnd"/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A0417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FD4357" w:rsidRPr="00102BC5" w14:paraId="017913FC" w14:textId="77777777" w:rsidTr="00A55F92">
        <w:trPr>
          <w:trHeight w:val="843"/>
          <w:jc w:val="center"/>
        </w:trPr>
        <w:tc>
          <w:tcPr>
            <w:tcW w:w="16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16D3B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/</w:t>
            </w:r>
            <w:proofErr w:type="gram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데이터 특징 / 데이터 전처리</w:t>
            </w:r>
          </w:p>
          <w:p w14:paraId="75C863D2" w14:textId="77777777" w:rsidR="00D0450C" w:rsidRPr="00102BC5" w:rsidRDefault="00D0450C" w:rsidP="00FD4357">
            <w:pPr>
              <w:suppressAutoHyphens w:val="0"/>
              <w:autoSpaceDE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Dataset Acquisition / Data Characteristics / Data Preprocessing</w:t>
            </w:r>
          </w:p>
        </w:tc>
        <w:tc>
          <w:tcPr>
            <w:tcW w:w="22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7924CA" w14:textId="64EBFDB4" w:rsidR="00D0450C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방법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Kaggle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검색</w:t>
            </w:r>
          </w:p>
          <w:p w14:paraId="7E828DB3" w14:textId="1AA327DE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특징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UK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의 데이터셋</w:t>
            </w:r>
          </w:p>
          <w:p w14:paraId="003D2A52" w14:textId="77777777" w:rsidR="009277B8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  <w:p w14:paraId="23AA6501" w14:textId="0A0FC91E" w:rsidR="009277B8" w:rsidRPr="00102BC5" w:rsidRDefault="009277B8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</w:t>
            </w:r>
            <w:proofErr w:type="spellStart"/>
            <w:proofErr w:type="gram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:</w:t>
            </w:r>
            <w:proofErr w:type="gramEnd"/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 xml:space="preserve"> 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U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K</w:t>
            </w: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의 단위로 이루어진 데이터들을 모두 한국에서 사용하는 단위로 환산하였다.</w:t>
            </w:r>
          </w:p>
        </w:tc>
        <w:tc>
          <w:tcPr>
            <w:tcW w:w="1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F198A0" w14:textId="77777777" w:rsidR="00D0450C" w:rsidRPr="00102BC5" w:rsidRDefault="00D0450C" w:rsidP="00FD4357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</w:tbl>
    <w:p w14:paraId="1D006691" w14:textId="77777777" w:rsidR="00D0450C" w:rsidRDefault="00D0450C" w:rsidP="00FD4357">
      <w:pPr>
        <w:suppressAutoHyphens w:val="0"/>
        <w:autoSpaceDE/>
        <w:jc w:val="center"/>
        <w:rPr>
          <w:rFonts w:eastAsiaTheme="minorEastAsia"/>
          <w:sz w:val="18"/>
          <w:szCs w:val="16"/>
          <w:lang w:eastAsia="ko-KR"/>
        </w:rPr>
      </w:pPr>
    </w:p>
    <w:p w14:paraId="790EBCD9" w14:textId="77777777" w:rsidR="00D0450C" w:rsidRPr="00452AD2" w:rsidRDefault="00D0450C" w:rsidP="00FD4357">
      <w:pPr>
        <w:suppressAutoHyphens w:val="0"/>
        <w:autoSpaceDE/>
        <w:rPr>
          <w:rFonts w:eastAsiaTheme="minorEastAsia"/>
          <w:lang w:eastAsia="ko-KR"/>
        </w:rPr>
      </w:pPr>
    </w:p>
    <w:sectPr w:rsidR="00D0450C" w:rsidRPr="00452AD2" w:rsidSect="00B22455">
      <w:headerReference w:type="default" r:id="rId8"/>
      <w:footerReference w:type="default" r:id="rId9"/>
      <w:type w:val="continuous"/>
      <w:pgSz w:w="12240" w:h="15840"/>
      <w:pgMar w:top="1440" w:right="1080" w:bottom="1440" w:left="1080" w:header="432" w:footer="1080" w:gutter="0"/>
      <w:pgNumType w:start="225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18DA" w14:textId="77777777" w:rsidR="00D7099D" w:rsidRDefault="00D7099D">
      <w:r>
        <w:separator/>
      </w:r>
    </w:p>
  </w:endnote>
  <w:endnote w:type="continuationSeparator" w:id="0">
    <w:p w14:paraId="6F9C4B7E" w14:textId="77777777" w:rsidR="00D7099D" w:rsidRDefault="00D7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435F" w14:textId="77777777" w:rsidR="00102BC5" w:rsidRDefault="00102BC5">
    <w:pPr>
      <w:pStyle w:val="ac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64737">
      <w:rPr>
        <w:rStyle w:val="a5"/>
        <w:noProof/>
      </w:rPr>
      <w:t>226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E782" w14:textId="77777777" w:rsidR="00D7099D" w:rsidRDefault="00D7099D">
      <w:r>
        <w:separator/>
      </w:r>
    </w:p>
  </w:footnote>
  <w:footnote w:type="continuationSeparator" w:id="0">
    <w:p w14:paraId="513B2E12" w14:textId="77777777" w:rsidR="00D7099D" w:rsidRDefault="00D70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84E7" w14:textId="77777777" w:rsidR="00A523EC" w:rsidRDefault="00A523EC">
    <w:pPr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0967" w14:textId="77777777" w:rsidR="00102BC5" w:rsidRDefault="00102BC5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NbOwNLQwMzE1NTRV0lEKTi0uzszPAykwNKwFAJY8ZOMtAAAA"/>
  </w:docVars>
  <w:rsids>
    <w:rsidRoot w:val="00B778DA"/>
    <w:rsid w:val="00021430"/>
    <w:rsid w:val="00086F64"/>
    <w:rsid w:val="000A4F86"/>
    <w:rsid w:val="000A50A6"/>
    <w:rsid w:val="00102BC5"/>
    <w:rsid w:val="00103760"/>
    <w:rsid w:val="001041F2"/>
    <w:rsid w:val="0010729F"/>
    <w:rsid w:val="001176FA"/>
    <w:rsid w:val="00127579"/>
    <w:rsid w:val="00151D59"/>
    <w:rsid w:val="00154A34"/>
    <w:rsid w:val="0017710A"/>
    <w:rsid w:val="00185EF2"/>
    <w:rsid w:val="001C1CAF"/>
    <w:rsid w:val="001C2754"/>
    <w:rsid w:val="001C3673"/>
    <w:rsid w:val="001F1D53"/>
    <w:rsid w:val="00212835"/>
    <w:rsid w:val="0021392A"/>
    <w:rsid w:val="002148C7"/>
    <w:rsid w:val="0027766A"/>
    <w:rsid w:val="002A5EDD"/>
    <w:rsid w:val="002C2DC0"/>
    <w:rsid w:val="002C5F74"/>
    <w:rsid w:val="003404CC"/>
    <w:rsid w:val="00347923"/>
    <w:rsid w:val="00380BB1"/>
    <w:rsid w:val="003B2405"/>
    <w:rsid w:val="003D79A9"/>
    <w:rsid w:val="00436116"/>
    <w:rsid w:val="00452AD2"/>
    <w:rsid w:val="00485BF0"/>
    <w:rsid w:val="004B79D3"/>
    <w:rsid w:val="00503D9B"/>
    <w:rsid w:val="00514F64"/>
    <w:rsid w:val="00523F07"/>
    <w:rsid w:val="00543AE4"/>
    <w:rsid w:val="005621B0"/>
    <w:rsid w:val="005A06C0"/>
    <w:rsid w:val="005C56B9"/>
    <w:rsid w:val="005E13AD"/>
    <w:rsid w:val="005E7609"/>
    <w:rsid w:val="005F4233"/>
    <w:rsid w:val="00600222"/>
    <w:rsid w:val="00617BA4"/>
    <w:rsid w:val="00632F29"/>
    <w:rsid w:val="006713D9"/>
    <w:rsid w:val="0068316F"/>
    <w:rsid w:val="006F3F2C"/>
    <w:rsid w:val="00737218"/>
    <w:rsid w:val="00757101"/>
    <w:rsid w:val="00793B10"/>
    <w:rsid w:val="007A3694"/>
    <w:rsid w:val="007A7CED"/>
    <w:rsid w:val="007B1C2E"/>
    <w:rsid w:val="007C6993"/>
    <w:rsid w:val="007E311A"/>
    <w:rsid w:val="00893111"/>
    <w:rsid w:val="008A155A"/>
    <w:rsid w:val="008E06D7"/>
    <w:rsid w:val="00910022"/>
    <w:rsid w:val="009277B8"/>
    <w:rsid w:val="00935FEC"/>
    <w:rsid w:val="009424D1"/>
    <w:rsid w:val="0095010B"/>
    <w:rsid w:val="00963B64"/>
    <w:rsid w:val="00973C2C"/>
    <w:rsid w:val="009A19E4"/>
    <w:rsid w:val="00A03F1F"/>
    <w:rsid w:val="00A1055A"/>
    <w:rsid w:val="00A523EC"/>
    <w:rsid w:val="00A53365"/>
    <w:rsid w:val="00A55F92"/>
    <w:rsid w:val="00A57E9B"/>
    <w:rsid w:val="00A7503F"/>
    <w:rsid w:val="00A86D06"/>
    <w:rsid w:val="00A93EAD"/>
    <w:rsid w:val="00A97684"/>
    <w:rsid w:val="00AA7128"/>
    <w:rsid w:val="00AB3BCD"/>
    <w:rsid w:val="00AC408B"/>
    <w:rsid w:val="00B12C3F"/>
    <w:rsid w:val="00B158A7"/>
    <w:rsid w:val="00B22455"/>
    <w:rsid w:val="00B53095"/>
    <w:rsid w:val="00B74688"/>
    <w:rsid w:val="00B778DA"/>
    <w:rsid w:val="00BF2FB0"/>
    <w:rsid w:val="00C06F31"/>
    <w:rsid w:val="00C3645D"/>
    <w:rsid w:val="00C70571"/>
    <w:rsid w:val="00C8607C"/>
    <w:rsid w:val="00CC0BD4"/>
    <w:rsid w:val="00CE4103"/>
    <w:rsid w:val="00CF6044"/>
    <w:rsid w:val="00D0450C"/>
    <w:rsid w:val="00D7099D"/>
    <w:rsid w:val="00DA0133"/>
    <w:rsid w:val="00DA2048"/>
    <w:rsid w:val="00DD5CFB"/>
    <w:rsid w:val="00E13CA0"/>
    <w:rsid w:val="00E279D1"/>
    <w:rsid w:val="00E45467"/>
    <w:rsid w:val="00E80C21"/>
    <w:rsid w:val="00E830A5"/>
    <w:rsid w:val="00EA0F99"/>
    <w:rsid w:val="00EA19EA"/>
    <w:rsid w:val="00EA5FE6"/>
    <w:rsid w:val="00ED0FF8"/>
    <w:rsid w:val="00F011ED"/>
    <w:rsid w:val="00F21B81"/>
    <w:rsid w:val="00F24A4C"/>
    <w:rsid w:val="00F356C2"/>
    <w:rsid w:val="00F410AF"/>
    <w:rsid w:val="00F44EBB"/>
    <w:rsid w:val="00F64737"/>
    <w:rsid w:val="00F72C51"/>
    <w:rsid w:val="00F8653C"/>
    <w:rsid w:val="00FB028D"/>
    <w:rsid w:val="00FB7F8E"/>
    <w:rsid w:val="00FD4021"/>
    <w:rsid w:val="00FD4357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F19BB9"/>
  <w14:defaultImageDpi w14:val="330"/>
  <w15:chartTrackingRefBased/>
  <w15:docId w15:val="{A6C360D9-558B-4D74-9B90-94DEFD1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  <w:uiPriority w:val="99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Normal (Web)"/>
    <w:basedOn w:val="a"/>
    <w:uiPriority w:val="99"/>
    <w:semiHidden/>
    <w:unhideWhenUsed/>
    <w:rsid w:val="0095010B"/>
    <w:pPr>
      <w:suppressAutoHyphens w:val="0"/>
      <w:autoSpaceDE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811</CharactersWithSpaces>
  <SharedDoc>false</SharedDoc>
  <HLinks>
    <vt:vector size="24" baseType="variant">
      <vt:variant>
        <vt:i4>4456537</vt:i4>
      </vt:variant>
      <vt:variant>
        <vt:i4>9</vt:i4>
      </vt:variant>
      <vt:variant>
        <vt:i4>0</vt:i4>
      </vt:variant>
      <vt:variant>
        <vt:i4>5</vt:i4>
      </vt:variant>
      <vt:variant>
        <vt:lpwstr>https://github.com/GunhoChoi/PyTorch-FastCampus/</vt:lpwstr>
      </vt:variant>
      <vt:variant>
        <vt:lpwstr/>
      </vt:variant>
      <vt:variant>
        <vt:i4>2752574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https://www.kaggle.com/c/planet-understanding-the-amazon-from-space</vt:lpwstr>
      </vt:variant>
      <vt:variant>
        <vt:lpwstr/>
      </vt:variant>
      <vt:variant>
        <vt:i4>4784129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https://github.com/GunhoChoi/DiscoGAN-TF</vt:lpwstr>
      </vt:variant>
      <vt:variant>
        <vt:lpwstr/>
      </vt:variant>
      <vt:variant>
        <vt:i4>7864443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https://github.com/soumith/ganhacks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-</dc:creator>
  <cp:keywords/>
  <dc:description/>
  <cp:lastModifiedBy>엄 기산</cp:lastModifiedBy>
  <cp:revision>3</cp:revision>
  <cp:lastPrinted>2005-10-27T00:47:00Z</cp:lastPrinted>
  <dcterms:created xsi:type="dcterms:W3CDTF">2021-05-14T04:32:00Z</dcterms:created>
  <dcterms:modified xsi:type="dcterms:W3CDTF">2021-05-14T04:32:00Z</dcterms:modified>
</cp:coreProperties>
</file>