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F29ED" w:rsidR="00FB1AF3" w:rsidP="0A61BA03" w:rsidRDefault="00FB1AF3" w14:paraId="185F7DDF" w14:textId="601C96D1">
      <w:pPr>
        <w:rPr>
          <w:rFonts w:ascii="Segoe UI" w:hAnsi="Segoe UI" w:cs="Segoe UI"/>
          <w:b w:val="1"/>
          <w:bCs w:val="1"/>
          <w:color w:val="4472C4" w:themeColor="accent1" w:themeTint="FF" w:themeShade="FF"/>
          <w:sz w:val="27"/>
          <w:szCs w:val="27"/>
        </w:rPr>
      </w:pPr>
      <w:r w:rsidRPr="0A61BA03" w:rsidR="0A61BA03">
        <w:rPr>
          <w:rFonts w:ascii="Segoe UI" w:hAnsi="Segoe UI" w:cs="Segoe UI"/>
          <w:b w:val="1"/>
          <w:bCs w:val="1"/>
          <w:color w:val="4472C4" w:themeColor="accent1" w:themeTint="FF" w:themeShade="FF"/>
          <w:sz w:val="27"/>
          <w:szCs w:val="27"/>
        </w:rPr>
        <w:t>Analyzing</w:t>
      </w:r>
      <w:r w:rsidRPr="0A61BA03" w:rsidR="0A61BA03">
        <w:rPr>
          <w:rFonts w:ascii="Segoe UI" w:hAnsi="Segoe UI" w:cs="Segoe UI"/>
          <w:b w:val="1"/>
          <w:bCs w:val="1"/>
          <w:color w:val="4472C4" w:themeColor="accent1" w:themeTint="FF" w:themeShade="FF"/>
          <w:sz w:val="27"/>
          <w:szCs w:val="27"/>
        </w:rPr>
        <w:t xml:space="preserve"> DDoS Attacks in Vehicular Ad Hoc Networks (VANETs) using Simulation and Exploring Mitigation Techniques</w:t>
      </w:r>
      <w:r w:rsidRPr="0A61BA03" w:rsidR="0A61BA03">
        <w:rPr>
          <w:rFonts w:ascii="Segoe UI" w:hAnsi="Segoe UI" w:cs="Segoe UI"/>
          <w:b w:val="1"/>
          <w:bCs w:val="1"/>
          <w:color w:val="4472C4" w:themeColor="accent1" w:themeTint="FF" w:themeShade="FF"/>
          <w:sz w:val="27"/>
          <w:szCs w:val="27"/>
        </w:rPr>
        <w:t xml:space="preserve"> </w:t>
      </w:r>
    </w:p>
    <w:p w:rsidRPr="004F29ED" w:rsidR="00FB1AF3" w:rsidP="0A61BA03" w:rsidRDefault="00FB1AF3" w14:paraId="29C36058" w14:textId="46D48BD3">
      <w:pPr>
        <w:pStyle w:val="Normal"/>
        <w:rPr>
          <w:rFonts w:ascii="Segoe UI" w:hAnsi="Segoe UI" w:cs="Segoe UI"/>
          <w:b w:val="1"/>
          <w:bCs w:val="1"/>
          <w:color w:val="4472C4" w:themeColor="accent1" w:themeTint="FF" w:themeShade="FF"/>
          <w:sz w:val="27"/>
          <w:szCs w:val="27"/>
        </w:rPr>
      </w:pPr>
    </w:p>
    <w:p w:rsidRPr="004F29ED" w:rsidR="00FB1AF3" w:rsidP="0A61BA03" w:rsidRDefault="00FB1AF3" w14:paraId="3806DAFD" w14:textId="4E115480">
      <w:pPr>
        <w:pStyle w:val="Normal"/>
        <w:rPr>
          <w:rFonts w:ascii="Segoe UI" w:hAnsi="Segoe UI" w:cs="Segoe UI"/>
          <w:b w:val="1"/>
          <w:bCs w:val="1"/>
          <w:color w:val="1C1917"/>
          <w:sz w:val="27"/>
          <w:szCs w:val="27"/>
        </w:rPr>
      </w:pPr>
      <w:r w:rsidRPr="0A61BA03" w:rsidR="0A61BA03">
        <w:rPr>
          <w:rFonts w:ascii="Segoe UI" w:hAnsi="Segoe UI" w:cs="Segoe UI"/>
          <w:b w:val="1"/>
          <w:bCs w:val="1"/>
          <w:color w:val="1C1917"/>
          <w:sz w:val="27"/>
          <w:szCs w:val="27"/>
        </w:rPr>
        <w:t xml:space="preserve">Abstract: </w:t>
      </w:r>
    </w:p>
    <w:p w:rsidRPr="004F29ED" w:rsidR="00FB1AF3" w:rsidP="0A61BA03" w:rsidRDefault="00FB1AF3" w14:paraId="51E8BBFF" w14:textId="05986E8F">
      <w:pPr>
        <w:pStyle w:val="Normal"/>
        <w:rPr>
          <w:rFonts w:ascii="Segoe UI" w:hAnsi="Segoe UI" w:cs="Segoe UI"/>
          <w:b w:val="0"/>
          <w:bCs w:val="0"/>
          <w:color w:val="1C1917"/>
          <w:sz w:val="27"/>
          <w:szCs w:val="27"/>
        </w:rPr>
      </w:pPr>
    </w:p>
    <w:p w:rsidRPr="004F29ED" w:rsidR="00FB1AF3" w:rsidP="0A61BA03" w:rsidRDefault="00FB1AF3" w14:paraId="78D97C6A" w14:textId="587CAD53">
      <w:pPr>
        <w:pStyle w:val="Normal"/>
        <w:rPr>
          <w:rFonts w:ascii="Segoe UI" w:hAnsi="Segoe UI" w:cs="Segoe UI"/>
          <w:b w:val="0"/>
          <w:bCs w:val="0"/>
          <w:color w:val="1C1917"/>
          <w:sz w:val="27"/>
          <w:szCs w:val="27"/>
        </w:rPr>
      </w:pPr>
      <w:r w:rsidRPr="0A61BA03" w:rsidR="0A61BA03">
        <w:rPr>
          <w:rFonts w:ascii="Segoe UI" w:hAnsi="Segoe UI" w:cs="Segoe UI"/>
          <w:b w:val="0"/>
          <w:bCs w:val="0"/>
          <w:color w:val="1C1917"/>
          <w:sz w:val="27"/>
          <w:szCs w:val="27"/>
        </w:rPr>
        <w:t>DDoS attacks pose significant threats to Vehicular Ad Hoc Networks (VANETs), endangering communication and safety. This research aims to analyze DDoS attacks in VANETs using simulations and explore effective mitigation techniques. Through a combination of Ns2, SUMO, and Veins simulation tools, the study investigates the impact of DDoS attacks on network performance and evaluates the efficiency of various mitigation strategies. The findings contribute valuable insights into enhancing VANET security and safety in the face of DDoS attacks.</w:t>
      </w:r>
    </w:p>
    <w:p w:rsidRPr="004F29ED" w:rsidR="00FB1AF3" w:rsidP="0A61BA03" w:rsidRDefault="00FB1AF3" w14:paraId="6076DC73" w14:textId="1D810543">
      <w:pPr>
        <w:rPr>
          <w:rFonts w:ascii="Segoe UI" w:hAnsi="Segoe UI" w:cs="Segoe UI"/>
          <w:b w:val="1"/>
          <w:bCs w:val="1"/>
          <w:color w:val="1C1917"/>
          <w:sz w:val="27"/>
          <w:szCs w:val="27"/>
        </w:rPr>
      </w:pPr>
    </w:p>
    <w:p w:rsidRPr="004F29ED" w:rsidR="00FB1AF3" w:rsidP="00FB1AF3" w:rsidRDefault="00FB1AF3" w14:paraId="684578F1" w14:textId="10D2C768">
      <w:pPr>
        <w:rPr>
          <w:rFonts w:ascii="Segoe UI" w:hAnsi="Segoe UI" w:cs="Segoe UI"/>
          <w:b w:val="1"/>
          <w:bCs w:val="1"/>
          <w:color w:val="1C1917"/>
          <w:sz w:val="27"/>
          <w:szCs w:val="27"/>
        </w:rPr>
      </w:pPr>
      <w:r w:rsidRPr="0A61BA03" w:rsidR="0A61BA03">
        <w:rPr>
          <w:rFonts w:ascii="Segoe UI" w:hAnsi="Segoe UI" w:cs="Segoe UI"/>
          <w:b w:val="1"/>
          <w:bCs w:val="1"/>
          <w:color w:val="1C1917"/>
          <w:sz w:val="27"/>
          <w:szCs w:val="27"/>
        </w:rPr>
        <w:t>Introduction:</w:t>
      </w:r>
    </w:p>
    <w:p w:rsidR="0A61BA03" w:rsidP="0A61BA03" w:rsidRDefault="0A61BA03" w14:paraId="736B4C32" w14:textId="6D53884B">
      <w:pPr>
        <w:pStyle w:val="Normal"/>
        <w:rPr>
          <w:rFonts w:ascii="Segoe UI" w:hAnsi="Segoe UI" w:cs="Segoe UI"/>
          <w:b w:val="1"/>
          <w:bCs w:val="1"/>
          <w:color w:val="1C1917"/>
          <w:sz w:val="27"/>
          <w:szCs w:val="27"/>
        </w:rPr>
      </w:pPr>
    </w:p>
    <w:p w:rsidR="0A61BA03" w:rsidP="0A61BA03" w:rsidRDefault="0A61BA03" w14:paraId="2D5BFBE4" w14:textId="127DC3AA">
      <w:pPr>
        <w:pStyle w:val="Normal"/>
        <w:rPr>
          <w:rFonts w:ascii="Segoe UI" w:hAnsi="Segoe UI" w:cs="Segoe UI"/>
          <w:color w:val="1C1917"/>
          <w:sz w:val="27"/>
          <w:szCs w:val="27"/>
        </w:rPr>
      </w:pPr>
      <w:r w:rsidRPr="0A61BA03" w:rsidR="0A61BA03">
        <w:rPr>
          <w:rFonts w:ascii="Segoe UI" w:hAnsi="Segoe UI" w:cs="Segoe UI"/>
          <w:color w:val="1C1917"/>
          <w:sz w:val="27"/>
          <w:szCs w:val="27"/>
        </w:rPr>
        <w:t xml:space="preserve">Vehicular Ad Hoc Networks (VANETs) have gained increasing popularity due to their potential to enhance road safety, traffic efficiency, and passenger comfort. However, the distributed and dynamic nature of VANETs makes them susceptible to various security threats, particularly Distributed Denial of Service (DDoS) attacks. DDoS attacks aim to overwhelm network resources, disrupt communication, and hinder crucial services. In the context of VANETs, such attacks can jeopardize the safety of vehicles and passengers, making it imperative to develop robust mitigation strategies. This research sets out to </w:t>
      </w:r>
      <w:r w:rsidRPr="0A61BA03" w:rsidR="0A61BA03">
        <w:rPr>
          <w:rFonts w:ascii="Segoe UI" w:hAnsi="Segoe UI" w:cs="Segoe UI"/>
          <w:color w:val="1C1917"/>
          <w:sz w:val="27"/>
          <w:szCs w:val="27"/>
        </w:rPr>
        <w:t>analyze</w:t>
      </w:r>
      <w:r w:rsidRPr="0A61BA03" w:rsidR="0A61BA03">
        <w:rPr>
          <w:rFonts w:ascii="Segoe UI" w:hAnsi="Segoe UI" w:cs="Segoe UI"/>
          <w:color w:val="1C1917"/>
          <w:sz w:val="27"/>
          <w:szCs w:val="27"/>
        </w:rPr>
        <w:t xml:space="preserve"> DDoS attacks in VANETs </w:t>
      </w:r>
      <w:bookmarkStart w:name="_Int_faME0zEw" w:id="243453646"/>
      <w:r w:rsidRPr="0A61BA03" w:rsidR="0A61BA03">
        <w:rPr>
          <w:rFonts w:ascii="Segoe UI" w:hAnsi="Segoe UI" w:cs="Segoe UI"/>
          <w:color w:val="1C1917"/>
          <w:sz w:val="27"/>
          <w:szCs w:val="27"/>
        </w:rPr>
        <w:t>through the use of</w:t>
      </w:r>
      <w:bookmarkEnd w:id="243453646"/>
      <w:r w:rsidRPr="0A61BA03" w:rsidR="0A61BA03">
        <w:rPr>
          <w:rFonts w:ascii="Segoe UI" w:hAnsi="Segoe UI" w:cs="Segoe UI"/>
          <w:color w:val="1C1917"/>
          <w:sz w:val="27"/>
          <w:szCs w:val="27"/>
        </w:rPr>
        <w:t xml:space="preserve"> simulation tools and proposes effective measures to combat these threats.</w:t>
      </w:r>
    </w:p>
    <w:p w:rsidR="0A61BA03" w:rsidP="0A61BA03" w:rsidRDefault="0A61BA03" w14:paraId="1B445BCC" w14:textId="5A8D2C4B">
      <w:pPr>
        <w:pStyle w:val="Normal"/>
        <w:rPr>
          <w:rFonts w:ascii="Segoe UI" w:hAnsi="Segoe UI" w:cs="Segoe UI"/>
          <w:color w:val="1C1917"/>
          <w:sz w:val="27"/>
          <w:szCs w:val="27"/>
        </w:rPr>
      </w:pPr>
    </w:p>
    <w:p w:rsidRPr="004F29ED" w:rsidR="00FB1AF3" w:rsidP="33E2B2F3" w:rsidRDefault="00FB1AF3" w14:paraId="44331AC6" w14:textId="77777777" w14:noSpellErr="1">
      <w:pPr>
        <w:rPr>
          <w:rFonts w:ascii="Segoe UI" w:hAnsi="Segoe UI" w:cs="Segoe UI"/>
          <w:b w:val="1"/>
          <w:bCs w:val="1"/>
          <w:color w:val="1C1917"/>
          <w:sz w:val="27"/>
          <w:szCs w:val="27"/>
        </w:rPr>
      </w:pPr>
      <w:r w:rsidRPr="0A61BA03" w:rsidR="0A61BA03">
        <w:rPr>
          <w:rFonts w:ascii="Segoe UI" w:hAnsi="Segoe UI" w:cs="Segoe UI"/>
          <w:b w:val="1"/>
          <w:bCs w:val="1"/>
          <w:color w:val="1C1917"/>
          <w:sz w:val="27"/>
          <w:szCs w:val="27"/>
        </w:rPr>
        <w:t>Literature Review:</w:t>
      </w:r>
    </w:p>
    <w:p w:rsidR="0A61BA03" w:rsidP="0A61BA03" w:rsidRDefault="0A61BA03" w14:paraId="7D6142BB" w14:textId="15C8A823">
      <w:pPr>
        <w:pStyle w:val="Normal"/>
        <w:rPr>
          <w:rFonts w:ascii="Segoe UI" w:hAnsi="Segoe UI" w:cs="Segoe UI"/>
          <w:color w:val="1C1917"/>
          <w:sz w:val="27"/>
          <w:szCs w:val="27"/>
        </w:rPr>
      </w:pPr>
    </w:p>
    <w:p w:rsidR="0A61BA03" w:rsidP="0A61BA03" w:rsidRDefault="0A61BA03" w14:paraId="572B48E6" w14:textId="24687D8E">
      <w:pPr>
        <w:pStyle w:val="Normal"/>
        <w:rPr>
          <w:rFonts w:ascii="Segoe UI" w:hAnsi="Segoe UI" w:cs="Segoe UI"/>
          <w:color w:val="1C1917"/>
          <w:sz w:val="27"/>
          <w:szCs w:val="27"/>
        </w:rPr>
      </w:pPr>
      <w:r w:rsidRPr="0A61BA03" w:rsidR="0A61BA03">
        <w:rPr>
          <w:rFonts w:ascii="Segoe UI" w:hAnsi="Segoe UI" w:cs="Segoe UI"/>
          <w:color w:val="1C1917"/>
          <w:sz w:val="27"/>
          <w:szCs w:val="27"/>
        </w:rPr>
        <w:t xml:space="preserve">Vehicular Ad Hoc Networks (VANETs) are self-organizing networks of vehicles equipped with wireless communication technology, fostering vehicular-to-vehicular (V2V) and vehicular-to-infrastructure (V2I) communication. VANETs enable various applications, such as traffic management, collision avoidance, and road safety warnings. However, their open nature and resource constraints make them susceptible to security vulnerabilities, including DDoS attacks. </w:t>
      </w:r>
      <w:r w:rsidRPr="0A61BA03" w:rsidR="0A61BA03">
        <w:rPr>
          <w:rFonts w:ascii="Segoe UI" w:hAnsi="Segoe UI" w:cs="Segoe UI"/>
          <w:color w:val="1C1917"/>
          <w:sz w:val="27"/>
          <w:szCs w:val="27"/>
        </w:rPr>
        <w:t>Previous</w:t>
      </w:r>
      <w:r w:rsidRPr="0A61BA03" w:rsidR="0A61BA03">
        <w:rPr>
          <w:rFonts w:ascii="Segoe UI" w:hAnsi="Segoe UI" w:cs="Segoe UI"/>
          <w:color w:val="1C1917"/>
          <w:sz w:val="27"/>
          <w:szCs w:val="27"/>
        </w:rPr>
        <w:t xml:space="preserve"> research has extensively investigated security threats in VANETs, with a specific focus on DDoS attacks. </w:t>
      </w:r>
      <w:r w:rsidRPr="0A61BA03" w:rsidR="0A61BA03">
        <w:rPr>
          <w:rFonts w:ascii="Segoe UI" w:hAnsi="Segoe UI" w:cs="Segoe UI"/>
          <w:color w:val="1C1917"/>
          <w:sz w:val="27"/>
          <w:szCs w:val="27"/>
        </w:rPr>
        <w:t>Various studies</w:t>
      </w:r>
      <w:r w:rsidRPr="0A61BA03" w:rsidR="0A61BA03">
        <w:rPr>
          <w:rFonts w:ascii="Segoe UI" w:hAnsi="Segoe UI" w:cs="Segoe UI"/>
          <w:color w:val="1C1917"/>
          <w:sz w:val="27"/>
          <w:szCs w:val="27"/>
        </w:rPr>
        <w:t xml:space="preserve"> have </w:t>
      </w:r>
      <w:r w:rsidRPr="0A61BA03" w:rsidR="0A61BA03">
        <w:rPr>
          <w:rFonts w:ascii="Segoe UI" w:hAnsi="Segoe UI" w:cs="Segoe UI"/>
          <w:color w:val="1C1917"/>
          <w:sz w:val="27"/>
          <w:szCs w:val="27"/>
        </w:rPr>
        <w:t>demonstrated</w:t>
      </w:r>
      <w:r w:rsidRPr="0A61BA03" w:rsidR="0A61BA03">
        <w:rPr>
          <w:rFonts w:ascii="Segoe UI" w:hAnsi="Segoe UI" w:cs="Segoe UI"/>
          <w:color w:val="1C1917"/>
          <w:sz w:val="27"/>
          <w:szCs w:val="27"/>
        </w:rPr>
        <w:t xml:space="preserve"> the disruptive impact of DDoS attacks on VANET communication and safety, leading to packet loss, increased latency, and reduced network performance. While the implications of such attacks are severe, efforts to </w:t>
      </w:r>
      <w:r w:rsidRPr="0A61BA03" w:rsidR="0A61BA03">
        <w:rPr>
          <w:rFonts w:ascii="Segoe UI" w:hAnsi="Segoe UI" w:cs="Segoe UI"/>
          <w:color w:val="1C1917"/>
          <w:sz w:val="27"/>
          <w:szCs w:val="27"/>
        </w:rPr>
        <w:t>identify</w:t>
      </w:r>
      <w:r w:rsidRPr="0A61BA03" w:rsidR="0A61BA03">
        <w:rPr>
          <w:rFonts w:ascii="Segoe UI" w:hAnsi="Segoe UI" w:cs="Segoe UI"/>
          <w:color w:val="1C1917"/>
          <w:sz w:val="27"/>
          <w:szCs w:val="27"/>
        </w:rPr>
        <w:t xml:space="preserve"> efficient and scalable mitigation techniques </w:t>
      </w:r>
      <w:r w:rsidRPr="0A61BA03" w:rsidR="0A61BA03">
        <w:rPr>
          <w:rFonts w:ascii="Segoe UI" w:hAnsi="Segoe UI" w:cs="Segoe UI"/>
          <w:color w:val="1C1917"/>
          <w:sz w:val="27"/>
          <w:szCs w:val="27"/>
        </w:rPr>
        <w:t>remain</w:t>
      </w:r>
      <w:r w:rsidRPr="0A61BA03" w:rsidR="0A61BA03">
        <w:rPr>
          <w:rFonts w:ascii="Segoe UI" w:hAnsi="Segoe UI" w:cs="Segoe UI"/>
          <w:color w:val="1C1917"/>
          <w:sz w:val="27"/>
          <w:szCs w:val="27"/>
        </w:rPr>
        <w:t xml:space="preserve"> crucial. To study the effects of DDoS attacks in VANETs, researchers have commonly employed network simulators such as Ns2, SUMO, and Veins. These simulators </w:t>
      </w:r>
      <w:r w:rsidRPr="0A61BA03" w:rsidR="0A61BA03">
        <w:rPr>
          <w:rFonts w:ascii="Segoe UI" w:hAnsi="Segoe UI" w:cs="Segoe UI"/>
          <w:color w:val="1C1917"/>
          <w:sz w:val="27"/>
          <w:szCs w:val="27"/>
        </w:rPr>
        <w:t>provide</w:t>
      </w:r>
      <w:r w:rsidRPr="0A61BA03" w:rsidR="0A61BA03">
        <w:rPr>
          <w:rFonts w:ascii="Segoe UI" w:hAnsi="Segoe UI" w:cs="Segoe UI"/>
          <w:color w:val="1C1917"/>
          <w:sz w:val="27"/>
          <w:szCs w:val="27"/>
        </w:rPr>
        <w:t xml:space="preserve"> a suitable environment to model vehicular movement, traffic flow, and communication scenarios. By </w:t>
      </w:r>
      <w:r w:rsidRPr="0A61BA03" w:rsidR="0A61BA03">
        <w:rPr>
          <w:rFonts w:ascii="Segoe UI" w:hAnsi="Segoe UI" w:cs="Segoe UI"/>
          <w:color w:val="1C1917"/>
          <w:sz w:val="27"/>
          <w:szCs w:val="27"/>
        </w:rPr>
        <w:t>utilizing</w:t>
      </w:r>
      <w:r w:rsidRPr="0A61BA03" w:rsidR="0A61BA03">
        <w:rPr>
          <w:rFonts w:ascii="Segoe UI" w:hAnsi="Segoe UI" w:cs="Segoe UI"/>
          <w:color w:val="1C1917"/>
          <w:sz w:val="27"/>
          <w:szCs w:val="27"/>
        </w:rPr>
        <w:t xml:space="preserve"> these tools, researchers have gained valuable insights into the </w:t>
      </w:r>
      <w:r w:rsidRPr="0A61BA03" w:rsidR="0A61BA03">
        <w:rPr>
          <w:rFonts w:ascii="Segoe UI" w:hAnsi="Segoe UI" w:cs="Segoe UI"/>
          <w:color w:val="1C1917"/>
          <w:sz w:val="27"/>
          <w:szCs w:val="27"/>
        </w:rPr>
        <w:t>behavior</w:t>
      </w:r>
      <w:r w:rsidRPr="0A61BA03" w:rsidR="0A61BA03">
        <w:rPr>
          <w:rFonts w:ascii="Segoe UI" w:hAnsi="Segoe UI" w:cs="Segoe UI"/>
          <w:color w:val="1C1917"/>
          <w:sz w:val="27"/>
          <w:szCs w:val="27"/>
        </w:rPr>
        <w:t xml:space="preserve"> of VANETs under attack and the efficacy of mitigation strategies. Despite extensive research on DDoS attacks in VANETs, effective detection and mitigation techniques </w:t>
      </w:r>
      <w:r w:rsidRPr="0A61BA03" w:rsidR="0A61BA03">
        <w:rPr>
          <w:rFonts w:ascii="Segoe UI" w:hAnsi="Segoe UI" w:cs="Segoe UI"/>
          <w:color w:val="1C1917"/>
          <w:sz w:val="27"/>
          <w:szCs w:val="27"/>
        </w:rPr>
        <w:t>remain</w:t>
      </w:r>
      <w:r w:rsidRPr="0A61BA03" w:rsidR="0A61BA03">
        <w:rPr>
          <w:rFonts w:ascii="Segoe UI" w:hAnsi="Segoe UI" w:cs="Segoe UI"/>
          <w:color w:val="1C1917"/>
          <w:sz w:val="27"/>
          <w:szCs w:val="27"/>
        </w:rPr>
        <w:t xml:space="preserve"> a challenge. Existing approaches often suffer from high false-positive rates, resource overhead, and limited scalability. Therefore, there is a need for novel and efficient mitigation strategies to safeguard VANETs against DDoS attacks effectively.</w:t>
      </w:r>
    </w:p>
    <w:p w:rsidR="0A61BA03" w:rsidP="0A61BA03" w:rsidRDefault="0A61BA03" w14:paraId="7EEBF7E9" w14:textId="690FF36B">
      <w:pPr>
        <w:pStyle w:val="Normal"/>
        <w:rPr>
          <w:rFonts w:ascii="Segoe UI" w:hAnsi="Segoe UI" w:cs="Segoe UI"/>
          <w:color w:val="1C1917"/>
          <w:sz w:val="27"/>
          <w:szCs w:val="27"/>
        </w:rPr>
      </w:pPr>
    </w:p>
    <w:p w:rsidRPr="004F29ED" w:rsidR="00FB1AF3" w:rsidP="00FB1AF3" w:rsidRDefault="00FB1AF3" w14:paraId="2FAEC2C4" w14:textId="5FC8723F">
      <w:pPr>
        <w:rPr>
          <w:rFonts w:ascii="Segoe UI" w:hAnsi="Segoe UI" w:cs="Segoe UI"/>
          <w:b/>
          <w:bCs/>
          <w:color w:val="1C1917"/>
          <w:sz w:val="27"/>
          <w:szCs w:val="27"/>
        </w:rPr>
      </w:pPr>
      <w:r w:rsidRPr="0A61BA03" w:rsidR="0A61BA03">
        <w:rPr>
          <w:rFonts w:ascii="Segoe UI" w:hAnsi="Segoe UI" w:cs="Segoe UI"/>
          <w:b w:val="1"/>
          <w:bCs w:val="1"/>
          <w:color w:val="1C1917"/>
          <w:sz w:val="27"/>
          <w:szCs w:val="27"/>
        </w:rPr>
        <w:t>Methodology:</w:t>
      </w:r>
    </w:p>
    <w:p w:rsidR="0A61BA03" w:rsidP="0A61BA03" w:rsidRDefault="0A61BA03" w14:paraId="44BDD95D" w14:textId="1EC4635C">
      <w:pPr>
        <w:pStyle w:val="Normal"/>
        <w:rPr>
          <w:rFonts w:ascii="Segoe UI" w:hAnsi="Segoe UI" w:cs="Segoe UI"/>
          <w:b w:val="1"/>
          <w:bCs w:val="1"/>
          <w:color w:val="1C1917"/>
          <w:sz w:val="27"/>
          <w:szCs w:val="27"/>
        </w:rPr>
      </w:pPr>
    </w:p>
    <w:p w:rsidR="0A61BA03" w:rsidP="0A61BA03" w:rsidRDefault="0A61BA03" w14:paraId="55B1087C" w14:textId="31B1AF6F">
      <w:pPr>
        <w:pStyle w:val="Normal"/>
        <w:rPr>
          <w:rFonts w:ascii="Segoe UI" w:hAnsi="Segoe UI" w:cs="Segoe UI"/>
          <w:color w:val="1C1917"/>
          <w:sz w:val="27"/>
          <w:szCs w:val="27"/>
        </w:rPr>
      </w:pPr>
      <w:r w:rsidRPr="0A61BA03" w:rsidR="0A61BA03">
        <w:rPr>
          <w:rFonts w:ascii="Segoe UI" w:hAnsi="Segoe UI" w:cs="Segoe UI"/>
          <w:color w:val="1C1917"/>
          <w:sz w:val="27"/>
          <w:szCs w:val="27"/>
        </w:rPr>
        <w:t xml:space="preserve">To achieve the research </w:t>
      </w:r>
      <w:r w:rsidRPr="0A61BA03" w:rsidR="0A61BA03">
        <w:rPr>
          <w:rFonts w:ascii="Segoe UI" w:hAnsi="Segoe UI" w:cs="Segoe UI"/>
          <w:color w:val="1C1917"/>
          <w:sz w:val="27"/>
          <w:szCs w:val="27"/>
        </w:rPr>
        <w:t>objectives</w:t>
      </w:r>
      <w:r w:rsidRPr="0A61BA03" w:rsidR="0A61BA03">
        <w:rPr>
          <w:rFonts w:ascii="Segoe UI" w:hAnsi="Segoe UI" w:cs="Segoe UI"/>
          <w:color w:val="1C1917"/>
          <w:sz w:val="27"/>
          <w:szCs w:val="27"/>
        </w:rPr>
        <w:t xml:space="preserve">, this study adopts a simulation-based approach using Ns2, SUMO, and Veins to model a realistic VANET environment and simulate DDoS attacks. The simulation setup encompasses a representative road network, vehicle movements, and communication scenarios to emulate real-world VANET conditions accurately. The key simulation parameters include vehicle density, communication range, data rate, and attack intensity. Additionally, the study defines relevant metrics such as packet delivery ratio, end-to-end latency, throughput, and packet loss to assess network performance under different attack scenarios. For </w:t>
      </w:r>
      <w:r w:rsidRPr="0A61BA03" w:rsidR="0A61BA03">
        <w:rPr>
          <w:rFonts w:ascii="Segoe UI" w:hAnsi="Segoe UI" w:cs="Segoe UI"/>
          <w:color w:val="1C1917"/>
          <w:sz w:val="27"/>
          <w:szCs w:val="27"/>
        </w:rPr>
        <w:t>modeling</w:t>
      </w:r>
      <w:r w:rsidRPr="0A61BA03" w:rsidR="0A61BA03">
        <w:rPr>
          <w:rFonts w:ascii="Segoe UI" w:hAnsi="Segoe UI" w:cs="Segoe UI"/>
          <w:color w:val="1C1917"/>
          <w:sz w:val="27"/>
          <w:szCs w:val="27"/>
        </w:rPr>
        <w:t xml:space="preserve"> DDoS attacks, node 1 serves as the attacker, issuing orders to nodes 3, 8, 13, and 20 to launch a coordinated attack on node 0. In conjunction with this attack, the attacker generates continuous CBR (Constant Bit Rate) packets towards node 0, leading to packet loss and network congestion. Mitigation techniques implemented and tested during the simulations include traffic filtering, rate limiting, and anomaly-based detection. The effectiveness of these techniques is </w:t>
      </w:r>
      <w:r w:rsidRPr="0A61BA03" w:rsidR="0A61BA03">
        <w:rPr>
          <w:rFonts w:ascii="Segoe UI" w:hAnsi="Segoe UI" w:cs="Segoe UI"/>
          <w:color w:val="1C1917"/>
          <w:sz w:val="27"/>
          <w:szCs w:val="27"/>
        </w:rPr>
        <w:t>analyzed</w:t>
      </w:r>
      <w:r w:rsidRPr="0A61BA03" w:rsidR="0A61BA03">
        <w:rPr>
          <w:rFonts w:ascii="Segoe UI" w:hAnsi="Segoe UI" w:cs="Segoe UI"/>
          <w:color w:val="1C1917"/>
          <w:sz w:val="27"/>
          <w:szCs w:val="27"/>
        </w:rPr>
        <w:t xml:space="preserve"> based on the defined performance metrics.</w:t>
      </w:r>
    </w:p>
    <w:p w:rsidR="0A61BA03" w:rsidP="0A61BA03" w:rsidRDefault="0A61BA03" w14:paraId="575EB67A" w14:textId="65674B5F">
      <w:pPr>
        <w:pStyle w:val="Normal"/>
        <w:rPr>
          <w:rFonts w:ascii="Segoe UI" w:hAnsi="Segoe UI" w:cs="Segoe UI"/>
          <w:color w:val="1C1917"/>
          <w:sz w:val="27"/>
          <w:szCs w:val="27"/>
        </w:rPr>
      </w:pPr>
    </w:p>
    <w:p w:rsidRPr="00FB1AF3" w:rsidR="00FB1AF3" w:rsidP="0A61BA03" w:rsidRDefault="00FB1AF3" w14:paraId="137D1517" w14:textId="301915FA">
      <w:pPr>
        <w:rPr>
          <w:rFonts w:ascii="Segoe UI" w:hAnsi="Segoe UI" w:cs="Segoe UI"/>
          <w:color w:val="1C1917"/>
          <w:sz w:val="27"/>
          <w:szCs w:val="27"/>
        </w:rPr>
      </w:pPr>
      <w:r w:rsidRPr="0A61BA03" w:rsidR="0A61BA03">
        <w:rPr>
          <w:rFonts w:ascii="Segoe UI" w:hAnsi="Segoe UI" w:cs="Segoe UI"/>
          <w:b w:val="1"/>
          <w:bCs w:val="1"/>
          <w:color w:val="1C1917"/>
          <w:sz w:val="27"/>
          <w:szCs w:val="27"/>
        </w:rPr>
        <w:t>Results and Analysis:</w:t>
      </w:r>
    </w:p>
    <w:p w:rsidRPr="00FB1AF3" w:rsidR="00FB1AF3" w:rsidP="0A61BA03" w:rsidRDefault="00FB1AF3" w14:paraId="65A2D0E8" w14:textId="75E009CC">
      <w:pPr>
        <w:pStyle w:val="Normal"/>
        <w:rPr>
          <w:rFonts w:ascii="Segoe UI" w:hAnsi="Segoe UI" w:cs="Segoe UI"/>
          <w:b w:val="1"/>
          <w:bCs w:val="1"/>
          <w:color w:val="1C1917"/>
          <w:sz w:val="27"/>
          <w:szCs w:val="27"/>
        </w:rPr>
      </w:pPr>
    </w:p>
    <w:p w:rsidRPr="00FB1AF3" w:rsidR="00FB1AF3" w:rsidP="00FB1AF3" w:rsidRDefault="00FB1AF3" w14:paraId="3B9AECA8" w14:textId="7554D452">
      <w:pPr>
        <w:rPr>
          <w:rFonts w:ascii="Segoe UI" w:hAnsi="Segoe UI" w:cs="Segoe UI"/>
          <w:color w:val="1C1917"/>
          <w:sz w:val="27"/>
          <w:szCs w:val="27"/>
        </w:rPr>
      </w:pPr>
      <w:r w:rsidRPr="0A61BA03" w:rsidR="0A61BA03">
        <w:rPr>
          <w:rFonts w:ascii="Segoe UI" w:hAnsi="Segoe UI" w:cs="Segoe UI"/>
          <w:color w:val="1C1917"/>
          <w:sz w:val="27"/>
          <w:szCs w:val="27"/>
        </w:rPr>
        <w:t xml:space="preserve">The simulation results reveal the impact of DDoS attacks on VANETs over time. During DDoS attacks, network performance deteriorates significantly, with a considerable decrease in packet delivery ratio and an increase in end-to-end latency. The attack intensifies network congestion, resulting in substantial packet loss and reduced overall network efficiency. The effectiveness of various mitigation techniques is critically evaluated. Traffic filtering and rate limiting show partial success in mitigating the impact of DDoS attacks, but they still suffer from certain limitations. Anomaly-based detection proves to be more robust in identifying and mitigating DDoS attacks effectively. Data visualization using graphs and charts offers a clear representation of the simulation results. Statistically </w:t>
      </w:r>
      <w:r w:rsidRPr="0A61BA03" w:rsidR="0A61BA03">
        <w:rPr>
          <w:rFonts w:ascii="Segoe UI" w:hAnsi="Segoe UI" w:cs="Segoe UI"/>
          <w:color w:val="1C1917"/>
          <w:sz w:val="27"/>
          <w:szCs w:val="27"/>
        </w:rPr>
        <w:t>analyzing</w:t>
      </w:r>
      <w:r w:rsidRPr="0A61BA03" w:rsidR="0A61BA03">
        <w:rPr>
          <w:rFonts w:ascii="Segoe UI" w:hAnsi="Segoe UI" w:cs="Segoe UI"/>
          <w:color w:val="1C1917"/>
          <w:sz w:val="27"/>
          <w:szCs w:val="27"/>
        </w:rPr>
        <w:t xml:space="preserve"> the effectiveness of mitigation techniques </w:t>
      </w:r>
      <w:r w:rsidRPr="0A61BA03" w:rsidR="0A61BA03">
        <w:rPr>
          <w:rFonts w:ascii="Segoe UI" w:hAnsi="Segoe UI" w:cs="Segoe UI"/>
          <w:color w:val="1C1917"/>
          <w:sz w:val="27"/>
          <w:szCs w:val="27"/>
        </w:rPr>
        <w:t>validates</w:t>
      </w:r>
      <w:r w:rsidRPr="0A61BA03" w:rsidR="0A61BA03">
        <w:rPr>
          <w:rFonts w:ascii="Segoe UI" w:hAnsi="Segoe UI" w:cs="Segoe UI"/>
          <w:color w:val="1C1917"/>
          <w:sz w:val="27"/>
          <w:szCs w:val="27"/>
        </w:rPr>
        <w:t xml:space="preserve"> their performance.</w:t>
      </w:r>
    </w:p>
    <w:p w:rsidR="0A61BA03" w:rsidP="0A61BA03" w:rsidRDefault="0A61BA03" w14:paraId="1CA37527" w14:textId="6808B996">
      <w:pPr>
        <w:pStyle w:val="Normal"/>
        <w:rPr>
          <w:rFonts w:ascii="Segoe UI" w:hAnsi="Segoe UI" w:cs="Segoe UI"/>
          <w:color w:val="1C1917"/>
          <w:sz w:val="27"/>
          <w:szCs w:val="27"/>
        </w:rPr>
      </w:pPr>
    </w:p>
    <w:p w:rsidRPr="004F29ED" w:rsidR="00FB1AF3" w:rsidP="00FB1AF3" w:rsidRDefault="00FB1AF3" w14:paraId="71EE2EA5" w14:textId="77777777">
      <w:pPr>
        <w:rPr>
          <w:rFonts w:ascii="Segoe UI" w:hAnsi="Segoe UI" w:cs="Segoe UI"/>
          <w:b/>
          <w:bCs/>
          <w:color w:val="1C1917"/>
          <w:sz w:val="27"/>
          <w:szCs w:val="27"/>
        </w:rPr>
      </w:pPr>
      <w:r w:rsidRPr="0A61BA03" w:rsidR="0A61BA03">
        <w:rPr>
          <w:rFonts w:ascii="Segoe UI" w:hAnsi="Segoe UI" w:cs="Segoe UI"/>
          <w:b w:val="1"/>
          <w:bCs w:val="1"/>
          <w:color w:val="1C1917"/>
          <w:sz w:val="27"/>
          <w:szCs w:val="27"/>
        </w:rPr>
        <w:t>Conclusion:</w:t>
      </w:r>
    </w:p>
    <w:p w:rsidR="0A61BA03" w:rsidP="0A61BA03" w:rsidRDefault="0A61BA03" w14:paraId="1B4222F4" w14:textId="5C711C7B">
      <w:pPr>
        <w:pStyle w:val="Normal"/>
        <w:rPr>
          <w:rFonts w:ascii="Segoe UI" w:hAnsi="Segoe UI" w:cs="Segoe UI"/>
          <w:color w:val="1C1917"/>
          <w:sz w:val="27"/>
          <w:szCs w:val="27"/>
        </w:rPr>
      </w:pPr>
      <w:r w:rsidRPr="0A61BA03" w:rsidR="0A61BA03">
        <w:rPr>
          <w:rFonts w:ascii="Segoe UI" w:hAnsi="Segoe UI" w:cs="Segoe UI"/>
          <w:color w:val="1C1917"/>
          <w:sz w:val="27"/>
          <w:szCs w:val="27"/>
        </w:rPr>
        <w:t>In conclusion, this research sheds light on the severity of DDoS attacks in Vehicular Ad Hoc Networks (VANETs). Through comprehensive simulations using Ns2, SUMO, and Veins, the study highlights the detrimental effects of such attacks on VANET communication and safety. Moreover, the evaluation of various mitigation techniques demonstrates the potential for effectively countering DDoS threats in VANETs. The findings of this research contribute valuable insights to the field of VANET security and provide a foundation for future research on enhanced and scalable mitigation strategies against DDoS attacks.</w:t>
      </w:r>
    </w:p>
    <w:p w:rsidR="0A61BA03" w:rsidP="0A61BA03" w:rsidRDefault="0A61BA03" w14:paraId="36925128" w14:textId="5EFA4696">
      <w:pPr>
        <w:pStyle w:val="Normal"/>
        <w:bidi w:val="0"/>
        <w:spacing w:before="0" w:beforeAutospacing="off" w:after="160" w:afterAutospacing="off" w:line="259" w:lineRule="auto"/>
        <w:ind w:left="0" w:right="0"/>
        <w:jc w:val="left"/>
        <w:rPr>
          <w:rFonts w:ascii="Segoe UI" w:hAnsi="Segoe UI" w:cs="Segoe UI"/>
          <w:b w:val="1"/>
          <w:bCs w:val="1"/>
          <w:color w:val="1C1917"/>
          <w:sz w:val="27"/>
          <w:szCs w:val="27"/>
        </w:rPr>
      </w:pPr>
    </w:p>
    <w:sectPr w:rsidRPr="00FB1AF3" w:rsidR="00FB1AF3" w:rsidSect="00C6601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bookmark int2:bookmarkName="_Int_faME0zEw" int2:invalidationBookmarkName="" int2:hashCode="O30PzcGzgilo0B" int2:id="vblNH9gx">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F3"/>
    <w:rsid w:val="002D0DCD"/>
    <w:rsid w:val="004F29ED"/>
    <w:rsid w:val="00646784"/>
    <w:rsid w:val="006A45C4"/>
    <w:rsid w:val="009B7C35"/>
    <w:rsid w:val="00C513C8"/>
    <w:rsid w:val="00C66015"/>
    <w:rsid w:val="00FB1AF3"/>
    <w:rsid w:val="0A61BA03"/>
    <w:rsid w:val="33E2B2F3"/>
    <w:rsid w:val="5116A7EE"/>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A7EE"/>
  <w15:chartTrackingRefBased/>
  <w15:docId w15:val="{01C6E533-08D7-4370-8C15-CA9EB58C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48658a1b8b641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Abdelkader Boudadi</dc:creator>
  <keywords/>
  <dc:description/>
  <lastModifiedBy>Abdelkader Boudadi</lastModifiedBy>
  <revision>4</revision>
  <dcterms:created xsi:type="dcterms:W3CDTF">2023-07-21T10:59:19.4257880Z</dcterms:created>
  <dcterms:modified xsi:type="dcterms:W3CDTF">2023-07-21T10:59:10.7127493Z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e670f119-9dab-415d-ade1-d093632792cd</vt:lpwstr>
  </property>
</Properties>
</file>