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FDBDE" w14:textId="7B0D2E7B" w:rsidR="00C965A7" w:rsidRPr="004D2FA7" w:rsidRDefault="00C965A7" w:rsidP="00C965A7">
      <w:pPr>
        <w:jc w:val="center"/>
        <w:rPr>
          <w:rFonts w:asciiTheme="minorHAnsi" w:hAnsiTheme="minorHAnsi"/>
          <w:sz w:val="12"/>
          <w:szCs w:val="12"/>
          <w:lang w:val="en-GB"/>
        </w:rPr>
      </w:pPr>
      <w:r w:rsidRPr="004D2FA7">
        <w:rPr>
          <w:rFonts w:asciiTheme="minorHAnsi" w:hAnsiTheme="minorHAnsi"/>
          <w:b/>
          <w:sz w:val="20"/>
          <w:szCs w:val="14"/>
          <w:lang w:val="en-GB"/>
        </w:rPr>
        <w:t>TERMS OF USE</w:t>
      </w:r>
      <w:r w:rsidR="0064619D" w:rsidRPr="004D2FA7">
        <w:rPr>
          <w:rFonts w:asciiTheme="minorHAnsi" w:hAnsiTheme="minorHAnsi"/>
          <w:b/>
          <w:sz w:val="16"/>
          <w:szCs w:val="14"/>
          <w:lang w:val="en-GB"/>
        </w:rPr>
        <w:br/>
      </w:r>
      <w:r w:rsidR="0064619D" w:rsidRPr="004D2FA7">
        <w:rPr>
          <w:rFonts w:asciiTheme="minorHAnsi" w:hAnsiTheme="minorHAnsi"/>
          <w:sz w:val="12"/>
          <w:szCs w:val="12"/>
          <w:lang w:val="en-GB"/>
        </w:rPr>
        <w:t>Version 1.0 – October 2019</w:t>
      </w:r>
    </w:p>
    <w:p w14:paraId="0C7B8417" w14:textId="6B1713B0" w:rsidR="00C965A7" w:rsidRPr="004D2FA7" w:rsidRDefault="006E23F6" w:rsidP="00C965A7">
      <w:pPr>
        <w:rPr>
          <w:rFonts w:asciiTheme="minorHAnsi" w:hAnsiTheme="minorHAnsi"/>
          <w:sz w:val="16"/>
          <w:lang w:val="en-GB"/>
        </w:rPr>
      </w:pPr>
      <w:r w:rsidRPr="004D2FA7">
        <w:rPr>
          <w:rFonts w:asciiTheme="minorHAnsi" w:hAnsiTheme="minorHAnsi"/>
          <w:sz w:val="16"/>
          <w:lang w:val="en-GB"/>
        </w:rPr>
        <w:t>BY USING OR ACCESSING THE PRODUCT (AS DEFINED BELOW)</w:t>
      </w:r>
      <w:r w:rsidR="00C965A7" w:rsidRPr="004D2FA7">
        <w:rPr>
          <w:rFonts w:asciiTheme="minorHAnsi" w:hAnsiTheme="minorHAnsi"/>
          <w:sz w:val="16"/>
          <w:lang w:val="en-GB"/>
        </w:rPr>
        <w:t xml:space="preserve">, </w:t>
      </w:r>
      <w:r w:rsidRPr="004D2FA7">
        <w:rPr>
          <w:rFonts w:asciiTheme="minorHAnsi" w:hAnsiTheme="minorHAnsi"/>
          <w:sz w:val="16"/>
          <w:lang w:val="en-GB"/>
        </w:rPr>
        <w:t>AND/</w:t>
      </w:r>
      <w:r w:rsidR="00C965A7" w:rsidRPr="004D2FA7">
        <w:rPr>
          <w:rFonts w:asciiTheme="minorHAnsi" w:hAnsiTheme="minorHAnsi"/>
          <w:sz w:val="16"/>
          <w:lang w:val="en-GB"/>
        </w:rPr>
        <w:t>OR BY CLICKING ON "</w:t>
      </w:r>
      <w:r w:rsidR="00C965A7" w:rsidRPr="004D2FA7">
        <w:rPr>
          <w:rFonts w:asciiTheme="minorHAnsi" w:hAnsiTheme="minorHAnsi"/>
          <w:b/>
          <w:sz w:val="16"/>
          <w:lang w:val="en-GB"/>
        </w:rPr>
        <w:t>I ACCEPT</w:t>
      </w:r>
      <w:r w:rsidR="00C965A7" w:rsidRPr="004D2FA7">
        <w:rPr>
          <w:rFonts w:asciiTheme="minorHAnsi" w:hAnsiTheme="minorHAnsi"/>
          <w:sz w:val="16"/>
          <w:lang w:val="en-GB"/>
        </w:rPr>
        <w:t>" ON THE SCREEN WHERE THIS AGREEMENT IS DISPLAYED, YOU AGREE TO BE BOUND BY AND ACCEPT THE TERMS OF THIS AGREEMENT</w:t>
      </w:r>
      <w:r w:rsidRPr="004D2FA7">
        <w:rPr>
          <w:rFonts w:asciiTheme="minorHAnsi" w:hAnsiTheme="minorHAnsi"/>
          <w:sz w:val="16"/>
          <w:lang w:val="en-GB"/>
        </w:rPr>
        <w:t>, AS SET OUT BELOW</w:t>
      </w:r>
      <w:r w:rsidR="00C965A7" w:rsidRPr="004D2FA7">
        <w:rPr>
          <w:rFonts w:asciiTheme="minorHAnsi" w:hAnsiTheme="minorHAnsi"/>
          <w:sz w:val="16"/>
          <w:lang w:val="en-GB"/>
        </w:rPr>
        <w:t xml:space="preserve"> (THE "</w:t>
      </w:r>
      <w:r w:rsidR="00C965A7" w:rsidRPr="004D2FA7">
        <w:rPr>
          <w:rFonts w:asciiTheme="minorHAnsi" w:hAnsiTheme="minorHAnsi"/>
          <w:b/>
          <w:sz w:val="16"/>
          <w:lang w:val="en-GB"/>
        </w:rPr>
        <w:t>ACCEPTANCE</w:t>
      </w:r>
      <w:r w:rsidR="00C965A7" w:rsidRPr="004D2FA7">
        <w:rPr>
          <w:rFonts w:asciiTheme="minorHAnsi" w:hAnsiTheme="minorHAnsi"/>
          <w:sz w:val="16"/>
          <w:lang w:val="en-GB"/>
        </w:rPr>
        <w:t>").</w:t>
      </w:r>
      <w:r w:rsidR="009A4719" w:rsidRPr="004D2FA7">
        <w:rPr>
          <w:rFonts w:asciiTheme="minorHAnsi" w:hAnsiTheme="minorHAnsi"/>
          <w:sz w:val="16"/>
          <w:lang w:val="en-GB"/>
        </w:rPr>
        <w:t xml:space="preserve"> </w:t>
      </w:r>
      <w:r w:rsidR="00C965A7" w:rsidRPr="004D2FA7">
        <w:rPr>
          <w:rFonts w:asciiTheme="minorHAnsi" w:hAnsiTheme="minorHAnsi"/>
          <w:sz w:val="16"/>
          <w:lang w:val="en-GB"/>
        </w:rPr>
        <w:t xml:space="preserve">IF YOU DO NOT AGREE </w:t>
      </w:r>
      <w:r w:rsidR="003C5E10" w:rsidRPr="004D2FA7">
        <w:rPr>
          <w:rFonts w:asciiTheme="minorHAnsi" w:hAnsiTheme="minorHAnsi"/>
          <w:sz w:val="16"/>
          <w:lang w:val="en-GB"/>
        </w:rPr>
        <w:t>TO THESE TERMS, DO NOT</w:t>
      </w:r>
      <w:r w:rsidRPr="004D2FA7">
        <w:rPr>
          <w:rFonts w:asciiTheme="minorHAnsi" w:hAnsiTheme="minorHAnsi"/>
          <w:sz w:val="16"/>
          <w:lang w:val="en-GB"/>
        </w:rPr>
        <w:t xml:space="preserve"> USE,</w:t>
      </w:r>
      <w:r w:rsidR="003C5E10" w:rsidRPr="004D2FA7">
        <w:rPr>
          <w:rFonts w:asciiTheme="minorHAnsi" w:hAnsiTheme="minorHAnsi"/>
          <w:sz w:val="16"/>
          <w:lang w:val="en-GB"/>
        </w:rPr>
        <w:t xml:space="preserve"> ACCESS, CONNECT TO</w:t>
      </w:r>
      <w:r w:rsidR="00C965A7" w:rsidRPr="004D2FA7">
        <w:rPr>
          <w:rFonts w:asciiTheme="minorHAnsi" w:hAnsiTheme="minorHAnsi"/>
          <w:sz w:val="16"/>
          <w:lang w:val="en-GB"/>
        </w:rPr>
        <w:t xml:space="preserve"> OR REGISTER TO ACCESS </w:t>
      </w:r>
      <w:r w:rsidRPr="004D2FA7">
        <w:rPr>
          <w:rFonts w:asciiTheme="minorHAnsi" w:hAnsiTheme="minorHAnsi"/>
          <w:sz w:val="16"/>
          <w:lang w:val="en-GB"/>
        </w:rPr>
        <w:t>THE PRODUCT</w:t>
      </w:r>
      <w:r w:rsidR="00C965A7" w:rsidRPr="004D2FA7">
        <w:rPr>
          <w:rFonts w:asciiTheme="minorHAnsi" w:hAnsiTheme="minorHAnsi"/>
          <w:sz w:val="16"/>
          <w:lang w:val="en-GB"/>
        </w:rPr>
        <w:t xml:space="preserve">. IF YOU ARE ACCEPTING THIS AGREEMENT ON BEHALF OF A COMPANY OR OTHER LEGAL ENTITY, YOU REPRESENT AND WARRANT THAT YOU HAVE FULL AUTHORITY TO BIND THE COMPANY OR LEGAL ENTITY (AND ITS EMPLOYEES) TO THIS AGREEMENT. </w:t>
      </w:r>
    </w:p>
    <w:p w14:paraId="79871662" w14:textId="77777777" w:rsidR="00C965A7" w:rsidRPr="004D2FA7" w:rsidRDefault="00C965A7" w:rsidP="00C965A7">
      <w:pPr>
        <w:rPr>
          <w:rFonts w:asciiTheme="minorHAnsi" w:hAnsiTheme="minorHAnsi"/>
          <w:sz w:val="16"/>
          <w:lang w:val="en-GB"/>
        </w:rPr>
      </w:pPr>
      <w:r w:rsidRPr="004D2FA7">
        <w:rPr>
          <w:rFonts w:asciiTheme="minorHAnsi" w:hAnsiTheme="minorHAnsi"/>
          <w:sz w:val="16"/>
          <w:lang w:val="en-GB"/>
        </w:rPr>
        <w:t>THIS AGREEMENT IS ENTERED INTO BY AND BETWEEN DACOCO LLC, ZUG, SWITZERLAND (CHE-273.567.048) (</w:t>
      </w:r>
      <w:r w:rsidR="00A73FD6" w:rsidRPr="004D2FA7">
        <w:rPr>
          <w:rFonts w:asciiTheme="minorHAnsi" w:hAnsiTheme="minorHAnsi"/>
          <w:sz w:val="16"/>
          <w:lang w:val="en-GB"/>
        </w:rPr>
        <w:t>"</w:t>
      </w:r>
      <w:r w:rsidR="00A73FD6" w:rsidRPr="004D2FA7">
        <w:rPr>
          <w:rFonts w:asciiTheme="minorHAnsi" w:hAnsiTheme="minorHAnsi"/>
          <w:b/>
          <w:sz w:val="16"/>
          <w:lang w:val="en-GB"/>
        </w:rPr>
        <w:t>DACOCO</w:t>
      </w:r>
      <w:r w:rsidR="00A73FD6" w:rsidRPr="004D2FA7">
        <w:rPr>
          <w:rFonts w:asciiTheme="minorHAnsi" w:hAnsiTheme="minorHAnsi"/>
          <w:sz w:val="16"/>
          <w:lang w:val="en-GB"/>
        </w:rPr>
        <w:t xml:space="preserve">" OR </w:t>
      </w:r>
      <w:r w:rsidR="00543650" w:rsidRPr="004D2FA7">
        <w:rPr>
          <w:rFonts w:asciiTheme="minorHAnsi" w:hAnsiTheme="minorHAnsi"/>
          <w:sz w:val="16"/>
          <w:lang w:val="en-GB"/>
        </w:rPr>
        <w:t>"</w:t>
      </w:r>
      <w:r w:rsidR="00DB33DE" w:rsidRPr="004D2FA7">
        <w:rPr>
          <w:rFonts w:asciiTheme="minorHAnsi" w:hAnsiTheme="minorHAnsi"/>
          <w:b/>
          <w:sz w:val="16"/>
          <w:lang w:val="en-GB"/>
        </w:rPr>
        <w:t>WE</w:t>
      </w:r>
      <w:r w:rsidRPr="004D2FA7">
        <w:rPr>
          <w:rFonts w:asciiTheme="minorHAnsi" w:hAnsiTheme="minorHAnsi"/>
          <w:sz w:val="16"/>
          <w:lang w:val="en-GB"/>
        </w:rPr>
        <w:t>") AND YOU AND ANY OTHER PERSON, COMPANY OR OTHER LEGAL ENTITY ON WHOSE BEHALF YOU ARE ACCEPTING THIS AGREEMENT (</w:t>
      </w:r>
      <w:r w:rsidR="00A73FD6" w:rsidRPr="004D2FA7">
        <w:rPr>
          <w:rFonts w:asciiTheme="minorHAnsi" w:hAnsiTheme="minorHAnsi"/>
          <w:sz w:val="16"/>
          <w:lang w:val="en-GB"/>
        </w:rPr>
        <w:t>"</w:t>
      </w:r>
      <w:r w:rsidR="003C5E10" w:rsidRPr="004D2FA7">
        <w:rPr>
          <w:rFonts w:asciiTheme="minorHAnsi" w:hAnsiTheme="minorHAnsi"/>
          <w:b/>
          <w:sz w:val="16"/>
          <w:lang w:val="en-GB"/>
        </w:rPr>
        <w:t>END USER</w:t>
      </w:r>
      <w:r w:rsidR="00A73FD6" w:rsidRPr="004D2FA7">
        <w:rPr>
          <w:rFonts w:asciiTheme="minorHAnsi" w:hAnsiTheme="minorHAnsi"/>
          <w:sz w:val="16"/>
          <w:lang w:val="en-GB"/>
        </w:rPr>
        <w:t>" OR</w:t>
      </w:r>
      <w:r w:rsidRPr="004D2FA7">
        <w:rPr>
          <w:rFonts w:asciiTheme="minorHAnsi" w:hAnsiTheme="minorHAnsi"/>
          <w:sz w:val="16"/>
          <w:lang w:val="en-GB"/>
        </w:rPr>
        <w:t xml:space="preserve"> </w:t>
      </w:r>
      <w:r w:rsidR="003C5E10" w:rsidRPr="004D2FA7">
        <w:rPr>
          <w:rFonts w:asciiTheme="minorHAnsi" w:hAnsiTheme="minorHAnsi"/>
          <w:sz w:val="16"/>
          <w:lang w:val="en-GB"/>
        </w:rPr>
        <w:t>"</w:t>
      </w:r>
      <w:r w:rsidR="00DB33DE" w:rsidRPr="004D2FA7">
        <w:rPr>
          <w:rFonts w:asciiTheme="minorHAnsi" w:hAnsiTheme="minorHAnsi"/>
          <w:b/>
          <w:sz w:val="16"/>
          <w:lang w:val="en-GB"/>
        </w:rPr>
        <w:t>YOU</w:t>
      </w:r>
      <w:r w:rsidRPr="004D2FA7">
        <w:rPr>
          <w:rFonts w:asciiTheme="minorHAnsi" w:hAnsiTheme="minorHAnsi"/>
          <w:sz w:val="16"/>
          <w:lang w:val="en-GB"/>
        </w:rPr>
        <w:t>").</w:t>
      </w:r>
    </w:p>
    <w:p w14:paraId="4E729800" w14:textId="4477D6C4" w:rsidR="006F773E" w:rsidRPr="004D2FA7" w:rsidRDefault="00880047" w:rsidP="00880047">
      <w:pPr>
        <w:jc w:val="center"/>
        <w:rPr>
          <w:sz w:val="10"/>
          <w:lang w:val="en-GB"/>
        </w:rPr>
      </w:pPr>
      <w:r w:rsidRPr="004D2FA7">
        <w:rPr>
          <w:sz w:val="10"/>
          <w:lang w:val="en-GB"/>
        </w:rPr>
        <w:t>___________</w:t>
      </w:r>
      <w:r w:rsidR="00220960" w:rsidRPr="004D2FA7">
        <w:rPr>
          <w:sz w:val="10"/>
          <w:lang w:val="en-GB"/>
        </w:rPr>
        <w:t>_____________________</w:t>
      </w:r>
      <w:r w:rsidRPr="004D2FA7">
        <w:rPr>
          <w:sz w:val="10"/>
          <w:lang w:val="en-GB"/>
        </w:rPr>
        <w:t>_____________</w:t>
      </w:r>
      <w:r w:rsidR="009A4719" w:rsidRPr="004D2FA7">
        <w:rPr>
          <w:sz w:val="10"/>
          <w:lang w:val="en-GB"/>
        </w:rPr>
        <w:t>________________________________________________________________________________________________</w:t>
      </w:r>
      <w:r w:rsidRPr="004D2FA7">
        <w:rPr>
          <w:sz w:val="10"/>
          <w:lang w:val="en-GB"/>
        </w:rPr>
        <w:t>____________________________</w:t>
      </w:r>
    </w:p>
    <w:p w14:paraId="1D3E0F25" w14:textId="77777777" w:rsidR="006F773E" w:rsidRPr="004D2FA7" w:rsidRDefault="006F773E" w:rsidP="00C965A7">
      <w:pPr>
        <w:rPr>
          <w:sz w:val="16"/>
          <w:lang w:val="en-GB"/>
        </w:rPr>
        <w:sectPr w:rsidR="006F773E" w:rsidRPr="004D2FA7" w:rsidSect="009A4719">
          <w:headerReference w:type="default" r:id="rId8"/>
          <w:headerReference w:type="first" r:id="rId9"/>
          <w:type w:val="continuous"/>
          <w:pgSz w:w="11906" w:h="16838"/>
          <w:pgMar w:top="567" w:right="567" w:bottom="567" w:left="567" w:header="283" w:footer="283" w:gutter="0"/>
          <w:cols w:space="708"/>
          <w:titlePg/>
          <w:docGrid w:linePitch="360"/>
        </w:sectPr>
      </w:pPr>
    </w:p>
    <w:p w14:paraId="70D7BB6E" w14:textId="77777777" w:rsidR="007054A1" w:rsidRPr="004D2FA7" w:rsidRDefault="007054A1" w:rsidP="000D2CDD">
      <w:pPr>
        <w:pStyle w:val="Heading1"/>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Definitions</w:t>
      </w:r>
    </w:p>
    <w:p w14:paraId="1F3E659F" w14:textId="31558EAD" w:rsidR="003C5E10" w:rsidRPr="004D2FA7" w:rsidRDefault="003C5E10"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Unless otherwise defined in these terms and conditions, capitalized terms shall have the meanings set out in this Section</w:t>
      </w:r>
      <w:r w:rsidR="006E23F6" w:rsidRPr="004D2FA7">
        <w:rPr>
          <w:rFonts w:asciiTheme="minorHAnsi" w:hAnsiTheme="minorHAnsi"/>
          <w:sz w:val="16"/>
          <w:szCs w:val="12"/>
          <w:lang w:val="en-GB"/>
        </w:rPr>
        <w:t> </w:t>
      </w:r>
      <w:r w:rsidRPr="004D2FA7">
        <w:rPr>
          <w:rFonts w:asciiTheme="minorHAnsi" w:hAnsiTheme="minorHAnsi"/>
          <w:sz w:val="16"/>
          <w:szCs w:val="12"/>
          <w:lang w:val="en-GB"/>
        </w:rPr>
        <w:t>1.</w:t>
      </w:r>
    </w:p>
    <w:p w14:paraId="4718A0CE" w14:textId="46EF5CA8" w:rsidR="000D2CDD" w:rsidRPr="004D2FA7" w:rsidRDefault="000D2CDD" w:rsidP="000D2CDD">
      <w:pPr>
        <w:spacing w:before="60" w:after="0" w:line="240" w:lineRule="auto"/>
        <w:rPr>
          <w:rFonts w:asciiTheme="minorHAnsi" w:hAnsiTheme="minorHAnsi"/>
          <w:sz w:val="16"/>
          <w:szCs w:val="12"/>
          <w:u w:val="single"/>
          <w:lang w:val="en-GB"/>
        </w:rPr>
      </w:pPr>
      <w:r w:rsidRPr="004D2FA7">
        <w:rPr>
          <w:rFonts w:asciiTheme="minorHAnsi" w:hAnsiTheme="minorHAnsi"/>
          <w:sz w:val="16"/>
          <w:szCs w:val="12"/>
          <w:u w:val="single"/>
          <w:lang w:val="en-GB"/>
        </w:rPr>
        <w:t xml:space="preserve">Acceptance </w:t>
      </w:r>
      <w:r w:rsidRPr="004D2FA7">
        <w:rPr>
          <w:rFonts w:asciiTheme="minorHAnsi" w:hAnsiTheme="minorHAnsi"/>
          <w:sz w:val="16"/>
          <w:szCs w:val="12"/>
          <w:lang w:val="en-GB"/>
        </w:rPr>
        <w:t xml:space="preserve">shall have the meaning ascribed in the header of </w:t>
      </w:r>
      <w:r w:rsidR="006E23F6" w:rsidRPr="004D2FA7">
        <w:rPr>
          <w:rFonts w:asciiTheme="minorHAnsi" w:hAnsiTheme="minorHAnsi"/>
          <w:sz w:val="16"/>
          <w:szCs w:val="12"/>
          <w:lang w:val="en-GB"/>
        </w:rPr>
        <w:t>this Agreement</w:t>
      </w:r>
      <w:r w:rsidRPr="004D2FA7">
        <w:rPr>
          <w:rFonts w:asciiTheme="minorHAnsi" w:hAnsiTheme="minorHAnsi"/>
          <w:sz w:val="16"/>
          <w:szCs w:val="12"/>
          <w:lang w:val="en-GB"/>
        </w:rPr>
        <w:t>.</w:t>
      </w:r>
    </w:p>
    <w:p w14:paraId="6060C724" w14:textId="709DCD0E" w:rsidR="000D2CDD" w:rsidRPr="004D2FA7" w:rsidRDefault="000D2CDD" w:rsidP="000D2CDD">
      <w:pPr>
        <w:spacing w:before="60" w:after="0" w:line="240" w:lineRule="auto"/>
        <w:rPr>
          <w:rFonts w:asciiTheme="minorHAnsi" w:hAnsiTheme="minorHAnsi"/>
          <w:sz w:val="16"/>
          <w:szCs w:val="12"/>
          <w:lang w:val="en-GB"/>
        </w:rPr>
      </w:pPr>
      <w:r w:rsidRPr="004D2FA7">
        <w:rPr>
          <w:rFonts w:asciiTheme="minorHAnsi" w:hAnsiTheme="minorHAnsi"/>
          <w:sz w:val="16"/>
          <w:szCs w:val="12"/>
          <w:u w:val="single"/>
          <w:lang w:val="en-GB"/>
        </w:rPr>
        <w:t>Agreement</w:t>
      </w:r>
      <w:r w:rsidRPr="004D2FA7">
        <w:rPr>
          <w:rFonts w:asciiTheme="minorHAnsi" w:hAnsiTheme="minorHAnsi"/>
          <w:sz w:val="16"/>
          <w:szCs w:val="12"/>
          <w:lang w:val="en-GB"/>
        </w:rPr>
        <w:t xml:space="preserve"> shall mean these terms of use </w:t>
      </w:r>
      <w:r w:rsidR="006E23F6" w:rsidRPr="004D2FA7">
        <w:rPr>
          <w:rFonts w:asciiTheme="minorHAnsi" w:hAnsiTheme="minorHAnsi"/>
          <w:sz w:val="16"/>
          <w:szCs w:val="12"/>
          <w:lang w:val="en-GB"/>
        </w:rPr>
        <w:t>for</w:t>
      </w:r>
      <w:r w:rsidRPr="004D2FA7">
        <w:rPr>
          <w:rFonts w:asciiTheme="minorHAnsi" w:hAnsiTheme="minorHAnsi"/>
          <w:sz w:val="16"/>
          <w:szCs w:val="12"/>
          <w:lang w:val="en-GB"/>
        </w:rPr>
        <w:t xml:space="preserve"> the Product.</w:t>
      </w:r>
    </w:p>
    <w:p w14:paraId="37CD4593" w14:textId="14AD04FA" w:rsidR="003C5E10" w:rsidRPr="004D2FA7" w:rsidRDefault="003C5E10" w:rsidP="000D2CDD">
      <w:pPr>
        <w:spacing w:before="60" w:after="0" w:line="240" w:lineRule="auto"/>
        <w:rPr>
          <w:rFonts w:asciiTheme="minorHAnsi" w:hAnsiTheme="minorHAnsi"/>
          <w:sz w:val="16"/>
          <w:szCs w:val="12"/>
          <w:u w:val="single"/>
          <w:lang w:val="en-GB"/>
        </w:rPr>
      </w:pPr>
      <w:proofErr w:type="spellStart"/>
      <w:r w:rsidRPr="004D2FA7">
        <w:rPr>
          <w:rFonts w:asciiTheme="minorHAnsi" w:hAnsiTheme="minorHAnsi"/>
          <w:sz w:val="16"/>
          <w:szCs w:val="12"/>
          <w:u w:val="single"/>
          <w:lang w:val="en-GB"/>
        </w:rPr>
        <w:t>Dacoco</w:t>
      </w:r>
      <w:proofErr w:type="spellEnd"/>
      <w:r w:rsidRPr="004D2FA7">
        <w:rPr>
          <w:rFonts w:asciiTheme="minorHAnsi" w:hAnsiTheme="minorHAnsi"/>
          <w:sz w:val="16"/>
          <w:szCs w:val="12"/>
          <w:lang w:val="en-GB"/>
        </w:rPr>
        <w:t xml:space="preserve"> or </w:t>
      </w:r>
      <w:r w:rsidR="000D2CDD" w:rsidRPr="004D2FA7">
        <w:rPr>
          <w:rFonts w:asciiTheme="minorHAnsi" w:hAnsiTheme="minorHAnsi"/>
          <w:sz w:val="16"/>
          <w:szCs w:val="12"/>
          <w:u w:val="single"/>
          <w:lang w:val="en-GB"/>
        </w:rPr>
        <w:t>w</w:t>
      </w:r>
      <w:r w:rsidRPr="004D2FA7">
        <w:rPr>
          <w:rFonts w:asciiTheme="minorHAnsi" w:hAnsiTheme="minorHAnsi"/>
          <w:sz w:val="16"/>
          <w:szCs w:val="12"/>
          <w:u w:val="single"/>
          <w:lang w:val="en-GB"/>
        </w:rPr>
        <w:t>e</w:t>
      </w:r>
      <w:r w:rsidRPr="004D2FA7">
        <w:rPr>
          <w:rFonts w:asciiTheme="minorHAnsi" w:hAnsiTheme="minorHAnsi"/>
          <w:sz w:val="16"/>
          <w:szCs w:val="12"/>
          <w:lang w:val="en-GB"/>
        </w:rPr>
        <w:t xml:space="preserve"> shall have the meaning ascribed in the header of th</w:t>
      </w:r>
      <w:r w:rsidR="000D2CDD" w:rsidRPr="004D2FA7">
        <w:rPr>
          <w:rFonts w:asciiTheme="minorHAnsi" w:hAnsiTheme="minorHAnsi"/>
          <w:sz w:val="16"/>
          <w:szCs w:val="12"/>
          <w:lang w:val="en-GB"/>
        </w:rPr>
        <w:t>is Agreement</w:t>
      </w:r>
      <w:r w:rsidRPr="004D2FA7">
        <w:rPr>
          <w:rFonts w:asciiTheme="minorHAnsi" w:hAnsiTheme="minorHAnsi"/>
          <w:sz w:val="16"/>
          <w:szCs w:val="12"/>
          <w:lang w:val="en-GB"/>
        </w:rPr>
        <w:t>.</w:t>
      </w:r>
    </w:p>
    <w:p w14:paraId="58F2F6D0" w14:textId="7743D9F0" w:rsidR="003C5E10" w:rsidRPr="004D2FA7" w:rsidRDefault="003C5E10" w:rsidP="000D2CDD">
      <w:pPr>
        <w:spacing w:before="60" w:after="0" w:line="240" w:lineRule="auto"/>
        <w:rPr>
          <w:rFonts w:asciiTheme="minorHAnsi" w:hAnsiTheme="minorHAnsi"/>
          <w:sz w:val="16"/>
          <w:szCs w:val="12"/>
          <w:u w:val="single"/>
          <w:lang w:val="en-GB"/>
        </w:rPr>
      </w:pPr>
      <w:r w:rsidRPr="004D2FA7">
        <w:rPr>
          <w:rFonts w:asciiTheme="minorHAnsi" w:hAnsiTheme="minorHAnsi"/>
          <w:sz w:val="16"/>
          <w:szCs w:val="12"/>
          <w:u w:val="single"/>
          <w:lang w:val="en-GB"/>
        </w:rPr>
        <w:t>End User</w:t>
      </w:r>
      <w:r w:rsidRPr="004D2FA7">
        <w:rPr>
          <w:rFonts w:asciiTheme="minorHAnsi" w:hAnsiTheme="minorHAnsi"/>
          <w:sz w:val="16"/>
          <w:szCs w:val="12"/>
          <w:lang w:val="en-GB"/>
        </w:rPr>
        <w:t xml:space="preserve"> or </w:t>
      </w:r>
      <w:r w:rsidR="000D2CDD" w:rsidRPr="004D2FA7">
        <w:rPr>
          <w:rFonts w:asciiTheme="minorHAnsi" w:hAnsiTheme="minorHAnsi"/>
          <w:sz w:val="16"/>
          <w:szCs w:val="12"/>
          <w:u w:val="single"/>
          <w:lang w:val="en-GB"/>
        </w:rPr>
        <w:t>y</w:t>
      </w:r>
      <w:r w:rsidRPr="004D2FA7">
        <w:rPr>
          <w:rFonts w:asciiTheme="minorHAnsi" w:hAnsiTheme="minorHAnsi"/>
          <w:sz w:val="16"/>
          <w:szCs w:val="12"/>
          <w:u w:val="single"/>
          <w:lang w:val="en-GB"/>
        </w:rPr>
        <w:t>ou</w:t>
      </w:r>
      <w:r w:rsidRPr="004D2FA7">
        <w:rPr>
          <w:rFonts w:asciiTheme="minorHAnsi" w:hAnsiTheme="minorHAnsi"/>
          <w:sz w:val="16"/>
          <w:szCs w:val="12"/>
          <w:lang w:val="en-GB"/>
        </w:rPr>
        <w:t xml:space="preserve"> shall have the meaning ascribed in </w:t>
      </w:r>
      <w:r w:rsidR="007D6F78" w:rsidRPr="004D2FA7">
        <w:rPr>
          <w:rFonts w:asciiTheme="minorHAnsi" w:hAnsiTheme="minorHAnsi"/>
          <w:sz w:val="16"/>
          <w:szCs w:val="12"/>
          <w:lang w:val="en-GB"/>
        </w:rPr>
        <w:t>th</w:t>
      </w:r>
      <w:r w:rsidR="000D2CDD" w:rsidRPr="004D2FA7">
        <w:rPr>
          <w:rFonts w:asciiTheme="minorHAnsi" w:hAnsiTheme="minorHAnsi"/>
          <w:sz w:val="16"/>
          <w:szCs w:val="12"/>
          <w:lang w:val="en-GB"/>
        </w:rPr>
        <w:t>e header of this Agreement.</w:t>
      </w:r>
    </w:p>
    <w:p w14:paraId="37E6D3E8" w14:textId="77777777" w:rsidR="00910FE3" w:rsidRPr="004D2FA7" w:rsidRDefault="00910FE3" w:rsidP="00910FE3">
      <w:pPr>
        <w:spacing w:before="60" w:after="0" w:line="240" w:lineRule="auto"/>
        <w:rPr>
          <w:rFonts w:asciiTheme="minorHAnsi" w:hAnsiTheme="minorHAnsi"/>
          <w:sz w:val="16"/>
          <w:szCs w:val="12"/>
          <w:u w:val="single"/>
          <w:lang w:val="en-GB"/>
        </w:rPr>
      </w:pPr>
      <w:r w:rsidRPr="004D2FA7">
        <w:rPr>
          <w:rFonts w:asciiTheme="minorHAnsi" w:hAnsiTheme="minorHAnsi"/>
          <w:sz w:val="16"/>
          <w:szCs w:val="12"/>
          <w:u w:val="single"/>
          <w:lang w:val="en-GB"/>
        </w:rPr>
        <w:t>Party</w:t>
      </w:r>
      <w:r w:rsidRPr="004D2FA7">
        <w:rPr>
          <w:rFonts w:asciiTheme="minorHAnsi" w:hAnsiTheme="minorHAnsi"/>
          <w:sz w:val="16"/>
          <w:szCs w:val="12"/>
          <w:lang w:val="en-GB"/>
        </w:rPr>
        <w:t xml:space="preserve"> or </w:t>
      </w:r>
      <w:r w:rsidRPr="004D2FA7">
        <w:rPr>
          <w:rFonts w:asciiTheme="minorHAnsi" w:hAnsiTheme="minorHAnsi"/>
          <w:sz w:val="16"/>
          <w:szCs w:val="12"/>
          <w:u w:val="single"/>
          <w:lang w:val="en-GB"/>
        </w:rPr>
        <w:t>Parties</w:t>
      </w:r>
      <w:r w:rsidRPr="004D2FA7">
        <w:rPr>
          <w:rFonts w:asciiTheme="minorHAnsi" w:hAnsiTheme="minorHAnsi"/>
          <w:sz w:val="16"/>
          <w:szCs w:val="12"/>
          <w:lang w:val="en-GB"/>
        </w:rPr>
        <w:t xml:space="preserve"> shall mean, as required by the relevant context, either you or us, or - respectively - you and us collectively.</w:t>
      </w:r>
    </w:p>
    <w:p w14:paraId="7BF35E4E" w14:textId="0EF21248" w:rsidR="007054A1" w:rsidRPr="004D2FA7" w:rsidRDefault="007054A1" w:rsidP="00A52DB9">
      <w:pPr>
        <w:spacing w:before="60" w:after="0" w:line="240" w:lineRule="auto"/>
        <w:rPr>
          <w:rFonts w:asciiTheme="minorHAnsi" w:hAnsiTheme="minorHAnsi"/>
          <w:sz w:val="16"/>
          <w:szCs w:val="12"/>
          <w:lang w:val="en-GB"/>
        </w:rPr>
      </w:pPr>
      <w:r w:rsidRPr="004D2FA7">
        <w:rPr>
          <w:rFonts w:asciiTheme="minorHAnsi" w:hAnsiTheme="minorHAnsi"/>
          <w:sz w:val="16"/>
          <w:szCs w:val="12"/>
          <w:u w:val="single"/>
          <w:lang w:val="en-GB"/>
        </w:rPr>
        <w:t>Product</w:t>
      </w:r>
      <w:r w:rsidRPr="004D2FA7">
        <w:rPr>
          <w:rFonts w:asciiTheme="minorHAnsi" w:hAnsiTheme="minorHAnsi"/>
          <w:sz w:val="16"/>
          <w:szCs w:val="12"/>
          <w:lang w:val="en-GB"/>
        </w:rPr>
        <w:t xml:space="preserve"> shall mean </w:t>
      </w:r>
      <w:r w:rsidR="003808E3" w:rsidRPr="004D2FA7">
        <w:rPr>
          <w:rFonts w:asciiTheme="minorHAnsi" w:hAnsiTheme="minorHAnsi"/>
          <w:sz w:val="16"/>
          <w:szCs w:val="12"/>
          <w:lang w:val="en-GB"/>
        </w:rPr>
        <w:t xml:space="preserve">the proprietary software referred to as "DAC Factory" </w:t>
      </w:r>
      <w:r w:rsidR="00A52DB9" w:rsidRPr="004D2FA7">
        <w:rPr>
          <w:rFonts w:asciiTheme="minorHAnsi" w:hAnsiTheme="minorHAnsi"/>
          <w:sz w:val="16"/>
          <w:szCs w:val="12"/>
          <w:lang w:val="en-GB"/>
        </w:rPr>
        <w:t>intended to build and configure the open source smart contracts to create a DAC and configure the member client (web portal) that presents on-chain information and allows users to interact with on-chain commands</w:t>
      </w:r>
      <w:r w:rsidR="008C2DA2" w:rsidRPr="004D2FA7">
        <w:rPr>
          <w:rFonts w:asciiTheme="minorHAnsi" w:hAnsiTheme="minorHAnsi"/>
          <w:sz w:val="16"/>
          <w:szCs w:val="12"/>
          <w:lang w:val="en-GB"/>
        </w:rPr>
        <w:t xml:space="preserve">, as upgraded </w:t>
      </w:r>
      <w:r w:rsidR="003F36F1" w:rsidRPr="004D2FA7">
        <w:rPr>
          <w:rFonts w:asciiTheme="minorHAnsi" w:hAnsiTheme="minorHAnsi"/>
          <w:sz w:val="16"/>
          <w:szCs w:val="12"/>
          <w:lang w:val="en-GB"/>
        </w:rPr>
        <w:t>from time to time</w:t>
      </w:r>
      <w:r w:rsidRPr="004D2FA7">
        <w:rPr>
          <w:rFonts w:asciiTheme="minorHAnsi" w:hAnsiTheme="minorHAnsi"/>
          <w:sz w:val="16"/>
          <w:szCs w:val="12"/>
          <w:lang w:val="en-GB"/>
        </w:rPr>
        <w:t>.</w:t>
      </w:r>
    </w:p>
    <w:p w14:paraId="4275C0E2" w14:textId="1C095DF3" w:rsidR="003C5E10" w:rsidRPr="004D2FA7" w:rsidRDefault="003C5E10" w:rsidP="000D2CDD">
      <w:pPr>
        <w:spacing w:before="60" w:after="0" w:line="240" w:lineRule="auto"/>
        <w:rPr>
          <w:rFonts w:asciiTheme="minorHAnsi" w:hAnsiTheme="minorHAnsi"/>
          <w:sz w:val="16"/>
          <w:szCs w:val="12"/>
          <w:lang w:val="en-GB"/>
        </w:rPr>
      </w:pPr>
      <w:r w:rsidRPr="004D2FA7">
        <w:rPr>
          <w:rFonts w:asciiTheme="minorHAnsi" w:hAnsiTheme="minorHAnsi"/>
          <w:sz w:val="16"/>
          <w:szCs w:val="12"/>
          <w:u w:val="single"/>
          <w:lang w:val="en-GB"/>
        </w:rPr>
        <w:t>Permitted Use</w:t>
      </w:r>
      <w:r w:rsidRPr="004D2FA7">
        <w:rPr>
          <w:rFonts w:asciiTheme="minorHAnsi" w:hAnsiTheme="minorHAnsi"/>
          <w:sz w:val="16"/>
          <w:szCs w:val="12"/>
          <w:lang w:val="en-GB"/>
        </w:rPr>
        <w:t xml:space="preserve"> shall </w:t>
      </w:r>
      <w:r w:rsidR="00880047" w:rsidRPr="004D2FA7">
        <w:rPr>
          <w:rFonts w:asciiTheme="minorHAnsi" w:hAnsiTheme="minorHAnsi"/>
          <w:sz w:val="16"/>
          <w:szCs w:val="12"/>
          <w:lang w:val="en-GB"/>
        </w:rPr>
        <w:t>have the meaning ascribed in Section </w:t>
      </w:r>
      <w:r w:rsidR="00880047" w:rsidRPr="004D2FA7">
        <w:rPr>
          <w:rFonts w:asciiTheme="minorHAnsi" w:hAnsiTheme="minorHAnsi"/>
          <w:sz w:val="16"/>
          <w:szCs w:val="12"/>
          <w:lang w:val="en-GB"/>
        </w:rPr>
        <w:fldChar w:fldCharType="begin"/>
      </w:r>
      <w:r w:rsidR="00880047" w:rsidRPr="004D2FA7">
        <w:rPr>
          <w:rFonts w:asciiTheme="minorHAnsi" w:hAnsiTheme="minorHAnsi"/>
          <w:sz w:val="16"/>
          <w:szCs w:val="12"/>
          <w:lang w:val="en-GB"/>
        </w:rPr>
        <w:instrText xml:space="preserve"> REF _Ref20778265 \r \h </w:instrText>
      </w:r>
      <w:r w:rsidR="000D2CDD" w:rsidRPr="004D2FA7">
        <w:rPr>
          <w:rFonts w:asciiTheme="minorHAnsi" w:hAnsiTheme="minorHAnsi"/>
          <w:sz w:val="16"/>
          <w:szCs w:val="12"/>
          <w:lang w:val="en-GB"/>
        </w:rPr>
        <w:instrText xml:space="preserve"> \* MERGEFORMAT </w:instrText>
      </w:r>
      <w:r w:rsidR="00880047" w:rsidRPr="004D2FA7">
        <w:rPr>
          <w:rFonts w:asciiTheme="minorHAnsi" w:hAnsiTheme="minorHAnsi"/>
          <w:sz w:val="16"/>
          <w:szCs w:val="12"/>
          <w:lang w:val="en-GB"/>
        </w:rPr>
      </w:r>
      <w:r w:rsidR="00880047" w:rsidRPr="004D2FA7">
        <w:rPr>
          <w:rFonts w:asciiTheme="minorHAnsi" w:hAnsiTheme="minorHAnsi"/>
          <w:sz w:val="16"/>
          <w:szCs w:val="12"/>
          <w:lang w:val="en-GB"/>
        </w:rPr>
        <w:fldChar w:fldCharType="separate"/>
      </w:r>
      <w:r w:rsidR="006E23F6" w:rsidRPr="004D2FA7">
        <w:rPr>
          <w:rFonts w:asciiTheme="minorHAnsi" w:hAnsiTheme="minorHAnsi"/>
          <w:sz w:val="16"/>
          <w:szCs w:val="12"/>
          <w:lang w:val="en-GB"/>
        </w:rPr>
        <w:t>3.3</w:t>
      </w:r>
      <w:r w:rsidR="00880047" w:rsidRPr="004D2FA7">
        <w:rPr>
          <w:rFonts w:asciiTheme="minorHAnsi" w:hAnsiTheme="minorHAnsi"/>
          <w:sz w:val="16"/>
          <w:szCs w:val="12"/>
          <w:lang w:val="en-GB"/>
        </w:rPr>
        <w:fldChar w:fldCharType="end"/>
      </w:r>
      <w:r w:rsidR="00910FE3" w:rsidRPr="004D2FA7">
        <w:rPr>
          <w:rFonts w:asciiTheme="minorHAnsi" w:hAnsiTheme="minorHAnsi"/>
          <w:sz w:val="16"/>
          <w:szCs w:val="12"/>
          <w:lang w:val="en-GB"/>
        </w:rPr>
        <w:t xml:space="preserve"> of this Agreement</w:t>
      </w:r>
      <w:r w:rsidR="00880047" w:rsidRPr="004D2FA7">
        <w:rPr>
          <w:rFonts w:asciiTheme="minorHAnsi" w:hAnsiTheme="minorHAnsi"/>
          <w:sz w:val="16"/>
          <w:szCs w:val="12"/>
          <w:lang w:val="en-GB"/>
        </w:rPr>
        <w:t>.</w:t>
      </w:r>
    </w:p>
    <w:p w14:paraId="3A758355" w14:textId="77777777" w:rsidR="00CF3A3C" w:rsidRPr="004D2FA7" w:rsidRDefault="00880047" w:rsidP="000D2CDD">
      <w:pPr>
        <w:spacing w:before="60" w:after="0" w:line="240" w:lineRule="auto"/>
        <w:rPr>
          <w:rFonts w:asciiTheme="minorHAnsi" w:hAnsiTheme="minorHAnsi"/>
          <w:sz w:val="16"/>
          <w:szCs w:val="12"/>
          <w:lang w:val="en-GB"/>
        </w:rPr>
      </w:pPr>
      <w:r w:rsidRPr="004D2FA7">
        <w:rPr>
          <w:rFonts w:asciiTheme="minorHAnsi" w:hAnsiTheme="minorHAnsi"/>
          <w:sz w:val="16"/>
          <w:szCs w:val="12"/>
          <w:u w:val="single"/>
          <w:lang w:val="en-GB"/>
        </w:rPr>
        <w:t>Reverse Engineer</w:t>
      </w:r>
      <w:r w:rsidR="00CF3A3C" w:rsidRPr="004D2FA7">
        <w:rPr>
          <w:rFonts w:asciiTheme="minorHAnsi" w:hAnsiTheme="minorHAnsi"/>
          <w:sz w:val="16"/>
          <w:szCs w:val="12"/>
          <w:lang w:val="en-GB"/>
        </w:rPr>
        <w:t xml:space="preserve"> shall mean the examination or analysis of the Product to determine its source code, sequence, structure, organization, internal design, algorithms or encryption devices.</w:t>
      </w:r>
    </w:p>
    <w:p w14:paraId="2A612304" w14:textId="031DAAFD" w:rsidR="000D2CDD" w:rsidRPr="004D2FA7" w:rsidRDefault="000D2CDD" w:rsidP="000D2CDD">
      <w:pPr>
        <w:spacing w:before="60" w:after="0" w:line="240" w:lineRule="auto"/>
        <w:rPr>
          <w:rFonts w:asciiTheme="minorHAnsi" w:hAnsiTheme="minorHAnsi"/>
          <w:sz w:val="16"/>
          <w:szCs w:val="12"/>
          <w:lang w:val="en-GB"/>
        </w:rPr>
      </w:pPr>
      <w:r w:rsidRPr="004D2FA7">
        <w:rPr>
          <w:rFonts w:asciiTheme="minorHAnsi" w:hAnsiTheme="minorHAnsi"/>
          <w:sz w:val="16"/>
          <w:szCs w:val="12"/>
          <w:u w:val="single"/>
          <w:lang w:val="en-GB"/>
        </w:rPr>
        <w:t>Section</w:t>
      </w:r>
      <w:r w:rsidRPr="004D2FA7">
        <w:rPr>
          <w:rFonts w:asciiTheme="minorHAnsi" w:hAnsiTheme="minorHAnsi"/>
          <w:sz w:val="16"/>
          <w:szCs w:val="12"/>
          <w:lang w:val="en-GB"/>
        </w:rPr>
        <w:t xml:space="preserve"> shall mean any section of this Agreement.</w:t>
      </w:r>
    </w:p>
    <w:p w14:paraId="6553657B" w14:textId="6B90CC22" w:rsidR="00AF38A4" w:rsidRPr="004D2FA7" w:rsidRDefault="00AF38A4" w:rsidP="000D2CDD">
      <w:pPr>
        <w:spacing w:before="60" w:after="0" w:line="240" w:lineRule="auto"/>
        <w:rPr>
          <w:rFonts w:asciiTheme="minorHAnsi" w:hAnsiTheme="minorHAnsi"/>
          <w:sz w:val="16"/>
          <w:szCs w:val="12"/>
          <w:u w:val="single"/>
          <w:lang w:val="en-GB"/>
        </w:rPr>
      </w:pPr>
      <w:r w:rsidRPr="004D2FA7">
        <w:rPr>
          <w:rFonts w:asciiTheme="minorHAnsi" w:hAnsiTheme="minorHAnsi"/>
          <w:sz w:val="16"/>
          <w:szCs w:val="12"/>
          <w:u w:val="single"/>
          <w:lang w:val="en-GB"/>
        </w:rPr>
        <w:t>Your DAC</w:t>
      </w:r>
      <w:r w:rsidRPr="004D2FA7">
        <w:rPr>
          <w:rFonts w:asciiTheme="minorHAnsi" w:hAnsiTheme="minorHAnsi"/>
          <w:sz w:val="16"/>
          <w:szCs w:val="12"/>
          <w:lang w:val="en-GB"/>
        </w:rPr>
        <w:t xml:space="preserve"> shall mean your decentralized autonomous community, as configured, organized and operated by using the Product.</w:t>
      </w:r>
    </w:p>
    <w:p w14:paraId="3B54DEC0" w14:textId="7F4D232F" w:rsidR="000D2CDD" w:rsidRPr="004D2FA7" w:rsidRDefault="000D2CDD" w:rsidP="000D2CDD">
      <w:pPr>
        <w:pStyle w:val="Heading1"/>
        <w:tabs>
          <w:tab w:val="left" w:pos="567"/>
        </w:tabs>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Form of </w:t>
      </w:r>
      <w:r w:rsidR="00C742CE" w:rsidRPr="004D2FA7">
        <w:rPr>
          <w:rFonts w:asciiTheme="minorHAnsi" w:hAnsiTheme="minorHAnsi"/>
          <w:sz w:val="16"/>
          <w:szCs w:val="12"/>
          <w:lang w:val="en-GB"/>
        </w:rPr>
        <w:t>A</w:t>
      </w:r>
      <w:r w:rsidRPr="004D2FA7">
        <w:rPr>
          <w:rFonts w:asciiTheme="minorHAnsi" w:hAnsiTheme="minorHAnsi"/>
          <w:sz w:val="16"/>
          <w:szCs w:val="12"/>
          <w:lang w:val="en-GB"/>
        </w:rPr>
        <w:t>greement</w:t>
      </w:r>
      <w:r w:rsidR="00C742CE" w:rsidRPr="004D2FA7">
        <w:rPr>
          <w:rFonts w:asciiTheme="minorHAnsi" w:hAnsiTheme="minorHAnsi"/>
          <w:sz w:val="16"/>
          <w:szCs w:val="12"/>
          <w:lang w:val="en-GB"/>
        </w:rPr>
        <w:t xml:space="preserve"> and Interpretation</w:t>
      </w:r>
    </w:p>
    <w:p w14:paraId="4A68F0FA" w14:textId="77777777" w:rsidR="00C742CE" w:rsidRPr="004D2FA7" w:rsidRDefault="000D2CDD"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This </w:t>
      </w:r>
      <w:r w:rsidR="006E23F6" w:rsidRPr="004D2FA7">
        <w:rPr>
          <w:rFonts w:asciiTheme="minorHAnsi" w:hAnsiTheme="minorHAnsi"/>
          <w:sz w:val="16"/>
          <w:szCs w:val="12"/>
          <w:lang w:val="en-GB"/>
        </w:rPr>
        <w:t>Agreement</w:t>
      </w:r>
      <w:r w:rsidRPr="004D2FA7">
        <w:rPr>
          <w:rFonts w:asciiTheme="minorHAnsi" w:hAnsiTheme="minorHAnsi"/>
          <w:sz w:val="16"/>
          <w:szCs w:val="12"/>
          <w:lang w:val="en-GB"/>
        </w:rPr>
        <w:t xml:space="preserve"> shall apply and be binding on the End User </w:t>
      </w:r>
      <w:r w:rsidR="006E23F6" w:rsidRPr="004D2FA7">
        <w:rPr>
          <w:rFonts w:asciiTheme="minorHAnsi" w:hAnsiTheme="minorHAnsi"/>
          <w:sz w:val="16"/>
          <w:szCs w:val="12"/>
          <w:lang w:val="en-GB"/>
        </w:rPr>
        <w:t>following its</w:t>
      </w:r>
      <w:r w:rsidRPr="004D2FA7">
        <w:rPr>
          <w:rFonts w:asciiTheme="minorHAnsi" w:hAnsiTheme="minorHAnsi"/>
          <w:sz w:val="16"/>
          <w:szCs w:val="12"/>
          <w:lang w:val="en-GB"/>
        </w:rPr>
        <w:t xml:space="preserve"> Acceptance</w:t>
      </w:r>
      <w:r w:rsidR="006E23F6" w:rsidRPr="004D2FA7">
        <w:rPr>
          <w:rFonts w:asciiTheme="minorHAnsi" w:hAnsiTheme="minorHAnsi"/>
          <w:sz w:val="16"/>
          <w:szCs w:val="12"/>
          <w:lang w:val="en-GB"/>
        </w:rPr>
        <w:t xml:space="preserve"> by the End User</w:t>
      </w:r>
      <w:r w:rsidRPr="004D2FA7">
        <w:rPr>
          <w:rFonts w:asciiTheme="minorHAnsi" w:hAnsiTheme="minorHAnsi"/>
          <w:sz w:val="16"/>
          <w:szCs w:val="12"/>
          <w:lang w:val="en-GB"/>
        </w:rPr>
        <w:t xml:space="preserve">. </w:t>
      </w:r>
      <w:r w:rsidR="006E23F6" w:rsidRPr="004D2FA7">
        <w:rPr>
          <w:rFonts w:asciiTheme="minorHAnsi" w:hAnsiTheme="minorHAnsi"/>
          <w:sz w:val="16"/>
          <w:szCs w:val="12"/>
          <w:lang w:val="en-GB"/>
        </w:rPr>
        <w:t>It</w:t>
      </w:r>
      <w:r w:rsidRPr="004D2FA7">
        <w:rPr>
          <w:rFonts w:asciiTheme="minorHAnsi" w:hAnsiTheme="minorHAnsi"/>
          <w:sz w:val="16"/>
          <w:szCs w:val="12"/>
          <w:lang w:val="en-GB"/>
        </w:rPr>
        <w:t xml:space="preserve"> shall </w:t>
      </w:r>
      <w:r w:rsidR="006E23F6" w:rsidRPr="004D2FA7">
        <w:rPr>
          <w:rFonts w:asciiTheme="minorHAnsi" w:hAnsiTheme="minorHAnsi"/>
          <w:sz w:val="16"/>
          <w:szCs w:val="12"/>
          <w:lang w:val="en-GB"/>
        </w:rPr>
        <w:t>form an integral part of the agreement between the parties, and govern their rights and obligations, with regard to its subject matter.</w:t>
      </w:r>
    </w:p>
    <w:p w14:paraId="6812D9E3" w14:textId="19F4C23A" w:rsidR="00C742CE" w:rsidRPr="004D2FA7" w:rsidRDefault="00C742CE" w:rsidP="00C742CE">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No specific conditions and no other terms and conditions of the End User or any of its affiliates or any third party shall prevail over this Agreement, unless formally accepted in writing by </w:t>
      </w:r>
      <w:proofErr w:type="spellStart"/>
      <w:r w:rsidRPr="004D2FA7">
        <w:rPr>
          <w:rFonts w:asciiTheme="minorHAnsi" w:hAnsiTheme="minorHAnsi"/>
          <w:sz w:val="16"/>
          <w:szCs w:val="12"/>
          <w:lang w:val="en-GB"/>
        </w:rPr>
        <w:t>Dacoco</w:t>
      </w:r>
      <w:proofErr w:type="spellEnd"/>
      <w:r w:rsidRPr="004D2FA7">
        <w:rPr>
          <w:rFonts w:asciiTheme="minorHAnsi" w:hAnsiTheme="minorHAnsi"/>
          <w:sz w:val="16"/>
          <w:szCs w:val="12"/>
          <w:lang w:val="en-GB"/>
        </w:rPr>
        <w:t>.</w:t>
      </w:r>
    </w:p>
    <w:p w14:paraId="363DBE2B" w14:textId="63BE9644" w:rsidR="00C742CE" w:rsidRPr="004D2FA7" w:rsidRDefault="00C742CE" w:rsidP="00C742CE">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This Agreement shall not be construed against any party on the grounds that such party prepared or drafted this Agreement.</w:t>
      </w:r>
    </w:p>
    <w:p w14:paraId="26EB7F79" w14:textId="6CE1850E" w:rsidR="000D2CDD" w:rsidRPr="004D2FA7" w:rsidRDefault="00C742CE" w:rsidP="00C742CE">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In this Agreement, unless the context otherwise requires, (</w:t>
      </w:r>
      <w:proofErr w:type="spellStart"/>
      <w:r w:rsidRPr="004D2FA7">
        <w:rPr>
          <w:rFonts w:asciiTheme="minorHAnsi" w:hAnsiTheme="minorHAnsi"/>
          <w:sz w:val="16"/>
          <w:szCs w:val="12"/>
          <w:lang w:val="en-GB"/>
        </w:rPr>
        <w:t>i</w:t>
      </w:r>
      <w:proofErr w:type="spellEnd"/>
      <w:r w:rsidRPr="004D2FA7">
        <w:rPr>
          <w:rFonts w:asciiTheme="minorHAnsi" w:hAnsiTheme="minorHAnsi"/>
          <w:sz w:val="16"/>
          <w:szCs w:val="12"/>
          <w:lang w:val="en-GB"/>
        </w:rPr>
        <w:t>) words in the singular include the plural and vice versa and words in one gender include any other gender, (ii) a reference to a statute or statutory provision includes any subordinate legislation made under it and any statute or statutory provision which modifies, consolidates, re-enacts or supersedes it whether such statute or statutory provision comes into force before or after the date of this Agreement.</w:t>
      </w:r>
      <w:r w:rsidR="006E23F6" w:rsidRPr="004D2FA7">
        <w:rPr>
          <w:rFonts w:asciiTheme="minorHAnsi" w:hAnsiTheme="minorHAnsi"/>
          <w:sz w:val="16"/>
          <w:szCs w:val="12"/>
          <w:lang w:val="en-GB"/>
        </w:rPr>
        <w:t xml:space="preserve"> </w:t>
      </w:r>
    </w:p>
    <w:p w14:paraId="493C1691" w14:textId="77777777" w:rsidR="00C965A7" w:rsidRPr="004D2FA7" w:rsidRDefault="00C965A7" w:rsidP="000D2CDD">
      <w:pPr>
        <w:pStyle w:val="Heading1"/>
        <w:tabs>
          <w:tab w:val="left" w:pos="567"/>
        </w:tabs>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License</w:t>
      </w:r>
    </w:p>
    <w:p w14:paraId="213A857B" w14:textId="2BE11106" w:rsidR="00C965A7" w:rsidRPr="004D2FA7" w:rsidRDefault="00C742CE" w:rsidP="000D2CDD">
      <w:pPr>
        <w:pStyle w:val="Heading2"/>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Grant of L</w:t>
      </w:r>
      <w:r w:rsidR="006A0F09" w:rsidRPr="004D2FA7">
        <w:rPr>
          <w:rFonts w:asciiTheme="minorHAnsi" w:hAnsiTheme="minorHAnsi"/>
          <w:sz w:val="16"/>
          <w:szCs w:val="12"/>
          <w:lang w:val="en-GB"/>
        </w:rPr>
        <w:t>icense</w:t>
      </w:r>
    </w:p>
    <w:p w14:paraId="5D1F7A20" w14:textId="75F4C879" w:rsidR="006A0F09" w:rsidRPr="004D2FA7" w:rsidRDefault="006A0F09"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The Product is</w:t>
      </w:r>
      <w:r w:rsidR="00543650" w:rsidRPr="004D2FA7">
        <w:rPr>
          <w:rFonts w:asciiTheme="minorHAnsi" w:hAnsiTheme="minorHAnsi"/>
          <w:sz w:val="16"/>
          <w:szCs w:val="12"/>
          <w:lang w:val="en-GB"/>
        </w:rPr>
        <w:t xml:space="preserve"> licensed, not sold, to you</w:t>
      </w:r>
      <w:r w:rsidRPr="004D2FA7">
        <w:rPr>
          <w:rFonts w:asciiTheme="minorHAnsi" w:hAnsiTheme="minorHAnsi"/>
          <w:sz w:val="16"/>
          <w:szCs w:val="12"/>
          <w:lang w:val="en-GB"/>
        </w:rPr>
        <w:t xml:space="preserve"> with the scope set out below</w:t>
      </w:r>
      <w:r w:rsidR="00543650" w:rsidRPr="004D2FA7">
        <w:rPr>
          <w:rFonts w:asciiTheme="minorHAnsi" w:hAnsiTheme="minorHAnsi"/>
          <w:sz w:val="16"/>
          <w:szCs w:val="12"/>
          <w:lang w:val="en-GB"/>
        </w:rPr>
        <w:t xml:space="preserve">. </w:t>
      </w:r>
    </w:p>
    <w:p w14:paraId="1B9D118B" w14:textId="77777777" w:rsidR="006A0F09" w:rsidRPr="004D2FA7" w:rsidRDefault="006A0F09" w:rsidP="000D2CDD">
      <w:pPr>
        <w:pStyle w:val="Heading2"/>
        <w:tabs>
          <w:tab w:val="clear" w:pos="567"/>
        </w:tabs>
        <w:spacing w:before="60" w:after="0" w:line="240" w:lineRule="auto"/>
        <w:ind w:left="567" w:hanging="567"/>
        <w:rPr>
          <w:rFonts w:asciiTheme="minorHAnsi" w:hAnsiTheme="minorHAnsi"/>
          <w:sz w:val="16"/>
          <w:szCs w:val="12"/>
          <w:lang w:val="en-GB"/>
        </w:rPr>
      </w:pPr>
      <w:r w:rsidRPr="004D2FA7">
        <w:rPr>
          <w:rFonts w:asciiTheme="minorHAnsi" w:hAnsiTheme="minorHAnsi"/>
          <w:sz w:val="16"/>
          <w:szCs w:val="12"/>
          <w:lang w:val="en-GB"/>
        </w:rPr>
        <w:t>Scope</w:t>
      </w:r>
    </w:p>
    <w:p w14:paraId="73B6B4E5" w14:textId="00232268" w:rsidR="00A73FD6" w:rsidRPr="004D2FA7" w:rsidRDefault="006A0F09"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The license is</w:t>
      </w:r>
      <w:r w:rsidR="003F36F1" w:rsidRPr="004D2FA7">
        <w:rPr>
          <w:rFonts w:asciiTheme="minorHAnsi" w:hAnsiTheme="minorHAnsi"/>
          <w:sz w:val="16"/>
          <w:szCs w:val="12"/>
          <w:lang w:val="en-GB"/>
        </w:rPr>
        <w:t xml:space="preserve"> worldwide,</w:t>
      </w:r>
      <w:r w:rsidR="00A73FD6" w:rsidRPr="004D2FA7">
        <w:rPr>
          <w:rFonts w:asciiTheme="minorHAnsi" w:hAnsiTheme="minorHAnsi"/>
          <w:sz w:val="16"/>
          <w:szCs w:val="12"/>
          <w:lang w:val="en-GB"/>
        </w:rPr>
        <w:t xml:space="preserve"> non-exclusive, non-transferable, non-</w:t>
      </w:r>
      <w:r w:rsidR="0037113D" w:rsidRPr="004D2FA7">
        <w:rPr>
          <w:rFonts w:asciiTheme="minorHAnsi" w:hAnsiTheme="minorHAnsi"/>
          <w:sz w:val="16"/>
          <w:szCs w:val="12"/>
          <w:lang w:val="en-GB"/>
        </w:rPr>
        <w:t>sublicensable</w:t>
      </w:r>
      <w:r w:rsidR="00A73FD6" w:rsidRPr="004D2FA7">
        <w:rPr>
          <w:rFonts w:asciiTheme="minorHAnsi" w:hAnsiTheme="minorHAnsi"/>
          <w:sz w:val="16"/>
          <w:szCs w:val="12"/>
          <w:lang w:val="en-GB"/>
        </w:rPr>
        <w:t xml:space="preserve"> </w:t>
      </w:r>
      <w:r w:rsidRPr="004D2FA7">
        <w:rPr>
          <w:rFonts w:asciiTheme="minorHAnsi" w:hAnsiTheme="minorHAnsi"/>
          <w:sz w:val="16"/>
          <w:szCs w:val="12"/>
          <w:lang w:val="en-GB"/>
        </w:rPr>
        <w:t xml:space="preserve">and subject to </w:t>
      </w:r>
      <w:r w:rsidR="003C5E10" w:rsidRPr="004D2FA7">
        <w:rPr>
          <w:rFonts w:asciiTheme="minorHAnsi" w:hAnsiTheme="minorHAnsi"/>
          <w:sz w:val="16"/>
          <w:szCs w:val="12"/>
          <w:lang w:val="en-GB"/>
        </w:rPr>
        <w:t>the boundaries of the Permitted Use</w:t>
      </w:r>
      <w:r w:rsidRPr="004D2FA7">
        <w:rPr>
          <w:rFonts w:asciiTheme="minorHAnsi" w:hAnsiTheme="minorHAnsi"/>
          <w:sz w:val="16"/>
          <w:szCs w:val="12"/>
          <w:lang w:val="en-GB"/>
        </w:rPr>
        <w:t>.</w:t>
      </w:r>
      <w:r w:rsidR="00880047" w:rsidRPr="004D2FA7">
        <w:rPr>
          <w:rFonts w:asciiTheme="minorHAnsi" w:hAnsiTheme="minorHAnsi"/>
          <w:sz w:val="16"/>
          <w:szCs w:val="12"/>
          <w:lang w:val="en-GB"/>
        </w:rPr>
        <w:t xml:space="preserve"> The terms of this Agreement will </w:t>
      </w:r>
      <w:r w:rsidR="003F36F1" w:rsidRPr="004D2FA7">
        <w:rPr>
          <w:rFonts w:asciiTheme="minorHAnsi" w:hAnsiTheme="minorHAnsi"/>
          <w:sz w:val="16"/>
          <w:szCs w:val="12"/>
          <w:lang w:val="en-GB"/>
        </w:rPr>
        <w:t>apply to</w:t>
      </w:r>
      <w:r w:rsidR="00880047" w:rsidRPr="004D2FA7">
        <w:rPr>
          <w:rFonts w:asciiTheme="minorHAnsi" w:hAnsiTheme="minorHAnsi"/>
          <w:sz w:val="16"/>
          <w:szCs w:val="12"/>
          <w:lang w:val="en-GB"/>
        </w:rPr>
        <w:t xml:space="preserve"> the Product</w:t>
      </w:r>
      <w:r w:rsidR="008C2DA2" w:rsidRPr="004D2FA7">
        <w:rPr>
          <w:rFonts w:asciiTheme="minorHAnsi" w:hAnsiTheme="minorHAnsi"/>
          <w:sz w:val="16"/>
          <w:szCs w:val="12"/>
          <w:lang w:val="en-GB"/>
        </w:rPr>
        <w:t xml:space="preserve"> and its use, including upgrades,</w:t>
      </w:r>
      <w:r w:rsidR="00880047" w:rsidRPr="004D2FA7">
        <w:rPr>
          <w:rFonts w:asciiTheme="minorHAnsi" w:hAnsiTheme="minorHAnsi"/>
          <w:sz w:val="16"/>
          <w:szCs w:val="12"/>
          <w:lang w:val="en-GB"/>
        </w:rPr>
        <w:t xml:space="preserve"> </w:t>
      </w:r>
      <w:r w:rsidR="00880047" w:rsidRPr="004D2FA7">
        <w:rPr>
          <w:rFonts w:asciiTheme="minorHAnsi" w:hAnsiTheme="minorHAnsi"/>
          <w:sz w:val="16"/>
          <w:szCs w:val="12"/>
          <w:lang w:val="en-GB"/>
        </w:rPr>
        <w:t xml:space="preserve">unless </w:t>
      </w:r>
      <w:r w:rsidR="008C2DA2" w:rsidRPr="004D2FA7">
        <w:rPr>
          <w:rFonts w:asciiTheme="minorHAnsi" w:hAnsiTheme="minorHAnsi"/>
          <w:sz w:val="16"/>
          <w:szCs w:val="12"/>
          <w:lang w:val="en-GB"/>
        </w:rPr>
        <w:t>an</w:t>
      </w:r>
      <w:r w:rsidR="0037113D" w:rsidRPr="004D2FA7">
        <w:rPr>
          <w:rFonts w:asciiTheme="minorHAnsi" w:hAnsiTheme="minorHAnsi"/>
          <w:sz w:val="16"/>
          <w:szCs w:val="12"/>
          <w:lang w:val="en-GB"/>
        </w:rPr>
        <w:t xml:space="preserve"> </w:t>
      </w:r>
      <w:r w:rsidR="00880047" w:rsidRPr="004D2FA7">
        <w:rPr>
          <w:rFonts w:asciiTheme="minorHAnsi" w:hAnsiTheme="minorHAnsi"/>
          <w:sz w:val="16"/>
          <w:szCs w:val="12"/>
          <w:lang w:val="en-GB"/>
        </w:rPr>
        <w:t>upgrade is accompanied by a new version of this Agreement or a separate Agreement.</w:t>
      </w:r>
      <w:r w:rsidR="00AF38A4" w:rsidRPr="004D2FA7">
        <w:rPr>
          <w:rFonts w:asciiTheme="minorHAnsi" w:hAnsiTheme="minorHAnsi"/>
          <w:sz w:val="16"/>
          <w:szCs w:val="12"/>
          <w:lang w:val="en-GB"/>
        </w:rPr>
        <w:t xml:space="preserve"> </w:t>
      </w:r>
    </w:p>
    <w:p w14:paraId="4346A642" w14:textId="77777777" w:rsidR="00C965A7" w:rsidRPr="004D2FA7" w:rsidRDefault="006A0F09" w:rsidP="000D2CDD">
      <w:pPr>
        <w:pStyle w:val="Heading2"/>
        <w:spacing w:before="60" w:after="0" w:line="240" w:lineRule="auto"/>
        <w:rPr>
          <w:rFonts w:asciiTheme="minorHAnsi" w:hAnsiTheme="minorHAnsi"/>
          <w:sz w:val="16"/>
          <w:szCs w:val="12"/>
          <w:lang w:val="en-GB"/>
        </w:rPr>
      </w:pPr>
      <w:bookmarkStart w:id="0" w:name="_Ref20778265"/>
      <w:r w:rsidRPr="004D2FA7">
        <w:rPr>
          <w:rFonts w:asciiTheme="minorHAnsi" w:hAnsiTheme="minorHAnsi"/>
          <w:sz w:val="16"/>
          <w:szCs w:val="12"/>
          <w:lang w:val="en-GB"/>
        </w:rPr>
        <w:t>Permitted Use</w:t>
      </w:r>
      <w:bookmarkEnd w:id="0"/>
    </w:p>
    <w:p w14:paraId="08650F91" w14:textId="10927046" w:rsidR="006A0F09" w:rsidRPr="004D2FA7" w:rsidRDefault="006A0F09"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Your use of the Product</w:t>
      </w:r>
      <w:r w:rsidR="0037113D" w:rsidRPr="004D2FA7">
        <w:rPr>
          <w:rFonts w:asciiTheme="minorHAnsi" w:hAnsiTheme="minorHAnsi"/>
          <w:sz w:val="16"/>
          <w:szCs w:val="12"/>
          <w:lang w:val="en-GB"/>
        </w:rPr>
        <w:t xml:space="preserve"> and any results generated by using the Product must</w:t>
      </w:r>
      <w:r w:rsidRPr="004D2FA7">
        <w:rPr>
          <w:rFonts w:asciiTheme="minorHAnsi" w:hAnsiTheme="minorHAnsi"/>
          <w:sz w:val="16"/>
          <w:szCs w:val="12"/>
          <w:lang w:val="en-GB"/>
        </w:rPr>
        <w:t xml:space="preserve"> </w:t>
      </w:r>
      <w:r w:rsidR="002B572C" w:rsidRPr="004D2FA7">
        <w:rPr>
          <w:rFonts w:asciiTheme="minorHAnsi" w:hAnsiTheme="minorHAnsi"/>
          <w:sz w:val="16"/>
          <w:szCs w:val="12"/>
          <w:lang w:val="en-GB"/>
        </w:rPr>
        <w:t xml:space="preserve">adhere to the scope and </w:t>
      </w:r>
      <w:r w:rsidRPr="004D2FA7">
        <w:rPr>
          <w:rFonts w:asciiTheme="minorHAnsi" w:hAnsiTheme="minorHAnsi"/>
          <w:sz w:val="16"/>
          <w:szCs w:val="12"/>
          <w:lang w:val="en-GB"/>
        </w:rPr>
        <w:t>rules set forth in this section (</w:t>
      </w:r>
      <w:r w:rsidR="00D55D4D" w:rsidRPr="004D2FA7">
        <w:rPr>
          <w:rFonts w:asciiTheme="minorHAnsi" w:hAnsiTheme="minorHAnsi"/>
          <w:sz w:val="16"/>
          <w:szCs w:val="12"/>
          <w:lang w:val="en-GB"/>
        </w:rPr>
        <w:t>"</w:t>
      </w:r>
      <w:r w:rsidRPr="004D2FA7">
        <w:rPr>
          <w:rFonts w:asciiTheme="minorHAnsi" w:hAnsiTheme="minorHAnsi"/>
          <w:b/>
          <w:sz w:val="16"/>
          <w:szCs w:val="12"/>
          <w:lang w:val="en-GB"/>
        </w:rPr>
        <w:t>Permitted Use</w:t>
      </w:r>
      <w:r w:rsidR="00D55D4D" w:rsidRPr="004D2FA7">
        <w:rPr>
          <w:rFonts w:asciiTheme="minorHAnsi" w:hAnsiTheme="minorHAnsi"/>
          <w:sz w:val="16"/>
          <w:szCs w:val="12"/>
          <w:lang w:val="en-GB"/>
        </w:rPr>
        <w:t>"</w:t>
      </w:r>
      <w:r w:rsidRPr="004D2FA7">
        <w:rPr>
          <w:rFonts w:asciiTheme="minorHAnsi" w:hAnsiTheme="minorHAnsi"/>
          <w:sz w:val="16"/>
          <w:szCs w:val="12"/>
          <w:lang w:val="en-GB"/>
        </w:rPr>
        <w:t xml:space="preserve">). Any other use of the Product is a material breach of this Agreement. We may, but have no obligation to, monitor your use of the Product to ensure that you are </w:t>
      </w:r>
      <w:r w:rsidR="002B572C" w:rsidRPr="004D2FA7">
        <w:rPr>
          <w:rFonts w:asciiTheme="minorHAnsi" w:hAnsiTheme="minorHAnsi"/>
          <w:sz w:val="16"/>
          <w:szCs w:val="12"/>
          <w:lang w:val="en-GB"/>
        </w:rPr>
        <w:t xml:space="preserve">adhering to </w:t>
      </w:r>
      <w:r w:rsidRPr="004D2FA7">
        <w:rPr>
          <w:rFonts w:asciiTheme="minorHAnsi" w:hAnsiTheme="minorHAnsi"/>
          <w:sz w:val="16"/>
          <w:szCs w:val="12"/>
          <w:lang w:val="en-GB"/>
        </w:rPr>
        <w:t>the Permitted Use rules.</w:t>
      </w:r>
    </w:p>
    <w:p w14:paraId="2812DC22" w14:textId="15881D62" w:rsidR="00252788" w:rsidRPr="004D2FA7" w:rsidRDefault="00252788" w:rsidP="000D2CDD">
      <w:pPr>
        <w:pStyle w:val="ListParagraph"/>
        <w:numPr>
          <w:ilvl w:val="0"/>
          <w:numId w:val="4"/>
        </w:numPr>
        <w:spacing w:before="60" w:after="0" w:line="240" w:lineRule="auto"/>
        <w:ind w:left="284" w:hanging="284"/>
        <w:contextualSpacing w:val="0"/>
        <w:rPr>
          <w:rFonts w:asciiTheme="minorHAnsi" w:hAnsiTheme="minorHAnsi"/>
          <w:sz w:val="16"/>
          <w:szCs w:val="12"/>
          <w:lang w:val="en-GB"/>
        </w:rPr>
      </w:pPr>
      <w:r w:rsidRPr="004D2FA7">
        <w:rPr>
          <w:rFonts w:asciiTheme="minorHAnsi" w:hAnsiTheme="minorHAnsi"/>
          <w:sz w:val="16"/>
          <w:szCs w:val="12"/>
          <w:lang w:val="en-GB"/>
        </w:rPr>
        <w:t xml:space="preserve">You may use the </w:t>
      </w:r>
      <w:r w:rsidR="00910FE3" w:rsidRPr="004D2FA7">
        <w:rPr>
          <w:rFonts w:asciiTheme="minorHAnsi" w:hAnsiTheme="minorHAnsi"/>
          <w:sz w:val="16"/>
          <w:szCs w:val="12"/>
          <w:lang w:val="en-GB"/>
        </w:rPr>
        <w:t xml:space="preserve">Product </w:t>
      </w:r>
      <w:r w:rsidR="00C35CB6" w:rsidRPr="004D2FA7">
        <w:rPr>
          <w:rFonts w:asciiTheme="minorHAnsi" w:hAnsiTheme="minorHAnsi"/>
          <w:sz w:val="16"/>
          <w:szCs w:val="12"/>
          <w:lang w:val="en-GB"/>
        </w:rPr>
        <w:t xml:space="preserve">only </w:t>
      </w:r>
      <w:r w:rsidRPr="004D2FA7">
        <w:rPr>
          <w:rFonts w:asciiTheme="minorHAnsi" w:hAnsiTheme="minorHAnsi"/>
          <w:sz w:val="16"/>
          <w:szCs w:val="12"/>
          <w:lang w:val="en-GB"/>
        </w:rPr>
        <w:t xml:space="preserve">as and to the extent permitted by applicable laws, in particular, </w:t>
      </w:r>
      <w:r w:rsidR="00C35CB6" w:rsidRPr="004D2FA7">
        <w:rPr>
          <w:rFonts w:asciiTheme="minorHAnsi" w:hAnsiTheme="minorHAnsi"/>
          <w:sz w:val="16"/>
          <w:szCs w:val="12"/>
          <w:lang w:val="en-GB"/>
        </w:rPr>
        <w:t xml:space="preserve">only </w:t>
      </w:r>
      <w:r w:rsidRPr="004D2FA7">
        <w:rPr>
          <w:rFonts w:asciiTheme="minorHAnsi" w:hAnsiTheme="minorHAnsi"/>
          <w:sz w:val="16"/>
          <w:szCs w:val="12"/>
          <w:lang w:val="en-GB"/>
        </w:rPr>
        <w:t>to the extent you fully comply with</w:t>
      </w:r>
      <w:r w:rsidR="00C35CB6" w:rsidRPr="004D2FA7">
        <w:rPr>
          <w:rFonts w:asciiTheme="minorHAnsi" w:hAnsiTheme="minorHAnsi"/>
          <w:sz w:val="16"/>
          <w:szCs w:val="12"/>
          <w:lang w:val="en-GB"/>
        </w:rPr>
        <w:t xml:space="preserve"> any applicable financial market</w:t>
      </w:r>
      <w:r w:rsidRPr="004D2FA7">
        <w:rPr>
          <w:rFonts w:asciiTheme="minorHAnsi" w:hAnsiTheme="minorHAnsi"/>
          <w:sz w:val="16"/>
          <w:szCs w:val="12"/>
          <w:lang w:val="en-GB"/>
        </w:rPr>
        <w:t xml:space="preserve"> regulations and s</w:t>
      </w:r>
      <w:r w:rsidR="00C35CB6" w:rsidRPr="004D2FA7">
        <w:rPr>
          <w:rFonts w:asciiTheme="minorHAnsi" w:hAnsiTheme="minorHAnsi"/>
          <w:sz w:val="16"/>
          <w:szCs w:val="12"/>
          <w:lang w:val="en-GB"/>
        </w:rPr>
        <w:t xml:space="preserve">imilar provisions in using the </w:t>
      </w:r>
      <w:r w:rsidR="00910FE3" w:rsidRPr="004D2FA7">
        <w:rPr>
          <w:rFonts w:asciiTheme="minorHAnsi" w:hAnsiTheme="minorHAnsi"/>
          <w:sz w:val="16"/>
          <w:szCs w:val="12"/>
          <w:lang w:val="en-GB"/>
        </w:rPr>
        <w:t>P</w:t>
      </w:r>
      <w:r w:rsidR="00C35CB6" w:rsidRPr="004D2FA7">
        <w:rPr>
          <w:rFonts w:asciiTheme="minorHAnsi" w:hAnsiTheme="minorHAnsi"/>
          <w:sz w:val="16"/>
          <w:szCs w:val="12"/>
          <w:lang w:val="en-GB"/>
        </w:rPr>
        <w:t>roduct.</w:t>
      </w:r>
      <w:r w:rsidRPr="004D2FA7">
        <w:rPr>
          <w:rFonts w:asciiTheme="minorHAnsi" w:hAnsiTheme="minorHAnsi"/>
          <w:sz w:val="16"/>
          <w:szCs w:val="12"/>
          <w:lang w:val="en-GB"/>
        </w:rPr>
        <w:t xml:space="preserve"> </w:t>
      </w:r>
    </w:p>
    <w:p w14:paraId="7693CF80" w14:textId="51221C36" w:rsidR="00C059A0" w:rsidRPr="004D2FA7" w:rsidRDefault="00D55D4D" w:rsidP="000D2CDD">
      <w:pPr>
        <w:pStyle w:val="ListParagraph"/>
        <w:numPr>
          <w:ilvl w:val="0"/>
          <w:numId w:val="4"/>
        </w:numPr>
        <w:spacing w:before="60" w:after="0" w:line="240" w:lineRule="auto"/>
        <w:ind w:left="284" w:hanging="284"/>
        <w:contextualSpacing w:val="0"/>
        <w:rPr>
          <w:rFonts w:asciiTheme="minorHAnsi" w:hAnsiTheme="minorHAnsi"/>
          <w:sz w:val="16"/>
          <w:szCs w:val="12"/>
          <w:lang w:val="en-GB"/>
        </w:rPr>
      </w:pPr>
      <w:r w:rsidRPr="004D2FA7">
        <w:rPr>
          <w:rFonts w:asciiTheme="minorHAnsi" w:hAnsiTheme="minorHAnsi"/>
          <w:sz w:val="16"/>
          <w:szCs w:val="12"/>
          <w:lang w:val="en-GB"/>
        </w:rPr>
        <w:t>Yo</w:t>
      </w:r>
      <w:r w:rsidR="00C059A0" w:rsidRPr="004D2FA7">
        <w:rPr>
          <w:rFonts w:asciiTheme="minorHAnsi" w:hAnsiTheme="minorHAnsi"/>
          <w:sz w:val="16"/>
          <w:szCs w:val="12"/>
          <w:lang w:val="en-GB"/>
        </w:rPr>
        <w:t xml:space="preserve">u may use the Product to </w:t>
      </w:r>
      <w:r w:rsidR="00FD3081" w:rsidRPr="004D2FA7">
        <w:rPr>
          <w:rFonts w:asciiTheme="minorHAnsi" w:hAnsiTheme="minorHAnsi"/>
          <w:sz w:val="16"/>
          <w:szCs w:val="12"/>
          <w:lang w:val="en-GB"/>
        </w:rPr>
        <w:t xml:space="preserve">configure and </w:t>
      </w:r>
      <w:r w:rsidR="00C059A0" w:rsidRPr="004D2FA7">
        <w:rPr>
          <w:rFonts w:asciiTheme="minorHAnsi" w:hAnsiTheme="minorHAnsi"/>
          <w:sz w:val="16"/>
          <w:szCs w:val="12"/>
          <w:lang w:val="en-GB"/>
        </w:rPr>
        <w:t xml:space="preserve">put in place the organizing mechanisms for your </w:t>
      </w:r>
      <w:r w:rsidR="00AF38A4" w:rsidRPr="004D2FA7">
        <w:rPr>
          <w:rFonts w:asciiTheme="minorHAnsi" w:hAnsiTheme="minorHAnsi"/>
          <w:sz w:val="16"/>
          <w:szCs w:val="12"/>
          <w:lang w:val="en-GB"/>
        </w:rPr>
        <w:t>DAC</w:t>
      </w:r>
      <w:r w:rsidR="00FD3081" w:rsidRPr="004D2FA7">
        <w:rPr>
          <w:rFonts w:asciiTheme="minorHAnsi" w:hAnsiTheme="minorHAnsi"/>
          <w:sz w:val="16"/>
          <w:szCs w:val="12"/>
          <w:lang w:val="en-GB"/>
        </w:rPr>
        <w:t>, as well as, once it has come into existence, to administer certain functions of Your DAC</w:t>
      </w:r>
      <w:r w:rsidR="00C059A0" w:rsidRPr="004D2FA7">
        <w:rPr>
          <w:rFonts w:asciiTheme="minorHAnsi" w:hAnsiTheme="minorHAnsi"/>
          <w:sz w:val="16"/>
          <w:szCs w:val="12"/>
          <w:lang w:val="en-GB"/>
        </w:rPr>
        <w:t xml:space="preserve">, it being understood that such use shall create or otherwise be deemed to constitute the basis of an association between </w:t>
      </w:r>
      <w:proofErr w:type="spellStart"/>
      <w:r w:rsidR="00C059A0" w:rsidRPr="004D2FA7">
        <w:rPr>
          <w:rFonts w:asciiTheme="minorHAnsi" w:hAnsiTheme="minorHAnsi"/>
          <w:sz w:val="16"/>
          <w:szCs w:val="12"/>
          <w:lang w:val="en-GB"/>
        </w:rPr>
        <w:t>Dacoco</w:t>
      </w:r>
      <w:proofErr w:type="spellEnd"/>
      <w:r w:rsidR="00C059A0" w:rsidRPr="004D2FA7">
        <w:rPr>
          <w:rFonts w:asciiTheme="minorHAnsi" w:hAnsiTheme="minorHAnsi"/>
          <w:sz w:val="16"/>
          <w:szCs w:val="12"/>
          <w:lang w:val="en-GB"/>
        </w:rPr>
        <w:t xml:space="preserve"> and Your DAC (in particular, unless expressly agreed otherwise, </w:t>
      </w:r>
      <w:proofErr w:type="spellStart"/>
      <w:r w:rsidR="00C059A0" w:rsidRPr="004D2FA7">
        <w:rPr>
          <w:rFonts w:asciiTheme="minorHAnsi" w:hAnsiTheme="minorHAnsi"/>
          <w:sz w:val="16"/>
          <w:szCs w:val="12"/>
          <w:lang w:val="en-GB"/>
        </w:rPr>
        <w:t>Dac</w:t>
      </w:r>
      <w:r w:rsidR="00314614" w:rsidRPr="004D2FA7">
        <w:rPr>
          <w:rFonts w:asciiTheme="minorHAnsi" w:hAnsiTheme="minorHAnsi"/>
          <w:sz w:val="16"/>
          <w:szCs w:val="12"/>
          <w:lang w:val="en-GB"/>
        </w:rPr>
        <w:t>oco</w:t>
      </w:r>
      <w:proofErr w:type="spellEnd"/>
      <w:r w:rsidR="00314614" w:rsidRPr="004D2FA7">
        <w:rPr>
          <w:rFonts w:asciiTheme="minorHAnsi" w:hAnsiTheme="minorHAnsi"/>
          <w:sz w:val="16"/>
          <w:szCs w:val="12"/>
          <w:lang w:val="en-GB"/>
        </w:rPr>
        <w:t xml:space="preserve"> shall be neither an officer</w:t>
      </w:r>
      <w:r w:rsidR="00C059A0" w:rsidRPr="004D2FA7">
        <w:rPr>
          <w:rFonts w:asciiTheme="minorHAnsi" w:hAnsiTheme="minorHAnsi"/>
          <w:sz w:val="16"/>
          <w:szCs w:val="12"/>
          <w:lang w:val="en-GB"/>
        </w:rPr>
        <w:t xml:space="preserve">, nor otherwise a body, nor a member, nor otherwise an associate </w:t>
      </w:r>
      <w:r w:rsidR="00314614" w:rsidRPr="004D2FA7">
        <w:rPr>
          <w:rFonts w:asciiTheme="minorHAnsi" w:hAnsiTheme="minorHAnsi"/>
          <w:sz w:val="16"/>
          <w:szCs w:val="12"/>
          <w:lang w:val="en-GB"/>
        </w:rPr>
        <w:t xml:space="preserve">or a representative </w:t>
      </w:r>
      <w:r w:rsidR="00C059A0" w:rsidRPr="004D2FA7">
        <w:rPr>
          <w:rFonts w:asciiTheme="minorHAnsi" w:hAnsiTheme="minorHAnsi"/>
          <w:sz w:val="16"/>
          <w:szCs w:val="12"/>
          <w:lang w:val="en-GB"/>
        </w:rPr>
        <w:t>of Your DAC);</w:t>
      </w:r>
    </w:p>
    <w:p w14:paraId="1F8C68D3" w14:textId="72EBB107" w:rsidR="00D55D4D" w:rsidRPr="004D2FA7" w:rsidRDefault="00C059A0" w:rsidP="000D2CDD">
      <w:pPr>
        <w:pStyle w:val="ListParagraph"/>
        <w:numPr>
          <w:ilvl w:val="0"/>
          <w:numId w:val="4"/>
        </w:numPr>
        <w:spacing w:before="60" w:after="0" w:line="240" w:lineRule="auto"/>
        <w:ind w:left="284" w:hanging="284"/>
        <w:contextualSpacing w:val="0"/>
        <w:rPr>
          <w:rFonts w:asciiTheme="minorHAnsi" w:hAnsiTheme="minorHAnsi"/>
          <w:sz w:val="16"/>
          <w:szCs w:val="12"/>
          <w:lang w:val="en-GB"/>
        </w:rPr>
      </w:pPr>
      <w:r w:rsidRPr="004D2FA7">
        <w:rPr>
          <w:rFonts w:asciiTheme="minorHAnsi" w:hAnsiTheme="minorHAnsi"/>
          <w:sz w:val="16"/>
          <w:szCs w:val="12"/>
          <w:lang w:val="en-GB"/>
        </w:rPr>
        <w:t xml:space="preserve">You may </w:t>
      </w:r>
      <w:r w:rsidR="006E6DF0" w:rsidRPr="004D2FA7">
        <w:rPr>
          <w:rFonts w:asciiTheme="minorHAnsi" w:hAnsiTheme="minorHAnsi"/>
          <w:sz w:val="16"/>
          <w:szCs w:val="12"/>
          <w:lang w:val="en-GB"/>
        </w:rPr>
        <w:t xml:space="preserve">only </w:t>
      </w:r>
      <w:r w:rsidRPr="004D2FA7">
        <w:rPr>
          <w:rFonts w:asciiTheme="minorHAnsi" w:hAnsiTheme="minorHAnsi"/>
          <w:sz w:val="16"/>
          <w:szCs w:val="12"/>
          <w:lang w:val="en-GB"/>
        </w:rPr>
        <w:t xml:space="preserve">use the Product's faculty to issue digital tokens </w:t>
      </w:r>
      <w:r w:rsidR="006E6DF0" w:rsidRPr="004D2FA7">
        <w:rPr>
          <w:rFonts w:asciiTheme="minorHAnsi" w:hAnsiTheme="minorHAnsi"/>
          <w:sz w:val="16"/>
          <w:szCs w:val="12"/>
          <w:lang w:val="en-GB"/>
        </w:rPr>
        <w:t xml:space="preserve">to issue tokens </w:t>
      </w:r>
      <w:r w:rsidRPr="004D2FA7">
        <w:rPr>
          <w:rFonts w:asciiTheme="minorHAnsi" w:hAnsiTheme="minorHAnsi"/>
          <w:sz w:val="16"/>
          <w:szCs w:val="12"/>
          <w:lang w:val="en-GB"/>
        </w:rPr>
        <w:t xml:space="preserve">to yourself and, in particular, without limitation to the generality of the foregoing, you may not use the Product to issue </w:t>
      </w:r>
      <w:r w:rsidR="006E6DF0" w:rsidRPr="004D2FA7">
        <w:rPr>
          <w:rFonts w:asciiTheme="minorHAnsi" w:hAnsiTheme="minorHAnsi"/>
          <w:sz w:val="16"/>
          <w:szCs w:val="12"/>
          <w:lang w:val="en-GB"/>
        </w:rPr>
        <w:t xml:space="preserve">and/or transfer </w:t>
      </w:r>
      <w:r w:rsidRPr="004D2FA7">
        <w:rPr>
          <w:rFonts w:asciiTheme="minorHAnsi" w:hAnsiTheme="minorHAnsi"/>
          <w:sz w:val="16"/>
          <w:szCs w:val="12"/>
          <w:lang w:val="en-GB"/>
        </w:rPr>
        <w:t>tokens</w:t>
      </w:r>
      <w:r w:rsidR="006E6DF0" w:rsidRPr="004D2FA7">
        <w:rPr>
          <w:rFonts w:asciiTheme="minorHAnsi" w:hAnsiTheme="minorHAnsi"/>
          <w:sz w:val="16"/>
          <w:szCs w:val="12"/>
          <w:lang w:val="en-GB"/>
        </w:rPr>
        <w:t>, whether directly or in</w:t>
      </w:r>
      <w:r w:rsidRPr="004D2FA7">
        <w:rPr>
          <w:rFonts w:asciiTheme="minorHAnsi" w:hAnsiTheme="minorHAnsi"/>
          <w:sz w:val="16"/>
          <w:szCs w:val="12"/>
          <w:lang w:val="en-GB"/>
        </w:rPr>
        <w:t>directly</w:t>
      </w:r>
      <w:r w:rsidR="006E6DF0" w:rsidRPr="004D2FA7">
        <w:rPr>
          <w:rFonts w:asciiTheme="minorHAnsi" w:hAnsiTheme="minorHAnsi"/>
          <w:sz w:val="16"/>
          <w:szCs w:val="12"/>
          <w:lang w:val="en-GB"/>
        </w:rPr>
        <w:t>,</w:t>
      </w:r>
      <w:r w:rsidRPr="004D2FA7">
        <w:rPr>
          <w:rFonts w:asciiTheme="minorHAnsi" w:hAnsiTheme="minorHAnsi"/>
          <w:sz w:val="16"/>
          <w:szCs w:val="12"/>
          <w:lang w:val="en-GB"/>
        </w:rPr>
        <w:t xml:space="preserve"> to </w:t>
      </w:r>
      <w:r w:rsidR="006E6DF0" w:rsidRPr="004D2FA7">
        <w:rPr>
          <w:rFonts w:asciiTheme="minorHAnsi" w:hAnsiTheme="minorHAnsi"/>
          <w:sz w:val="16"/>
          <w:szCs w:val="12"/>
          <w:lang w:val="en-GB"/>
        </w:rPr>
        <w:t xml:space="preserve">any third </w:t>
      </w:r>
      <w:r w:rsidRPr="004D2FA7">
        <w:rPr>
          <w:rFonts w:asciiTheme="minorHAnsi" w:hAnsiTheme="minorHAnsi"/>
          <w:sz w:val="16"/>
          <w:szCs w:val="12"/>
          <w:lang w:val="en-GB"/>
        </w:rPr>
        <w:t>parties;</w:t>
      </w:r>
    </w:p>
    <w:p w14:paraId="689E1BED" w14:textId="77777777" w:rsidR="00D55D4D" w:rsidRPr="004D2FA7" w:rsidRDefault="006A0F09" w:rsidP="000D2CDD">
      <w:pPr>
        <w:pStyle w:val="ListParagraph"/>
        <w:numPr>
          <w:ilvl w:val="0"/>
          <w:numId w:val="4"/>
        </w:numPr>
        <w:spacing w:before="60" w:after="0" w:line="240" w:lineRule="auto"/>
        <w:ind w:left="284" w:hanging="284"/>
        <w:contextualSpacing w:val="0"/>
        <w:rPr>
          <w:rFonts w:asciiTheme="minorHAnsi" w:hAnsiTheme="minorHAnsi"/>
          <w:sz w:val="16"/>
          <w:szCs w:val="12"/>
          <w:lang w:val="en-GB"/>
        </w:rPr>
      </w:pPr>
      <w:r w:rsidRPr="004D2FA7">
        <w:rPr>
          <w:rFonts w:asciiTheme="minorHAnsi" w:hAnsiTheme="minorHAnsi"/>
          <w:sz w:val="16"/>
          <w:szCs w:val="12"/>
          <w:lang w:val="en-GB"/>
        </w:rPr>
        <w:t xml:space="preserve">You may </w:t>
      </w:r>
      <w:r w:rsidR="00D55D4D" w:rsidRPr="004D2FA7">
        <w:rPr>
          <w:rFonts w:asciiTheme="minorHAnsi" w:hAnsiTheme="minorHAnsi"/>
          <w:sz w:val="16"/>
          <w:szCs w:val="12"/>
          <w:lang w:val="en-GB"/>
        </w:rPr>
        <w:t>neither</w:t>
      </w:r>
      <w:r w:rsidRPr="004D2FA7">
        <w:rPr>
          <w:rFonts w:asciiTheme="minorHAnsi" w:hAnsiTheme="minorHAnsi"/>
          <w:sz w:val="16"/>
          <w:szCs w:val="12"/>
          <w:lang w:val="en-GB"/>
        </w:rPr>
        <w:t xml:space="preserve"> </w:t>
      </w:r>
      <w:r w:rsidR="00D55D4D" w:rsidRPr="004D2FA7">
        <w:rPr>
          <w:rFonts w:asciiTheme="minorHAnsi" w:hAnsiTheme="minorHAnsi"/>
          <w:sz w:val="16"/>
          <w:szCs w:val="12"/>
          <w:lang w:val="en-GB"/>
        </w:rPr>
        <w:t xml:space="preserve">modify, decompile, disassemble or reverse engineer, nor otherwise </w:t>
      </w:r>
      <w:r w:rsidRPr="004D2FA7">
        <w:rPr>
          <w:rFonts w:asciiTheme="minorHAnsi" w:hAnsiTheme="minorHAnsi"/>
          <w:sz w:val="16"/>
          <w:szCs w:val="12"/>
          <w:lang w:val="en-GB"/>
        </w:rPr>
        <w:t xml:space="preserve">tamper with or circumvent </w:t>
      </w:r>
      <w:r w:rsidR="00D55D4D" w:rsidRPr="004D2FA7">
        <w:rPr>
          <w:rFonts w:asciiTheme="minorHAnsi" w:hAnsiTheme="minorHAnsi"/>
          <w:sz w:val="16"/>
          <w:szCs w:val="12"/>
          <w:lang w:val="en-GB"/>
        </w:rPr>
        <w:t>all or any portion of the Product, in particular, but not limited to, the underlying code of the Product, its user interface and/or its operating principles;</w:t>
      </w:r>
    </w:p>
    <w:p w14:paraId="14A2328F" w14:textId="77777777" w:rsidR="00D55D4D" w:rsidRPr="004D2FA7" w:rsidRDefault="00D55D4D" w:rsidP="000D2CDD">
      <w:pPr>
        <w:pStyle w:val="ListParagraph"/>
        <w:numPr>
          <w:ilvl w:val="0"/>
          <w:numId w:val="4"/>
        </w:numPr>
        <w:spacing w:before="60" w:after="0" w:line="240" w:lineRule="auto"/>
        <w:ind w:left="284" w:hanging="284"/>
        <w:contextualSpacing w:val="0"/>
        <w:rPr>
          <w:rFonts w:asciiTheme="minorHAnsi" w:hAnsiTheme="minorHAnsi"/>
          <w:sz w:val="16"/>
          <w:szCs w:val="12"/>
          <w:lang w:val="en-GB"/>
        </w:rPr>
      </w:pPr>
      <w:r w:rsidRPr="004D2FA7">
        <w:rPr>
          <w:rFonts w:asciiTheme="minorHAnsi" w:hAnsiTheme="minorHAnsi"/>
          <w:sz w:val="16"/>
          <w:szCs w:val="12"/>
          <w:lang w:val="en-GB"/>
        </w:rPr>
        <w:t xml:space="preserve">You may not </w:t>
      </w:r>
      <w:r w:rsidR="00880047" w:rsidRPr="004D2FA7">
        <w:rPr>
          <w:rFonts w:asciiTheme="minorHAnsi" w:hAnsiTheme="minorHAnsi"/>
          <w:sz w:val="16"/>
          <w:szCs w:val="12"/>
          <w:lang w:val="en-GB"/>
        </w:rPr>
        <w:t xml:space="preserve">Reverse Engineer the Product or otherwise </w:t>
      </w:r>
      <w:r w:rsidR="00436C6B" w:rsidRPr="004D2FA7">
        <w:rPr>
          <w:rFonts w:asciiTheme="minorHAnsi" w:hAnsiTheme="minorHAnsi"/>
          <w:sz w:val="16"/>
          <w:szCs w:val="12"/>
          <w:lang w:val="en-GB"/>
        </w:rPr>
        <w:t xml:space="preserve">attempt </w:t>
      </w:r>
      <w:r w:rsidRPr="004D2FA7">
        <w:rPr>
          <w:rFonts w:asciiTheme="minorHAnsi" w:hAnsiTheme="minorHAnsi"/>
          <w:sz w:val="16"/>
          <w:szCs w:val="12"/>
          <w:lang w:val="en-GB"/>
        </w:rPr>
        <w:t xml:space="preserve">in any way </w:t>
      </w:r>
      <w:r w:rsidR="00436C6B" w:rsidRPr="004D2FA7">
        <w:rPr>
          <w:rFonts w:asciiTheme="minorHAnsi" w:hAnsiTheme="minorHAnsi"/>
          <w:sz w:val="16"/>
          <w:szCs w:val="12"/>
          <w:lang w:val="en-GB"/>
        </w:rPr>
        <w:t xml:space="preserve">to </w:t>
      </w:r>
      <w:r w:rsidR="00D8640F" w:rsidRPr="004D2FA7">
        <w:rPr>
          <w:rFonts w:asciiTheme="minorHAnsi" w:hAnsiTheme="minorHAnsi"/>
          <w:sz w:val="16"/>
          <w:szCs w:val="12"/>
          <w:lang w:val="en-GB"/>
        </w:rPr>
        <w:t xml:space="preserve">derive or otherwise </w:t>
      </w:r>
      <w:r w:rsidR="00436C6B" w:rsidRPr="004D2FA7">
        <w:rPr>
          <w:rFonts w:asciiTheme="minorHAnsi" w:hAnsiTheme="minorHAnsi"/>
          <w:sz w:val="16"/>
          <w:szCs w:val="12"/>
          <w:lang w:val="en-GB"/>
        </w:rPr>
        <w:t xml:space="preserve">determine the source code for the operation of </w:t>
      </w:r>
      <w:r w:rsidR="007054A1" w:rsidRPr="004D2FA7">
        <w:rPr>
          <w:rFonts w:asciiTheme="minorHAnsi" w:hAnsiTheme="minorHAnsi"/>
          <w:sz w:val="16"/>
          <w:szCs w:val="12"/>
          <w:lang w:val="en-GB"/>
        </w:rPr>
        <w:t>the Product</w:t>
      </w:r>
      <w:r w:rsidRPr="004D2FA7">
        <w:rPr>
          <w:rFonts w:asciiTheme="minorHAnsi" w:hAnsiTheme="minorHAnsi"/>
          <w:sz w:val="16"/>
          <w:szCs w:val="12"/>
          <w:lang w:val="en-GB"/>
        </w:rPr>
        <w:t>;</w:t>
      </w:r>
    </w:p>
    <w:p w14:paraId="2D7A5B29" w14:textId="77777777" w:rsidR="00D55D4D" w:rsidRPr="004D2FA7" w:rsidRDefault="00D55D4D" w:rsidP="000D2CDD">
      <w:pPr>
        <w:pStyle w:val="ListParagraph"/>
        <w:numPr>
          <w:ilvl w:val="0"/>
          <w:numId w:val="4"/>
        </w:numPr>
        <w:spacing w:before="60" w:after="0" w:line="240" w:lineRule="auto"/>
        <w:ind w:left="284" w:hanging="284"/>
        <w:contextualSpacing w:val="0"/>
        <w:rPr>
          <w:rFonts w:asciiTheme="minorHAnsi" w:hAnsiTheme="minorHAnsi"/>
          <w:sz w:val="16"/>
          <w:szCs w:val="12"/>
          <w:lang w:val="en-GB"/>
        </w:rPr>
      </w:pPr>
      <w:r w:rsidRPr="004D2FA7">
        <w:rPr>
          <w:rFonts w:asciiTheme="minorHAnsi" w:hAnsiTheme="minorHAnsi"/>
          <w:sz w:val="16"/>
          <w:szCs w:val="12"/>
          <w:lang w:val="en-GB"/>
        </w:rPr>
        <w:t>You may not</w:t>
      </w:r>
      <w:r w:rsidR="00436C6B" w:rsidRPr="004D2FA7">
        <w:rPr>
          <w:rFonts w:asciiTheme="minorHAnsi" w:hAnsiTheme="minorHAnsi"/>
          <w:sz w:val="16"/>
          <w:szCs w:val="12"/>
          <w:lang w:val="en-GB"/>
        </w:rPr>
        <w:t xml:space="preserve"> creat</w:t>
      </w:r>
      <w:r w:rsidRPr="004D2FA7">
        <w:rPr>
          <w:rFonts w:asciiTheme="minorHAnsi" w:hAnsiTheme="minorHAnsi"/>
          <w:sz w:val="16"/>
          <w:szCs w:val="12"/>
          <w:lang w:val="en-GB"/>
        </w:rPr>
        <w:t>e any</w:t>
      </w:r>
      <w:r w:rsidR="00436C6B" w:rsidRPr="004D2FA7">
        <w:rPr>
          <w:rFonts w:asciiTheme="minorHAnsi" w:hAnsiTheme="minorHAnsi"/>
          <w:sz w:val="16"/>
          <w:szCs w:val="12"/>
          <w:lang w:val="en-GB"/>
        </w:rPr>
        <w:t xml:space="preserve"> derivative works based on the </w:t>
      </w:r>
      <w:r w:rsidR="007054A1" w:rsidRPr="004D2FA7">
        <w:rPr>
          <w:rFonts w:asciiTheme="minorHAnsi" w:hAnsiTheme="minorHAnsi"/>
          <w:sz w:val="16"/>
          <w:szCs w:val="12"/>
          <w:lang w:val="en-GB"/>
        </w:rPr>
        <w:t>Product</w:t>
      </w:r>
      <w:r w:rsidR="00436C6B" w:rsidRPr="004D2FA7">
        <w:rPr>
          <w:rFonts w:asciiTheme="minorHAnsi" w:hAnsiTheme="minorHAnsi"/>
          <w:sz w:val="16"/>
          <w:szCs w:val="12"/>
          <w:lang w:val="en-GB"/>
        </w:rPr>
        <w:t xml:space="preserve"> or any </w:t>
      </w:r>
      <w:r w:rsidRPr="004D2FA7">
        <w:rPr>
          <w:rFonts w:asciiTheme="minorHAnsi" w:hAnsiTheme="minorHAnsi"/>
          <w:sz w:val="16"/>
          <w:szCs w:val="12"/>
          <w:lang w:val="en-GB"/>
        </w:rPr>
        <w:t>portion</w:t>
      </w:r>
      <w:r w:rsidR="00436C6B" w:rsidRPr="004D2FA7">
        <w:rPr>
          <w:rFonts w:asciiTheme="minorHAnsi" w:hAnsiTheme="minorHAnsi"/>
          <w:sz w:val="16"/>
          <w:szCs w:val="12"/>
          <w:lang w:val="en-GB"/>
        </w:rPr>
        <w:t xml:space="preserve"> of the </w:t>
      </w:r>
      <w:r w:rsidR="007054A1" w:rsidRPr="004D2FA7">
        <w:rPr>
          <w:rFonts w:asciiTheme="minorHAnsi" w:hAnsiTheme="minorHAnsi"/>
          <w:sz w:val="16"/>
          <w:szCs w:val="12"/>
          <w:lang w:val="en-GB"/>
        </w:rPr>
        <w:t>Product</w:t>
      </w:r>
      <w:r w:rsidRPr="004D2FA7">
        <w:rPr>
          <w:rFonts w:asciiTheme="minorHAnsi" w:hAnsiTheme="minorHAnsi"/>
          <w:sz w:val="16"/>
          <w:szCs w:val="12"/>
          <w:lang w:val="en-GB"/>
        </w:rPr>
        <w:t>.</w:t>
      </w:r>
    </w:p>
    <w:p w14:paraId="4A080B1C" w14:textId="032A46B4" w:rsidR="00252788" w:rsidRPr="004D2FA7" w:rsidRDefault="00252788"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The foregoing restrictions shall not apply </w:t>
      </w:r>
      <w:r w:rsidR="000D2CDD" w:rsidRPr="004D2FA7">
        <w:rPr>
          <w:rFonts w:asciiTheme="minorHAnsi" w:hAnsiTheme="minorHAnsi"/>
          <w:sz w:val="16"/>
          <w:szCs w:val="12"/>
          <w:lang w:val="en-GB"/>
        </w:rPr>
        <w:t xml:space="preserve">if, and only </w:t>
      </w:r>
      <w:r w:rsidRPr="004D2FA7">
        <w:rPr>
          <w:rFonts w:asciiTheme="minorHAnsi" w:hAnsiTheme="minorHAnsi"/>
          <w:sz w:val="16"/>
          <w:szCs w:val="12"/>
          <w:lang w:val="en-GB"/>
        </w:rPr>
        <w:t>to the extent that</w:t>
      </w:r>
      <w:r w:rsidR="000D2CDD" w:rsidRPr="004D2FA7">
        <w:rPr>
          <w:rFonts w:asciiTheme="minorHAnsi" w:hAnsiTheme="minorHAnsi"/>
          <w:sz w:val="16"/>
          <w:szCs w:val="12"/>
          <w:lang w:val="en-GB"/>
        </w:rPr>
        <w:t>,</w:t>
      </w:r>
      <w:r w:rsidRPr="004D2FA7">
        <w:rPr>
          <w:rFonts w:asciiTheme="minorHAnsi" w:hAnsiTheme="minorHAnsi"/>
          <w:sz w:val="16"/>
          <w:szCs w:val="12"/>
          <w:lang w:val="en-GB"/>
        </w:rPr>
        <w:t xml:space="preserve"> any such restriction is prohibited by </w:t>
      </w:r>
      <w:r w:rsidR="00267FCD" w:rsidRPr="004D2FA7">
        <w:rPr>
          <w:rFonts w:asciiTheme="minorHAnsi" w:hAnsiTheme="minorHAnsi"/>
          <w:sz w:val="16"/>
          <w:szCs w:val="12"/>
          <w:lang w:val="en-GB"/>
        </w:rPr>
        <w:t xml:space="preserve">the </w:t>
      </w:r>
      <w:r w:rsidRPr="004D2FA7">
        <w:rPr>
          <w:rFonts w:asciiTheme="minorHAnsi" w:hAnsiTheme="minorHAnsi"/>
          <w:sz w:val="16"/>
          <w:szCs w:val="12"/>
          <w:lang w:val="en-GB"/>
        </w:rPr>
        <w:t>applicable law</w:t>
      </w:r>
      <w:r w:rsidR="00267FCD" w:rsidRPr="004D2FA7">
        <w:rPr>
          <w:rFonts w:asciiTheme="minorHAnsi" w:hAnsiTheme="minorHAnsi"/>
          <w:sz w:val="16"/>
          <w:szCs w:val="12"/>
          <w:lang w:val="en-GB"/>
        </w:rPr>
        <w:t>s</w:t>
      </w:r>
      <w:r w:rsidRPr="004D2FA7">
        <w:rPr>
          <w:rFonts w:asciiTheme="minorHAnsi" w:hAnsiTheme="minorHAnsi"/>
          <w:sz w:val="16"/>
          <w:szCs w:val="12"/>
          <w:lang w:val="en-GB"/>
        </w:rPr>
        <w:t xml:space="preserve"> or </w:t>
      </w:r>
      <w:r w:rsidR="00267FCD" w:rsidRPr="004D2FA7">
        <w:rPr>
          <w:rFonts w:asciiTheme="minorHAnsi" w:hAnsiTheme="minorHAnsi"/>
          <w:sz w:val="16"/>
          <w:szCs w:val="12"/>
          <w:lang w:val="en-GB"/>
        </w:rPr>
        <w:t xml:space="preserve">license terms applicable to the </w:t>
      </w:r>
      <w:r w:rsidRPr="004D2FA7">
        <w:rPr>
          <w:rFonts w:asciiTheme="minorHAnsi" w:hAnsiTheme="minorHAnsi"/>
          <w:sz w:val="16"/>
          <w:szCs w:val="12"/>
          <w:lang w:val="en-GB"/>
        </w:rPr>
        <w:t>use of open</w:t>
      </w:r>
      <w:r w:rsidR="00267FCD" w:rsidRPr="004D2FA7">
        <w:rPr>
          <w:rFonts w:asciiTheme="minorHAnsi" w:hAnsiTheme="minorHAnsi"/>
          <w:sz w:val="16"/>
          <w:szCs w:val="12"/>
          <w:lang w:val="en-GB"/>
        </w:rPr>
        <w:t xml:space="preserve"> </w:t>
      </w:r>
      <w:r w:rsidRPr="004D2FA7">
        <w:rPr>
          <w:rFonts w:asciiTheme="minorHAnsi" w:hAnsiTheme="minorHAnsi"/>
          <w:sz w:val="16"/>
          <w:szCs w:val="12"/>
          <w:lang w:val="en-GB"/>
        </w:rPr>
        <w:t>source</w:t>
      </w:r>
      <w:r w:rsidR="00267FCD" w:rsidRPr="004D2FA7">
        <w:rPr>
          <w:rFonts w:asciiTheme="minorHAnsi" w:hAnsiTheme="minorHAnsi"/>
          <w:sz w:val="16"/>
          <w:szCs w:val="12"/>
          <w:lang w:val="en-GB"/>
        </w:rPr>
        <w:t xml:space="preserve"> </w:t>
      </w:r>
      <w:r w:rsidRPr="004D2FA7">
        <w:rPr>
          <w:rFonts w:asciiTheme="minorHAnsi" w:hAnsiTheme="minorHAnsi"/>
          <w:sz w:val="16"/>
          <w:szCs w:val="12"/>
          <w:lang w:val="en-GB"/>
        </w:rPr>
        <w:t>components included in the Product.</w:t>
      </w:r>
      <w:r w:rsidR="007A0201" w:rsidRPr="004D2FA7">
        <w:rPr>
          <w:rFonts w:asciiTheme="minorHAnsi" w:hAnsiTheme="minorHAnsi"/>
          <w:sz w:val="16"/>
          <w:szCs w:val="12"/>
          <w:lang w:val="en-GB"/>
        </w:rPr>
        <w:t xml:space="preserve"> If you require certain interface information for compatibility, interoperability, maintenance or development purposes, you may request </w:t>
      </w:r>
      <w:proofErr w:type="spellStart"/>
      <w:r w:rsidR="007A0201" w:rsidRPr="004D2FA7">
        <w:rPr>
          <w:rFonts w:asciiTheme="minorHAnsi" w:hAnsiTheme="minorHAnsi"/>
          <w:sz w:val="16"/>
          <w:szCs w:val="12"/>
          <w:lang w:val="en-GB"/>
        </w:rPr>
        <w:t>Dacoco</w:t>
      </w:r>
      <w:proofErr w:type="spellEnd"/>
      <w:r w:rsidR="007A0201" w:rsidRPr="004D2FA7">
        <w:rPr>
          <w:rFonts w:asciiTheme="minorHAnsi" w:hAnsiTheme="minorHAnsi"/>
          <w:sz w:val="16"/>
          <w:szCs w:val="12"/>
          <w:lang w:val="en-GB"/>
        </w:rPr>
        <w:t xml:space="preserve"> to make such interface information available as required by applicable law.</w:t>
      </w:r>
    </w:p>
    <w:p w14:paraId="319F1B7F" w14:textId="77777777" w:rsidR="00436C6B" w:rsidRPr="004D2FA7" w:rsidRDefault="006A0F09"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It is your responsibility not to lose, destroy, or damage </w:t>
      </w:r>
      <w:r w:rsidR="00D55D4D" w:rsidRPr="004D2FA7">
        <w:rPr>
          <w:rFonts w:asciiTheme="minorHAnsi" w:hAnsiTheme="minorHAnsi"/>
          <w:sz w:val="16"/>
          <w:szCs w:val="12"/>
          <w:lang w:val="en-GB"/>
        </w:rPr>
        <w:t>the Product</w:t>
      </w:r>
      <w:r w:rsidRPr="004D2FA7">
        <w:rPr>
          <w:rFonts w:asciiTheme="minorHAnsi" w:hAnsiTheme="minorHAnsi"/>
          <w:sz w:val="16"/>
          <w:szCs w:val="12"/>
          <w:lang w:val="en-GB"/>
        </w:rPr>
        <w:t xml:space="preserve"> once downloaded. We encourage you to back up your </w:t>
      </w:r>
      <w:r w:rsidR="00D55D4D" w:rsidRPr="004D2FA7">
        <w:rPr>
          <w:rFonts w:asciiTheme="minorHAnsi" w:hAnsiTheme="minorHAnsi"/>
          <w:sz w:val="16"/>
          <w:szCs w:val="12"/>
          <w:lang w:val="en-GB"/>
        </w:rPr>
        <w:t>copy of the Product</w:t>
      </w:r>
      <w:r w:rsidRPr="004D2FA7">
        <w:rPr>
          <w:rFonts w:asciiTheme="minorHAnsi" w:hAnsiTheme="minorHAnsi"/>
          <w:sz w:val="16"/>
          <w:szCs w:val="12"/>
          <w:lang w:val="en-GB"/>
        </w:rPr>
        <w:t xml:space="preserve"> regularly.</w:t>
      </w:r>
    </w:p>
    <w:p w14:paraId="27DCE664" w14:textId="780DE860" w:rsidR="00AF38A4" w:rsidRPr="004D2FA7" w:rsidRDefault="00AF38A4" w:rsidP="009A4719">
      <w:pPr>
        <w:pStyle w:val="Heading2"/>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Extension </w:t>
      </w:r>
      <w:r w:rsidR="007D6F78" w:rsidRPr="004D2FA7">
        <w:rPr>
          <w:rFonts w:asciiTheme="minorHAnsi" w:hAnsiTheme="minorHAnsi"/>
          <w:sz w:val="16"/>
          <w:szCs w:val="12"/>
          <w:lang w:val="en-GB"/>
        </w:rPr>
        <w:t xml:space="preserve">of this Agreement </w:t>
      </w:r>
      <w:r w:rsidRPr="004D2FA7">
        <w:rPr>
          <w:rFonts w:asciiTheme="minorHAnsi" w:hAnsiTheme="minorHAnsi"/>
          <w:sz w:val="16"/>
          <w:szCs w:val="12"/>
          <w:lang w:val="en-GB"/>
        </w:rPr>
        <w:t xml:space="preserve">to </w:t>
      </w:r>
      <w:r w:rsidR="007D6F78" w:rsidRPr="004D2FA7">
        <w:rPr>
          <w:rFonts w:asciiTheme="minorHAnsi" w:hAnsiTheme="minorHAnsi"/>
          <w:sz w:val="16"/>
          <w:szCs w:val="12"/>
          <w:lang w:val="en-GB"/>
        </w:rPr>
        <w:t>Y</w:t>
      </w:r>
      <w:r w:rsidRPr="004D2FA7">
        <w:rPr>
          <w:rFonts w:asciiTheme="minorHAnsi" w:hAnsiTheme="minorHAnsi"/>
          <w:sz w:val="16"/>
          <w:szCs w:val="12"/>
          <w:lang w:val="en-GB"/>
        </w:rPr>
        <w:t>our DAC</w:t>
      </w:r>
    </w:p>
    <w:p w14:paraId="7D6813BC" w14:textId="52B2D50A" w:rsidR="00AF38A4" w:rsidRPr="004D2FA7" w:rsidRDefault="00AF38A4">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You herewith undertake to procure that Your DAC, immediately after coming into existence, </w:t>
      </w:r>
      <w:r w:rsidR="00FD3081" w:rsidRPr="004D2FA7">
        <w:rPr>
          <w:rFonts w:asciiTheme="minorHAnsi" w:hAnsiTheme="minorHAnsi"/>
          <w:sz w:val="16"/>
          <w:szCs w:val="12"/>
          <w:lang w:val="en-GB"/>
        </w:rPr>
        <w:t xml:space="preserve">shall enter into a license agreement substantially in form of the present Agreement with regard to the Product and Your DAC's use thereof. </w:t>
      </w:r>
    </w:p>
    <w:p w14:paraId="44357ABF" w14:textId="4D16E07C" w:rsidR="00FD3081" w:rsidRPr="004D2FA7" w:rsidRDefault="00FD3081">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To effect such undertaking, you will be prompted to accept the relevant terms and conditions in your capacity of genesis custodian and herewith agree and accept </w:t>
      </w:r>
      <w:r w:rsidRPr="004D2FA7">
        <w:rPr>
          <w:rFonts w:asciiTheme="minorHAnsi" w:hAnsiTheme="minorHAnsi"/>
          <w:sz w:val="16"/>
          <w:szCs w:val="12"/>
          <w:lang w:val="en-GB"/>
        </w:rPr>
        <w:t>that you will not transfer the rights and obligations of the custodians for Your DAC to an elected board prior to having accepted the relevant terms and conditions on behalf of Your DAC.</w:t>
      </w:r>
    </w:p>
    <w:p w14:paraId="5E45893C" w14:textId="1B57A021" w:rsidR="007D6F78" w:rsidRPr="004D2FA7" w:rsidRDefault="007D6F78">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If and only to the extent that Your DAC has entered into and/or otherwise accepted to be bound by these terms and conditions, Your DAC shall be considered a licensee with the same rights and obligations as the End User under this Agreement and any reference herein to you and/or the End User shall be deemed also to include Your DAC. In such event, you and Your DAC shall be jointly and severally liable for any obligations of the licensee under this Agreement.</w:t>
      </w:r>
    </w:p>
    <w:p w14:paraId="3FEEA74F" w14:textId="77777777" w:rsidR="00C965A7" w:rsidRPr="004D2FA7" w:rsidRDefault="00C965A7" w:rsidP="000D2CDD">
      <w:pPr>
        <w:pStyle w:val="Heading1"/>
        <w:tabs>
          <w:tab w:val="left" w:pos="567"/>
        </w:tabs>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Compliance</w:t>
      </w:r>
    </w:p>
    <w:p w14:paraId="25618246" w14:textId="5E5D481C" w:rsidR="006E6DF0" w:rsidRPr="004D2FA7" w:rsidRDefault="006E6DF0"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You acknowledge that certain operations in respect of the tokens of your DAC, in particular, without limitation, the transfer of tokens to third parties, may constitute and/or otherwise fall within the scope of regulated activities under applicable laws</w:t>
      </w:r>
      <w:r w:rsidR="00D61A27" w:rsidRPr="004D2FA7">
        <w:rPr>
          <w:rFonts w:asciiTheme="minorHAnsi" w:hAnsiTheme="minorHAnsi"/>
          <w:sz w:val="16"/>
          <w:szCs w:val="12"/>
          <w:lang w:val="en-GB"/>
        </w:rPr>
        <w:t xml:space="preserve"> in certain jurisdictions</w:t>
      </w:r>
      <w:r w:rsidRPr="004D2FA7">
        <w:rPr>
          <w:rFonts w:asciiTheme="minorHAnsi" w:hAnsiTheme="minorHAnsi"/>
          <w:sz w:val="16"/>
          <w:szCs w:val="12"/>
          <w:lang w:val="en-GB"/>
        </w:rPr>
        <w:t xml:space="preserve">. You acknowledge that you may not use the Product to engage into any such activities and that </w:t>
      </w:r>
      <w:proofErr w:type="spellStart"/>
      <w:r w:rsidRPr="004D2FA7">
        <w:rPr>
          <w:rFonts w:asciiTheme="minorHAnsi" w:hAnsiTheme="minorHAnsi"/>
          <w:sz w:val="16"/>
          <w:szCs w:val="12"/>
          <w:lang w:val="en-GB"/>
        </w:rPr>
        <w:t>Dacoco</w:t>
      </w:r>
      <w:proofErr w:type="spellEnd"/>
      <w:r w:rsidRPr="004D2FA7">
        <w:rPr>
          <w:rFonts w:asciiTheme="minorHAnsi" w:hAnsiTheme="minorHAnsi"/>
          <w:sz w:val="16"/>
          <w:szCs w:val="12"/>
          <w:lang w:val="en-GB"/>
        </w:rPr>
        <w:t xml:space="preserve"> makes no representation in respect of</w:t>
      </w:r>
      <w:r w:rsidR="00D61A27" w:rsidRPr="004D2FA7">
        <w:rPr>
          <w:rFonts w:asciiTheme="minorHAnsi" w:hAnsiTheme="minorHAnsi"/>
          <w:sz w:val="16"/>
          <w:szCs w:val="12"/>
          <w:lang w:val="en-GB"/>
        </w:rPr>
        <w:t>,</w:t>
      </w:r>
      <w:r w:rsidRPr="004D2FA7">
        <w:rPr>
          <w:rFonts w:asciiTheme="minorHAnsi" w:hAnsiTheme="minorHAnsi"/>
          <w:sz w:val="16"/>
          <w:szCs w:val="12"/>
          <w:lang w:val="en-GB"/>
        </w:rPr>
        <w:t xml:space="preserve"> or otherwise in connection with</w:t>
      </w:r>
      <w:r w:rsidR="00D61A27" w:rsidRPr="004D2FA7">
        <w:rPr>
          <w:rFonts w:asciiTheme="minorHAnsi" w:hAnsiTheme="minorHAnsi"/>
          <w:sz w:val="16"/>
          <w:szCs w:val="12"/>
          <w:lang w:val="en-GB"/>
        </w:rPr>
        <w:t>,</w:t>
      </w:r>
      <w:r w:rsidRPr="004D2FA7">
        <w:rPr>
          <w:rFonts w:asciiTheme="minorHAnsi" w:hAnsiTheme="minorHAnsi"/>
          <w:sz w:val="16"/>
          <w:szCs w:val="12"/>
          <w:lang w:val="en-GB"/>
        </w:rPr>
        <w:t xml:space="preserve"> </w:t>
      </w:r>
      <w:r w:rsidR="00D61A27" w:rsidRPr="004D2FA7">
        <w:rPr>
          <w:rFonts w:asciiTheme="minorHAnsi" w:hAnsiTheme="minorHAnsi"/>
          <w:sz w:val="16"/>
          <w:szCs w:val="12"/>
          <w:lang w:val="en-GB"/>
        </w:rPr>
        <w:t xml:space="preserve">the suitability of the Product and/or any output generated by using the Product, in particular, but not limited to, Your DAC, to engage into any regulated activity or the Product's or such outputs compliance with applicable laws and regulations. </w:t>
      </w:r>
      <w:proofErr w:type="spellStart"/>
      <w:r w:rsidR="00D61A27" w:rsidRPr="004D2FA7">
        <w:rPr>
          <w:rFonts w:asciiTheme="minorHAnsi" w:hAnsiTheme="minorHAnsi"/>
          <w:sz w:val="16"/>
          <w:szCs w:val="12"/>
          <w:lang w:val="en-GB"/>
        </w:rPr>
        <w:t>Dacoco</w:t>
      </w:r>
      <w:proofErr w:type="spellEnd"/>
      <w:r w:rsidR="00D61A27" w:rsidRPr="004D2FA7">
        <w:rPr>
          <w:rFonts w:asciiTheme="minorHAnsi" w:hAnsiTheme="minorHAnsi"/>
          <w:sz w:val="16"/>
          <w:szCs w:val="12"/>
          <w:lang w:val="en-GB"/>
        </w:rPr>
        <w:t xml:space="preserve"> neither recommends, nor otherwise advises that you and/or Your DAC engage in such activities. If you and/or Your DAC choose to engage in regulated activities, you do so at your own risk.</w:t>
      </w:r>
      <w:r w:rsidRPr="004D2FA7">
        <w:rPr>
          <w:rFonts w:asciiTheme="minorHAnsi" w:hAnsiTheme="minorHAnsi"/>
          <w:sz w:val="16"/>
          <w:szCs w:val="12"/>
          <w:lang w:val="en-GB"/>
        </w:rPr>
        <w:t xml:space="preserve"> </w:t>
      </w:r>
    </w:p>
    <w:p w14:paraId="4195692D" w14:textId="3409DDC4" w:rsidR="00A73FD6" w:rsidRPr="004D2FA7" w:rsidRDefault="00A73FD6"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Compliance with any </w:t>
      </w:r>
      <w:r w:rsidR="00252788" w:rsidRPr="004D2FA7">
        <w:rPr>
          <w:rFonts w:asciiTheme="minorHAnsi" w:hAnsiTheme="minorHAnsi"/>
          <w:sz w:val="16"/>
          <w:szCs w:val="12"/>
          <w:lang w:val="en-GB"/>
        </w:rPr>
        <w:t xml:space="preserve">applicable </w:t>
      </w:r>
      <w:r w:rsidRPr="004D2FA7">
        <w:rPr>
          <w:rFonts w:asciiTheme="minorHAnsi" w:hAnsiTheme="minorHAnsi"/>
          <w:sz w:val="16"/>
          <w:szCs w:val="12"/>
          <w:lang w:val="en-GB"/>
        </w:rPr>
        <w:t>law</w:t>
      </w:r>
      <w:r w:rsidR="00252788" w:rsidRPr="004D2FA7">
        <w:rPr>
          <w:rFonts w:asciiTheme="minorHAnsi" w:hAnsiTheme="minorHAnsi"/>
          <w:sz w:val="16"/>
          <w:szCs w:val="12"/>
          <w:lang w:val="en-GB"/>
        </w:rPr>
        <w:t>s</w:t>
      </w:r>
      <w:r w:rsidRPr="004D2FA7">
        <w:rPr>
          <w:rFonts w:asciiTheme="minorHAnsi" w:hAnsiTheme="minorHAnsi"/>
          <w:sz w:val="16"/>
          <w:szCs w:val="12"/>
          <w:lang w:val="en-GB"/>
        </w:rPr>
        <w:t xml:space="preserve"> and regulatory requirements, including the relevant provisions of financial markets law, is entirely </w:t>
      </w:r>
      <w:r w:rsidR="00252788" w:rsidRPr="004D2FA7">
        <w:rPr>
          <w:rFonts w:asciiTheme="minorHAnsi" w:hAnsiTheme="minorHAnsi"/>
          <w:sz w:val="16"/>
          <w:szCs w:val="12"/>
          <w:lang w:val="en-GB"/>
        </w:rPr>
        <w:t xml:space="preserve">within </w:t>
      </w:r>
      <w:r w:rsidR="006E6DF0" w:rsidRPr="004D2FA7">
        <w:rPr>
          <w:rFonts w:asciiTheme="minorHAnsi" w:hAnsiTheme="minorHAnsi"/>
          <w:sz w:val="16"/>
          <w:szCs w:val="12"/>
          <w:lang w:val="en-GB"/>
        </w:rPr>
        <w:t xml:space="preserve">your </w:t>
      </w:r>
      <w:r w:rsidRPr="004D2FA7">
        <w:rPr>
          <w:rFonts w:asciiTheme="minorHAnsi" w:hAnsiTheme="minorHAnsi"/>
          <w:sz w:val="16"/>
          <w:szCs w:val="12"/>
          <w:lang w:val="en-GB"/>
        </w:rPr>
        <w:t>responsibility.</w:t>
      </w:r>
      <w:r w:rsidR="00AD3562" w:rsidRPr="004D2FA7">
        <w:rPr>
          <w:rFonts w:asciiTheme="minorHAnsi" w:hAnsiTheme="minorHAnsi"/>
          <w:sz w:val="16"/>
          <w:szCs w:val="12"/>
          <w:lang w:val="en-GB"/>
        </w:rPr>
        <w:t xml:space="preserve"> </w:t>
      </w:r>
      <w:r w:rsidR="00D61A27" w:rsidRPr="004D2FA7">
        <w:rPr>
          <w:rFonts w:asciiTheme="minorHAnsi" w:hAnsiTheme="minorHAnsi"/>
          <w:sz w:val="16"/>
          <w:szCs w:val="12"/>
          <w:lang w:val="en-GB"/>
        </w:rPr>
        <w:t>You</w:t>
      </w:r>
      <w:r w:rsidR="00AD3562" w:rsidRPr="004D2FA7">
        <w:rPr>
          <w:rFonts w:asciiTheme="minorHAnsi" w:hAnsiTheme="minorHAnsi"/>
          <w:sz w:val="16"/>
          <w:szCs w:val="12"/>
          <w:lang w:val="en-GB"/>
        </w:rPr>
        <w:t xml:space="preserve"> herewith expressly </w:t>
      </w:r>
      <w:proofErr w:type="gramStart"/>
      <w:r w:rsidR="00AD3562" w:rsidRPr="004D2FA7">
        <w:rPr>
          <w:rFonts w:asciiTheme="minorHAnsi" w:hAnsiTheme="minorHAnsi"/>
          <w:sz w:val="16"/>
          <w:szCs w:val="12"/>
          <w:lang w:val="en-GB"/>
        </w:rPr>
        <w:t>agrees</w:t>
      </w:r>
      <w:proofErr w:type="gramEnd"/>
      <w:r w:rsidR="00AD3562" w:rsidRPr="004D2FA7">
        <w:rPr>
          <w:rFonts w:asciiTheme="minorHAnsi" w:hAnsiTheme="minorHAnsi"/>
          <w:sz w:val="16"/>
          <w:szCs w:val="12"/>
          <w:lang w:val="en-GB"/>
        </w:rPr>
        <w:t xml:space="preserve"> to ensure compliance with any applicable legal requirements at </w:t>
      </w:r>
      <w:r w:rsidR="00D61A27" w:rsidRPr="004D2FA7">
        <w:rPr>
          <w:rFonts w:asciiTheme="minorHAnsi" w:hAnsiTheme="minorHAnsi"/>
          <w:sz w:val="16"/>
          <w:szCs w:val="12"/>
          <w:lang w:val="en-GB"/>
        </w:rPr>
        <w:t xml:space="preserve">your </w:t>
      </w:r>
      <w:r w:rsidR="00AD3562" w:rsidRPr="004D2FA7">
        <w:rPr>
          <w:rFonts w:asciiTheme="minorHAnsi" w:hAnsiTheme="minorHAnsi"/>
          <w:sz w:val="16"/>
          <w:szCs w:val="12"/>
          <w:lang w:val="en-GB"/>
        </w:rPr>
        <w:t>own cost and responsibility</w:t>
      </w:r>
      <w:r w:rsidR="00D61A27" w:rsidRPr="004D2FA7">
        <w:rPr>
          <w:rFonts w:asciiTheme="minorHAnsi" w:hAnsiTheme="minorHAnsi"/>
          <w:sz w:val="16"/>
          <w:szCs w:val="12"/>
          <w:lang w:val="en-GB"/>
        </w:rPr>
        <w:t xml:space="preserve"> in using the Product and/or any output generated by using the Product</w:t>
      </w:r>
      <w:r w:rsidR="00AD3562" w:rsidRPr="004D2FA7">
        <w:rPr>
          <w:rFonts w:asciiTheme="minorHAnsi" w:hAnsiTheme="minorHAnsi"/>
          <w:sz w:val="16"/>
          <w:szCs w:val="12"/>
          <w:lang w:val="en-GB"/>
        </w:rPr>
        <w:t xml:space="preserve">. </w:t>
      </w:r>
    </w:p>
    <w:p w14:paraId="1BF0B745" w14:textId="2845764A" w:rsidR="006F773E" w:rsidRPr="004D2FA7" w:rsidRDefault="00C742CE" w:rsidP="000D2CDD">
      <w:pPr>
        <w:pStyle w:val="Heading1"/>
        <w:tabs>
          <w:tab w:val="left" w:pos="567"/>
        </w:tabs>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No R</w:t>
      </w:r>
      <w:r w:rsidR="001D37F2" w:rsidRPr="004D2FA7">
        <w:rPr>
          <w:rFonts w:asciiTheme="minorHAnsi" w:hAnsiTheme="minorHAnsi"/>
          <w:sz w:val="16"/>
          <w:szCs w:val="12"/>
          <w:lang w:val="en-GB"/>
        </w:rPr>
        <w:t>epresentation</w:t>
      </w:r>
      <w:r w:rsidR="00D61A27" w:rsidRPr="004D2FA7">
        <w:rPr>
          <w:rFonts w:asciiTheme="minorHAnsi" w:hAnsiTheme="minorHAnsi"/>
          <w:sz w:val="16"/>
          <w:szCs w:val="12"/>
          <w:lang w:val="en-GB"/>
        </w:rPr>
        <w:t>s</w:t>
      </w:r>
      <w:r w:rsidR="001D37F2" w:rsidRPr="004D2FA7">
        <w:rPr>
          <w:rFonts w:asciiTheme="minorHAnsi" w:hAnsiTheme="minorHAnsi"/>
          <w:sz w:val="16"/>
          <w:szCs w:val="12"/>
          <w:lang w:val="en-GB"/>
        </w:rPr>
        <w:t xml:space="preserve"> and </w:t>
      </w:r>
      <w:r w:rsidRPr="004D2FA7">
        <w:rPr>
          <w:rFonts w:asciiTheme="minorHAnsi" w:hAnsiTheme="minorHAnsi"/>
          <w:sz w:val="16"/>
          <w:szCs w:val="12"/>
          <w:lang w:val="en-GB"/>
        </w:rPr>
        <w:t>W</w:t>
      </w:r>
      <w:r w:rsidR="006F773E" w:rsidRPr="004D2FA7">
        <w:rPr>
          <w:rFonts w:asciiTheme="minorHAnsi" w:hAnsiTheme="minorHAnsi"/>
          <w:sz w:val="16"/>
          <w:szCs w:val="12"/>
          <w:lang w:val="en-GB"/>
        </w:rPr>
        <w:t>arranties</w:t>
      </w:r>
    </w:p>
    <w:p w14:paraId="7CB39653" w14:textId="159B09FC" w:rsidR="00CF3A3C" w:rsidRPr="004D2FA7" w:rsidRDefault="00B0325B"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You use the </w:t>
      </w:r>
      <w:r w:rsidR="00910FE3" w:rsidRPr="004D2FA7">
        <w:rPr>
          <w:rFonts w:asciiTheme="minorHAnsi" w:hAnsiTheme="minorHAnsi"/>
          <w:sz w:val="16"/>
          <w:szCs w:val="12"/>
          <w:lang w:val="en-GB"/>
        </w:rPr>
        <w:t>Product</w:t>
      </w:r>
      <w:r w:rsidRPr="004D2FA7">
        <w:rPr>
          <w:rFonts w:asciiTheme="minorHAnsi" w:hAnsiTheme="minorHAnsi"/>
          <w:sz w:val="16"/>
          <w:szCs w:val="12"/>
          <w:lang w:val="en-GB"/>
        </w:rPr>
        <w:t xml:space="preserve"> at your sole risk. </w:t>
      </w:r>
      <w:r w:rsidR="001D37F2" w:rsidRPr="004D2FA7">
        <w:rPr>
          <w:rFonts w:asciiTheme="minorHAnsi" w:hAnsiTheme="minorHAnsi"/>
          <w:sz w:val="16"/>
          <w:szCs w:val="12"/>
          <w:lang w:val="en-GB"/>
        </w:rPr>
        <w:t xml:space="preserve">The Product is provided to </w:t>
      </w:r>
      <w:r w:rsidR="00543650" w:rsidRPr="004D2FA7">
        <w:rPr>
          <w:rFonts w:asciiTheme="minorHAnsi" w:hAnsiTheme="minorHAnsi"/>
          <w:sz w:val="16"/>
          <w:szCs w:val="12"/>
          <w:lang w:val="en-GB"/>
        </w:rPr>
        <w:t>you</w:t>
      </w:r>
      <w:r w:rsidR="001D37F2" w:rsidRPr="004D2FA7">
        <w:rPr>
          <w:rFonts w:asciiTheme="minorHAnsi" w:hAnsiTheme="minorHAnsi"/>
          <w:sz w:val="16"/>
          <w:szCs w:val="12"/>
          <w:lang w:val="en-GB"/>
        </w:rPr>
        <w:t xml:space="preserve"> on an "as is"-basis</w:t>
      </w:r>
      <w:r w:rsidRPr="004D2FA7">
        <w:rPr>
          <w:rFonts w:asciiTheme="minorHAnsi" w:hAnsiTheme="minorHAnsi"/>
          <w:sz w:val="16"/>
          <w:szCs w:val="12"/>
          <w:lang w:val="en-GB"/>
        </w:rPr>
        <w:t>, with all faults and without express or implied warranty of any kind</w:t>
      </w:r>
      <w:r w:rsidR="001D37F2" w:rsidRPr="004D2FA7">
        <w:rPr>
          <w:rFonts w:asciiTheme="minorHAnsi" w:hAnsiTheme="minorHAnsi"/>
          <w:sz w:val="16"/>
          <w:szCs w:val="12"/>
          <w:lang w:val="en-GB"/>
        </w:rPr>
        <w:t xml:space="preserve">. </w:t>
      </w:r>
      <w:proofErr w:type="spellStart"/>
      <w:r w:rsidR="00644C8F" w:rsidRPr="004D2FA7">
        <w:rPr>
          <w:rFonts w:asciiTheme="minorHAnsi" w:hAnsiTheme="minorHAnsi"/>
          <w:sz w:val="16"/>
          <w:szCs w:val="12"/>
          <w:lang w:val="en-GB"/>
        </w:rPr>
        <w:t>Dacoco</w:t>
      </w:r>
      <w:proofErr w:type="spellEnd"/>
      <w:r w:rsidR="001D37F2" w:rsidRPr="004D2FA7">
        <w:rPr>
          <w:rFonts w:asciiTheme="minorHAnsi" w:hAnsiTheme="minorHAnsi"/>
          <w:sz w:val="16"/>
          <w:szCs w:val="12"/>
          <w:lang w:val="en-GB"/>
        </w:rPr>
        <w:t xml:space="preserve"> does not make any representation or give any warranty in respect to any characteristics</w:t>
      </w:r>
      <w:r w:rsidR="00543650" w:rsidRPr="004D2FA7">
        <w:rPr>
          <w:rFonts w:asciiTheme="minorHAnsi" w:hAnsiTheme="minorHAnsi"/>
          <w:sz w:val="16"/>
          <w:szCs w:val="12"/>
          <w:lang w:val="en-GB"/>
        </w:rPr>
        <w:t xml:space="preserve"> of the Product. In particular, we do</w:t>
      </w:r>
      <w:r w:rsidR="001D37F2" w:rsidRPr="004D2FA7">
        <w:rPr>
          <w:rFonts w:asciiTheme="minorHAnsi" w:hAnsiTheme="minorHAnsi"/>
          <w:sz w:val="16"/>
          <w:szCs w:val="12"/>
          <w:lang w:val="en-GB"/>
        </w:rPr>
        <w:t xml:space="preserve"> not represent and warrant that the Product runs uninterrupted and error-free or that the use of the Product is fit for any particular purpose and does not infringe upon any third party's intellectual property rights. All warranties are expressly excluded.</w:t>
      </w:r>
    </w:p>
    <w:p w14:paraId="109ADA34" w14:textId="278D8A42" w:rsidR="00C35CB6" w:rsidRPr="004D2FA7" w:rsidRDefault="00C35CB6" w:rsidP="000D2CDD">
      <w:pPr>
        <w:pStyle w:val="Heading1"/>
        <w:tabs>
          <w:tab w:val="left" w:pos="567"/>
        </w:tabs>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Maintenance, </w:t>
      </w:r>
      <w:r w:rsidR="00C742CE" w:rsidRPr="004D2FA7">
        <w:rPr>
          <w:rFonts w:asciiTheme="minorHAnsi" w:hAnsiTheme="minorHAnsi"/>
          <w:sz w:val="16"/>
          <w:szCs w:val="12"/>
          <w:lang w:val="en-GB"/>
        </w:rPr>
        <w:t>U</w:t>
      </w:r>
      <w:r w:rsidR="00B0325B" w:rsidRPr="004D2FA7">
        <w:rPr>
          <w:rFonts w:asciiTheme="minorHAnsi" w:hAnsiTheme="minorHAnsi"/>
          <w:sz w:val="16"/>
          <w:szCs w:val="12"/>
          <w:lang w:val="en-GB"/>
        </w:rPr>
        <w:t xml:space="preserve">pdates and </w:t>
      </w:r>
      <w:r w:rsidR="00C742CE" w:rsidRPr="004D2FA7">
        <w:rPr>
          <w:rFonts w:asciiTheme="minorHAnsi" w:hAnsiTheme="minorHAnsi"/>
          <w:sz w:val="16"/>
          <w:szCs w:val="12"/>
          <w:lang w:val="en-GB"/>
        </w:rPr>
        <w:t>S</w:t>
      </w:r>
      <w:r w:rsidRPr="004D2FA7">
        <w:rPr>
          <w:rFonts w:asciiTheme="minorHAnsi" w:hAnsiTheme="minorHAnsi"/>
          <w:sz w:val="16"/>
          <w:szCs w:val="12"/>
          <w:lang w:val="en-GB"/>
        </w:rPr>
        <w:t>upport</w:t>
      </w:r>
    </w:p>
    <w:p w14:paraId="1FB1ADAC" w14:textId="541A98D5" w:rsidR="00C35CB6" w:rsidRPr="004D2FA7" w:rsidRDefault="00C35CB6" w:rsidP="000D2CDD">
      <w:pPr>
        <w:spacing w:before="60" w:after="0" w:line="240" w:lineRule="auto"/>
        <w:rPr>
          <w:rFonts w:asciiTheme="minorHAnsi" w:hAnsiTheme="minorHAnsi"/>
          <w:sz w:val="16"/>
          <w:szCs w:val="12"/>
          <w:lang w:val="en-GB"/>
        </w:rPr>
      </w:pPr>
      <w:proofErr w:type="spellStart"/>
      <w:r w:rsidRPr="004D2FA7">
        <w:rPr>
          <w:rFonts w:asciiTheme="minorHAnsi" w:hAnsiTheme="minorHAnsi"/>
          <w:sz w:val="16"/>
          <w:szCs w:val="12"/>
          <w:lang w:val="en-GB"/>
        </w:rPr>
        <w:t>Dacoco</w:t>
      </w:r>
      <w:proofErr w:type="spellEnd"/>
      <w:r w:rsidRPr="004D2FA7">
        <w:rPr>
          <w:rFonts w:asciiTheme="minorHAnsi" w:hAnsiTheme="minorHAnsi"/>
          <w:sz w:val="16"/>
          <w:szCs w:val="12"/>
          <w:lang w:val="en-GB"/>
        </w:rPr>
        <w:t xml:space="preserve"> reserves the right, but has no obligation, to maintain, modify and/or update the Product within its sole </w:t>
      </w:r>
      <w:r w:rsidR="006E23F6" w:rsidRPr="004D2FA7">
        <w:rPr>
          <w:rFonts w:asciiTheme="minorHAnsi" w:hAnsiTheme="minorHAnsi"/>
          <w:sz w:val="16"/>
          <w:szCs w:val="12"/>
          <w:lang w:val="en-GB"/>
        </w:rPr>
        <w:t>discretion</w:t>
      </w:r>
      <w:r w:rsidRPr="004D2FA7">
        <w:rPr>
          <w:rFonts w:asciiTheme="minorHAnsi" w:hAnsiTheme="minorHAnsi"/>
          <w:sz w:val="16"/>
          <w:szCs w:val="12"/>
          <w:lang w:val="en-GB"/>
        </w:rPr>
        <w:t xml:space="preserve">. </w:t>
      </w:r>
      <w:proofErr w:type="spellStart"/>
      <w:r w:rsidRPr="004D2FA7">
        <w:rPr>
          <w:rFonts w:asciiTheme="minorHAnsi" w:hAnsiTheme="minorHAnsi"/>
          <w:sz w:val="16"/>
          <w:szCs w:val="12"/>
          <w:lang w:val="en-GB"/>
        </w:rPr>
        <w:t>Dacoco</w:t>
      </w:r>
      <w:proofErr w:type="spellEnd"/>
      <w:r w:rsidRPr="004D2FA7">
        <w:rPr>
          <w:rFonts w:asciiTheme="minorHAnsi" w:hAnsiTheme="minorHAnsi"/>
          <w:sz w:val="16"/>
          <w:szCs w:val="12"/>
          <w:lang w:val="en-GB"/>
        </w:rPr>
        <w:t xml:space="preserve"> may, but has no obligation to, provide technical support in respect of the Product.</w:t>
      </w:r>
    </w:p>
    <w:p w14:paraId="7E605C79" w14:textId="77777777" w:rsidR="00C35CB6" w:rsidRPr="004D2FA7" w:rsidRDefault="00C35CB6"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You acknowledge and agree that such maintenance, modifications and/or updates may affect (also including by limiting) the functionality of the Product.</w:t>
      </w:r>
    </w:p>
    <w:p w14:paraId="51C8889D" w14:textId="77777777" w:rsidR="00C35CB6" w:rsidRPr="004D2FA7" w:rsidRDefault="00C35CB6" w:rsidP="000D2CDD">
      <w:pPr>
        <w:spacing w:before="60" w:after="0" w:line="240" w:lineRule="auto"/>
        <w:rPr>
          <w:rFonts w:asciiTheme="minorHAnsi" w:hAnsiTheme="minorHAnsi"/>
          <w:sz w:val="16"/>
          <w:szCs w:val="12"/>
          <w:lang w:val="en-GB"/>
        </w:rPr>
      </w:pPr>
      <w:proofErr w:type="spellStart"/>
      <w:r w:rsidRPr="004D2FA7">
        <w:rPr>
          <w:rFonts w:asciiTheme="minorHAnsi" w:hAnsiTheme="minorHAnsi"/>
          <w:sz w:val="16"/>
          <w:szCs w:val="12"/>
          <w:lang w:val="en-GB"/>
        </w:rPr>
        <w:t>Dacoco</w:t>
      </w:r>
      <w:proofErr w:type="spellEnd"/>
      <w:r w:rsidRPr="004D2FA7">
        <w:rPr>
          <w:rFonts w:asciiTheme="minorHAnsi" w:hAnsiTheme="minorHAnsi"/>
          <w:sz w:val="16"/>
          <w:szCs w:val="12"/>
          <w:lang w:val="en-GB"/>
        </w:rPr>
        <w:t xml:space="preserve"> reserves the right, but has no obligation, to license updated iterations of the Product separately and under different terms.</w:t>
      </w:r>
    </w:p>
    <w:p w14:paraId="348EF128" w14:textId="77777777" w:rsidR="00910FE3" w:rsidRPr="004D2FA7" w:rsidRDefault="00910FE3" w:rsidP="00910FE3">
      <w:pPr>
        <w:pStyle w:val="Heading1"/>
        <w:tabs>
          <w:tab w:val="left" w:pos="567"/>
        </w:tabs>
        <w:spacing w:before="60" w:after="0" w:line="240" w:lineRule="auto"/>
        <w:rPr>
          <w:rFonts w:asciiTheme="minorHAnsi" w:hAnsiTheme="minorHAnsi"/>
          <w:b w:val="0"/>
          <w:sz w:val="16"/>
          <w:szCs w:val="12"/>
          <w:lang w:val="en-GB"/>
        </w:rPr>
      </w:pPr>
      <w:r w:rsidRPr="004D2FA7">
        <w:rPr>
          <w:rFonts w:asciiTheme="minorHAnsi" w:hAnsiTheme="minorHAnsi"/>
          <w:sz w:val="16"/>
          <w:szCs w:val="12"/>
          <w:lang w:val="en-GB"/>
        </w:rPr>
        <w:t>No Partnership or Agency</w:t>
      </w:r>
    </w:p>
    <w:p w14:paraId="6AC65449" w14:textId="77777777" w:rsidR="00910FE3" w:rsidRPr="004D2FA7" w:rsidRDefault="00910FE3" w:rsidP="00910FE3">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Nothing in this Agreement, shall be construed to establish, and the Parties shall refrain from any representation or other act that could lead any affiliate or third </w:t>
      </w:r>
      <w:r w:rsidRPr="004D2FA7">
        <w:rPr>
          <w:rFonts w:asciiTheme="minorHAnsi" w:hAnsiTheme="minorHAnsi"/>
          <w:sz w:val="16"/>
          <w:szCs w:val="12"/>
          <w:lang w:val="en-GB"/>
        </w:rPr>
        <w:lastRenderedPageBreak/>
        <w:t>party to believe that they have established, a partnership within the meaning of art. 530 et seq. of the Swiss Code of Obligations (CO) and/or any other form of partnership or company, and/or an agency within the meaning of art. 418a et seq. CO.</w:t>
      </w:r>
    </w:p>
    <w:p w14:paraId="559C5CAB" w14:textId="167063B6" w:rsidR="00910FE3" w:rsidRPr="004D2FA7" w:rsidRDefault="00910FE3" w:rsidP="00910FE3">
      <w:pPr>
        <w:pStyle w:val="Heading1"/>
        <w:tabs>
          <w:tab w:val="left" w:pos="567"/>
        </w:tabs>
        <w:spacing w:before="60" w:after="0" w:line="240" w:lineRule="auto"/>
        <w:rPr>
          <w:rFonts w:asciiTheme="minorHAnsi" w:hAnsiTheme="minorHAnsi"/>
          <w:b w:val="0"/>
          <w:sz w:val="16"/>
          <w:szCs w:val="12"/>
          <w:lang w:val="en-GB"/>
        </w:rPr>
      </w:pPr>
      <w:r w:rsidRPr="004D2FA7">
        <w:rPr>
          <w:rFonts w:asciiTheme="minorHAnsi" w:hAnsiTheme="minorHAnsi"/>
          <w:sz w:val="16"/>
          <w:szCs w:val="12"/>
          <w:lang w:val="en-GB"/>
        </w:rPr>
        <w:t>Fees and Invoicing</w:t>
      </w:r>
    </w:p>
    <w:p w14:paraId="043520A1" w14:textId="0FA954BA" w:rsidR="00B63096" w:rsidRPr="004D2FA7" w:rsidRDefault="002A4A72" w:rsidP="00910FE3">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In consideration of your rights under this Agreement and prior to using the Product, you shall </w:t>
      </w:r>
      <w:r w:rsidR="00B63096" w:rsidRPr="004D2FA7">
        <w:rPr>
          <w:rFonts w:asciiTheme="minorHAnsi" w:hAnsiTheme="minorHAnsi"/>
          <w:sz w:val="16"/>
          <w:szCs w:val="12"/>
          <w:lang w:val="en-GB"/>
        </w:rPr>
        <w:t xml:space="preserve">pay to </w:t>
      </w:r>
      <w:proofErr w:type="spellStart"/>
      <w:r w:rsidR="00B63096" w:rsidRPr="004D2FA7">
        <w:rPr>
          <w:rFonts w:asciiTheme="minorHAnsi" w:hAnsiTheme="minorHAnsi"/>
          <w:sz w:val="16"/>
          <w:szCs w:val="12"/>
          <w:lang w:val="en-GB"/>
        </w:rPr>
        <w:t>Dacoco</w:t>
      </w:r>
      <w:proofErr w:type="spellEnd"/>
      <w:r w:rsidR="00B63096" w:rsidRPr="004D2FA7">
        <w:rPr>
          <w:rFonts w:asciiTheme="minorHAnsi" w:hAnsiTheme="minorHAnsi"/>
          <w:sz w:val="16"/>
          <w:szCs w:val="12"/>
          <w:lang w:val="en-GB"/>
        </w:rPr>
        <w:t xml:space="preserve"> (onto </w:t>
      </w:r>
      <w:proofErr w:type="spellStart"/>
      <w:r w:rsidR="00B63096" w:rsidRPr="004D2FA7">
        <w:rPr>
          <w:rFonts w:asciiTheme="minorHAnsi" w:hAnsiTheme="minorHAnsi"/>
          <w:sz w:val="16"/>
          <w:szCs w:val="12"/>
          <w:lang w:val="en-GB"/>
        </w:rPr>
        <w:t>Dacoco's</w:t>
      </w:r>
      <w:proofErr w:type="spellEnd"/>
      <w:r w:rsidR="00B63096" w:rsidRPr="004D2FA7">
        <w:rPr>
          <w:rFonts w:asciiTheme="minorHAnsi" w:hAnsiTheme="minorHAnsi"/>
          <w:sz w:val="16"/>
          <w:szCs w:val="12"/>
          <w:lang w:val="en-GB"/>
        </w:rPr>
        <w:t xml:space="preserve"> EOS Account) an initial license fee in the EOS</w:t>
      </w:r>
      <w:r w:rsidR="00707E24">
        <w:rPr>
          <w:rFonts w:asciiTheme="minorHAnsi" w:hAnsiTheme="minorHAnsi"/>
          <w:sz w:val="16"/>
          <w:szCs w:val="12"/>
          <w:lang w:val="en-GB"/>
        </w:rPr>
        <w:t>DAC</w:t>
      </w:r>
      <w:r w:rsidR="00B63096" w:rsidRPr="004D2FA7">
        <w:rPr>
          <w:rFonts w:asciiTheme="minorHAnsi" w:hAnsiTheme="minorHAnsi"/>
          <w:sz w:val="16"/>
          <w:szCs w:val="12"/>
          <w:lang w:val="en-GB"/>
        </w:rPr>
        <w:t xml:space="preserve"> amount equivalent to USD</w:t>
      </w:r>
      <w:r w:rsidR="00707E24">
        <w:rPr>
          <w:rFonts w:asciiTheme="minorHAnsi" w:hAnsiTheme="minorHAnsi"/>
          <w:sz w:val="16"/>
          <w:szCs w:val="12"/>
          <w:lang w:val="en-GB"/>
        </w:rPr>
        <w:t xml:space="preserve"> 320</w:t>
      </w:r>
      <w:r w:rsidR="00B63096" w:rsidRPr="004D2FA7">
        <w:rPr>
          <w:rFonts w:asciiTheme="minorHAnsi" w:hAnsiTheme="minorHAnsi"/>
          <w:sz w:val="16"/>
          <w:szCs w:val="12"/>
          <w:lang w:val="en-GB"/>
        </w:rPr>
        <w:t xml:space="preserve"> at the </w:t>
      </w:r>
      <w:proofErr w:type="gramStart"/>
      <w:r w:rsidR="00B63096" w:rsidRPr="004D2FA7">
        <w:rPr>
          <w:rFonts w:asciiTheme="minorHAnsi" w:hAnsiTheme="minorHAnsi"/>
          <w:sz w:val="16"/>
          <w:szCs w:val="12"/>
          <w:lang w:val="en-GB"/>
        </w:rPr>
        <w:t>two week</w:t>
      </w:r>
      <w:proofErr w:type="gramEnd"/>
      <w:r w:rsidR="00B63096" w:rsidRPr="004D2FA7">
        <w:rPr>
          <w:rFonts w:asciiTheme="minorHAnsi" w:hAnsiTheme="minorHAnsi"/>
          <w:sz w:val="16"/>
          <w:szCs w:val="12"/>
          <w:lang w:val="en-GB"/>
        </w:rPr>
        <w:t xml:space="preserve"> average price on the date of payment (the "</w:t>
      </w:r>
      <w:r w:rsidR="00B63096" w:rsidRPr="004D2FA7">
        <w:rPr>
          <w:rFonts w:asciiTheme="minorHAnsi" w:hAnsiTheme="minorHAnsi"/>
          <w:b/>
          <w:sz w:val="16"/>
          <w:szCs w:val="12"/>
          <w:lang w:val="en-GB"/>
        </w:rPr>
        <w:t>Up Front Fee</w:t>
      </w:r>
      <w:r w:rsidR="00B63096" w:rsidRPr="004D2FA7">
        <w:rPr>
          <w:rFonts w:asciiTheme="minorHAnsi" w:hAnsiTheme="minorHAnsi"/>
          <w:sz w:val="16"/>
          <w:szCs w:val="12"/>
          <w:lang w:val="en-GB"/>
        </w:rPr>
        <w:t>").</w:t>
      </w:r>
    </w:p>
    <w:p w14:paraId="6A9BF88A" w14:textId="3825E478" w:rsidR="00910FE3" w:rsidRPr="004D2FA7" w:rsidRDefault="00B63096" w:rsidP="00910FE3">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In addition, </w:t>
      </w:r>
      <w:r w:rsidR="00647AC2" w:rsidRPr="004D2FA7">
        <w:rPr>
          <w:rFonts w:asciiTheme="minorHAnsi" w:hAnsiTheme="minorHAnsi"/>
          <w:sz w:val="16"/>
          <w:szCs w:val="12"/>
          <w:lang w:val="en-GB"/>
        </w:rPr>
        <w:t xml:space="preserve">within 10 calendar days of receiving the relevant invoice (as specified hereafter) </w:t>
      </w:r>
      <w:r w:rsidRPr="004D2FA7">
        <w:rPr>
          <w:rFonts w:asciiTheme="minorHAnsi" w:hAnsiTheme="minorHAnsi"/>
          <w:sz w:val="16"/>
          <w:szCs w:val="12"/>
          <w:lang w:val="en-GB"/>
        </w:rPr>
        <w:t xml:space="preserve">you shall pay to </w:t>
      </w:r>
      <w:proofErr w:type="spellStart"/>
      <w:r w:rsidRPr="004D2FA7">
        <w:rPr>
          <w:rFonts w:asciiTheme="minorHAnsi" w:hAnsiTheme="minorHAnsi"/>
          <w:sz w:val="16"/>
          <w:szCs w:val="12"/>
          <w:lang w:val="en-GB"/>
        </w:rPr>
        <w:t>Dacoco</w:t>
      </w:r>
      <w:proofErr w:type="spellEnd"/>
      <w:r w:rsidRPr="004D2FA7">
        <w:rPr>
          <w:rFonts w:asciiTheme="minorHAnsi" w:hAnsiTheme="minorHAnsi"/>
          <w:sz w:val="16"/>
          <w:szCs w:val="12"/>
          <w:lang w:val="en-GB"/>
        </w:rPr>
        <w:t xml:space="preserve"> </w:t>
      </w:r>
      <w:r w:rsidR="00647AC2" w:rsidRPr="004D2FA7">
        <w:rPr>
          <w:rFonts w:asciiTheme="minorHAnsi" w:hAnsiTheme="minorHAnsi"/>
          <w:sz w:val="16"/>
          <w:szCs w:val="12"/>
          <w:lang w:val="en-GB"/>
        </w:rPr>
        <w:t xml:space="preserve">(onto </w:t>
      </w:r>
      <w:proofErr w:type="spellStart"/>
      <w:r w:rsidR="00647AC2" w:rsidRPr="004D2FA7">
        <w:rPr>
          <w:rFonts w:asciiTheme="minorHAnsi" w:hAnsiTheme="minorHAnsi"/>
          <w:sz w:val="16"/>
          <w:szCs w:val="12"/>
          <w:lang w:val="en-GB"/>
        </w:rPr>
        <w:t>Dacoco's</w:t>
      </w:r>
      <w:proofErr w:type="spellEnd"/>
      <w:r w:rsidR="00647AC2" w:rsidRPr="004D2FA7">
        <w:rPr>
          <w:rFonts w:asciiTheme="minorHAnsi" w:hAnsiTheme="minorHAnsi"/>
          <w:sz w:val="16"/>
          <w:szCs w:val="12"/>
          <w:lang w:val="en-GB"/>
        </w:rPr>
        <w:t xml:space="preserve"> EOS Account) a recurring</w:t>
      </w:r>
      <w:r w:rsidRPr="004D2FA7">
        <w:rPr>
          <w:rFonts w:asciiTheme="minorHAnsi" w:hAnsiTheme="minorHAnsi"/>
          <w:sz w:val="16"/>
          <w:szCs w:val="12"/>
          <w:lang w:val="en-GB"/>
        </w:rPr>
        <w:t xml:space="preserve"> incremental license fee in the EOS</w:t>
      </w:r>
      <w:r w:rsidR="00707E24">
        <w:rPr>
          <w:rFonts w:asciiTheme="minorHAnsi" w:hAnsiTheme="minorHAnsi"/>
          <w:sz w:val="16"/>
          <w:szCs w:val="12"/>
          <w:lang w:val="en-GB"/>
        </w:rPr>
        <w:t>DAC</w:t>
      </w:r>
      <w:r w:rsidRPr="004D2FA7">
        <w:rPr>
          <w:rFonts w:asciiTheme="minorHAnsi" w:hAnsiTheme="minorHAnsi"/>
          <w:sz w:val="16"/>
          <w:szCs w:val="12"/>
          <w:lang w:val="en-GB"/>
        </w:rPr>
        <w:t xml:space="preserve"> amount equivalent to USD </w:t>
      </w:r>
      <w:r w:rsidR="00707E24">
        <w:rPr>
          <w:rFonts w:asciiTheme="minorHAnsi" w:hAnsiTheme="minorHAnsi"/>
          <w:sz w:val="16"/>
          <w:szCs w:val="12"/>
          <w:lang w:val="en-GB"/>
        </w:rPr>
        <w:t>140</w:t>
      </w:r>
      <w:r w:rsidRPr="004D2FA7">
        <w:rPr>
          <w:rFonts w:asciiTheme="minorHAnsi" w:hAnsiTheme="minorHAnsi"/>
          <w:sz w:val="16"/>
          <w:szCs w:val="12"/>
          <w:lang w:val="en-GB"/>
        </w:rPr>
        <w:t xml:space="preserve"> at the two week average price on the date of payment, for </w:t>
      </w:r>
      <w:r w:rsidR="00647AC2" w:rsidRPr="004D2FA7">
        <w:rPr>
          <w:rFonts w:asciiTheme="minorHAnsi" w:hAnsiTheme="minorHAnsi"/>
          <w:sz w:val="16"/>
          <w:szCs w:val="12"/>
          <w:lang w:val="en-GB"/>
        </w:rPr>
        <w:t xml:space="preserve">each of </w:t>
      </w:r>
      <w:r w:rsidRPr="004D2FA7">
        <w:rPr>
          <w:rFonts w:asciiTheme="minorHAnsi" w:hAnsiTheme="minorHAnsi"/>
          <w:sz w:val="16"/>
          <w:szCs w:val="12"/>
          <w:lang w:val="en-GB"/>
        </w:rPr>
        <w:t>(</w:t>
      </w:r>
      <w:proofErr w:type="spellStart"/>
      <w:r w:rsidRPr="004D2FA7">
        <w:rPr>
          <w:rFonts w:asciiTheme="minorHAnsi" w:hAnsiTheme="minorHAnsi"/>
          <w:sz w:val="16"/>
          <w:szCs w:val="12"/>
          <w:lang w:val="en-GB"/>
        </w:rPr>
        <w:t>i</w:t>
      </w:r>
      <w:proofErr w:type="spellEnd"/>
      <w:r w:rsidRPr="004D2FA7">
        <w:rPr>
          <w:rFonts w:asciiTheme="minorHAnsi" w:hAnsiTheme="minorHAnsi"/>
          <w:sz w:val="16"/>
          <w:szCs w:val="12"/>
          <w:lang w:val="en-GB"/>
        </w:rPr>
        <w:t xml:space="preserve">) the initial 30 day term and </w:t>
      </w:r>
      <w:r w:rsidR="00835AD9" w:rsidRPr="004D2FA7">
        <w:rPr>
          <w:rFonts w:asciiTheme="minorHAnsi" w:hAnsiTheme="minorHAnsi"/>
          <w:sz w:val="16"/>
          <w:szCs w:val="12"/>
          <w:lang w:val="en-GB"/>
        </w:rPr>
        <w:t xml:space="preserve">(ii) </w:t>
      </w:r>
      <w:r w:rsidRPr="004D2FA7">
        <w:rPr>
          <w:rFonts w:asciiTheme="minorHAnsi" w:hAnsiTheme="minorHAnsi"/>
          <w:sz w:val="16"/>
          <w:szCs w:val="12"/>
          <w:lang w:val="en-GB"/>
        </w:rPr>
        <w:t xml:space="preserve">each subsequent </w:t>
      </w:r>
      <w:r w:rsidR="00835AD9" w:rsidRPr="004D2FA7">
        <w:rPr>
          <w:rFonts w:asciiTheme="minorHAnsi" w:hAnsiTheme="minorHAnsi"/>
          <w:sz w:val="16"/>
          <w:szCs w:val="12"/>
          <w:lang w:val="en-GB"/>
        </w:rPr>
        <w:t>term</w:t>
      </w:r>
      <w:r w:rsidRPr="004D2FA7">
        <w:rPr>
          <w:rFonts w:asciiTheme="minorHAnsi" w:hAnsiTheme="minorHAnsi"/>
          <w:sz w:val="16"/>
          <w:szCs w:val="12"/>
          <w:lang w:val="en-GB"/>
        </w:rPr>
        <w:t xml:space="preserve"> of 30 days (</w:t>
      </w:r>
      <w:r w:rsidR="00647AC2" w:rsidRPr="004D2FA7">
        <w:rPr>
          <w:rFonts w:asciiTheme="minorHAnsi" w:hAnsiTheme="minorHAnsi"/>
          <w:sz w:val="16"/>
          <w:szCs w:val="12"/>
          <w:lang w:val="en-GB"/>
        </w:rPr>
        <w:t>each</w:t>
      </w:r>
      <w:bookmarkStart w:id="1" w:name="_GoBack"/>
      <w:bookmarkEnd w:id="1"/>
      <w:r w:rsidR="00647AC2" w:rsidRPr="004D2FA7">
        <w:rPr>
          <w:rFonts w:asciiTheme="minorHAnsi" w:hAnsiTheme="minorHAnsi"/>
          <w:sz w:val="16"/>
          <w:szCs w:val="12"/>
          <w:lang w:val="en-GB"/>
        </w:rPr>
        <w:t xml:space="preserve"> </w:t>
      </w:r>
      <w:r w:rsidRPr="004D2FA7">
        <w:rPr>
          <w:rFonts w:asciiTheme="minorHAnsi" w:hAnsiTheme="minorHAnsi"/>
          <w:sz w:val="16"/>
          <w:szCs w:val="12"/>
          <w:lang w:val="en-GB"/>
        </w:rPr>
        <w:t>such fee an "</w:t>
      </w:r>
      <w:r w:rsidRPr="004D2FA7">
        <w:rPr>
          <w:rFonts w:asciiTheme="minorHAnsi" w:hAnsiTheme="minorHAnsi"/>
          <w:b/>
          <w:sz w:val="16"/>
          <w:szCs w:val="12"/>
          <w:lang w:val="en-GB"/>
        </w:rPr>
        <w:t>Incremental Fee</w:t>
      </w:r>
      <w:r w:rsidR="00835AD9" w:rsidRPr="004D2FA7">
        <w:rPr>
          <w:rFonts w:asciiTheme="minorHAnsi" w:hAnsiTheme="minorHAnsi"/>
          <w:sz w:val="16"/>
          <w:szCs w:val="12"/>
          <w:lang w:val="en-GB"/>
        </w:rPr>
        <w:t xml:space="preserve">"). </w:t>
      </w:r>
      <w:proofErr w:type="spellStart"/>
      <w:r w:rsidR="00835AD9" w:rsidRPr="004D2FA7">
        <w:rPr>
          <w:rFonts w:asciiTheme="minorHAnsi" w:hAnsiTheme="minorHAnsi"/>
          <w:sz w:val="16"/>
          <w:szCs w:val="12"/>
          <w:lang w:val="en-GB"/>
        </w:rPr>
        <w:t>Dacoco</w:t>
      </w:r>
      <w:proofErr w:type="spellEnd"/>
      <w:r w:rsidR="00835AD9" w:rsidRPr="004D2FA7">
        <w:rPr>
          <w:rFonts w:asciiTheme="minorHAnsi" w:hAnsiTheme="minorHAnsi"/>
          <w:sz w:val="16"/>
          <w:szCs w:val="12"/>
          <w:lang w:val="en-GB"/>
        </w:rPr>
        <w:t xml:space="preserve"> will invoice you or Your DAC (as determined within </w:t>
      </w:r>
      <w:proofErr w:type="spellStart"/>
      <w:r w:rsidR="00835AD9" w:rsidRPr="004D2FA7">
        <w:rPr>
          <w:rFonts w:asciiTheme="minorHAnsi" w:hAnsiTheme="minorHAnsi"/>
          <w:sz w:val="16"/>
          <w:szCs w:val="12"/>
          <w:lang w:val="en-GB"/>
        </w:rPr>
        <w:t>Dacoco's</w:t>
      </w:r>
      <w:proofErr w:type="spellEnd"/>
      <w:r w:rsidR="00835AD9" w:rsidRPr="004D2FA7">
        <w:rPr>
          <w:rFonts w:asciiTheme="minorHAnsi" w:hAnsiTheme="minorHAnsi"/>
          <w:sz w:val="16"/>
          <w:szCs w:val="12"/>
          <w:lang w:val="en-GB"/>
        </w:rPr>
        <w:t xml:space="preserve"> discretion) </w:t>
      </w:r>
      <w:r w:rsidR="00647AC2" w:rsidRPr="004D2FA7">
        <w:rPr>
          <w:rFonts w:asciiTheme="minorHAnsi" w:hAnsiTheme="minorHAnsi"/>
          <w:sz w:val="16"/>
          <w:szCs w:val="12"/>
          <w:lang w:val="en-GB"/>
        </w:rPr>
        <w:t xml:space="preserve">for the relevant Incremental Fee, in each case in the form set out in Section </w:t>
      </w:r>
      <w:r w:rsidR="009A4719" w:rsidRPr="004D2FA7">
        <w:rPr>
          <w:rFonts w:asciiTheme="minorHAnsi" w:hAnsiTheme="minorHAnsi"/>
          <w:sz w:val="16"/>
          <w:szCs w:val="12"/>
          <w:lang w:val="en-GB"/>
        </w:rPr>
        <w:fldChar w:fldCharType="begin"/>
      </w:r>
      <w:r w:rsidR="009A4719" w:rsidRPr="004D2FA7">
        <w:rPr>
          <w:rFonts w:asciiTheme="minorHAnsi" w:hAnsiTheme="minorHAnsi"/>
          <w:sz w:val="16"/>
          <w:szCs w:val="12"/>
          <w:lang w:val="en-GB"/>
        </w:rPr>
        <w:instrText xml:space="preserve"> REF _Ref22629308 \r \h </w:instrText>
      </w:r>
      <w:r w:rsidR="004D2FA7" w:rsidRPr="004D2FA7">
        <w:rPr>
          <w:rFonts w:asciiTheme="minorHAnsi" w:hAnsiTheme="minorHAnsi"/>
          <w:sz w:val="16"/>
          <w:szCs w:val="12"/>
          <w:lang w:val="en-GB"/>
        </w:rPr>
        <w:instrText xml:space="preserve"> \* MERGEFORMAT </w:instrText>
      </w:r>
      <w:r w:rsidR="009A4719" w:rsidRPr="004D2FA7">
        <w:rPr>
          <w:rFonts w:asciiTheme="minorHAnsi" w:hAnsiTheme="minorHAnsi"/>
          <w:sz w:val="16"/>
          <w:szCs w:val="12"/>
          <w:lang w:val="en-GB"/>
        </w:rPr>
      </w:r>
      <w:r w:rsidR="009A4719" w:rsidRPr="004D2FA7">
        <w:rPr>
          <w:rFonts w:asciiTheme="minorHAnsi" w:hAnsiTheme="minorHAnsi"/>
          <w:sz w:val="16"/>
          <w:szCs w:val="12"/>
          <w:lang w:val="en-GB"/>
        </w:rPr>
        <w:fldChar w:fldCharType="separate"/>
      </w:r>
      <w:r w:rsidR="009A4719" w:rsidRPr="004D2FA7">
        <w:rPr>
          <w:rFonts w:asciiTheme="minorHAnsi" w:hAnsiTheme="minorHAnsi"/>
          <w:sz w:val="16"/>
          <w:szCs w:val="12"/>
          <w:lang w:val="en-GB"/>
        </w:rPr>
        <w:t>13.1</w:t>
      </w:r>
      <w:r w:rsidR="009A4719" w:rsidRPr="004D2FA7">
        <w:rPr>
          <w:rFonts w:asciiTheme="minorHAnsi" w:hAnsiTheme="minorHAnsi"/>
          <w:sz w:val="16"/>
          <w:szCs w:val="12"/>
          <w:lang w:val="en-GB"/>
        </w:rPr>
        <w:fldChar w:fldCharType="end"/>
      </w:r>
      <w:r w:rsidR="00647AC2" w:rsidRPr="004D2FA7">
        <w:rPr>
          <w:rFonts w:asciiTheme="minorHAnsi" w:hAnsiTheme="minorHAnsi"/>
          <w:sz w:val="16"/>
          <w:szCs w:val="12"/>
          <w:lang w:val="en-GB"/>
        </w:rPr>
        <w:t xml:space="preserve">, </w:t>
      </w:r>
      <w:r w:rsidR="00835AD9" w:rsidRPr="004D2FA7">
        <w:rPr>
          <w:rFonts w:asciiTheme="minorHAnsi" w:hAnsiTheme="minorHAnsi"/>
          <w:sz w:val="16"/>
          <w:szCs w:val="12"/>
          <w:lang w:val="en-GB"/>
        </w:rPr>
        <w:t xml:space="preserve">within 15 calendar days </w:t>
      </w:r>
      <w:r w:rsidR="00647AC2" w:rsidRPr="004D2FA7">
        <w:rPr>
          <w:rFonts w:asciiTheme="minorHAnsi" w:hAnsiTheme="minorHAnsi"/>
          <w:sz w:val="16"/>
          <w:szCs w:val="12"/>
          <w:lang w:val="en-GB"/>
        </w:rPr>
        <w:t>after</w:t>
      </w:r>
      <w:r w:rsidR="00835AD9" w:rsidRPr="004D2FA7">
        <w:rPr>
          <w:rFonts w:asciiTheme="minorHAnsi" w:hAnsiTheme="minorHAnsi"/>
          <w:sz w:val="16"/>
          <w:szCs w:val="12"/>
          <w:lang w:val="en-GB"/>
        </w:rPr>
        <w:t xml:space="preserve"> the beginning of the relevant term. </w:t>
      </w:r>
    </w:p>
    <w:p w14:paraId="152DD637" w14:textId="2A6DCB4C" w:rsidR="00C35CB6" w:rsidRPr="004D2FA7" w:rsidRDefault="00C35CB6" w:rsidP="000D2CDD">
      <w:pPr>
        <w:pStyle w:val="Heading1"/>
        <w:tabs>
          <w:tab w:val="left" w:pos="567"/>
        </w:tabs>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Use of </w:t>
      </w:r>
      <w:r w:rsidR="00C742CE" w:rsidRPr="004D2FA7">
        <w:rPr>
          <w:rFonts w:asciiTheme="minorHAnsi" w:hAnsiTheme="minorHAnsi"/>
          <w:sz w:val="16"/>
          <w:szCs w:val="12"/>
          <w:lang w:val="en-GB"/>
        </w:rPr>
        <w:t>D</w:t>
      </w:r>
      <w:r w:rsidRPr="004D2FA7">
        <w:rPr>
          <w:rFonts w:asciiTheme="minorHAnsi" w:hAnsiTheme="minorHAnsi"/>
          <w:sz w:val="16"/>
          <w:szCs w:val="12"/>
          <w:lang w:val="en-GB"/>
        </w:rPr>
        <w:t xml:space="preserve">ata </w:t>
      </w:r>
    </w:p>
    <w:p w14:paraId="15D6CC6B" w14:textId="6C6CD4D3" w:rsidR="00644C8F" w:rsidRPr="004D2FA7" w:rsidRDefault="00644C8F" w:rsidP="009A4719">
      <w:pPr>
        <w:pStyle w:val="Heading2"/>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Use of Data by </w:t>
      </w:r>
      <w:proofErr w:type="spellStart"/>
      <w:r w:rsidRPr="004D2FA7">
        <w:rPr>
          <w:rFonts w:asciiTheme="minorHAnsi" w:hAnsiTheme="minorHAnsi"/>
          <w:sz w:val="16"/>
          <w:szCs w:val="12"/>
          <w:lang w:val="en-GB"/>
        </w:rPr>
        <w:t>Dacoco</w:t>
      </w:r>
      <w:proofErr w:type="spellEnd"/>
    </w:p>
    <w:p w14:paraId="302A454A" w14:textId="403029C7" w:rsidR="00C35CB6" w:rsidRPr="004D2FA7" w:rsidRDefault="00C35CB6"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You agree that </w:t>
      </w:r>
      <w:proofErr w:type="spellStart"/>
      <w:r w:rsidRPr="004D2FA7">
        <w:rPr>
          <w:rFonts w:asciiTheme="minorHAnsi" w:hAnsiTheme="minorHAnsi"/>
          <w:sz w:val="16"/>
          <w:szCs w:val="12"/>
          <w:lang w:val="en-GB"/>
        </w:rPr>
        <w:t>Dacoco</w:t>
      </w:r>
      <w:proofErr w:type="spellEnd"/>
      <w:r w:rsidRPr="004D2FA7">
        <w:rPr>
          <w:rFonts w:asciiTheme="minorHAnsi" w:hAnsiTheme="minorHAnsi"/>
          <w:sz w:val="16"/>
          <w:szCs w:val="12"/>
          <w:lang w:val="en-GB"/>
        </w:rPr>
        <w:t xml:space="preserve"> may collect and use technical data and related information</w:t>
      </w:r>
      <w:r w:rsidR="00644C8F" w:rsidRPr="004D2FA7">
        <w:rPr>
          <w:rFonts w:asciiTheme="minorHAnsi" w:hAnsiTheme="minorHAnsi"/>
          <w:sz w:val="16"/>
          <w:szCs w:val="12"/>
          <w:lang w:val="en-GB"/>
        </w:rPr>
        <w:t xml:space="preserve"> - </w:t>
      </w:r>
      <w:r w:rsidRPr="004D2FA7">
        <w:rPr>
          <w:rFonts w:asciiTheme="minorHAnsi" w:hAnsiTheme="minorHAnsi"/>
          <w:sz w:val="16"/>
          <w:szCs w:val="12"/>
          <w:lang w:val="en-GB"/>
        </w:rPr>
        <w:t>including but not limited to technical information about your devices, systems and application software, and peripherals</w:t>
      </w:r>
      <w:r w:rsidR="00644C8F" w:rsidRPr="004D2FA7">
        <w:rPr>
          <w:rFonts w:asciiTheme="minorHAnsi" w:hAnsiTheme="minorHAnsi"/>
          <w:sz w:val="16"/>
          <w:szCs w:val="12"/>
          <w:lang w:val="en-GB"/>
        </w:rPr>
        <w:t xml:space="preserve"> - </w:t>
      </w:r>
      <w:r w:rsidRPr="004D2FA7">
        <w:rPr>
          <w:rFonts w:asciiTheme="minorHAnsi" w:hAnsiTheme="minorHAnsi"/>
          <w:sz w:val="16"/>
          <w:szCs w:val="12"/>
          <w:lang w:val="en-GB"/>
        </w:rPr>
        <w:t xml:space="preserve">that is gathered periodically to facilitate the provision of updates, support, and other services to you (if any) related to the </w:t>
      </w:r>
      <w:r w:rsidR="00B0325B" w:rsidRPr="004D2FA7">
        <w:rPr>
          <w:rFonts w:asciiTheme="minorHAnsi" w:hAnsiTheme="minorHAnsi"/>
          <w:sz w:val="16"/>
          <w:szCs w:val="12"/>
          <w:lang w:val="en-GB"/>
        </w:rPr>
        <w:t xml:space="preserve">Product. </w:t>
      </w:r>
      <w:proofErr w:type="spellStart"/>
      <w:r w:rsidR="00B0325B" w:rsidRPr="004D2FA7">
        <w:rPr>
          <w:rFonts w:asciiTheme="minorHAnsi" w:hAnsiTheme="minorHAnsi"/>
          <w:sz w:val="16"/>
          <w:szCs w:val="12"/>
          <w:lang w:val="en-GB"/>
        </w:rPr>
        <w:t>Dacoco</w:t>
      </w:r>
      <w:proofErr w:type="spellEnd"/>
      <w:r w:rsidRPr="004D2FA7">
        <w:rPr>
          <w:rFonts w:asciiTheme="minorHAnsi" w:hAnsiTheme="minorHAnsi"/>
          <w:sz w:val="16"/>
          <w:szCs w:val="12"/>
          <w:lang w:val="en-GB"/>
        </w:rPr>
        <w:t xml:space="preserve"> may use this information</w:t>
      </w:r>
      <w:r w:rsidR="00B0325B" w:rsidRPr="004D2FA7">
        <w:rPr>
          <w:rFonts w:asciiTheme="minorHAnsi" w:hAnsiTheme="minorHAnsi"/>
          <w:sz w:val="16"/>
          <w:szCs w:val="12"/>
          <w:lang w:val="en-GB"/>
        </w:rPr>
        <w:t xml:space="preserve"> in</w:t>
      </w:r>
      <w:r w:rsidRPr="004D2FA7">
        <w:rPr>
          <w:rFonts w:asciiTheme="minorHAnsi" w:hAnsiTheme="minorHAnsi"/>
          <w:sz w:val="16"/>
          <w:szCs w:val="12"/>
          <w:lang w:val="en-GB"/>
        </w:rPr>
        <w:t xml:space="preserve"> a form </w:t>
      </w:r>
      <w:r w:rsidR="00B0325B" w:rsidRPr="004D2FA7">
        <w:rPr>
          <w:rFonts w:asciiTheme="minorHAnsi" w:hAnsiTheme="minorHAnsi"/>
          <w:sz w:val="16"/>
          <w:szCs w:val="12"/>
          <w:lang w:val="en-GB"/>
        </w:rPr>
        <w:t xml:space="preserve">which does not </w:t>
      </w:r>
      <w:r w:rsidRPr="004D2FA7">
        <w:rPr>
          <w:rFonts w:asciiTheme="minorHAnsi" w:hAnsiTheme="minorHAnsi"/>
          <w:sz w:val="16"/>
          <w:szCs w:val="12"/>
          <w:lang w:val="en-GB"/>
        </w:rPr>
        <w:t xml:space="preserve">identify </w:t>
      </w:r>
      <w:r w:rsidR="00B0325B" w:rsidRPr="004D2FA7">
        <w:rPr>
          <w:rFonts w:asciiTheme="minorHAnsi" w:hAnsiTheme="minorHAnsi"/>
          <w:sz w:val="16"/>
          <w:szCs w:val="12"/>
          <w:lang w:val="en-GB"/>
        </w:rPr>
        <w:t>individuals</w:t>
      </w:r>
      <w:r w:rsidRPr="004D2FA7">
        <w:rPr>
          <w:rFonts w:asciiTheme="minorHAnsi" w:hAnsiTheme="minorHAnsi"/>
          <w:sz w:val="16"/>
          <w:szCs w:val="12"/>
          <w:lang w:val="en-GB"/>
        </w:rPr>
        <w:t>.</w:t>
      </w:r>
    </w:p>
    <w:p w14:paraId="60B0EC11" w14:textId="77777777" w:rsidR="009F1524" w:rsidRPr="004D2FA7" w:rsidRDefault="009F1524" w:rsidP="000D2CDD">
      <w:pPr>
        <w:spacing w:before="60" w:after="0" w:line="240" w:lineRule="auto"/>
        <w:rPr>
          <w:rFonts w:asciiTheme="minorHAnsi" w:hAnsiTheme="minorHAnsi"/>
          <w:sz w:val="16"/>
          <w:szCs w:val="12"/>
          <w:lang w:val="en-GB"/>
        </w:rPr>
      </w:pPr>
      <w:proofErr w:type="spellStart"/>
      <w:r w:rsidRPr="004D2FA7">
        <w:rPr>
          <w:rFonts w:asciiTheme="minorHAnsi" w:hAnsiTheme="minorHAnsi"/>
          <w:sz w:val="16"/>
          <w:szCs w:val="12"/>
          <w:lang w:val="en-GB"/>
        </w:rPr>
        <w:t>Dacoco</w:t>
      </w:r>
      <w:proofErr w:type="spellEnd"/>
      <w:r w:rsidRPr="004D2FA7">
        <w:rPr>
          <w:rFonts w:asciiTheme="minorHAnsi" w:hAnsiTheme="minorHAnsi"/>
          <w:sz w:val="16"/>
          <w:szCs w:val="12"/>
          <w:lang w:val="en-GB"/>
        </w:rPr>
        <w:t xml:space="preserve"> will use industry standard administrative, physical and technical safeguards to protect any data collected in accordance with this provision. If a court or government agency orders us to disclose any of your personal data, we will be promptly notified so that an appropriate protective order or other remedy can be obtained unless the court or government agency prohibits prior notification.</w:t>
      </w:r>
    </w:p>
    <w:p w14:paraId="5FAE23AD" w14:textId="75017C33" w:rsidR="00644C8F" w:rsidRPr="004D2FA7" w:rsidRDefault="00644C8F" w:rsidP="00951EDA">
      <w:pPr>
        <w:pStyle w:val="Heading2"/>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Publicity of Data</w:t>
      </w:r>
    </w:p>
    <w:p w14:paraId="7CF8E4C7" w14:textId="2F5068EF" w:rsidR="00644C8F" w:rsidRPr="004D2FA7" w:rsidRDefault="00644C8F">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You acknowledge and agree that certain data pertaining to you or </w:t>
      </w:r>
      <w:r w:rsidR="00823D5C" w:rsidRPr="004D2FA7">
        <w:rPr>
          <w:rFonts w:asciiTheme="minorHAnsi" w:hAnsiTheme="minorHAnsi"/>
          <w:sz w:val="16"/>
          <w:szCs w:val="12"/>
          <w:lang w:val="en-GB"/>
        </w:rPr>
        <w:t>Y</w:t>
      </w:r>
      <w:r w:rsidRPr="004D2FA7">
        <w:rPr>
          <w:rFonts w:asciiTheme="minorHAnsi" w:hAnsiTheme="minorHAnsi"/>
          <w:sz w:val="16"/>
          <w:szCs w:val="12"/>
          <w:lang w:val="en-GB"/>
        </w:rPr>
        <w:t xml:space="preserve">our DAC, which you may view as sensitive, will be accessible to the public through the EOS blockchain. Such data includes, but is not limited to: information identifying and/or otherwise pertaining to your EOS account, information identifying and/or otherwise pertaining to the EOS account into which you issue the tokens of </w:t>
      </w:r>
      <w:r w:rsidR="00823D5C" w:rsidRPr="004D2FA7">
        <w:rPr>
          <w:rFonts w:asciiTheme="minorHAnsi" w:hAnsiTheme="minorHAnsi"/>
          <w:sz w:val="16"/>
          <w:szCs w:val="12"/>
          <w:lang w:val="en-GB"/>
        </w:rPr>
        <w:t>Y</w:t>
      </w:r>
      <w:r w:rsidRPr="004D2FA7">
        <w:rPr>
          <w:rFonts w:asciiTheme="minorHAnsi" w:hAnsiTheme="minorHAnsi"/>
          <w:sz w:val="16"/>
          <w:szCs w:val="12"/>
          <w:lang w:val="en-GB"/>
        </w:rPr>
        <w:t xml:space="preserve">our DAC, and/or information on the organization of </w:t>
      </w:r>
      <w:r w:rsidR="00823D5C" w:rsidRPr="004D2FA7">
        <w:rPr>
          <w:rFonts w:asciiTheme="minorHAnsi" w:hAnsiTheme="minorHAnsi"/>
          <w:sz w:val="16"/>
          <w:szCs w:val="12"/>
          <w:lang w:val="en-GB"/>
        </w:rPr>
        <w:t>Y</w:t>
      </w:r>
      <w:r w:rsidRPr="004D2FA7">
        <w:rPr>
          <w:rFonts w:asciiTheme="minorHAnsi" w:hAnsiTheme="minorHAnsi"/>
          <w:sz w:val="16"/>
          <w:szCs w:val="12"/>
          <w:lang w:val="en-GB"/>
        </w:rPr>
        <w:t>our DAC.</w:t>
      </w:r>
    </w:p>
    <w:p w14:paraId="7E5D2D40" w14:textId="77777777" w:rsidR="00CA61EF" w:rsidRPr="004D2FA7" w:rsidRDefault="00CA61EF" w:rsidP="000D2CDD">
      <w:pPr>
        <w:pStyle w:val="Heading1"/>
        <w:tabs>
          <w:tab w:val="left" w:pos="567"/>
        </w:tabs>
        <w:spacing w:before="60" w:after="0" w:line="240" w:lineRule="auto"/>
        <w:rPr>
          <w:rFonts w:asciiTheme="minorHAnsi" w:hAnsiTheme="minorHAnsi"/>
          <w:sz w:val="16"/>
          <w:szCs w:val="12"/>
          <w:lang w:val="en-GB"/>
        </w:rPr>
      </w:pPr>
      <w:bookmarkStart w:id="2" w:name="_Ref20328404"/>
      <w:r w:rsidRPr="004D2FA7">
        <w:rPr>
          <w:rFonts w:asciiTheme="minorHAnsi" w:hAnsiTheme="minorHAnsi"/>
          <w:sz w:val="16"/>
          <w:szCs w:val="12"/>
          <w:lang w:val="en-GB"/>
        </w:rPr>
        <w:t>Breach and Remedies</w:t>
      </w:r>
    </w:p>
    <w:p w14:paraId="579DF1BA" w14:textId="77777777" w:rsidR="00CA61EF" w:rsidRPr="004D2FA7" w:rsidRDefault="00CA61EF"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You understand and agree that observance of your obligations hereunder is of significant importance to </w:t>
      </w:r>
      <w:proofErr w:type="spellStart"/>
      <w:r w:rsidRPr="004D2FA7">
        <w:rPr>
          <w:rFonts w:asciiTheme="minorHAnsi" w:hAnsiTheme="minorHAnsi"/>
          <w:sz w:val="16"/>
          <w:szCs w:val="12"/>
          <w:lang w:val="en-GB"/>
        </w:rPr>
        <w:t>Dacoco</w:t>
      </w:r>
      <w:proofErr w:type="spellEnd"/>
      <w:r w:rsidRPr="004D2FA7">
        <w:rPr>
          <w:rFonts w:asciiTheme="minorHAnsi" w:hAnsiTheme="minorHAnsi"/>
          <w:sz w:val="16"/>
          <w:szCs w:val="12"/>
          <w:lang w:val="en-GB"/>
        </w:rPr>
        <w:t xml:space="preserve"> and that, if you breach this Agreement, </w:t>
      </w:r>
      <w:proofErr w:type="spellStart"/>
      <w:r w:rsidRPr="004D2FA7">
        <w:rPr>
          <w:rFonts w:asciiTheme="minorHAnsi" w:hAnsiTheme="minorHAnsi"/>
          <w:sz w:val="16"/>
          <w:szCs w:val="12"/>
          <w:lang w:val="en-GB"/>
        </w:rPr>
        <w:t>Dacoco</w:t>
      </w:r>
      <w:proofErr w:type="spellEnd"/>
      <w:r w:rsidRPr="004D2FA7">
        <w:rPr>
          <w:rFonts w:asciiTheme="minorHAnsi" w:hAnsiTheme="minorHAnsi"/>
          <w:sz w:val="16"/>
          <w:szCs w:val="12"/>
          <w:lang w:val="en-GB"/>
        </w:rPr>
        <w:t xml:space="preserve"> </w:t>
      </w:r>
      <w:r w:rsidRPr="004D2FA7">
        <w:rPr>
          <w:rFonts w:asciiTheme="minorHAnsi" w:hAnsiTheme="minorHAnsi"/>
          <w:sz w:val="16"/>
          <w:szCs w:val="12"/>
          <w:lang w:val="en-GB"/>
        </w:rPr>
        <w:t>would incur serious losses and other detrimental consequences which might not easily be cured.</w:t>
      </w:r>
    </w:p>
    <w:p w14:paraId="614F419D" w14:textId="12BF8080" w:rsidR="00CA61EF" w:rsidRPr="004D2FA7" w:rsidRDefault="00910FE3"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If </w:t>
      </w:r>
      <w:r w:rsidR="00CA61EF" w:rsidRPr="004D2FA7">
        <w:rPr>
          <w:rFonts w:asciiTheme="minorHAnsi" w:hAnsiTheme="minorHAnsi"/>
          <w:sz w:val="16"/>
          <w:szCs w:val="12"/>
          <w:lang w:val="en-GB"/>
        </w:rPr>
        <w:t>you breach any provision of or undertaking under this Agreement, we shall have the right to seek specific performance (</w:t>
      </w:r>
      <w:r w:rsidR="00CA61EF" w:rsidRPr="004D2FA7">
        <w:rPr>
          <w:rFonts w:asciiTheme="minorHAnsi" w:hAnsiTheme="minorHAnsi"/>
          <w:i/>
          <w:sz w:val="16"/>
          <w:szCs w:val="12"/>
          <w:lang w:val="en-GB"/>
        </w:rPr>
        <w:t>"</w:t>
      </w:r>
      <w:proofErr w:type="spellStart"/>
      <w:r w:rsidR="00CA61EF" w:rsidRPr="004D2FA7">
        <w:rPr>
          <w:rFonts w:asciiTheme="minorHAnsi" w:hAnsiTheme="minorHAnsi"/>
          <w:i/>
          <w:sz w:val="16"/>
          <w:szCs w:val="12"/>
          <w:lang w:val="en-GB"/>
        </w:rPr>
        <w:t>Realexekution</w:t>
      </w:r>
      <w:proofErr w:type="spellEnd"/>
      <w:r w:rsidR="00CA61EF" w:rsidRPr="004D2FA7">
        <w:rPr>
          <w:rFonts w:asciiTheme="minorHAnsi" w:hAnsiTheme="minorHAnsi"/>
          <w:i/>
          <w:sz w:val="16"/>
          <w:szCs w:val="12"/>
          <w:lang w:val="en-GB"/>
        </w:rPr>
        <w:t>"</w:t>
      </w:r>
      <w:r w:rsidR="00CA61EF" w:rsidRPr="004D2FA7">
        <w:rPr>
          <w:rFonts w:asciiTheme="minorHAnsi" w:hAnsiTheme="minorHAnsi"/>
          <w:sz w:val="16"/>
          <w:szCs w:val="12"/>
          <w:lang w:val="en-GB"/>
        </w:rPr>
        <w:t>) in respect of your obligations under this Agreement, including but not limited to the right to request that you cease and/or desist from committing any breach of such obligations, whether or not this forces you to abandon any commercial activity or not to pursue any opportunities at that time (cease and desist injunction).</w:t>
      </w:r>
    </w:p>
    <w:p w14:paraId="38950418" w14:textId="77777777" w:rsidR="00CA61EF" w:rsidRPr="004D2FA7" w:rsidRDefault="00CA61EF" w:rsidP="000D2CDD">
      <w:pPr>
        <w:spacing w:before="60" w:after="0" w:line="240" w:lineRule="auto"/>
        <w:rPr>
          <w:rFonts w:asciiTheme="minorHAnsi" w:hAnsiTheme="minorHAnsi"/>
          <w:sz w:val="16"/>
          <w:szCs w:val="12"/>
          <w:lang w:val="en-GB"/>
        </w:rPr>
      </w:pPr>
      <w:proofErr w:type="spellStart"/>
      <w:r w:rsidRPr="004D2FA7">
        <w:rPr>
          <w:rFonts w:asciiTheme="minorHAnsi" w:hAnsiTheme="minorHAnsi"/>
          <w:sz w:val="16"/>
          <w:szCs w:val="12"/>
          <w:lang w:val="en-GB"/>
        </w:rPr>
        <w:t>Dacoco</w:t>
      </w:r>
      <w:proofErr w:type="spellEnd"/>
      <w:r w:rsidRPr="004D2FA7">
        <w:rPr>
          <w:rFonts w:asciiTheme="minorHAnsi" w:hAnsiTheme="minorHAnsi"/>
          <w:sz w:val="16"/>
          <w:szCs w:val="12"/>
          <w:lang w:val="en-GB"/>
        </w:rPr>
        <w:t xml:space="preserve"> has the right to seek interim legal protection (</w:t>
      </w:r>
      <w:r w:rsidRPr="004D2FA7">
        <w:rPr>
          <w:rFonts w:asciiTheme="minorHAnsi" w:hAnsiTheme="minorHAnsi"/>
          <w:i/>
          <w:sz w:val="16"/>
          <w:szCs w:val="12"/>
          <w:lang w:val="en-GB"/>
        </w:rPr>
        <w:t>"</w:t>
      </w:r>
      <w:proofErr w:type="spellStart"/>
      <w:r w:rsidRPr="004D2FA7">
        <w:rPr>
          <w:rFonts w:asciiTheme="minorHAnsi" w:hAnsiTheme="minorHAnsi"/>
          <w:i/>
          <w:sz w:val="16"/>
          <w:szCs w:val="12"/>
          <w:lang w:val="en-GB"/>
        </w:rPr>
        <w:t>Vorsorgliche</w:t>
      </w:r>
      <w:proofErr w:type="spellEnd"/>
      <w:r w:rsidRPr="004D2FA7">
        <w:rPr>
          <w:rFonts w:asciiTheme="minorHAnsi" w:hAnsiTheme="minorHAnsi"/>
          <w:i/>
          <w:sz w:val="16"/>
          <w:szCs w:val="12"/>
          <w:lang w:val="en-GB"/>
        </w:rPr>
        <w:t xml:space="preserve"> </w:t>
      </w:r>
      <w:proofErr w:type="spellStart"/>
      <w:r w:rsidRPr="004D2FA7">
        <w:rPr>
          <w:rFonts w:asciiTheme="minorHAnsi" w:hAnsiTheme="minorHAnsi"/>
          <w:i/>
          <w:sz w:val="16"/>
          <w:szCs w:val="12"/>
          <w:lang w:val="en-GB"/>
        </w:rPr>
        <w:t>Massnahmen</w:t>
      </w:r>
      <w:proofErr w:type="spellEnd"/>
      <w:r w:rsidRPr="004D2FA7">
        <w:rPr>
          <w:rFonts w:asciiTheme="minorHAnsi" w:hAnsiTheme="minorHAnsi"/>
          <w:i/>
          <w:sz w:val="16"/>
          <w:szCs w:val="12"/>
          <w:lang w:val="en-GB"/>
        </w:rPr>
        <w:t>"</w:t>
      </w:r>
      <w:r w:rsidRPr="004D2FA7">
        <w:rPr>
          <w:rFonts w:asciiTheme="minorHAnsi" w:hAnsiTheme="minorHAnsi"/>
          <w:sz w:val="16"/>
          <w:szCs w:val="12"/>
          <w:lang w:val="en-GB"/>
        </w:rPr>
        <w:t>) to prevent detrimental consequences and effects that cannot easily be remedied or to ensure an effective enforcement of your obligations under this Agreement. In such event, you fully waive any right you may have under applicable laws to request the provision of securities (</w:t>
      </w:r>
      <w:r w:rsidRPr="004D2FA7">
        <w:rPr>
          <w:rFonts w:asciiTheme="minorHAnsi" w:hAnsiTheme="minorHAnsi"/>
          <w:i/>
          <w:sz w:val="16"/>
          <w:szCs w:val="12"/>
          <w:lang w:val="en-GB"/>
        </w:rPr>
        <w:t>"</w:t>
      </w:r>
      <w:proofErr w:type="spellStart"/>
      <w:r w:rsidRPr="004D2FA7">
        <w:rPr>
          <w:rFonts w:asciiTheme="minorHAnsi" w:hAnsiTheme="minorHAnsi"/>
          <w:i/>
          <w:sz w:val="16"/>
          <w:szCs w:val="12"/>
          <w:lang w:val="en-GB"/>
        </w:rPr>
        <w:t>Sicherheitsleistung</w:t>
      </w:r>
      <w:proofErr w:type="spellEnd"/>
      <w:r w:rsidRPr="004D2FA7">
        <w:rPr>
          <w:rFonts w:asciiTheme="minorHAnsi" w:hAnsiTheme="minorHAnsi"/>
          <w:i/>
          <w:sz w:val="16"/>
          <w:szCs w:val="12"/>
          <w:lang w:val="en-GB"/>
        </w:rPr>
        <w:t>"</w:t>
      </w:r>
      <w:r w:rsidRPr="004D2FA7">
        <w:rPr>
          <w:rFonts w:asciiTheme="minorHAnsi" w:hAnsiTheme="minorHAnsi"/>
          <w:sz w:val="16"/>
          <w:szCs w:val="12"/>
          <w:lang w:val="en-GB"/>
        </w:rPr>
        <w:t xml:space="preserve">) by </w:t>
      </w:r>
      <w:proofErr w:type="spellStart"/>
      <w:r w:rsidRPr="004D2FA7">
        <w:rPr>
          <w:rFonts w:asciiTheme="minorHAnsi" w:hAnsiTheme="minorHAnsi"/>
          <w:sz w:val="16"/>
          <w:szCs w:val="12"/>
          <w:lang w:val="en-GB"/>
        </w:rPr>
        <w:t>Dacoco</w:t>
      </w:r>
      <w:proofErr w:type="spellEnd"/>
      <w:r w:rsidRPr="004D2FA7">
        <w:rPr>
          <w:rFonts w:asciiTheme="minorHAnsi" w:hAnsiTheme="minorHAnsi"/>
          <w:sz w:val="16"/>
          <w:szCs w:val="12"/>
          <w:lang w:val="en-GB"/>
        </w:rPr>
        <w:t>.</w:t>
      </w:r>
    </w:p>
    <w:p w14:paraId="47CAE150" w14:textId="77777777" w:rsidR="00F14FB8" w:rsidRPr="004D2FA7" w:rsidRDefault="00F14FB8" w:rsidP="000D2CDD">
      <w:pPr>
        <w:pStyle w:val="Heading1"/>
        <w:tabs>
          <w:tab w:val="left" w:pos="567"/>
        </w:tabs>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Liability</w:t>
      </w:r>
      <w:bookmarkEnd w:id="2"/>
    </w:p>
    <w:p w14:paraId="28CB31CE" w14:textId="00834950" w:rsidR="00B0325B" w:rsidRPr="004D2FA7" w:rsidRDefault="00B0325B"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To the </w:t>
      </w:r>
      <w:r w:rsidR="00CA61EF" w:rsidRPr="004D2FA7">
        <w:rPr>
          <w:rFonts w:asciiTheme="minorHAnsi" w:hAnsiTheme="minorHAnsi"/>
          <w:sz w:val="16"/>
          <w:szCs w:val="12"/>
          <w:lang w:val="en-GB"/>
        </w:rPr>
        <w:t>maximum</w:t>
      </w:r>
      <w:r w:rsidRPr="004D2FA7">
        <w:rPr>
          <w:rFonts w:asciiTheme="minorHAnsi" w:hAnsiTheme="minorHAnsi"/>
          <w:sz w:val="16"/>
          <w:szCs w:val="12"/>
          <w:lang w:val="en-GB"/>
        </w:rPr>
        <w:t xml:space="preserve"> extent allowed by law, </w:t>
      </w:r>
      <w:proofErr w:type="spellStart"/>
      <w:r w:rsidRPr="004D2FA7">
        <w:rPr>
          <w:rFonts w:asciiTheme="minorHAnsi" w:hAnsiTheme="minorHAnsi"/>
          <w:sz w:val="16"/>
          <w:szCs w:val="12"/>
          <w:lang w:val="en-GB"/>
        </w:rPr>
        <w:t>Dacoco's</w:t>
      </w:r>
      <w:proofErr w:type="spellEnd"/>
      <w:r w:rsidRPr="004D2FA7">
        <w:rPr>
          <w:rFonts w:asciiTheme="minorHAnsi" w:hAnsiTheme="minorHAnsi"/>
          <w:sz w:val="16"/>
          <w:szCs w:val="12"/>
          <w:lang w:val="en-GB"/>
        </w:rPr>
        <w:t xml:space="preserve"> liability towards you and your associates </w:t>
      </w:r>
      <w:r w:rsidR="001D37F2" w:rsidRPr="004D2FA7">
        <w:rPr>
          <w:rFonts w:asciiTheme="minorHAnsi" w:hAnsiTheme="minorHAnsi"/>
          <w:sz w:val="16"/>
          <w:szCs w:val="12"/>
          <w:lang w:val="en-GB"/>
        </w:rPr>
        <w:t xml:space="preserve">(whether contractual or otherwise) with respect to this </w:t>
      </w:r>
      <w:r w:rsidRPr="004D2FA7">
        <w:rPr>
          <w:rFonts w:asciiTheme="minorHAnsi" w:hAnsiTheme="minorHAnsi"/>
          <w:sz w:val="16"/>
          <w:szCs w:val="12"/>
          <w:lang w:val="en-GB"/>
        </w:rPr>
        <w:t>A</w:t>
      </w:r>
      <w:r w:rsidR="001D37F2" w:rsidRPr="004D2FA7">
        <w:rPr>
          <w:rFonts w:asciiTheme="minorHAnsi" w:hAnsiTheme="minorHAnsi"/>
          <w:sz w:val="16"/>
          <w:szCs w:val="12"/>
          <w:lang w:val="en-GB"/>
        </w:rPr>
        <w:t xml:space="preserve">greement and the use of the Product shall be limited to damages resulting from </w:t>
      </w:r>
      <w:r w:rsidR="006E23F6" w:rsidRPr="004D2FA7">
        <w:rPr>
          <w:rFonts w:asciiTheme="minorHAnsi" w:hAnsiTheme="minorHAnsi"/>
          <w:sz w:val="16"/>
          <w:szCs w:val="12"/>
          <w:lang w:val="en-GB"/>
        </w:rPr>
        <w:t>wilful</w:t>
      </w:r>
      <w:r w:rsidR="001D37F2" w:rsidRPr="004D2FA7">
        <w:rPr>
          <w:rFonts w:asciiTheme="minorHAnsi" w:hAnsiTheme="minorHAnsi"/>
          <w:sz w:val="16"/>
          <w:szCs w:val="12"/>
          <w:lang w:val="en-GB"/>
        </w:rPr>
        <w:t xml:space="preserve"> misconduct or gross negligence or death or personal injury caused by </w:t>
      </w:r>
      <w:proofErr w:type="spellStart"/>
      <w:r w:rsidRPr="004D2FA7">
        <w:rPr>
          <w:rFonts w:asciiTheme="minorHAnsi" w:hAnsiTheme="minorHAnsi"/>
          <w:sz w:val="16"/>
          <w:szCs w:val="12"/>
          <w:lang w:val="en-GB"/>
        </w:rPr>
        <w:t>Dacoco</w:t>
      </w:r>
      <w:proofErr w:type="spellEnd"/>
      <w:r w:rsidR="001D37F2" w:rsidRPr="004D2FA7">
        <w:rPr>
          <w:rFonts w:asciiTheme="minorHAnsi" w:hAnsiTheme="minorHAnsi"/>
          <w:sz w:val="16"/>
          <w:szCs w:val="12"/>
          <w:lang w:val="en-GB"/>
        </w:rPr>
        <w:t>.</w:t>
      </w:r>
    </w:p>
    <w:p w14:paraId="0DC01FF2" w14:textId="77777777" w:rsidR="00F14FB8" w:rsidRPr="004D2FA7" w:rsidRDefault="00F14FB8" w:rsidP="00C742CE">
      <w:pPr>
        <w:pStyle w:val="Heading1"/>
        <w:tabs>
          <w:tab w:val="left" w:pos="567"/>
        </w:tabs>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Term and Termination</w:t>
      </w:r>
    </w:p>
    <w:p w14:paraId="1E963167" w14:textId="27A81F2E" w:rsidR="001D37F2" w:rsidRPr="004D2FA7" w:rsidRDefault="00AE21D3"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This Agreement shall remain in effect for a term of</w:t>
      </w:r>
      <w:r w:rsidR="00910FE3" w:rsidRPr="004D2FA7">
        <w:rPr>
          <w:rFonts w:asciiTheme="minorHAnsi" w:hAnsiTheme="minorHAnsi"/>
          <w:sz w:val="16"/>
          <w:szCs w:val="12"/>
          <w:lang w:val="en-GB"/>
        </w:rPr>
        <w:t xml:space="preserve"> 30 </w:t>
      </w:r>
      <w:r w:rsidR="00647AC2" w:rsidRPr="004D2FA7">
        <w:rPr>
          <w:rFonts w:asciiTheme="minorHAnsi" w:hAnsiTheme="minorHAnsi"/>
          <w:sz w:val="16"/>
          <w:szCs w:val="12"/>
          <w:lang w:val="en-GB"/>
        </w:rPr>
        <w:t xml:space="preserve">calendar </w:t>
      </w:r>
      <w:r w:rsidR="00910FE3" w:rsidRPr="004D2FA7">
        <w:rPr>
          <w:rFonts w:asciiTheme="minorHAnsi" w:hAnsiTheme="minorHAnsi"/>
          <w:sz w:val="16"/>
          <w:szCs w:val="12"/>
          <w:lang w:val="en-GB"/>
        </w:rPr>
        <w:t>days, beginning on</w:t>
      </w:r>
      <w:r w:rsidRPr="004D2FA7">
        <w:rPr>
          <w:rFonts w:asciiTheme="minorHAnsi" w:hAnsiTheme="minorHAnsi"/>
          <w:sz w:val="16"/>
          <w:szCs w:val="12"/>
          <w:lang w:val="en-GB"/>
        </w:rPr>
        <w:t xml:space="preserve"> the date on which </w:t>
      </w:r>
      <w:proofErr w:type="spellStart"/>
      <w:r w:rsidRPr="004D2FA7">
        <w:rPr>
          <w:rFonts w:asciiTheme="minorHAnsi" w:hAnsiTheme="minorHAnsi"/>
          <w:sz w:val="16"/>
          <w:szCs w:val="12"/>
          <w:lang w:val="en-GB"/>
        </w:rPr>
        <w:t>Dacoco</w:t>
      </w:r>
      <w:proofErr w:type="spellEnd"/>
      <w:r w:rsidRPr="004D2FA7">
        <w:rPr>
          <w:rFonts w:asciiTheme="minorHAnsi" w:hAnsiTheme="minorHAnsi"/>
          <w:sz w:val="16"/>
          <w:szCs w:val="12"/>
          <w:lang w:val="en-GB"/>
        </w:rPr>
        <w:t xml:space="preserve"> receives the </w:t>
      </w:r>
      <w:proofErr w:type="gramStart"/>
      <w:r w:rsidRPr="004D2FA7">
        <w:rPr>
          <w:rFonts w:asciiTheme="minorHAnsi" w:hAnsiTheme="minorHAnsi"/>
          <w:sz w:val="16"/>
          <w:szCs w:val="12"/>
          <w:lang w:val="en-GB"/>
        </w:rPr>
        <w:t>Up Front</w:t>
      </w:r>
      <w:proofErr w:type="gramEnd"/>
      <w:r w:rsidRPr="004D2FA7">
        <w:rPr>
          <w:rFonts w:asciiTheme="minorHAnsi" w:hAnsiTheme="minorHAnsi"/>
          <w:sz w:val="16"/>
          <w:szCs w:val="12"/>
          <w:lang w:val="en-GB"/>
        </w:rPr>
        <w:t xml:space="preserve"> Fee</w:t>
      </w:r>
      <w:r w:rsidR="00910FE3" w:rsidRPr="004D2FA7">
        <w:rPr>
          <w:rFonts w:asciiTheme="minorHAnsi" w:hAnsiTheme="minorHAnsi"/>
          <w:sz w:val="16"/>
          <w:szCs w:val="12"/>
          <w:lang w:val="en-GB"/>
        </w:rPr>
        <w:t xml:space="preserve">. </w:t>
      </w:r>
      <w:r w:rsidRPr="004D2FA7">
        <w:rPr>
          <w:rFonts w:asciiTheme="minorHAnsi" w:hAnsiTheme="minorHAnsi"/>
          <w:sz w:val="16"/>
          <w:szCs w:val="12"/>
          <w:lang w:val="en-GB"/>
        </w:rPr>
        <w:t>Upon expiry of such initial term, this Agreement</w:t>
      </w:r>
      <w:r w:rsidR="00910FE3" w:rsidRPr="004D2FA7">
        <w:rPr>
          <w:rFonts w:asciiTheme="minorHAnsi" w:hAnsiTheme="minorHAnsi"/>
          <w:sz w:val="16"/>
          <w:szCs w:val="12"/>
          <w:lang w:val="en-GB"/>
        </w:rPr>
        <w:t xml:space="preserve"> </w:t>
      </w:r>
      <w:r w:rsidRPr="004D2FA7">
        <w:rPr>
          <w:rFonts w:asciiTheme="minorHAnsi" w:hAnsiTheme="minorHAnsi"/>
          <w:sz w:val="16"/>
          <w:szCs w:val="12"/>
          <w:lang w:val="en-GB"/>
        </w:rPr>
        <w:t xml:space="preserve">shall remain in effect for successive additional terms of 30 calendar days each, unless terminated by either Party </w:t>
      </w:r>
      <w:r w:rsidR="00A00EFB" w:rsidRPr="004D2FA7">
        <w:rPr>
          <w:rFonts w:asciiTheme="minorHAnsi" w:hAnsiTheme="minorHAnsi"/>
          <w:sz w:val="16"/>
          <w:szCs w:val="12"/>
          <w:lang w:val="en-GB"/>
        </w:rPr>
        <w:t>no later than</w:t>
      </w:r>
      <w:r w:rsidR="00910FE3" w:rsidRPr="004D2FA7">
        <w:rPr>
          <w:rFonts w:asciiTheme="minorHAnsi" w:hAnsiTheme="minorHAnsi"/>
          <w:sz w:val="16"/>
          <w:szCs w:val="12"/>
          <w:lang w:val="en-GB"/>
        </w:rPr>
        <w:t xml:space="preserve"> 15 days prior the end of the </w:t>
      </w:r>
      <w:r w:rsidRPr="004D2FA7">
        <w:rPr>
          <w:rFonts w:asciiTheme="minorHAnsi" w:hAnsiTheme="minorHAnsi"/>
          <w:sz w:val="16"/>
          <w:szCs w:val="12"/>
          <w:lang w:val="en-GB"/>
        </w:rPr>
        <w:t xml:space="preserve">relevant </w:t>
      </w:r>
      <w:r w:rsidR="00910FE3" w:rsidRPr="004D2FA7">
        <w:rPr>
          <w:rFonts w:asciiTheme="minorHAnsi" w:hAnsiTheme="minorHAnsi"/>
          <w:sz w:val="16"/>
          <w:szCs w:val="12"/>
          <w:lang w:val="en-GB"/>
        </w:rPr>
        <w:t>term.</w:t>
      </w:r>
      <w:r w:rsidR="00644C8F" w:rsidRPr="004D2FA7">
        <w:rPr>
          <w:rFonts w:asciiTheme="minorHAnsi" w:hAnsiTheme="minorHAnsi"/>
          <w:sz w:val="16"/>
          <w:szCs w:val="12"/>
          <w:lang w:val="en-GB"/>
        </w:rPr>
        <w:t xml:space="preserve"> </w:t>
      </w:r>
    </w:p>
    <w:p w14:paraId="3B8C4A6D" w14:textId="1E8D9205" w:rsidR="00AE21D3" w:rsidRPr="004D2FA7" w:rsidRDefault="00AE21D3"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This Agreement (and therefore your and, as the case may be, Your DAC's right to make Permitted Use of the Product) shall be terminated with immediate effect in the event that an Incremental Fee is not paid within the applicable </w:t>
      </w:r>
      <w:proofErr w:type="gramStart"/>
      <w:r w:rsidRPr="004D2FA7">
        <w:rPr>
          <w:rFonts w:asciiTheme="minorHAnsi" w:hAnsiTheme="minorHAnsi"/>
          <w:sz w:val="16"/>
          <w:szCs w:val="12"/>
          <w:lang w:val="en-GB"/>
        </w:rPr>
        <w:t>10 day</w:t>
      </w:r>
      <w:proofErr w:type="gramEnd"/>
      <w:r w:rsidRPr="004D2FA7">
        <w:rPr>
          <w:rFonts w:asciiTheme="minorHAnsi" w:hAnsiTheme="minorHAnsi"/>
          <w:sz w:val="16"/>
          <w:szCs w:val="12"/>
          <w:lang w:val="en-GB"/>
        </w:rPr>
        <w:t xml:space="preserve"> period.</w:t>
      </w:r>
    </w:p>
    <w:p w14:paraId="02F1EF86" w14:textId="3D5D89D5" w:rsidR="001D37F2" w:rsidRPr="004D2FA7" w:rsidRDefault="00AE21D3"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In addition, </w:t>
      </w:r>
      <w:proofErr w:type="spellStart"/>
      <w:r w:rsidR="00D96DA0" w:rsidRPr="004D2FA7">
        <w:rPr>
          <w:rFonts w:asciiTheme="minorHAnsi" w:hAnsiTheme="minorHAnsi"/>
          <w:sz w:val="16"/>
          <w:szCs w:val="12"/>
          <w:lang w:val="en-GB"/>
        </w:rPr>
        <w:t>Dacoco</w:t>
      </w:r>
      <w:proofErr w:type="spellEnd"/>
      <w:r w:rsidR="00D96DA0" w:rsidRPr="004D2FA7">
        <w:rPr>
          <w:rFonts w:asciiTheme="minorHAnsi" w:hAnsiTheme="minorHAnsi"/>
          <w:sz w:val="16"/>
          <w:szCs w:val="12"/>
          <w:lang w:val="en-GB"/>
        </w:rPr>
        <w:t xml:space="preserve"> may terminate this A</w:t>
      </w:r>
      <w:r w:rsidR="001D37F2" w:rsidRPr="004D2FA7">
        <w:rPr>
          <w:rFonts w:asciiTheme="minorHAnsi" w:hAnsiTheme="minorHAnsi"/>
          <w:sz w:val="16"/>
          <w:szCs w:val="12"/>
          <w:lang w:val="en-GB"/>
        </w:rPr>
        <w:t xml:space="preserve">greement if, in our sole discretion, we determine that there has been a breach of security, </w:t>
      </w:r>
      <w:r w:rsidR="00190074" w:rsidRPr="004D2FA7">
        <w:rPr>
          <w:rFonts w:asciiTheme="minorHAnsi" w:hAnsiTheme="minorHAnsi"/>
          <w:sz w:val="16"/>
          <w:szCs w:val="12"/>
          <w:lang w:val="en-GB"/>
        </w:rPr>
        <w:t xml:space="preserve">a </w:t>
      </w:r>
      <w:r w:rsidR="001D37F2" w:rsidRPr="004D2FA7">
        <w:rPr>
          <w:rFonts w:asciiTheme="minorHAnsi" w:hAnsiTheme="minorHAnsi"/>
          <w:sz w:val="16"/>
          <w:szCs w:val="12"/>
          <w:lang w:val="en-GB"/>
        </w:rPr>
        <w:t>materi</w:t>
      </w:r>
      <w:r w:rsidR="00D96DA0" w:rsidRPr="004D2FA7">
        <w:rPr>
          <w:rFonts w:asciiTheme="minorHAnsi" w:hAnsiTheme="minorHAnsi"/>
          <w:sz w:val="16"/>
          <w:szCs w:val="12"/>
          <w:lang w:val="en-GB"/>
        </w:rPr>
        <w:t>al breach of any other a</w:t>
      </w:r>
      <w:r w:rsidR="001D37F2" w:rsidRPr="004D2FA7">
        <w:rPr>
          <w:rFonts w:asciiTheme="minorHAnsi" w:hAnsiTheme="minorHAnsi"/>
          <w:sz w:val="16"/>
          <w:szCs w:val="12"/>
          <w:lang w:val="en-GB"/>
        </w:rPr>
        <w:t xml:space="preserve">greement between the </w:t>
      </w:r>
      <w:r w:rsidR="00190074" w:rsidRPr="004D2FA7">
        <w:rPr>
          <w:rFonts w:asciiTheme="minorHAnsi" w:hAnsiTheme="minorHAnsi"/>
          <w:sz w:val="16"/>
          <w:szCs w:val="12"/>
          <w:lang w:val="en-GB"/>
        </w:rPr>
        <w:t xml:space="preserve">Parties </w:t>
      </w:r>
      <w:r w:rsidR="001D37F2" w:rsidRPr="004D2FA7">
        <w:rPr>
          <w:rFonts w:asciiTheme="minorHAnsi" w:hAnsiTheme="minorHAnsi"/>
          <w:sz w:val="16"/>
          <w:szCs w:val="12"/>
          <w:lang w:val="en-GB"/>
        </w:rPr>
        <w:t xml:space="preserve">or a violation of law. If the cause of the suspension is reasonably capable of being remedied, we will provide you notice of what actions you must take to reinstate the </w:t>
      </w:r>
      <w:r w:rsidR="00D96DA0" w:rsidRPr="004D2FA7">
        <w:rPr>
          <w:rFonts w:asciiTheme="minorHAnsi" w:hAnsiTheme="minorHAnsi"/>
          <w:sz w:val="16"/>
          <w:szCs w:val="12"/>
          <w:lang w:val="en-GB"/>
        </w:rPr>
        <w:t>P</w:t>
      </w:r>
      <w:r w:rsidR="001D37F2" w:rsidRPr="004D2FA7">
        <w:rPr>
          <w:rFonts w:asciiTheme="minorHAnsi" w:hAnsiTheme="minorHAnsi"/>
          <w:sz w:val="16"/>
          <w:szCs w:val="12"/>
          <w:lang w:val="en-GB"/>
        </w:rPr>
        <w:t>roduct</w:t>
      </w:r>
      <w:r w:rsidR="00D96DA0" w:rsidRPr="004D2FA7">
        <w:rPr>
          <w:rFonts w:asciiTheme="minorHAnsi" w:hAnsiTheme="minorHAnsi"/>
          <w:sz w:val="16"/>
          <w:szCs w:val="12"/>
          <w:lang w:val="en-GB"/>
        </w:rPr>
        <w:t xml:space="preserve"> or otherwise, a state acceptable to us within our full discretion. If you fail to take such</w:t>
      </w:r>
      <w:r w:rsidR="001D37F2" w:rsidRPr="004D2FA7">
        <w:rPr>
          <w:rFonts w:asciiTheme="minorHAnsi" w:hAnsiTheme="minorHAnsi"/>
          <w:sz w:val="16"/>
          <w:szCs w:val="12"/>
          <w:lang w:val="en-GB"/>
        </w:rPr>
        <w:t xml:space="preserve"> actions or the cause cannot be remedied within</w:t>
      </w:r>
      <w:r w:rsidR="00D96DA0" w:rsidRPr="004D2FA7">
        <w:rPr>
          <w:rFonts w:asciiTheme="minorHAnsi" w:hAnsiTheme="minorHAnsi"/>
          <w:sz w:val="16"/>
          <w:szCs w:val="12"/>
          <w:lang w:val="en-GB"/>
        </w:rPr>
        <w:t xml:space="preserve"> </w:t>
      </w:r>
      <w:r w:rsidR="00190074" w:rsidRPr="004D2FA7">
        <w:rPr>
          <w:rFonts w:asciiTheme="minorHAnsi" w:hAnsiTheme="minorHAnsi"/>
          <w:sz w:val="16"/>
          <w:szCs w:val="12"/>
          <w:lang w:val="en-GB"/>
        </w:rPr>
        <w:t xml:space="preserve">10 calendar </w:t>
      </w:r>
      <w:r w:rsidR="00D96DA0" w:rsidRPr="004D2FA7">
        <w:rPr>
          <w:rFonts w:asciiTheme="minorHAnsi" w:hAnsiTheme="minorHAnsi"/>
          <w:sz w:val="16"/>
          <w:szCs w:val="12"/>
          <w:lang w:val="en-GB"/>
        </w:rPr>
        <w:t>days, we may terminate this A</w:t>
      </w:r>
      <w:r w:rsidR="001D37F2" w:rsidRPr="004D2FA7">
        <w:rPr>
          <w:rFonts w:asciiTheme="minorHAnsi" w:hAnsiTheme="minorHAnsi"/>
          <w:sz w:val="16"/>
          <w:szCs w:val="12"/>
          <w:lang w:val="en-GB"/>
        </w:rPr>
        <w:t>greement.</w:t>
      </w:r>
    </w:p>
    <w:p w14:paraId="167E9683" w14:textId="487D8EB7" w:rsidR="001D37F2" w:rsidRPr="004D2FA7" w:rsidRDefault="00D96DA0"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You may terminate the A</w:t>
      </w:r>
      <w:r w:rsidR="001D37F2" w:rsidRPr="004D2FA7">
        <w:rPr>
          <w:rFonts w:asciiTheme="minorHAnsi" w:hAnsiTheme="minorHAnsi"/>
          <w:sz w:val="16"/>
          <w:szCs w:val="12"/>
          <w:lang w:val="en-GB"/>
        </w:rPr>
        <w:t xml:space="preserve">greement immediately upon written notice if we commit a material breach </w:t>
      </w:r>
      <w:r w:rsidRPr="004D2FA7">
        <w:rPr>
          <w:rFonts w:asciiTheme="minorHAnsi" w:hAnsiTheme="minorHAnsi"/>
          <w:sz w:val="16"/>
          <w:szCs w:val="12"/>
          <w:lang w:val="en-GB"/>
        </w:rPr>
        <w:t>and</w:t>
      </w:r>
      <w:r w:rsidR="001D37F2" w:rsidRPr="004D2FA7">
        <w:rPr>
          <w:rFonts w:asciiTheme="minorHAnsi" w:hAnsiTheme="minorHAnsi"/>
          <w:sz w:val="16"/>
          <w:szCs w:val="12"/>
          <w:lang w:val="en-GB"/>
        </w:rPr>
        <w:t xml:space="preserve"> fail to cure </w:t>
      </w:r>
      <w:r w:rsidRPr="004D2FA7">
        <w:rPr>
          <w:rFonts w:asciiTheme="minorHAnsi" w:hAnsiTheme="minorHAnsi"/>
          <w:sz w:val="16"/>
          <w:szCs w:val="12"/>
          <w:lang w:val="en-GB"/>
        </w:rPr>
        <w:t>such</w:t>
      </w:r>
      <w:r w:rsidR="001D37F2" w:rsidRPr="004D2FA7">
        <w:rPr>
          <w:rFonts w:asciiTheme="minorHAnsi" w:hAnsiTheme="minorHAnsi"/>
          <w:sz w:val="16"/>
          <w:szCs w:val="12"/>
          <w:lang w:val="en-GB"/>
        </w:rPr>
        <w:t xml:space="preserve"> material breach within </w:t>
      </w:r>
      <w:r w:rsidR="00190074" w:rsidRPr="004D2FA7">
        <w:rPr>
          <w:rFonts w:asciiTheme="minorHAnsi" w:hAnsiTheme="minorHAnsi"/>
          <w:sz w:val="16"/>
          <w:szCs w:val="12"/>
          <w:lang w:val="en-GB"/>
        </w:rPr>
        <w:t xml:space="preserve">10 calendar </w:t>
      </w:r>
      <w:r w:rsidR="001D37F2" w:rsidRPr="004D2FA7">
        <w:rPr>
          <w:rFonts w:asciiTheme="minorHAnsi" w:hAnsiTheme="minorHAnsi"/>
          <w:sz w:val="16"/>
          <w:szCs w:val="12"/>
          <w:lang w:val="en-GB"/>
        </w:rPr>
        <w:t xml:space="preserve">days. </w:t>
      </w:r>
    </w:p>
    <w:p w14:paraId="1160E73A" w14:textId="77777777" w:rsidR="001D37F2" w:rsidRPr="004D2FA7" w:rsidRDefault="001D37F2"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Upon termination, all licenses end immediately. You will return the Product to us or uninstall and </w:t>
      </w:r>
      <w:r w:rsidR="00D96DA0" w:rsidRPr="004D2FA7">
        <w:rPr>
          <w:rFonts w:asciiTheme="minorHAnsi" w:hAnsiTheme="minorHAnsi"/>
          <w:sz w:val="16"/>
          <w:szCs w:val="12"/>
          <w:lang w:val="en-GB"/>
        </w:rPr>
        <w:t>destroy it. Termination of the A</w:t>
      </w:r>
      <w:r w:rsidRPr="004D2FA7">
        <w:rPr>
          <w:rFonts w:asciiTheme="minorHAnsi" w:hAnsiTheme="minorHAnsi"/>
          <w:sz w:val="16"/>
          <w:szCs w:val="12"/>
          <w:lang w:val="en-GB"/>
        </w:rPr>
        <w:t xml:space="preserve">greement will not relieve you of </w:t>
      </w:r>
      <w:r w:rsidRPr="004D2FA7">
        <w:rPr>
          <w:rFonts w:asciiTheme="minorHAnsi" w:hAnsiTheme="minorHAnsi"/>
          <w:sz w:val="16"/>
          <w:szCs w:val="12"/>
          <w:lang w:val="en-GB"/>
        </w:rPr>
        <w:t>your obligation to pay us any amounts you owe up to and including the date of termination.</w:t>
      </w:r>
    </w:p>
    <w:p w14:paraId="4D935910" w14:textId="77777777" w:rsidR="001D37F2" w:rsidRPr="004D2FA7" w:rsidRDefault="001D37F2" w:rsidP="000D2CDD">
      <w:pPr>
        <w:spacing w:before="60" w:after="0" w:line="240" w:lineRule="auto"/>
        <w:rPr>
          <w:rFonts w:asciiTheme="minorHAnsi" w:hAnsiTheme="minorHAnsi"/>
          <w:sz w:val="16"/>
          <w:szCs w:val="12"/>
          <w:lang w:val="en-US"/>
        </w:rPr>
      </w:pPr>
      <w:r w:rsidRPr="004D2FA7">
        <w:rPr>
          <w:rFonts w:asciiTheme="minorHAnsi" w:hAnsiTheme="minorHAnsi"/>
          <w:sz w:val="16"/>
          <w:szCs w:val="12"/>
          <w:lang w:val="en-US"/>
        </w:rPr>
        <w:t>Either party may terminate the agreement in part as it relates to any Product that is licensed or ordered under the agreement if and to the extent that Product is no longer commercially available.</w:t>
      </w:r>
    </w:p>
    <w:p w14:paraId="28CC8F1C" w14:textId="77777777" w:rsidR="00C965A7" w:rsidRPr="004D2FA7" w:rsidRDefault="00C965A7" w:rsidP="00C742CE">
      <w:pPr>
        <w:pStyle w:val="Heading1"/>
        <w:tabs>
          <w:tab w:val="left" w:pos="567"/>
        </w:tabs>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Miscellaneous</w:t>
      </w:r>
    </w:p>
    <w:p w14:paraId="08116E68" w14:textId="004E45D0" w:rsidR="00190074" w:rsidRPr="004D2FA7" w:rsidRDefault="00190074" w:rsidP="000D2CDD">
      <w:pPr>
        <w:pStyle w:val="Heading2"/>
        <w:spacing w:before="60" w:after="0" w:line="240" w:lineRule="auto"/>
        <w:rPr>
          <w:rFonts w:asciiTheme="minorHAnsi" w:hAnsiTheme="minorHAnsi"/>
          <w:sz w:val="16"/>
          <w:szCs w:val="12"/>
          <w:lang w:val="en-GB"/>
        </w:rPr>
      </w:pPr>
      <w:bookmarkStart w:id="3" w:name="_Ref22629308"/>
      <w:r w:rsidRPr="004D2FA7">
        <w:rPr>
          <w:rFonts w:asciiTheme="minorHAnsi" w:hAnsiTheme="minorHAnsi"/>
          <w:sz w:val="16"/>
          <w:szCs w:val="12"/>
          <w:lang w:val="en-GB"/>
        </w:rPr>
        <w:t>Notification</w:t>
      </w:r>
      <w:r w:rsidR="009A4719" w:rsidRPr="004D2FA7">
        <w:rPr>
          <w:rFonts w:asciiTheme="minorHAnsi" w:hAnsiTheme="minorHAnsi"/>
          <w:sz w:val="16"/>
          <w:szCs w:val="12"/>
          <w:lang w:val="en-GB"/>
        </w:rPr>
        <w:t>s</w:t>
      </w:r>
      <w:bookmarkEnd w:id="3"/>
    </w:p>
    <w:p w14:paraId="3735BA64" w14:textId="2A4D7F3C" w:rsidR="00190074" w:rsidRPr="004D2FA7" w:rsidRDefault="00190074" w:rsidP="009A4719">
      <w:pPr>
        <w:spacing w:before="60" w:after="0" w:line="240" w:lineRule="auto"/>
        <w:rPr>
          <w:rFonts w:asciiTheme="minorHAnsi" w:hAnsiTheme="minorHAnsi"/>
          <w:sz w:val="16"/>
          <w:szCs w:val="12"/>
          <w:lang w:val="en-US"/>
        </w:rPr>
      </w:pPr>
      <w:r w:rsidRPr="004D2FA7">
        <w:rPr>
          <w:rFonts w:asciiTheme="minorHAnsi" w:hAnsiTheme="minorHAnsi"/>
          <w:sz w:val="16"/>
          <w:szCs w:val="12"/>
          <w:lang w:val="en-US"/>
        </w:rPr>
        <w:t xml:space="preserve">Before using the Product, you shall provide to </w:t>
      </w:r>
      <w:proofErr w:type="spellStart"/>
      <w:r w:rsidRPr="004D2FA7">
        <w:rPr>
          <w:rFonts w:asciiTheme="minorHAnsi" w:hAnsiTheme="minorHAnsi"/>
          <w:sz w:val="16"/>
          <w:szCs w:val="12"/>
          <w:lang w:val="en-US"/>
        </w:rPr>
        <w:t>Dacoco</w:t>
      </w:r>
      <w:proofErr w:type="spellEnd"/>
      <w:r w:rsidRPr="004D2FA7">
        <w:rPr>
          <w:rFonts w:asciiTheme="minorHAnsi" w:hAnsiTheme="minorHAnsi"/>
          <w:sz w:val="16"/>
          <w:szCs w:val="12"/>
          <w:lang w:val="en-US"/>
        </w:rPr>
        <w:t xml:space="preserve"> a valid email address (the "</w:t>
      </w:r>
      <w:r w:rsidRPr="004D2FA7">
        <w:rPr>
          <w:rFonts w:asciiTheme="minorHAnsi" w:hAnsiTheme="minorHAnsi"/>
          <w:b/>
          <w:sz w:val="16"/>
          <w:szCs w:val="12"/>
          <w:lang w:val="en-US"/>
        </w:rPr>
        <w:t>Notification Address</w:t>
      </w:r>
      <w:r w:rsidRPr="004D2FA7">
        <w:rPr>
          <w:rFonts w:asciiTheme="minorHAnsi" w:hAnsiTheme="minorHAnsi"/>
          <w:sz w:val="16"/>
          <w:szCs w:val="12"/>
          <w:lang w:val="en-US"/>
        </w:rPr>
        <w:t xml:space="preserve">"). You acknowledge and accept that </w:t>
      </w:r>
      <w:proofErr w:type="spellStart"/>
      <w:r w:rsidRPr="004D2FA7">
        <w:rPr>
          <w:rFonts w:asciiTheme="minorHAnsi" w:hAnsiTheme="minorHAnsi"/>
          <w:sz w:val="16"/>
          <w:szCs w:val="12"/>
          <w:lang w:val="en-US"/>
        </w:rPr>
        <w:t>Dacoco</w:t>
      </w:r>
      <w:proofErr w:type="spellEnd"/>
      <w:r w:rsidRPr="004D2FA7">
        <w:rPr>
          <w:rFonts w:asciiTheme="minorHAnsi" w:hAnsiTheme="minorHAnsi"/>
          <w:sz w:val="16"/>
          <w:szCs w:val="12"/>
          <w:lang w:val="en-US"/>
        </w:rPr>
        <w:t xml:space="preserve"> shall send any notifications hereunder</w:t>
      </w:r>
      <w:r w:rsidR="00A00EFB" w:rsidRPr="004D2FA7">
        <w:rPr>
          <w:rFonts w:asciiTheme="minorHAnsi" w:hAnsiTheme="minorHAnsi"/>
          <w:sz w:val="16"/>
          <w:szCs w:val="12"/>
          <w:lang w:val="en-US"/>
        </w:rPr>
        <w:t xml:space="preserve"> (also including any invoice</w:t>
      </w:r>
      <w:r w:rsidRPr="004D2FA7">
        <w:rPr>
          <w:rFonts w:asciiTheme="minorHAnsi" w:hAnsiTheme="minorHAnsi"/>
          <w:sz w:val="16"/>
          <w:szCs w:val="12"/>
          <w:lang w:val="en-US"/>
        </w:rPr>
        <w:t>), whether to you or to Your DAC, by way of simple unencrypted email to the Notification Address.</w:t>
      </w:r>
      <w:r w:rsidR="00A00EFB" w:rsidRPr="004D2FA7">
        <w:rPr>
          <w:rFonts w:asciiTheme="minorHAnsi" w:hAnsiTheme="minorHAnsi"/>
          <w:sz w:val="16"/>
          <w:szCs w:val="12"/>
          <w:lang w:val="en-US"/>
        </w:rPr>
        <w:t xml:space="preserve"> Any such notification shall be deemed received when it is sent by </w:t>
      </w:r>
      <w:proofErr w:type="spellStart"/>
      <w:r w:rsidR="00A00EFB" w:rsidRPr="004D2FA7">
        <w:rPr>
          <w:rFonts w:asciiTheme="minorHAnsi" w:hAnsiTheme="minorHAnsi"/>
          <w:sz w:val="16"/>
          <w:szCs w:val="12"/>
          <w:lang w:val="en-US"/>
        </w:rPr>
        <w:t>Dacoco</w:t>
      </w:r>
      <w:proofErr w:type="spellEnd"/>
      <w:r w:rsidR="00A00EFB" w:rsidRPr="004D2FA7">
        <w:rPr>
          <w:rFonts w:asciiTheme="minorHAnsi" w:hAnsiTheme="minorHAnsi"/>
          <w:sz w:val="16"/>
          <w:szCs w:val="12"/>
          <w:lang w:val="en-US"/>
        </w:rPr>
        <w:t xml:space="preserve"> to the Notification Address.</w:t>
      </w:r>
      <w:r w:rsidRPr="004D2FA7">
        <w:rPr>
          <w:rFonts w:asciiTheme="minorHAnsi" w:hAnsiTheme="minorHAnsi"/>
          <w:sz w:val="16"/>
          <w:szCs w:val="12"/>
          <w:lang w:val="en-US"/>
        </w:rPr>
        <w:t xml:space="preserve"> You undertake to keep the Notification Address valid and in effect for the entire duration of this Agreement or to promptly notify </w:t>
      </w:r>
      <w:proofErr w:type="spellStart"/>
      <w:r w:rsidRPr="004D2FA7">
        <w:rPr>
          <w:rFonts w:asciiTheme="minorHAnsi" w:hAnsiTheme="minorHAnsi"/>
          <w:sz w:val="16"/>
          <w:szCs w:val="12"/>
          <w:lang w:val="en-US"/>
        </w:rPr>
        <w:t>Dacoco</w:t>
      </w:r>
      <w:proofErr w:type="spellEnd"/>
      <w:r w:rsidRPr="004D2FA7">
        <w:rPr>
          <w:rFonts w:asciiTheme="minorHAnsi" w:hAnsiTheme="minorHAnsi"/>
          <w:sz w:val="16"/>
          <w:szCs w:val="12"/>
          <w:lang w:val="en-US"/>
        </w:rPr>
        <w:t xml:space="preserve"> in writing prior to any change of the Notification Address.</w:t>
      </w:r>
    </w:p>
    <w:p w14:paraId="3372F316" w14:textId="77777777" w:rsidR="00C965A7" w:rsidRPr="004D2FA7" w:rsidRDefault="00C965A7" w:rsidP="000D2CDD">
      <w:pPr>
        <w:pStyle w:val="Heading2"/>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Assignment</w:t>
      </w:r>
    </w:p>
    <w:p w14:paraId="5BE46BDB" w14:textId="77777777" w:rsidR="00DB33DE" w:rsidRPr="004D2FA7" w:rsidRDefault="00D96DA0"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You</w:t>
      </w:r>
      <w:r w:rsidR="00DB33DE" w:rsidRPr="004D2FA7">
        <w:rPr>
          <w:rFonts w:asciiTheme="minorHAnsi" w:hAnsiTheme="minorHAnsi"/>
          <w:sz w:val="16"/>
          <w:szCs w:val="12"/>
          <w:lang w:val="en-GB"/>
        </w:rPr>
        <w:t xml:space="preserve"> may </w:t>
      </w:r>
      <w:r w:rsidRPr="004D2FA7">
        <w:rPr>
          <w:rFonts w:asciiTheme="minorHAnsi" w:hAnsiTheme="minorHAnsi"/>
          <w:sz w:val="16"/>
          <w:szCs w:val="12"/>
          <w:lang w:val="en-GB"/>
        </w:rPr>
        <w:t xml:space="preserve">not </w:t>
      </w:r>
      <w:r w:rsidR="00DB33DE" w:rsidRPr="004D2FA7">
        <w:rPr>
          <w:rFonts w:asciiTheme="minorHAnsi" w:hAnsiTheme="minorHAnsi"/>
          <w:sz w:val="16"/>
          <w:szCs w:val="12"/>
          <w:lang w:val="en-GB"/>
        </w:rPr>
        <w:t xml:space="preserve">assign any of </w:t>
      </w:r>
      <w:r w:rsidRPr="004D2FA7">
        <w:rPr>
          <w:rFonts w:asciiTheme="minorHAnsi" w:hAnsiTheme="minorHAnsi"/>
          <w:sz w:val="16"/>
          <w:szCs w:val="12"/>
          <w:lang w:val="en-GB"/>
        </w:rPr>
        <w:t>your</w:t>
      </w:r>
      <w:r w:rsidR="00DB33DE" w:rsidRPr="004D2FA7">
        <w:rPr>
          <w:rFonts w:asciiTheme="minorHAnsi" w:hAnsiTheme="minorHAnsi"/>
          <w:sz w:val="16"/>
          <w:szCs w:val="12"/>
          <w:lang w:val="en-GB"/>
        </w:rPr>
        <w:t xml:space="preserve"> rights or obligations hereunder, whether by operation of </w:t>
      </w:r>
      <w:r w:rsidRPr="004D2FA7">
        <w:rPr>
          <w:rFonts w:asciiTheme="minorHAnsi" w:hAnsiTheme="minorHAnsi"/>
          <w:sz w:val="16"/>
          <w:szCs w:val="12"/>
          <w:lang w:val="en-GB"/>
        </w:rPr>
        <w:t xml:space="preserve">the </w:t>
      </w:r>
      <w:r w:rsidR="00DB33DE" w:rsidRPr="004D2FA7">
        <w:rPr>
          <w:rFonts w:asciiTheme="minorHAnsi" w:hAnsiTheme="minorHAnsi"/>
          <w:sz w:val="16"/>
          <w:szCs w:val="12"/>
          <w:lang w:val="en-GB"/>
        </w:rPr>
        <w:t>law or otherwise.</w:t>
      </w:r>
    </w:p>
    <w:p w14:paraId="650A9ABB" w14:textId="2FC29425" w:rsidR="00A73FD6" w:rsidRPr="004D2FA7" w:rsidRDefault="00C742CE" w:rsidP="000D2CDD">
      <w:pPr>
        <w:pStyle w:val="Heading2"/>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No W</w:t>
      </w:r>
      <w:r w:rsidR="00A73FD6" w:rsidRPr="004D2FA7">
        <w:rPr>
          <w:rFonts w:asciiTheme="minorHAnsi" w:hAnsiTheme="minorHAnsi"/>
          <w:sz w:val="16"/>
          <w:szCs w:val="12"/>
          <w:lang w:val="en-GB"/>
        </w:rPr>
        <w:t>aiver</w:t>
      </w:r>
    </w:p>
    <w:p w14:paraId="62DEE088" w14:textId="65FC0115" w:rsidR="00A73FD6" w:rsidRPr="004D2FA7" w:rsidRDefault="00436C6B"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The failure of </w:t>
      </w:r>
      <w:proofErr w:type="spellStart"/>
      <w:r w:rsidR="00C742CE" w:rsidRPr="004D2FA7">
        <w:rPr>
          <w:rFonts w:asciiTheme="minorHAnsi" w:hAnsiTheme="minorHAnsi"/>
          <w:sz w:val="16"/>
          <w:szCs w:val="12"/>
          <w:lang w:val="en-GB"/>
        </w:rPr>
        <w:t>Dacoco</w:t>
      </w:r>
      <w:proofErr w:type="spellEnd"/>
      <w:r w:rsidR="00A73FD6" w:rsidRPr="004D2FA7">
        <w:rPr>
          <w:rFonts w:asciiTheme="minorHAnsi" w:hAnsiTheme="minorHAnsi"/>
          <w:sz w:val="16"/>
          <w:szCs w:val="12"/>
          <w:lang w:val="en-GB"/>
        </w:rPr>
        <w:t xml:space="preserve"> to exercise or enforce any right under this Agreement shall neither be deemed to be a waiver of that right </w:t>
      </w:r>
      <w:proofErr w:type="spellStart"/>
      <w:r w:rsidR="00A73FD6" w:rsidRPr="004D2FA7">
        <w:rPr>
          <w:rFonts w:asciiTheme="minorHAnsi" w:hAnsiTheme="minorHAnsi"/>
          <w:sz w:val="16"/>
          <w:szCs w:val="12"/>
          <w:lang w:val="en-GB"/>
        </w:rPr>
        <w:t>nor</w:t>
      </w:r>
      <w:proofErr w:type="spellEnd"/>
      <w:r w:rsidR="00A73FD6" w:rsidRPr="004D2FA7">
        <w:rPr>
          <w:rFonts w:asciiTheme="minorHAnsi" w:hAnsiTheme="minorHAnsi"/>
          <w:sz w:val="16"/>
          <w:szCs w:val="12"/>
          <w:lang w:val="en-GB"/>
        </w:rPr>
        <w:t xml:space="preserve"> operate to bar the exercise or enforcement of it at any time or times thereafter.</w:t>
      </w:r>
    </w:p>
    <w:p w14:paraId="1B58B120" w14:textId="77777777" w:rsidR="00DB33DE" w:rsidRPr="004D2FA7" w:rsidRDefault="00DB33DE" w:rsidP="000D2CDD">
      <w:pPr>
        <w:pStyle w:val="Heading2"/>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Severability</w:t>
      </w:r>
    </w:p>
    <w:p w14:paraId="348FEBCC" w14:textId="77777777" w:rsidR="00DB33DE" w:rsidRPr="004D2FA7" w:rsidRDefault="00D96DA0"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If any provision, or portion of a provision, contained in the Agreement is invalid or unenforceable, the remaining provisions, or the remaining portion of such provision, shall remain in full force and effect. Instead of the invalid provision, a rule shall apply that achieves as closely as possible the intention of the parties in drafting the invalid provision.</w:t>
      </w:r>
    </w:p>
    <w:p w14:paraId="1055BC6A" w14:textId="6C72F8E9" w:rsidR="00C965A7" w:rsidRPr="004D2FA7" w:rsidRDefault="00C965A7" w:rsidP="000D2CDD">
      <w:pPr>
        <w:pStyle w:val="Heading2"/>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Applicable Law and </w:t>
      </w:r>
      <w:r w:rsidR="00C742CE" w:rsidRPr="004D2FA7">
        <w:rPr>
          <w:rFonts w:asciiTheme="minorHAnsi" w:hAnsiTheme="minorHAnsi"/>
          <w:sz w:val="16"/>
          <w:szCs w:val="12"/>
          <w:lang w:val="en-GB"/>
        </w:rPr>
        <w:t>Jurisdiction</w:t>
      </w:r>
    </w:p>
    <w:p w14:paraId="4429F70A" w14:textId="77777777" w:rsidR="00D96DA0" w:rsidRPr="004D2FA7" w:rsidRDefault="00D96DA0"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To the maximum extent allowed under applicable laws, this Agreement is governed by the substantive laws of Switzerland, to the exclusion of its rules of conflict of laws and to the exclusion of international treaties. </w:t>
      </w:r>
    </w:p>
    <w:p w14:paraId="3F274FEA" w14:textId="62319827" w:rsidR="004D2FA7" w:rsidRPr="004D2FA7" w:rsidRDefault="00D96DA0" w:rsidP="000D2CDD">
      <w:pPr>
        <w:spacing w:before="60" w:after="0" w:line="240" w:lineRule="auto"/>
        <w:rPr>
          <w:rFonts w:asciiTheme="minorHAnsi" w:hAnsiTheme="minorHAnsi"/>
          <w:sz w:val="16"/>
          <w:szCs w:val="12"/>
          <w:lang w:val="en-GB"/>
        </w:rPr>
      </w:pPr>
      <w:r w:rsidRPr="004D2FA7">
        <w:rPr>
          <w:rFonts w:asciiTheme="minorHAnsi" w:hAnsiTheme="minorHAnsi"/>
          <w:sz w:val="16"/>
          <w:szCs w:val="12"/>
          <w:lang w:val="en-GB"/>
        </w:rPr>
        <w:t xml:space="preserve">To the maximum extent allowed under applicable laws, all disputes under or in connection with this Agreement shall be subject to the exclusive jurisdiction of the ordinary courts of Zug, Switzerland, and each of the parties undertakes to fully subject itself to such jurisdiction, </w:t>
      </w:r>
      <w:r w:rsidR="00CA61EF" w:rsidRPr="004D2FA7">
        <w:rPr>
          <w:rFonts w:asciiTheme="minorHAnsi" w:hAnsiTheme="minorHAnsi"/>
          <w:sz w:val="16"/>
          <w:szCs w:val="12"/>
          <w:lang w:val="en-GB"/>
        </w:rPr>
        <w:t xml:space="preserve">always provided that </w:t>
      </w:r>
      <w:r w:rsidRPr="004D2FA7">
        <w:rPr>
          <w:rFonts w:asciiTheme="minorHAnsi" w:hAnsiTheme="minorHAnsi"/>
          <w:sz w:val="16"/>
          <w:szCs w:val="12"/>
          <w:lang w:val="en-GB"/>
        </w:rPr>
        <w:t xml:space="preserve">each of the parties </w:t>
      </w:r>
      <w:r w:rsidR="00CA61EF" w:rsidRPr="004D2FA7">
        <w:rPr>
          <w:rFonts w:asciiTheme="minorHAnsi" w:hAnsiTheme="minorHAnsi"/>
          <w:sz w:val="16"/>
          <w:szCs w:val="12"/>
          <w:lang w:val="en-GB"/>
        </w:rPr>
        <w:t>shall be</w:t>
      </w:r>
      <w:r w:rsidRPr="004D2FA7">
        <w:rPr>
          <w:rFonts w:asciiTheme="minorHAnsi" w:hAnsiTheme="minorHAnsi"/>
          <w:sz w:val="16"/>
          <w:szCs w:val="12"/>
          <w:lang w:val="en-GB"/>
        </w:rPr>
        <w:t xml:space="preserve"> entitled to seek preliminary measures and injunctive relief before any competent court according to applicable law.</w:t>
      </w:r>
    </w:p>
    <w:p w14:paraId="635313DB" w14:textId="184F5DA3" w:rsidR="007A0201" w:rsidRPr="004D2FA7" w:rsidRDefault="00CA61EF" w:rsidP="007A0201">
      <w:pPr>
        <w:spacing w:before="60" w:after="0" w:line="240" w:lineRule="auto"/>
        <w:jc w:val="center"/>
        <w:rPr>
          <w:rFonts w:asciiTheme="minorHAnsi" w:hAnsiTheme="minorHAnsi"/>
          <w:sz w:val="16"/>
          <w:szCs w:val="12"/>
          <w:lang w:val="en-GB"/>
        </w:rPr>
      </w:pPr>
      <w:r w:rsidRPr="004D2FA7">
        <w:rPr>
          <w:rFonts w:asciiTheme="minorHAnsi" w:hAnsiTheme="minorHAnsi"/>
          <w:sz w:val="16"/>
          <w:szCs w:val="12"/>
          <w:lang w:val="en-GB"/>
        </w:rPr>
        <w:t>* * *</w:t>
      </w:r>
    </w:p>
    <w:p w14:paraId="1F045BC2" w14:textId="77777777" w:rsidR="009A4719" w:rsidRPr="004D2FA7" w:rsidRDefault="009A4719" w:rsidP="009A4719">
      <w:pPr>
        <w:spacing w:before="60" w:after="0" w:line="240" w:lineRule="auto"/>
        <w:rPr>
          <w:rFonts w:asciiTheme="minorHAnsi" w:hAnsiTheme="minorHAnsi"/>
          <w:sz w:val="16"/>
          <w:lang w:val="en-GB"/>
        </w:rPr>
      </w:pPr>
    </w:p>
    <w:p w14:paraId="2B504541" w14:textId="77777777" w:rsidR="009A4719" w:rsidRPr="004D2FA7" w:rsidRDefault="009A4719" w:rsidP="009A4719">
      <w:pPr>
        <w:spacing w:before="60" w:after="0" w:line="240" w:lineRule="auto"/>
        <w:rPr>
          <w:rFonts w:asciiTheme="minorHAnsi" w:hAnsiTheme="minorHAnsi"/>
          <w:sz w:val="16"/>
          <w:lang w:val="en-GB"/>
        </w:rPr>
        <w:sectPr w:rsidR="009A4719" w:rsidRPr="004D2FA7" w:rsidSect="009A4719">
          <w:type w:val="continuous"/>
          <w:pgSz w:w="11906" w:h="16838"/>
          <w:pgMar w:top="567" w:right="567" w:bottom="567" w:left="567" w:header="284" w:footer="284" w:gutter="0"/>
          <w:cols w:num="3" w:space="69"/>
          <w:docGrid w:linePitch="360"/>
        </w:sectPr>
      </w:pPr>
    </w:p>
    <w:p w14:paraId="62FBDBE2" w14:textId="77777777" w:rsidR="009A4719" w:rsidRPr="004D2FA7" w:rsidRDefault="009A4719" w:rsidP="009A4719">
      <w:pPr>
        <w:rPr>
          <w:szCs w:val="12"/>
          <w:lang w:val="en-US"/>
        </w:rPr>
      </w:pPr>
    </w:p>
    <w:sectPr w:rsidR="009A4719" w:rsidRPr="004D2FA7" w:rsidSect="009A4719">
      <w:type w:val="continuous"/>
      <w:pgSz w:w="11906" w:h="16838"/>
      <w:pgMar w:top="720" w:right="720" w:bottom="720" w:left="720" w:header="708" w:footer="708" w:gutter="0"/>
      <w:cols w:space="6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90D43" w14:textId="77777777" w:rsidR="002113E5" w:rsidRDefault="002113E5" w:rsidP="00220960">
      <w:pPr>
        <w:spacing w:after="0" w:line="240" w:lineRule="auto"/>
      </w:pPr>
      <w:r>
        <w:separator/>
      </w:r>
    </w:p>
  </w:endnote>
  <w:endnote w:type="continuationSeparator" w:id="0">
    <w:p w14:paraId="2BF80091" w14:textId="77777777" w:rsidR="002113E5" w:rsidRDefault="002113E5" w:rsidP="00220960">
      <w:pPr>
        <w:spacing w:after="0" w:line="240" w:lineRule="auto"/>
      </w:pPr>
      <w:r>
        <w:continuationSeparator/>
      </w:r>
    </w:p>
  </w:endnote>
  <w:endnote w:type="continuationNotice" w:id="1">
    <w:p w14:paraId="34D0CF9A" w14:textId="77777777" w:rsidR="002113E5" w:rsidRDefault="002113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8751B" w14:textId="77777777" w:rsidR="002113E5" w:rsidRDefault="002113E5" w:rsidP="00220960">
      <w:pPr>
        <w:spacing w:after="0" w:line="240" w:lineRule="auto"/>
      </w:pPr>
      <w:r>
        <w:separator/>
      </w:r>
    </w:p>
  </w:footnote>
  <w:footnote w:type="continuationSeparator" w:id="0">
    <w:p w14:paraId="65A27879" w14:textId="77777777" w:rsidR="002113E5" w:rsidRDefault="002113E5" w:rsidP="00220960">
      <w:pPr>
        <w:spacing w:after="0" w:line="240" w:lineRule="auto"/>
      </w:pPr>
      <w:r>
        <w:continuationSeparator/>
      </w:r>
    </w:p>
  </w:footnote>
  <w:footnote w:type="continuationNotice" w:id="1">
    <w:p w14:paraId="5A32189A" w14:textId="77777777" w:rsidR="002113E5" w:rsidRDefault="002113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C810C" w14:textId="35906A64" w:rsidR="00220960" w:rsidRPr="00220960" w:rsidRDefault="00220960" w:rsidP="00220960">
    <w:pPr>
      <w:pStyle w:val="Header"/>
      <w:jc w:val="righ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C3E2C" w14:textId="54E1AEBB" w:rsidR="00EE20C0" w:rsidRPr="009A4719" w:rsidRDefault="00EE20C0" w:rsidP="009A4719">
    <w:pPr>
      <w:pStyle w:val="Header"/>
      <w:jc w:val="right"/>
      <w:rPr>
        <w:lang w:val="en-US"/>
      </w:rPr>
    </w:pPr>
    <w:r w:rsidRPr="00220960">
      <w:rPr>
        <w:lang w:val="en-US"/>
      </w:rPr>
      <w:t>PRELIMINARY DRAFT, FOR INTERNAL DISCUSSION ONLY</w:t>
    </w:r>
    <w:r>
      <w:rPr>
        <w:lang w:val="en-US"/>
      </w:rPr>
      <w:t xml:space="preserve"> – </w:t>
    </w:r>
    <w:r w:rsidR="009A4719">
      <w:rPr>
        <w:lang w:val="en-US"/>
      </w:rPr>
      <w:t>22</w:t>
    </w:r>
    <w:r>
      <w:rPr>
        <w:lang w:val="en-US"/>
      </w:rPr>
      <w:t>.10.2019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63703"/>
    <w:multiLevelType w:val="multilevel"/>
    <w:tmpl w:val="173828F2"/>
    <w:lvl w:ilvl="0">
      <w:start w:val="1"/>
      <w:numFmt w:val="decimal"/>
      <w:lvlRestart w:val="0"/>
      <w:lvlText w:val="%1."/>
      <w:lvlJc w:val="left"/>
      <w:pPr>
        <w:tabs>
          <w:tab w:val="num" w:pos="567"/>
        </w:tabs>
        <w:ind w:left="284" w:hanging="284"/>
      </w:pPr>
      <w:rPr>
        <w:rFonts w:hint="default"/>
      </w:rPr>
    </w:lvl>
    <w:lvl w:ilvl="1">
      <w:start w:val="1"/>
      <w:numFmt w:val="decimal"/>
      <w:lvlText w:val="%1.%2."/>
      <w:lvlJc w:val="left"/>
      <w:pPr>
        <w:tabs>
          <w:tab w:val="num" w:pos="567"/>
        </w:tabs>
        <w:ind w:left="284" w:hanging="284"/>
      </w:pPr>
      <w:rPr>
        <w:rFonts w:hint="default"/>
      </w:rPr>
    </w:lvl>
    <w:lvl w:ilvl="2">
      <w:start w:val="1"/>
      <w:numFmt w:val="upperRoman"/>
      <w:lvlText w:val="%3"/>
      <w:lvlJc w:val="right"/>
      <w:pPr>
        <w:tabs>
          <w:tab w:val="num" w:pos="0"/>
        </w:tabs>
        <w:ind w:left="284" w:hanging="284"/>
      </w:pPr>
      <w:rPr>
        <w:rFonts w:hint="default"/>
      </w:rPr>
    </w:lvl>
    <w:lvl w:ilvl="3">
      <w:start w:val="1"/>
      <w:numFmt w:val="decimal"/>
      <w:lvlText w:val="%4"/>
      <w:lvlJc w:val="right"/>
      <w:pPr>
        <w:ind w:left="284" w:hanging="284"/>
      </w:pPr>
      <w:rPr>
        <w:rFonts w:hint="default"/>
      </w:rPr>
    </w:lvl>
    <w:lvl w:ilvl="4">
      <w:start w:val="1"/>
      <w:numFmt w:val="decimal"/>
      <w:lvlText w:val="%4.%5"/>
      <w:lvlJc w:val="right"/>
      <w:pPr>
        <w:tabs>
          <w:tab w:val="num" w:pos="0"/>
        </w:tabs>
        <w:ind w:left="284" w:hanging="284"/>
      </w:pPr>
      <w:rPr>
        <w:rFonts w:hint="default"/>
      </w:rPr>
    </w:lvl>
    <w:lvl w:ilvl="5">
      <w:start w:val="1"/>
      <w:numFmt w:val="decimal"/>
      <w:lvlText w:val="%4.%5.%6"/>
      <w:lvlJc w:val="right"/>
      <w:pPr>
        <w:tabs>
          <w:tab w:val="num" w:pos="0"/>
        </w:tabs>
        <w:ind w:left="284" w:hanging="284"/>
      </w:pPr>
      <w:rPr>
        <w:rFonts w:hint="default"/>
      </w:rPr>
    </w:lvl>
    <w:lvl w:ilvl="6">
      <w:start w:val="1"/>
      <w:numFmt w:val="decimal"/>
      <w:lvlText w:val="%4.%5.%6.%7"/>
      <w:lvlJc w:val="right"/>
      <w:pPr>
        <w:tabs>
          <w:tab w:val="num" w:pos="0"/>
        </w:tabs>
        <w:ind w:left="284" w:hanging="284"/>
      </w:pPr>
      <w:rPr>
        <w:rFonts w:hint="default"/>
      </w:rPr>
    </w:lvl>
    <w:lvl w:ilvl="7">
      <w:start w:val="1"/>
      <w:numFmt w:val="lowerLetter"/>
      <w:lvlText w:val="%8)"/>
      <w:lvlJc w:val="right"/>
      <w:pPr>
        <w:tabs>
          <w:tab w:val="num" w:pos="0"/>
        </w:tabs>
        <w:ind w:left="284" w:hanging="284"/>
      </w:pPr>
      <w:rPr>
        <w:rFonts w:hint="default"/>
      </w:rPr>
    </w:lvl>
    <w:lvl w:ilvl="8">
      <w:start w:val="1"/>
      <w:numFmt w:val="lowerRoman"/>
      <w:lvlText w:val="%9)"/>
      <w:lvlJc w:val="right"/>
      <w:pPr>
        <w:tabs>
          <w:tab w:val="num" w:pos="0"/>
        </w:tabs>
        <w:ind w:left="284" w:hanging="284"/>
      </w:pPr>
      <w:rPr>
        <w:rFonts w:hint="default"/>
      </w:rPr>
    </w:lvl>
  </w:abstractNum>
  <w:abstractNum w:abstractNumId="1" w15:restartNumberingAfterBreak="0">
    <w:nsid w:val="48466552"/>
    <w:multiLevelType w:val="multilevel"/>
    <w:tmpl w:val="70A00462"/>
    <w:lvl w:ilvl="0">
      <w:start w:val="1"/>
      <w:numFmt w:val="decimal"/>
      <w:lvlRestart w:val="0"/>
      <w:pStyle w:val="Heading1"/>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upperRoman"/>
      <w:pStyle w:val="Heading3"/>
      <w:lvlText w:val="%3"/>
      <w:lvlJc w:val="right"/>
      <w:pPr>
        <w:tabs>
          <w:tab w:val="num" w:pos="0"/>
        </w:tabs>
        <w:ind w:left="0" w:firstLine="0"/>
      </w:pPr>
      <w:rPr>
        <w:rFonts w:hint="default"/>
      </w:rPr>
    </w:lvl>
    <w:lvl w:ilvl="3">
      <w:start w:val="1"/>
      <w:numFmt w:val="decimal"/>
      <w:pStyle w:val="Heading4"/>
      <w:lvlText w:val="%4"/>
      <w:lvlJc w:val="right"/>
      <w:pPr>
        <w:ind w:left="0" w:firstLine="0"/>
      </w:pPr>
      <w:rPr>
        <w:rFonts w:hint="default"/>
      </w:rPr>
    </w:lvl>
    <w:lvl w:ilvl="4">
      <w:start w:val="1"/>
      <w:numFmt w:val="decimal"/>
      <w:pStyle w:val="Heading5"/>
      <w:lvlText w:val="%4.%5"/>
      <w:lvlJc w:val="right"/>
      <w:pPr>
        <w:tabs>
          <w:tab w:val="num" w:pos="0"/>
        </w:tabs>
        <w:ind w:left="0" w:firstLine="0"/>
      </w:pPr>
      <w:rPr>
        <w:rFonts w:hint="default"/>
      </w:rPr>
    </w:lvl>
    <w:lvl w:ilvl="5">
      <w:start w:val="1"/>
      <w:numFmt w:val="decimal"/>
      <w:pStyle w:val="Heading6"/>
      <w:lvlText w:val="%4.%5.%6"/>
      <w:lvlJc w:val="right"/>
      <w:pPr>
        <w:tabs>
          <w:tab w:val="num" w:pos="0"/>
        </w:tabs>
        <w:ind w:left="0" w:firstLine="0"/>
      </w:pPr>
      <w:rPr>
        <w:rFonts w:hint="default"/>
      </w:rPr>
    </w:lvl>
    <w:lvl w:ilvl="6">
      <w:start w:val="1"/>
      <w:numFmt w:val="decimal"/>
      <w:pStyle w:val="Heading7"/>
      <w:lvlText w:val="%4.%5.%6.%7"/>
      <w:lvlJc w:val="right"/>
      <w:pPr>
        <w:tabs>
          <w:tab w:val="num" w:pos="0"/>
        </w:tabs>
        <w:ind w:left="0" w:firstLine="0"/>
      </w:pPr>
      <w:rPr>
        <w:rFonts w:hint="default"/>
      </w:rPr>
    </w:lvl>
    <w:lvl w:ilvl="7">
      <w:start w:val="1"/>
      <w:numFmt w:val="lowerLetter"/>
      <w:pStyle w:val="Heading8"/>
      <w:lvlText w:val="%8)"/>
      <w:lvlJc w:val="right"/>
      <w:pPr>
        <w:tabs>
          <w:tab w:val="num" w:pos="0"/>
        </w:tabs>
        <w:ind w:left="0" w:firstLine="0"/>
      </w:pPr>
      <w:rPr>
        <w:rFonts w:hint="default"/>
      </w:rPr>
    </w:lvl>
    <w:lvl w:ilvl="8">
      <w:start w:val="1"/>
      <w:numFmt w:val="lowerRoman"/>
      <w:pStyle w:val="Heading9"/>
      <w:lvlText w:val="%9)"/>
      <w:lvlJc w:val="right"/>
      <w:pPr>
        <w:tabs>
          <w:tab w:val="num" w:pos="0"/>
        </w:tabs>
        <w:ind w:left="0" w:firstLine="0"/>
      </w:pPr>
      <w:rPr>
        <w:rFonts w:hint="default"/>
      </w:rPr>
    </w:lvl>
  </w:abstractNum>
  <w:abstractNum w:abstractNumId="2" w15:restartNumberingAfterBreak="0">
    <w:nsid w:val="48470B32"/>
    <w:multiLevelType w:val="hybridMultilevel"/>
    <w:tmpl w:val="0CE0609E"/>
    <w:lvl w:ilvl="0" w:tplc="10B8EA9C">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2"/>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5A7"/>
    <w:rsid w:val="000146CC"/>
    <w:rsid w:val="000C57EC"/>
    <w:rsid w:val="000C7595"/>
    <w:rsid w:val="000D2CDD"/>
    <w:rsid w:val="001755C7"/>
    <w:rsid w:val="00190074"/>
    <w:rsid w:val="001D37F2"/>
    <w:rsid w:val="002113E5"/>
    <w:rsid w:val="00220960"/>
    <w:rsid w:val="00252788"/>
    <w:rsid w:val="00267FCD"/>
    <w:rsid w:val="002A4A72"/>
    <w:rsid w:val="002B572C"/>
    <w:rsid w:val="00314614"/>
    <w:rsid w:val="003471C0"/>
    <w:rsid w:val="00353A38"/>
    <w:rsid w:val="0037113D"/>
    <w:rsid w:val="003808E3"/>
    <w:rsid w:val="003C5E10"/>
    <w:rsid w:val="003F36F1"/>
    <w:rsid w:val="00436C6B"/>
    <w:rsid w:val="004D2FA7"/>
    <w:rsid w:val="00543650"/>
    <w:rsid w:val="00543DC0"/>
    <w:rsid w:val="00563F03"/>
    <w:rsid w:val="00580442"/>
    <w:rsid w:val="005F054E"/>
    <w:rsid w:val="00644C8F"/>
    <w:rsid w:val="0064619D"/>
    <w:rsid w:val="00647AC2"/>
    <w:rsid w:val="006A0F09"/>
    <w:rsid w:val="006E23F6"/>
    <w:rsid w:val="006E6DF0"/>
    <w:rsid w:val="006F773E"/>
    <w:rsid w:val="007054A1"/>
    <w:rsid w:val="00707E24"/>
    <w:rsid w:val="007A0201"/>
    <w:rsid w:val="007D6F78"/>
    <w:rsid w:val="00823D5C"/>
    <w:rsid w:val="00835AD9"/>
    <w:rsid w:val="00880047"/>
    <w:rsid w:val="008C2DA2"/>
    <w:rsid w:val="00910FE3"/>
    <w:rsid w:val="00951EDA"/>
    <w:rsid w:val="009A4719"/>
    <w:rsid w:val="009F1524"/>
    <w:rsid w:val="00A00EFB"/>
    <w:rsid w:val="00A52DB9"/>
    <w:rsid w:val="00A73FD6"/>
    <w:rsid w:val="00AB7788"/>
    <w:rsid w:val="00AD3562"/>
    <w:rsid w:val="00AE21D3"/>
    <w:rsid w:val="00AF38A4"/>
    <w:rsid w:val="00B0325B"/>
    <w:rsid w:val="00B63096"/>
    <w:rsid w:val="00C01B09"/>
    <w:rsid w:val="00C059A0"/>
    <w:rsid w:val="00C35CB6"/>
    <w:rsid w:val="00C742CE"/>
    <w:rsid w:val="00C965A7"/>
    <w:rsid w:val="00CA61EF"/>
    <w:rsid w:val="00CF3A3C"/>
    <w:rsid w:val="00CF7880"/>
    <w:rsid w:val="00D24277"/>
    <w:rsid w:val="00D55D4D"/>
    <w:rsid w:val="00D61A27"/>
    <w:rsid w:val="00D8640F"/>
    <w:rsid w:val="00D96DA0"/>
    <w:rsid w:val="00DB33DE"/>
    <w:rsid w:val="00DF5B47"/>
    <w:rsid w:val="00E46ADA"/>
    <w:rsid w:val="00EE20C0"/>
    <w:rsid w:val="00F14FB8"/>
    <w:rsid w:val="00FC2CBF"/>
    <w:rsid w:val="00FD3081"/>
    <w:rsid w:val="00FF2B8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B01A7"/>
  <w15:chartTrackingRefBased/>
  <w15:docId w15:val="{2EAE0D23-2CD1-4815-A06E-9D5D1DBC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5A7"/>
    <w:pPr>
      <w:spacing w:after="60" w:line="259" w:lineRule="auto"/>
      <w:jc w:val="both"/>
    </w:pPr>
    <w:rPr>
      <w:rFonts w:ascii="Verdana" w:hAnsi="Verdana"/>
      <w:sz w:val="14"/>
      <w:szCs w:val="22"/>
      <w:lang w:eastAsia="en-US"/>
    </w:rPr>
  </w:style>
  <w:style w:type="paragraph" w:styleId="Heading1">
    <w:name w:val="heading 1"/>
    <w:basedOn w:val="Normal"/>
    <w:next w:val="Normal"/>
    <w:link w:val="Heading1Char"/>
    <w:uiPriority w:val="9"/>
    <w:qFormat/>
    <w:rsid w:val="007054A1"/>
    <w:pPr>
      <w:keepNext/>
      <w:keepLines/>
      <w:numPr>
        <w:numId w:val="2"/>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965A7"/>
    <w:pPr>
      <w:keepNext/>
      <w:keepLines/>
      <w:numPr>
        <w:ilvl w:val="1"/>
        <w:numId w:val="2"/>
      </w:numPr>
      <w:spacing w:before="12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C965A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965A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965A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965A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965A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965A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65A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4A1"/>
    <w:rPr>
      <w:rFonts w:ascii="Verdana" w:eastAsiaTheme="majorEastAsia" w:hAnsi="Verdana" w:cstheme="majorBidi"/>
      <w:b/>
      <w:sz w:val="14"/>
      <w:szCs w:val="32"/>
      <w:lang w:eastAsia="en-US"/>
    </w:rPr>
  </w:style>
  <w:style w:type="character" w:customStyle="1" w:styleId="Heading2Char">
    <w:name w:val="Heading 2 Char"/>
    <w:basedOn w:val="DefaultParagraphFont"/>
    <w:link w:val="Heading2"/>
    <w:uiPriority w:val="9"/>
    <w:rsid w:val="00C965A7"/>
    <w:rPr>
      <w:rFonts w:ascii="Verdana" w:eastAsiaTheme="majorEastAsia" w:hAnsi="Verdana" w:cstheme="majorBidi"/>
      <w:b/>
      <w:sz w:val="14"/>
      <w:szCs w:val="26"/>
      <w:lang w:eastAsia="en-US"/>
    </w:rPr>
  </w:style>
  <w:style w:type="character" w:customStyle="1" w:styleId="Heading3Char">
    <w:name w:val="Heading 3 Char"/>
    <w:basedOn w:val="DefaultParagraphFont"/>
    <w:link w:val="Heading3"/>
    <w:uiPriority w:val="9"/>
    <w:semiHidden/>
    <w:rsid w:val="00C965A7"/>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semiHidden/>
    <w:rsid w:val="00C965A7"/>
    <w:rPr>
      <w:rFonts w:asciiTheme="majorHAnsi" w:eastAsiaTheme="majorEastAsia" w:hAnsiTheme="majorHAnsi" w:cstheme="majorBidi"/>
      <w:i/>
      <w:iCs/>
      <w:color w:val="2E74B5" w:themeColor="accent1" w:themeShade="BF"/>
      <w:sz w:val="14"/>
      <w:szCs w:val="22"/>
      <w:lang w:eastAsia="en-US"/>
    </w:rPr>
  </w:style>
  <w:style w:type="character" w:customStyle="1" w:styleId="Heading5Char">
    <w:name w:val="Heading 5 Char"/>
    <w:basedOn w:val="DefaultParagraphFont"/>
    <w:link w:val="Heading5"/>
    <w:uiPriority w:val="9"/>
    <w:semiHidden/>
    <w:rsid w:val="00C965A7"/>
    <w:rPr>
      <w:rFonts w:asciiTheme="majorHAnsi" w:eastAsiaTheme="majorEastAsia" w:hAnsiTheme="majorHAnsi" w:cstheme="majorBidi"/>
      <w:color w:val="2E74B5" w:themeColor="accent1" w:themeShade="BF"/>
      <w:sz w:val="14"/>
      <w:szCs w:val="22"/>
      <w:lang w:eastAsia="en-US"/>
    </w:rPr>
  </w:style>
  <w:style w:type="character" w:customStyle="1" w:styleId="Heading6Char">
    <w:name w:val="Heading 6 Char"/>
    <w:basedOn w:val="DefaultParagraphFont"/>
    <w:link w:val="Heading6"/>
    <w:uiPriority w:val="9"/>
    <w:semiHidden/>
    <w:rsid w:val="00C965A7"/>
    <w:rPr>
      <w:rFonts w:asciiTheme="majorHAnsi" w:eastAsiaTheme="majorEastAsia" w:hAnsiTheme="majorHAnsi" w:cstheme="majorBidi"/>
      <w:color w:val="1F4D78" w:themeColor="accent1" w:themeShade="7F"/>
      <w:sz w:val="14"/>
      <w:szCs w:val="22"/>
      <w:lang w:eastAsia="en-US"/>
    </w:rPr>
  </w:style>
  <w:style w:type="character" w:customStyle="1" w:styleId="Heading7Char">
    <w:name w:val="Heading 7 Char"/>
    <w:basedOn w:val="DefaultParagraphFont"/>
    <w:link w:val="Heading7"/>
    <w:uiPriority w:val="9"/>
    <w:semiHidden/>
    <w:rsid w:val="00C965A7"/>
    <w:rPr>
      <w:rFonts w:asciiTheme="majorHAnsi" w:eastAsiaTheme="majorEastAsia" w:hAnsiTheme="majorHAnsi" w:cstheme="majorBidi"/>
      <w:i/>
      <w:iCs/>
      <w:color w:val="1F4D78" w:themeColor="accent1" w:themeShade="7F"/>
      <w:sz w:val="14"/>
      <w:szCs w:val="22"/>
      <w:lang w:eastAsia="en-US"/>
    </w:rPr>
  </w:style>
  <w:style w:type="character" w:customStyle="1" w:styleId="Heading8Char">
    <w:name w:val="Heading 8 Char"/>
    <w:basedOn w:val="DefaultParagraphFont"/>
    <w:link w:val="Heading8"/>
    <w:uiPriority w:val="9"/>
    <w:semiHidden/>
    <w:rsid w:val="00C965A7"/>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C965A7"/>
    <w:rPr>
      <w:rFonts w:asciiTheme="majorHAnsi" w:eastAsiaTheme="majorEastAsia" w:hAnsiTheme="majorHAnsi" w:cstheme="majorBidi"/>
      <w:i/>
      <w:iCs/>
      <w:color w:val="272727" w:themeColor="text1" w:themeTint="D8"/>
      <w:sz w:val="21"/>
      <w:szCs w:val="21"/>
      <w:lang w:eastAsia="en-US"/>
    </w:rPr>
  </w:style>
  <w:style w:type="paragraph" w:styleId="ListParagraph">
    <w:name w:val="List Paragraph"/>
    <w:basedOn w:val="Normal"/>
    <w:uiPriority w:val="34"/>
    <w:qFormat/>
    <w:rsid w:val="006A0F09"/>
    <w:pPr>
      <w:ind w:left="720"/>
      <w:contextualSpacing/>
    </w:pPr>
  </w:style>
  <w:style w:type="character" w:styleId="CommentReference">
    <w:name w:val="annotation reference"/>
    <w:basedOn w:val="DefaultParagraphFont"/>
    <w:uiPriority w:val="99"/>
    <w:semiHidden/>
    <w:unhideWhenUsed/>
    <w:rsid w:val="009F1524"/>
    <w:rPr>
      <w:sz w:val="16"/>
      <w:szCs w:val="16"/>
    </w:rPr>
  </w:style>
  <w:style w:type="paragraph" w:styleId="CommentText">
    <w:name w:val="annotation text"/>
    <w:basedOn w:val="Normal"/>
    <w:link w:val="CommentTextChar"/>
    <w:uiPriority w:val="99"/>
    <w:semiHidden/>
    <w:unhideWhenUsed/>
    <w:rsid w:val="009F1524"/>
    <w:pPr>
      <w:spacing w:line="240" w:lineRule="auto"/>
    </w:pPr>
    <w:rPr>
      <w:sz w:val="20"/>
      <w:szCs w:val="20"/>
    </w:rPr>
  </w:style>
  <w:style w:type="character" w:customStyle="1" w:styleId="CommentTextChar">
    <w:name w:val="Comment Text Char"/>
    <w:basedOn w:val="DefaultParagraphFont"/>
    <w:link w:val="CommentText"/>
    <w:uiPriority w:val="99"/>
    <w:semiHidden/>
    <w:rsid w:val="009F1524"/>
    <w:rPr>
      <w:rFonts w:ascii="Verdana" w:hAnsi="Verdana"/>
      <w:lang w:eastAsia="en-US"/>
    </w:rPr>
  </w:style>
  <w:style w:type="paragraph" w:styleId="CommentSubject">
    <w:name w:val="annotation subject"/>
    <w:basedOn w:val="CommentText"/>
    <w:next w:val="CommentText"/>
    <w:link w:val="CommentSubjectChar"/>
    <w:uiPriority w:val="99"/>
    <w:semiHidden/>
    <w:unhideWhenUsed/>
    <w:rsid w:val="009F1524"/>
    <w:rPr>
      <w:b/>
      <w:bCs/>
    </w:rPr>
  </w:style>
  <w:style w:type="character" w:customStyle="1" w:styleId="CommentSubjectChar">
    <w:name w:val="Comment Subject Char"/>
    <w:basedOn w:val="CommentTextChar"/>
    <w:link w:val="CommentSubject"/>
    <w:uiPriority w:val="99"/>
    <w:semiHidden/>
    <w:rsid w:val="009F1524"/>
    <w:rPr>
      <w:rFonts w:ascii="Verdana" w:hAnsi="Verdana"/>
      <w:b/>
      <w:bCs/>
      <w:lang w:eastAsia="en-US"/>
    </w:rPr>
  </w:style>
  <w:style w:type="paragraph" w:styleId="Revision">
    <w:name w:val="Revision"/>
    <w:hidden/>
    <w:uiPriority w:val="99"/>
    <w:semiHidden/>
    <w:rsid w:val="009F1524"/>
    <w:rPr>
      <w:rFonts w:ascii="Verdana" w:hAnsi="Verdana"/>
      <w:sz w:val="14"/>
      <w:szCs w:val="22"/>
      <w:lang w:eastAsia="en-US"/>
    </w:rPr>
  </w:style>
  <w:style w:type="paragraph" w:styleId="BalloonText">
    <w:name w:val="Balloon Text"/>
    <w:basedOn w:val="Normal"/>
    <w:link w:val="BalloonTextChar"/>
    <w:uiPriority w:val="99"/>
    <w:semiHidden/>
    <w:unhideWhenUsed/>
    <w:rsid w:val="009F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524"/>
    <w:rPr>
      <w:rFonts w:ascii="Segoe UI" w:hAnsi="Segoe UI" w:cs="Segoe UI"/>
      <w:sz w:val="18"/>
      <w:szCs w:val="18"/>
      <w:lang w:eastAsia="en-US"/>
    </w:rPr>
  </w:style>
  <w:style w:type="paragraph" w:styleId="Header">
    <w:name w:val="header"/>
    <w:basedOn w:val="Normal"/>
    <w:link w:val="HeaderChar"/>
    <w:uiPriority w:val="99"/>
    <w:unhideWhenUsed/>
    <w:rsid w:val="00220960"/>
    <w:pPr>
      <w:tabs>
        <w:tab w:val="center" w:pos="4703"/>
        <w:tab w:val="right" w:pos="9406"/>
      </w:tabs>
      <w:spacing w:after="0" w:line="240" w:lineRule="auto"/>
    </w:pPr>
  </w:style>
  <w:style w:type="character" w:customStyle="1" w:styleId="HeaderChar">
    <w:name w:val="Header Char"/>
    <w:basedOn w:val="DefaultParagraphFont"/>
    <w:link w:val="Header"/>
    <w:uiPriority w:val="99"/>
    <w:rsid w:val="00220960"/>
    <w:rPr>
      <w:rFonts w:ascii="Verdana" w:hAnsi="Verdana"/>
      <w:sz w:val="14"/>
      <w:szCs w:val="22"/>
      <w:lang w:eastAsia="en-US"/>
    </w:rPr>
  </w:style>
  <w:style w:type="paragraph" w:styleId="Footer">
    <w:name w:val="footer"/>
    <w:basedOn w:val="Normal"/>
    <w:link w:val="FooterChar"/>
    <w:uiPriority w:val="99"/>
    <w:unhideWhenUsed/>
    <w:rsid w:val="00220960"/>
    <w:pPr>
      <w:tabs>
        <w:tab w:val="center" w:pos="4703"/>
        <w:tab w:val="right" w:pos="9406"/>
      </w:tabs>
      <w:spacing w:after="0" w:line="240" w:lineRule="auto"/>
    </w:pPr>
  </w:style>
  <w:style w:type="character" w:customStyle="1" w:styleId="FooterChar">
    <w:name w:val="Footer Char"/>
    <w:basedOn w:val="DefaultParagraphFont"/>
    <w:link w:val="Footer"/>
    <w:uiPriority w:val="99"/>
    <w:rsid w:val="00220960"/>
    <w:rPr>
      <w:rFonts w:ascii="Verdana" w:hAnsi="Verdana"/>
      <w:sz w:val="1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98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B5E48-77A9-49E0-A3F1-7BB533232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Bär &amp; Karrer AG</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Turtschi Fabian</dc:creator>
  <cp:keywords/>
  <dc:description/>
  <cp:lastModifiedBy>Sarojini McKenna</cp:lastModifiedBy>
  <cp:revision>2</cp:revision>
  <dcterms:created xsi:type="dcterms:W3CDTF">2020-01-29T12:23:00Z</dcterms:created>
  <dcterms:modified xsi:type="dcterms:W3CDTF">2020-01-29T12:23:00Z</dcterms:modified>
</cp:coreProperties>
</file>