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№8 и в нем же создаем файл lab8-1.asm.</w:t>
      </w:r>
    </w:p>
    <w:p>
      <w:pPr>
        <w:pStyle w:val="CaptionedFigure"/>
      </w:pPr>
      <w:r>
        <w:drawing>
          <wp:inline>
            <wp:extent cx="5334000" cy="957614"/>
            <wp:effectExtent b="0" l="0" r="0" t="0"/>
            <wp:docPr descr="Команды: mkdir, cd, touch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mkdir, cd, touch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lab8-1.asm текст программы из листинга 8.1.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900596"/>
            <wp:effectExtent b="0" l="0" r="0" t="0"/>
            <wp:docPr descr="mcedit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351046"/>
            <wp:effectExtent b="0" l="0" r="0" t="0"/>
            <wp:docPr descr="Транслирование, компоновка, запуск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 в соответсвии с листингом 8.2. Создаем исполняемый файл и запускам его.</w:t>
      </w:r>
    </w:p>
    <w:p>
      <w:pPr>
        <w:pStyle w:val="CaptionedFigure"/>
      </w:pPr>
      <w:r>
        <w:drawing>
          <wp:inline>
            <wp:extent cx="5334000" cy="3956713"/>
            <wp:effectExtent b="0" l="0" r="0" t="0"/>
            <wp:docPr descr="mcedit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809011"/>
            <wp:effectExtent b="0" l="0" r="0" t="0"/>
            <wp:docPr descr="Транслирование, компоновка, запуск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так, чтобы вывод был в обратном порядке.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524509"/>
            <wp:effectExtent b="0" l="0" r="0" t="0"/>
            <wp:docPr descr="mc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337113"/>
            <wp:effectExtent b="0" l="0" r="0" t="0"/>
            <wp:docPr descr="Транслирование, компоновка, запуск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lab8-2.asm и вводим в него текст программы из листинга 8.3.</w:t>
      </w:r>
    </w:p>
    <w:p>
      <w:pPr>
        <w:pStyle w:val="CaptionedFigure"/>
      </w:pPr>
      <w:r>
        <w:drawing>
          <wp:inline>
            <wp:extent cx="5334000" cy="453571"/>
            <wp:effectExtent b="0" l="0" r="0" t="0"/>
            <wp:docPr descr="Команды: touch, mcedit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977687"/>
            <wp:effectExtent b="0" l="0" r="0" t="0"/>
            <wp:docPr descr="mcedit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и проверяем его работу для разных значений B.</w:t>
      </w:r>
    </w:p>
    <w:p>
      <w:pPr>
        <w:pStyle w:val="CaptionedFigure"/>
      </w:pPr>
      <w:r>
        <w:drawing>
          <wp:inline>
            <wp:extent cx="5334000" cy="2022928"/>
            <wp:effectExtent b="0" l="0" r="0" t="0"/>
            <wp:docPr descr="Транслирование, компоновка, запуск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7"/>
        </w:numPr>
        <w:pStyle w:val="Compact"/>
      </w:pPr>
      <w:r>
        <w:t xml:space="preserve">Выполняем трансляцию файла lab8-2.asm с получением файла листинга и открываем его с помощью текстового редактора mcedit.</w:t>
      </w:r>
    </w:p>
    <w:p>
      <w:pPr>
        <w:pStyle w:val="CaptionedFigure"/>
      </w:pPr>
      <w:r>
        <w:drawing>
          <wp:inline>
            <wp:extent cx="5334000" cy="462642"/>
            <wp:effectExtent b="0" l="0" r="0" t="0"/>
            <wp:docPr descr="Транслирование с файлом листинга | mcedit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с файлом листинга | mcedit</w:t>
      </w:r>
    </w:p>
    <w:p>
      <w:pPr>
        <w:pStyle w:val="CaptionedFigure"/>
      </w:pPr>
      <w:r>
        <w:drawing>
          <wp:inline>
            <wp:extent cx="5334000" cy="5286656"/>
            <wp:effectExtent b="0" l="0" r="0" t="0"/>
            <wp:docPr descr="Файл lab8-2.lst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lab8-2.lst</w:t>
      </w:r>
    </w:p>
    <w:p>
      <w:pPr>
        <w:pStyle w:val="BodyText"/>
      </w:pPr>
      <w:r>
        <w:t xml:space="preserve">Разберем строки под номерами 46,48,49:</w:t>
      </w:r>
    </w:p>
    <w:p>
      <w:pPr>
        <w:numPr>
          <w:ilvl w:val="0"/>
          <w:numId w:val="1008"/>
        </w:numPr>
      </w:pPr>
      <w:r>
        <w:t xml:space="preserve">46 (Номер строки) | 00000159 (Адрес) | E8B1FEFFFF (Машинный код) | 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(Исходный текст программы) |</w:t>
      </w:r>
      <w:r>
        <w:t xml:space="preserve"> </w:t>
      </w:r>
      <w:r>
        <w:t xml:space="preserve">Инструкция call sprint начинается по смещению 00000159 в сегменте кода. Далее мы можем понять, что инструкция call sprint ассемблируется в машинный код E8B1FEFFFF (в шестнадцатеричном представлении).</w:t>
      </w:r>
    </w:p>
    <w:p>
      <w:pPr>
        <w:numPr>
          <w:ilvl w:val="0"/>
          <w:numId w:val="1008"/>
        </w:numPr>
      </w:pPr>
      <w:r>
        <w:t xml:space="preserve">48 (Номер строки) | 00000163 (Адрес) | E81EFFFFFF (Машинный код) | 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(Исходный текст программы) |</w:t>
      </w:r>
      <w:r>
        <w:t xml:space="preserve"> </w:t>
      </w:r>
      <w:r>
        <w:t xml:space="preserve">Инструкция call iprintLF начинается по смещению 00000163 в сегменте кода. Далее мы можем понять, что инструкция call iprintLF ассемблируется в машинный код E81EFFFFFF (в шестнадцатеричном представлении).</w:t>
      </w:r>
    </w:p>
    <w:p>
      <w:pPr>
        <w:numPr>
          <w:ilvl w:val="0"/>
          <w:numId w:val="1008"/>
        </w:numPr>
      </w:pPr>
      <w:r>
        <w:t xml:space="preserve">49 (Номер строки) | 00000168 (Адрес) | E86EFFFFFF (Машинный код) | call quit ; Выход (Исходный текст программы) |</w:t>
      </w:r>
      <w:r>
        <w:t xml:space="preserve"> </w:t>
      </w:r>
      <w:r>
        <w:t xml:space="preserve">Инструкция call quit начинается по смещению 00000168 в сегменте кода. Далее мы можем понять, что инструкция call quit ассемблируется в машинный код E86EFFFFFF (в шестнадцатеричном представлении).</w:t>
      </w:r>
    </w:p>
    <w:p>
      <w:pPr>
        <w:pStyle w:val="CaptionedFigure"/>
      </w:pPr>
      <w:r>
        <w:drawing>
          <wp:inline>
            <wp:extent cx="5334000" cy="541306"/>
            <wp:effectExtent b="0" l="0" r="0" t="0"/>
            <wp:docPr descr="Строки 46-49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Строки 46-49</w:t>
      </w:r>
    </w:p>
    <w:p>
      <w:pPr>
        <w:numPr>
          <w:ilvl w:val="0"/>
          <w:numId w:val="1009"/>
        </w:numPr>
        <w:pStyle w:val="Compact"/>
      </w:pPr>
      <w:r>
        <w:t xml:space="preserve">Открываем файл с программой lab8-2.asm и в любой инструкции с двумя операндами удаляем один операнд. Выполняем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4149526"/>
            <wp:effectExtent b="0" l="0" r="0" t="0"/>
            <wp:docPr descr="mcedit" title="" id="61" name="Picture"/>
            <a:graphic>
              <a:graphicData uri="http://schemas.openxmlformats.org/drawingml/2006/picture">
                <pic:pic>
                  <pic:nvPicPr>
                    <pic:cNvPr descr="image/pic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BodyText"/>
      </w:pPr>
      <w:r>
        <w:t xml:space="preserve">При попытке транслирования терминал выдает ошибку.</w:t>
      </w:r>
    </w:p>
    <w:p>
      <w:pPr>
        <w:pStyle w:val="CaptionedFigure"/>
      </w:pPr>
      <w:r>
        <w:drawing>
          <wp:inline>
            <wp:extent cx="5334000" cy="365448"/>
            <wp:effectExtent b="0" l="0" r="0" t="0"/>
            <wp:docPr descr="Транслирование с файлом листинга | Ошибка" title="" id="64" name="Picture"/>
            <a:graphic>
              <a:graphicData uri="http://schemas.openxmlformats.org/drawingml/2006/picture">
                <pic:pic>
                  <pic:nvPicPr>
                    <pic:cNvPr descr="image/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с файлом листинга | Ошибка</w:t>
      </w:r>
    </w:p>
    <w:p>
      <w:pPr>
        <w:pStyle w:val="BodyText"/>
      </w:pPr>
      <w:r>
        <w:t xml:space="preserve">Как видим, в данном случае создается только файл листинга.</w:t>
      </w:r>
    </w:p>
    <w:p>
      <w:pPr>
        <w:pStyle w:val="CaptionedFigure"/>
      </w:pPr>
      <w:r>
        <w:drawing>
          <wp:inline>
            <wp:extent cx="5334000" cy="505146"/>
            <wp:effectExtent b="0" l="0" r="0" t="0"/>
            <wp:docPr descr="Команда ls" title="" id="67" name="Picture"/>
            <a:graphic>
              <a:graphicData uri="http://schemas.openxmlformats.org/drawingml/2006/picture">
                <pic:pic>
                  <pic:nvPicPr>
                    <pic:cNvPr descr="image/pic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Можем заметить, что в файле листнига после строки, где мы убрали операнд, появляется сообщение об ошибке (такое же как в терминале при попытке оттранслировать текст программы в объектный файл).</w:t>
      </w:r>
    </w:p>
    <w:p>
      <w:pPr>
        <w:pStyle w:val="CaptionedFigure"/>
      </w:pPr>
      <w:r>
        <w:drawing>
          <wp:inline>
            <wp:extent cx="5334000" cy="4090688"/>
            <wp:effectExtent b="0" l="0" r="0" t="0"/>
            <wp:docPr descr="Файл lab8-2.lst" title="" id="70" name="Picture"/>
            <a:graphic>
              <a:graphicData uri="http://schemas.openxmlformats.org/drawingml/2006/picture">
                <pic:pic>
                  <pic:nvPicPr>
                    <pic:cNvPr descr="image/pic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lab8-2.lst</w:t>
      </w:r>
    </w:p>
    <w:bookmarkEnd w:id="72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Создаем файл lab8-3.asm и вводим в него текст программы для нахождения наименьшего числа из 41,62,35 (Вариант №10).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428089"/>
            <wp:effectExtent b="0" l="0" r="0" t="0"/>
            <wp:docPr descr="Команды: touch, mcedit" title="" id="74" name="Picture"/>
            <a:graphic>
              <a:graphicData uri="http://schemas.openxmlformats.org/drawingml/2006/picture">
                <pic:pic>
                  <pic:nvPicPr>
                    <pic:cNvPr descr="image/pic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4975300"/>
            <wp:effectExtent b="0" l="0" r="0" t="0"/>
            <wp:docPr descr="mcedit" title="" id="77" name="Picture"/>
            <a:graphic>
              <a:graphicData uri="http://schemas.openxmlformats.org/drawingml/2006/picture">
                <pic:pic>
                  <pic:nvPicPr>
                    <pic:cNvPr descr="image/pic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876821"/>
            <wp:effectExtent b="0" l="0" r="0" t="0"/>
            <wp:docPr descr="Транслирование, компоновка, запуск" title="" id="80" name="Picture"/>
            <a:graphic>
              <a:graphicData uri="http://schemas.openxmlformats.org/drawingml/2006/picture">
                <pic:pic>
                  <pic:nvPicPr>
                    <pic:cNvPr descr="image/pic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1"/>
        </w:numPr>
        <w:pStyle w:val="Compact"/>
      </w:pPr>
      <w:r>
        <w:t xml:space="preserve">Создаем файл lab8-4.asm и вводим в него текст программы, которая для введенных с клавиатуры значений x и a вычисляет значение заданной функции f(x). Создаем исполняемый файл и запускаем его.</w:t>
      </w:r>
    </w:p>
    <w:p>
      <w:pPr>
        <w:pStyle w:val="FirstParagraph"/>
      </w:pPr>
      <w:r>
        <w:t xml:space="preserve">Функция f(x) и значения x,a для проверки:</w:t>
      </w:r>
    </w:p>
    <w:p>
      <w:pPr>
        <w:pStyle w:val="CaptionedFigure"/>
      </w:pPr>
      <w:r>
        <w:drawing>
          <wp:inline>
            <wp:extent cx="5334000" cy="698500"/>
            <wp:effectExtent b="0" l="0" r="0" t="0"/>
            <wp:docPr descr="Функция и значения x,a для проверки" title="" id="83" name="Picture"/>
            <a:graphic>
              <a:graphicData uri="http://schemas.openxmlformats.org/drawingml/2006/picture">
                <pic:pic>
                  <pic:nvPicPr>
                    <pic:cNvPr descr="image/pic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и значения x,a для проверки</w:t>
      </w:r>
    </w:p>
    <w:p>
      <w:pPr>
        <w:pStyle w:val="CaptionedFigure"/>
      </w:pPr>
      <w:r>
        <w:drawing>
          <wp:inline>
            <wp:extent cx="5334000" cy="321027"/>
            <wp:effectExtent b="0" l="0" r="0" t="0"/>
            <wp:docPr descr="Команды: touch, mcedit" title="" id="86" name="Picture"/>
            <a:graphic>
              <a:graphicData uri="http://schemas.openxmlformats.org/drawingml/2006/picture">
                <pic:pic>
                  <pic:nvPicPr>
                    <pic:cNvPr descr="image/pic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5679722"/>
            <wp:effectExtent b="0" l="0" r="0" t="0"/>
            <wp:docPr descr="mcedit" title="" id="89" name="Picture"/>
            <a:graphic>
              <a:graphicData uri="http://schemas.openxmlformats.org/drawingml/2006/picture">
                <pic:pic>
                  <pic:nvPicPr>
                    <pic:cNvPr descr="image/pic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516601"/>
            <wp:effectExtent b="0" l="0" r="0" t="0"/>
            <wp:docPr descr="Транслирование, компоновка, запуск" title="" id="92" name="Picture"/>
            <a:graphic>
              <a:graphicData uri="http://schemas.openxmlformats.org/drawingml/2006/picture">
                <pic:pic>
                  <pic:nvPicPr>
                    <pic:cNvPr descr="image/pic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использованием переходов. Ознакомился с назначением и структурой файла листинга.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Сычев Егор Олегович</dc:creator>
  <dc:language>ru-RU</dc:language>
  <cp:keywords/>
  <dcterms:created xsi:type="dcterms:W3CDTF">2022-11-30T22:32:43Z</dcterms:created>
  <dcterms:modified xsi:type="dcterms:W3CDTF">2022-11-30T22:32:43Z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