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9C" w:rsidRDefault="00F0469C" w:rsidP="00F0469C">
      <w:pPr>
        <w:jc w:val="center"/>
        <w:rPr>
          <w:rFonts w:asciiTheme="majorHAnsi" w:hAnsiTheme="majorHAnsi"/>
          <w:sz w:val="32"/>
          <w:szCs w:val="32"/>
        </w:rPr>
      </w:pPr>
      <w:r w:rsidRPr="00F0469C">
        <w:rPr>
          <w:rFonts w:asciiTheme="majorHAnsi" w:hAnsiTheme="majorHAnsi"/>
          <w:sz w:val="32"/>
          <w:szCs w:val="32"/>
        </w:rPr>
        <w:t>Technical Documentation</w:t>
      </w:r>
    </w:p>
    <w:p w:rsidR="009A6452" w:rsidRDefault="009A6452" w:rsidP="00F0469C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IST 402</w:t>
      </w:r>
      <w:bookmarkStart w:id="0" w:name="_GoBack"/>
      <w:bookmarkEnd w:id="0"/>
    </w:p>
    <w:p w:rsidR="009A6452" w:rsidRPr="009A6452" w:rsidRDefault="009A6452" w:rsidP="00F0469C">
      <w:pPr>
        <w:jc w:val="center"/>
        <w:rPr>
          <w:rFonts w:asciiTheme="majorHAnsi" w:hAnsiTheme="majorHAnsi"/>
          <w:sz w:val="28"/>
          <w:szCs w:val="28"/>
        </w:rPr>
      </w:pPr>
      <w:r w:rsidRPr="009A6452">
        <w:rPr>
          <w:rFonts w:asciiTheme="majorHAnsi" w:hAnsiTheme="majorHAnsi"/>
          <w:sz w:val="28"/>
          <w:szCs w:val="28"/>
        </w:rPr>
        <w:t xml:space="preserve">Abu </w:t>
      </w:r>
      <w:proofErr w:type="spellStart"/>
      <w:r w:rsidRPr="009A6452">
        <w:rPr>
          <w:rFonts w:asciiTheme="majorHAnsi" w:hAnsiTheme="majorHAnsi"/>
          <w:sz w:val="28"/>
          <w:szCs w:val="28"/>
        </w:rPr>
        <w:t>Sakif</w:t>
      </w:r>
      <w:proofErr w:type="spellEnd"/>
      <w:r w:rsidRPr="009A6452">
        <w:rPr>
          <w:rFonts w:asciiTheme="majorHAnsi" w:hAnsiTheme="majorHAnsi"/>
          <w:sz w:val="28"/>
          <w:szCs w:val="28"/>
        </w:rPr>
        <w:t>, Brian Kim, Elaine Tang</w:t>
      </w:r>
    </w:p>
    <w:p w:rsidR="00F0469C" w:rsidRDefault="00F0469C">
      <w:pPr>
        <w:rPr>
          <w:rFonts w:asciiTheme="majorHAnsi" w:hAnsiTheme="majorHAnsi"/>
          <w:color w:val="5B9BD5" w:themeColor="accent1"/>
          <w:sz w:val="32"/>
          <w:szCs w:val="32"/>
        </w:rPr>
      </w:pPr>
    </w:p>
    <w:p w:rsidR="00F0469C" w:rsidRPr="00F0469C" w:rsidRDefault="00F0469C">
      <w:pPr>
        <w:rPr>
          <w:rFonts w:asciiTheme="majorHAnsi" w:hAnsiTheme="majorHAnsi"/>
          <w:color w:val="5B9BD5" w:themeColor="accent1"/>
          <w:sz w:val="32"/>
          <w:szCs w:val="32"/>
        </w:rPr>
      </w:pPr>
      <w:r w:rsidRPr="00F0469C">
        <w:rPr>
          <w:rFonts w:asciiTheme="majorHAnsi" w:hAnsiTheme="majorHAnsi"/>
          <w:color w:val="5B9BD5" w:themeColor="accent1"/>
          <w:sz w:val="32"/>
          <w:szCs w:val="32"/>
        </w:rPr>
        <w:t>Mission Statement</w:t>
      </w:r>
    </w:p>
    <w:p w:rsidR="00F0469C" w:rsidRPr="00F0469C" w:rsidRDefault="00F046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24"/>
          <w:szCs w:val="24"/>
        </w:rPr>
        <w:t xml:space="preserve">Team Asia is creating an application for Penn State’s SRTE (Student Rating of Teaching Effectiveness). Instead of accessing it through Angel or Canvas, there will be a separate application for this web form. This application is targeting Penn State students to rate their professors in a feasible way. </w:t>
      </w:r>
    </w:p>
    <w:p w:rsidR="00F0469C" w:rsidRPr="00F0469C" w:rsidRDefault="00F0469C">
      <w:pPr>
        <w:rPr>
          <w:rFonts w:asciiTheme="majorHAnsi" w:hAnsiTheme="majorHAnsi"/>
          <w:color w:val="5B9BD5" w:themeColor="accent1"/>
          <w:sz w:val="32"/>
          <w:szCs w:val="32"/>
        </w:rPr>
      </w:pPr>
      <w:r w:rsidRPr="00F0469C">
        <w:rPr>
          <w:rFonts w:asciiTheme="majorHAnsi" w:hAnsiTheme="majorHAnsi"/>
          <w:color w:val="5B9BD5" w:themeColor="accent1"/>
          <w:sz w:val="32"/>
          <w:szCs w:val="32"/>
        </w:rPr>
        <w:t>Technical Requirements</w:t>
      </w:r>
    </w:p>
    <w:p w:rsidR="00F0469C" w:rsidRPr="00F0469C" w:rsidRDefault="00F046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24"/>
          <w:szCs w:val="24"/>
        </w:rPr>
        <w:t xml:space="preserve">For our IDE, we will be using Eclipse and implementing a spring framework to develop a web application. </w:t>
      </w:r>
    </w:p>
    <w:p w:rsidR="00F0469C" w:rsidRPr="00F0469C" w:rsidRDefault="00F0469C">
      <w:pPr>
        <w:rPr>
          <w:rFonts w:asciiTheme="majorHAnsi" w:hAnsiTheme="majorHAnsi"/>
          <w:color w:val="5B9BD5" w:themeColor="accent1"/>
          <w:sz w:val="32"/>
          <w:szCs w:val="32"/>
        </w:rPr>
      </w:pPr>
      <w:r w:rsidRPr="00F0469C">
        <w:rPr>
          <w:rFonts w:asciiTheme="majorHAnsi" w:hAnsiTheme="majorHAnsi"/>
          <w:color w:val="5B9BD5" w:themeColor="accent1"/>
          <w:sz w:val="32"/>
          <w:szCs w:val="32"/>
        </w:rPr>
        <w:t>Functional Requirements</w:t>
      </w:r>
    </w:p>
    <w:p w:rsidR="00F0469C" w:rsidRPr="00F0469C" w:rsidRDefault="00F046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tab/>
      </w:r>
      <w:r w:rsidRPr="00F0469C">
        <w:rPr>
          <w:rFonts w:asciiTheme="majorHAnsi" w:hAnsiTheme="majorHAnsi"/>
          <w:sz w:val="24"/>
          <w:szCs w:val="24"/>
        </w:rPr>
        <w:t xml:space="preserve">The users will be students at Penn State. When the application is launched, the user must enter their Penn State ID and password. After logging in, there will be a list of the student’s classes. The user will select a class they are rating and the form will open for them to fill out. The back-end of this project will be analyzing the forms and getting averaged for reports. </w:t>
      </w:r>
    </w:p>
    <w:p w:rsidR="00F0469C" w:rsidRDefault="00F0469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 Case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469C" w:rsidTr="00F0469C">
        <w:tc>
          <w:tcPr>
            <w:tcW w:w="3116" w:type="dxa"/>
          </w:tcPr>
          <w:p w:rsidR="00F0469C" w:rsidRDefault="00F0469C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As a [ ]…</w:t>
            </w:r>
          </w:p>
        </w:tc>
        <w:tc>
          <w:tcPr>
            <w:tcW w:w="3117" w:type="dxa"/>
          </w:tcPr>
          <w:p w:rsidR="00F0469C" w:rsidRDefault="00F0469C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 would like to…</w:t>
            </w:r>
          </w:p>
        </w:tc>
        <w:tc>
          <w:tcPr>
            <w:tcW w:w="3117" w:type="dxa"/>
          </w:tcPr>
          <w:p w:rsidR="00F0469C" w:rsidRDefault="00F0469C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So that…</w:t>
            </w:r>
          </w:p>
        </w:tc>
      </w:tr>
      <w:tr w:rsidR="00F0469C" w:rsidTr="00F0469C">
        <w:trPr>
          <w:trHeight w:val="998"/>
        </w:trPr>
        <w:tc>
          <w:tcPr>
            <w:tcW w:w="3116" w:type="dxa"/>
          </w:tcPr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  <w:r w:rsidRPr="00F0469C">
              <w:rPr>
                <w:rFonts w:asciiTheme="majorHAnsi" w:hAnsiTheme="majorHAnsi"/>
                <w:sz w:val="28"/>
                <w:szCs w:val="28"/>
              </w:rPr>
              <w:t>Developer</w:t>
            </w:r>
          </w:p>
        </w:tc>
        <w:tc>
          <w:tcPr>
            <w:tcW w:w="3117" w:type="dxa"/>
          </w:tcPr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  <w:r w:rsidRPr="00F0469C">
              <w:rPr>
                <w:rFonts w:asciiTheme="majorHAnsi" w:hAnsiTheme="majorHAnsi"/>
                <w:sz w:val="28"/>
                <w:szCs w:val="28"/>
              </w:rPr>
              <w:t>Create a login</w:t>
            </w:r>
          </w:p>
        </w:tc>
        <w:tc>
          <w:tcPr>
            <w:tcW w:w="3117" w:type="dxa"/>
          </w:tcPr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  <w:r w:rsidRPr="00F0469C">
              <w:rPr>
                <w:rFonts w:asciiTheme="majorHAnsi" w:hAnsiTheme="majorHAnsi"/>
                <w:sz w:val="28"/>
                <w:szCs w:val="28"/>
              </w:rPr>
              <w:t>Penn State students can log into their account</w:t>
            </w:r>
          </w:p>
        </w:tc>
      </w:tr>
      <w:tr w:rsidR="00F0469C" w:rsidTr="00F0469C">
        <w:trPr>
          <w:trHeight w:val="980"/>
        </w:trPr>
        <w:tc>
          <w:tcPr>
            <w:tcW w:w="3116" w:type="dxa"/>
          </w:tcPr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  <w:r w:rsidRPr="00F0469C">
              <w:rPr>
                <w:rFonts w:asciiTheme="majorHAnsi" w:hAnsiTheme="majorHAnsi"/>
                <w:sz w:val="28"/>
                <w:szCs w:val="28"/>
              </w:rPr>
              <w:t>Developer</w:t>
            </w:r>
          </w:p>
        </w:tc>
        <w:tc>
          <w:tcPr>
            <w:tcW w:w="3117" w:type="dxa"/>
          </w:tcPr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  <w:r w:rsidRPr="00F0469C">
              <w:rPr>
                <w:rFonts w:asciiTheme="majorHAnsi" w:hAnsiTheme="majorHAnsi"/>
                <w:sz w:val="28"/>
                <w:szCs w:val="28"/>
              </w:rPr>
              <w:t>Integrate a login API</w:t>
            </w:r>
          </w:p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117" w:type="dxa"/>
          </w:tcPr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  <w:r w:rsidRPr="00F0469C">
              <w:rPr>
                <w:rFonts w:asciiTheme="majorHAnsi" w:hAnsiTheme="majorHAnsi"/>
                <w:sz w:val="28"/>
                <w:szCs w:val="28"/>
              </w:rPr>
              <w:t>Students can access their classes to rate</w:t>
            </w:r>
          </w:p>
        </w:tc>
      </w:tr>
      <w:tr w:rsidR="00F0469C" w:rsidTr="00F0469C">
        <w:trPr>
          <w:trHeight w:val="980"/>
        </w:trPr>
        <w:tc>
          <w:tcPr>
            <w:tcW w:w="3116" w:type="dxa"/>
          </w:tcPr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  <w:r w:rsidRPr="00F0469C">
              <w:rPr>
                <w:rFonts w:asciiTheme="majorHAnsi" w:hAnsiTheme="majorHAnsi"/>
                <w:sz w:val="28"/>
                <w:szCs w:val="28"/>
              </w:rPr>
              <w:t>Developer</w:t>
            </w:r>
          </w:p>
        </w:tc>
        <w:tc>
          <w:tcPr>
            <w:tcW w:w="3117" w:type="dxa"/>
          </w:tcPr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  <w:r w:rsidRPr="00F0469C">
              <w:rPr>
                <w:rFonts w:asciiTheme="majorHAnsi" w:hAnsiTheme="majorHAnsi"/>
                <w:sz w:val="28"/>
                <w:szCs w:val="28"/>
              </w:rPr>
              <w:t>Make the form font bigger</w:t>
            </w:r>
          </w:p>
        </w:tc>
        <w:tc>
          <w:tcPr>
            <w:tcW w:w="3117" w:type="dxa"/>
          </w:tcPr>
          <w:p w:rsidR="00F0469C" w:rsidRPr="00F0469C" w:rsidRDefault="00F0469C">
            <w:pPr>
              <w:rPr>
                <w:rFonts w:asciiTheme="majorHAnsi" w:hAnsiTheme="majorHAnsi"/>
                <w:sz w:val="28"/>
                <w:szCs w:val="28"/>
              </w:rPr>
            </w:pPr>
            <w:r w:rsidRPr="00F0469C">
              <w:rPr>
                <w:rFonts w:asciiTheme="majorHAnsi" w:hAnsiTheme="majorHAnsi"/>
                <w:sz w:val="28"/>
                <w:szCs w:val="28"/>
              </w:rPr>
              <w:t>Users don’t have trouble reading the form</w:t>
            </w:r>
          </w:p>
        </w:tc>
      </w:tr>
    </w:tbl>
    <w:p w:rsidR="00F0469C" w:rsidRPr="00F0469C" w:rsidRDefault="00F0469C">
      <w:pPr>
        <w:rPr>
          <w:rFonts w:asciiTheme="majorHAnsi" w:hAnsiTheme="majorHAnsi"/>
          <w:sz w:val="32"/>
          <w:szCs w:val="32"/>
        </w:rPr>
      </w:pPr>
    </w:p>
    <w:sectPr w:rsidR="00F0469C" w:rsidRPr="00F0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9C"/>
    <w:rsid w:val="00213B26"/>
    <w:rsid w:val="00340F0D"/>
    <w:rsid w:val="005F3085"/>
    <w:rsid w:val="008A75FF"/>
    <w:rsid w:val="009A6452"/>
    <w:rsid w:val="00F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F28C"/>
  <w15:chartTrackingRefBased/>
  <w15:docId w15:val="{9E4F5027-628C-45B9-8B99-BB9BC7F6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Tang</dc:creator>
  <cp:keywords/>
  <dc:description/>
  <cp:lastModifiedBy>Elaine Tang</cp:lastModifiedBy>
  <cp:revision>1</cp:revision>
  <dcterms:created xsi:type="dcterms:W3CDTF">2017-02-27T16:33:00Z</dcterms:created>
  <dcterms:modified xsi:type="dcterms:W3CDTF">2017-02-27T16:44:00Z</dcterms:modified>
</cp:coreProperties>
</file>