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2DC1" w14:textId="77777777" w:rsidR="003F3D0E" w:rsidRDefault="003F3D0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Infotech 2024 (Garrett)</w:t>
      </w:r>
    </w:p>
    <w:p w14:paraId="565037AD" w14:textId="77777777" w:rsidR="003F3D0E" w:rsidRDefault="003F3D0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January 15, 2026</w:t>
      </w:r>
    </w:p>
    <w:p w14:paraId="5E74DDB5" w14:textId="77777777" w:rsidR="003F3D0E" w:rsidRDefault="003F3D0E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3:05 PM</w:t>
      </w:r>
    </w:p>
    <w:p w14:paraId="446A5E3E" w14:textId="77777777" w:rsidR="003F3D0E" w:rsidRDefault="003F3D0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AE432B" w14:textId="77777777" w:rsidR="003F3D0E" w:rsidRDefault="003F3D0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Infotech (Nick)</w:t>
      </w:r>
    </w:p>
    <w:p w14:paraId="1B53AFE0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01/09/2025</w:t>
      </w:r>
    </w:p>
    <w:p w14:paraId="748EE363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01/09/2025</w:t>
      </w:r>
    </w:p>
    <w:p w14:paraId="28B643F4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Contract Number: GS-35F-298GA /68HE0P24F0004</w:t>
      </w:r>
    </w:p>
    <w:p w14:paraId="7359AC32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Garrett Hayes</w:t>
      </w:r>
    </w:p>
    <w:p w14:paraId="52300215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CO/CS: Kimberly </w:t>
      </w:r>
      <w:r>
        <w:rPr>
          <w:rFonts w:ascii="Calibri" w:eastAsia="Times New Roman" w:hAnsi="Calibri" w:cs="Calibri"/>
        </w:rPr>
        <w:t>Prather/Candice Charlton/ Rayna Brown</w:t>
      </w:r>
    </w:p>
    <w:p w14:paraId="16CCCCA7" w14:textId="77777777" w:rsidR="003F3D0E" w:rsidRDefault="003F3D0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49D3E128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01/27: Awarded 01/14. No updates until award effort. These will start again around 10/25.</w:t>
      </w:r>
    </w:p>
    <w:p w14:paraId="6071A81A" w14:textId="77777777" w:rsidR="003F3D0E" w:rsidRDefault="003F3D0E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034ACEDB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10/8 </w:t>
      </w:r>
      <w:r>
        <w:rPr>
          <w:rFonts w:ascii="Calibri" w:eastAsia="Times New Roman" w:hAnsi="Calibri" w:cs="Calibri"/>
          <w:sz w:val="22"/>
          <w:szCs w:val="22"/>
        </w:rPr>
        <w:t xml:space="preserve">Renewal efforts will begin towards the end of October as this is due to appropriated funds being used.  </w:t>
      </w:r>
    </w:p>
    <w:p w14:paraId="67EE6021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10/22 Pending/verification of subscriptions from Tiffany before requesting a quote.</w:t>
      </w:r>
    </w:p>
    <w:p w14:paraId="3EEAB126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11/1 Waiting on Quote from vendor before submitting documents and PR.  </w:t>
      </w:r>
    </w:p>
    <w:p w14:paraId="4C9AE382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11/15 Submitted the funding PR for renewal for $168k</w:t>
      </w:r>
    </w:p>
    <w:p w14:paraId="6D16D0DC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12/2: No updates for the current task order.  New award status is under the New Awards and Recompetes Infotech report.</w:t>
      </w:r>
    </w:p>
    <w:p w14:paraId="1F577193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12/16: No updates for the current task order.  New award status is under the New Awards and Recompetes Infotech report.</w:t>
      </w:r>
    </w:p>
    <w:p w14:paraId="78ACCC5F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12/30: Contracting office notified me that the new award will not be in place by 10 January.  They requested that a modification to extend the current PoP be created.  Contractor stated an extension is not possible, however, notified the CO that if they were willing to provide a notice of intent for the new award, they would continue services.  The CO has not responded.  I'm following up.</w:t>
      </w:r>
    </w:p>
    <w:p w14:paraId="18294CA7" w14:textId="77777777" w:rsidR="003F3D0E" w:rsidRDefault="003F3D0E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01/14: Awarded 01/14.</w:t>
      </w:r>
    </w:p>
    <w:p w14:paraId="036E6B21" w14:textId="77777777" w:rsidR="003F3D0E" w:rsidRDefault="003F3D0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1076E7" w14:textId="77777777" w:rsidR="003F3D0E" w:rsidRDefault="003F3D0E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5AE"/>
    <w:multiLevelType w:val="multilevel"/>
    <w:tmpl w:val="B86A6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9934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0E"/>
    <w:rsid w:val="003F3D0E"/>
    <w:rsid w:val="005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40F23"/>
  <w15:chartTrackingRefBased/>
  <w15:docId w15:val="{7005D057-F4D4-4B09-A3DE-42F9A3CE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2026-02-26T17:13:00Z</dcterms:created>
  <dcterms:modified xsi:type="dcterms:W3CDTF">2026-02-26T17:13:00Z</dcterms:modified>
</cp:coreProperties>
</file>