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0AA52" w14:textId="77777777" w:rsidR="008878C9" w:rsidRDefault="008878C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Mobile - EMDC - Verizon (Sergey)</w:t>
      </w:r>
    </w:p>
    <w:p w14:paraId="3802FE35" w14:textId="77777777" w:rsidR="008878C9" w:rsidRDefault="008878C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6, 2024</w:t>
      </w:r>
    </w:p>
    <w:p w14:paraId="65DEF8D0" w14:textId="77777777" w:rsidR="008878C9" w:rsidRDefault="008878C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9:26 AM</w:t>
      </w:r>
    </w:p>
    <w:p w14:paraId="35FC414B" w14:textId="77777777" w:rsidR="008878C9" w:rsidRDefault="008878C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961AC25" w14:textId="77777777" w:rsidR="008878C9" w:rsidRDefault="008878C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8"/>
          <w:szCs w:val="28"/>
          <w:u w:val="single"/>
        </w:rPr>
        <w:t>Verizon Wireless - Mobile Services Transition Order</w:t>
      </w:r>
    </w:p>
    <w:p w14:paraId="2315CF60" w14:textId="77777777" w:rsidR="008878C9" w:rsidRDefault="008878C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Current POP Expiration: 12/31/2025 </w:t>
      </w:r>
    </w:p>
    <w:p w14:paraId="16C157BD" w14:textId="77777777" w:rsidR="008878C9" w:rsidRDefault="008878C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Ultimate Contract Expiration: 12/31/2025 (prev. 7/31/2025)</w:t>
      </w:r>
    </w:p>
    <w:p w14:paraId="124FBA8A" w14:textId="77777777" w:rsidR="008878C9" w:rsidRDefault="008878C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Contract Number: </w:t>
      </w:r>
      <w:r>
        <w:rPr>
          <w:rFonts w:ascii="Calibri" w:eastAsia="Times New Roman" w:hAnsi="Calibri" w:cs="Calibri"/>
          <w:sz w:val="22"/>
          <w:szCs w:val="22"/>
        </w:rPr>
        <w:t>47QTCA20D00B5 / 68HERD23F0191</w:t>
      </w:r>
    </w:p>
    <w:p w14:paraId="17B4018C" w14:textId="77777777" w:rsidR="008878C9" w:rsidRDefault="008878C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COR: Sergey Minchenkov</w:t>
      </w:r>
    </w:p>
    <w:p w14:paraId="6FAC2149" w14:textId="77777777" w:rsidR="008878C9" w:rsidRDefault="008878C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CO/CS: Marsha Johnson (CO) / Sergey Minchenkov (CS)</w:t>
      </w:r>
    </w:p>
    <w:p w14:paraId="3985EE06" w14:textId="77777777" w:rsidR="008878C9" w:rsidRDefault="008878C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u w:val="single"/>
        </w:rPr>
        <w:t>Current Updates:</w:t>
      </w:r>
    </w:p>
    <w:p w14:paraId="6209236F" w14:textId="77777777" w:rsidR="008878C9" w:rsidRDefault="008878C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02/10:</w:t>
      </w:r>
    </w:p>
    <w:p w14:paraId="13A14F90" w14:textId="77777777" w:rsidR="008878C9" w:rsidRDefault="008878C9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</w:rPr>
        <w:t>EMDC call order for Verizon Wireless services was awarded on 01/29/2026, and the performance began on 02/01/2026.</w:t>
      </w:r>
    </w:p>
    <w:p w14:paraId="2E7612EB" w14:textId="77777777" w:rsidR="008878C9" w:rsidRDefault="008878C9">
      <w:pPr>
        <w:numPr>
          <w:ilvl w:val="4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Period of Performance - February-June 2026</w:t>
      </w:r>
    </w:p>
    <w:p w14:paraId="02C07F6A" w14:textId="77777777" w:rsidR="008878C9" w:rsidRDefault="008878C9">
      <w:pPr>
        <w:numPr>
          <w:ilvl w:val="4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Call order is currently funded through March.</w:t>
      </w:r>
    </w:p>
    <w:p w14:paraId="2DE4C845" w14:textId="77777777" w:rsidR="008878C9" w:rsidRDefault="008878C9">
      <w:pPr>
        <w:numPr>
          <w:ilvl w:val="5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Additional funding for April-June was approved on 01/20/2026. COR is preparing the funding PR.</w:t>
      </w:r>
    </w:p>
    <w:p w14:paraId="3CE3D2D7" w14:textId="77777777" w:rsidR="008878C9" w:rsidRDefault="008878C9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</w:rPr>
        <w:t>Follow-up call order for July 2026 and beyond is being developed by the COR.</w:t>
      </w:r>
    </w:p>
    <w:p w14:paraId="0B1C4F6F" w14:textId="77777777" w:rsidR="008878C9" w:rsidRDefault="008878C9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</w:rPr>
        <w:t>This legacy contract with Verizon Wireless ended on 01/31/2026.</w:t>
      </w:r>
    </w:p>
    <w:p w14:paraId="58201A2F" w14:textId="77777777" w:rsidR="008878C9" w:rsidRDefault="008878C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u w:val="single"/>
        </w:rPr>
        <w:t>Past Updates:</w:t>
      </w:r>
    </w:p>
    <w:p w14:paraId="62995424" w14:textId="77777777" w:rsidR="008878C9" w:rsidRDefault="008878C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10/07:</w:t>
      </w:r>
    </w:p>
    <w:p w14:paraId="2F3DC577" w14:textId="77777777" w:rsidR="008878C9" w:rsidRDefault="008878C9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</w:rPr>
        <w:t>Contract was extended through 10/31/2025:</w:t>
      </w:r>
    </w:p>
    <w:p w14:paraId="6FCD3EA5" w14:textId="77777777" w:rsidR="008878C9" w:rsidRDefault="008878C9">
      <w:pPr>
        <w:numPr>
          <w:ilvl w:val="4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This legacy contract was extended for up to 5 months (2-month base period, plus 3 one-month option periods). It is now scheduled to expire on 12/31/2025.</w:t>
      </w:r>
    </w:p>
    <w:p w14:paraId="2FE926AB" w14:textId="77777777" w:rsidR="008878C9" w:rsidRDefault="008878C9">
      <w:pPr>
        <w:numPr>
          <w:ilvl w:val="5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Extension through 10/30/2025 was fully executed</w:t>
      </w:r>
    </w:p>
    <w:p w14:paraId="1E7D4929" w14:textId="77777777" w:rsidR="008878C9" w:rsidRDefault="008878C9">
      <w:pPr>
        <w:numPr>
          <w:ilvl w:val="5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Extension for 11/01/2025-11/30/2025 is being processed. WCF accountants approved the funding for it.</w:t>
      </w:r>
    </w:p>
    <w:p w14:paraId="476C77F8" w14:textId="77777777" w:rsidR="008878C9" w:rsidRDefault="008878C9">
      <w:pPr>
        <w:numPr>
          <w:ilvl w:val="4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HQAD committed to </w:t>
      </w:r>
      <w:r>
        <w:rPr>
          <w:rFonts w:ascii="Calibri" w:eastAsia="Times New Roman" w:hAnsi="Calibri" w:cs="Calibri"/>
        </w:rPr>
        <w:t>awarding the revised EMDC contract by 12/31/2025, i.e. prior to the expiration of the legacy contract.</w:t>
      </w:r>
    </w:p>
    <w:p w14:paraId="27434946" w14:textId="77777777" w:rsidR="008878C9" w:rsidRDefault="008878C9">
      <w:pPr>
        <w:numPr>
          <w:ilvl w:val="5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OITO delivered draft SOW and IGCE to HQAD's Scott Tharp on 08/11/2025.</w:t>
      </w:r>
    </w:p>
    <w:p w14:paraId="5B5ED6A6" w14:textId="77777777" w:rsidR="008878C9" w:rsidRDefault="008878C9">
      <w:pPr>
        <w:numPr>
          <w:ilvl w:val="5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HQAD issued the RFI, and received several responses from the industry on 08/25/2025.</w:t>
      </w:r>
    </w:p>
    <w:p w14:paraId="605D7E70" w14:textId="77777777" w:rsidR="008878C9" w:rsidRDefault="008878C9">
      <w:pPr>
        <w:numPr>
          <w:ilvl w:val="5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OITO analyzed the responses and submitted the analysis to HQAD on 09/03/2025.</w:t>
      </w:r>
    </w:p>
    <w:p w14:paraId="7DC86A3F" w14:textId="77777777" w:rsidR="008878C9" w:rsidRDefault="008878C9">
      <w:pPr>
        <w:numPr>
          <w:ilvl w:val="5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On 09/09/2025, based on the RFI response analysis, HQAD and OITO agreed to pivot the EMDC </w:t>
      </w:r>
      <w:r>
        <w:rPr>
          <w:rFonts w:ascii="Calibri" w:eastAsia="Times New Roman" w:hAnsi="Calibri" w:cs="Calibri"/>
        </w:rPr>
        <w:lastRenderedPageBreak/>
        <w:t>procurement from the managed contract to the carrier-specific contracts, in order to minimize the Agency's spending on mobile services. The new PWS is due to HQAD by around 09/23/2025.</w:t>
      </w:r>
    </w:p>
    <w:p w14:paraId="0CA0F1BE" w14:textId="77777777" w:rsidR="008878C9" w:rsidRDefault="008878C9">
      <w:pPr>
        <w:numPr>
          <w:ilvl w:val="5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OITO delivered the revised draft SOW to HQAD on 09/17/2025. HQAD staff are currently reviewing the document.</w:t>
      </w:r>
    </w:p>
    <w:p w14:paraId="1566CD6F" w14:textId="77777777" w:rsidR="008878C9" w:rsidRDefault="008878C9">
      <w:pPr>
        <w:numPr>
          <w:ilvl w:val="5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COR is working with HQAD on making additional revisions to the PWS, as well as pending for approval of the revised FITARA request.</w:t>
      </w:r>
    </w:p>
    <w:p w14:paraId="23E3D2C6" w14:textId="77777777" w:rsidR="008878C9" w:rsidRDefault="008878C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10/21:</w:t>
      </w:r>
    </w:p>
    <w:p w14:paraId="7619B94A" w14:textId="77777777" w:rsidR="008878C9" w:rsidRDefault="008878C9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</w:rPr>
        <w:t>Contract was extended through 10/31/2025:</w:t>
      </w:r>
    </w:p>
    <w:p w14:paraId="53E63109" w14:textId="77777777" w:rsidR="008878C9" w:rsidRDefault="008878C9">
      <w:pPr>
        <w:numPr>
          <w:ilvl w:val="4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This legacy contract was </w:t>
      </w:r>
      <w:r>
        <w:rPr>
          <w:rFonts w:ascii="Calibri" w:eastAsia="Times New Roman" w:hAnsi="Calibri" w:cs="Calibri"/>
        </w:rPr>
        <w:t>extended for up to 5 months (2-month base period, plus 3 one-month option periods). It is now scheduled to expire on 12/31/2025.</w:t>
      </w:r>
    </w:p>
    <w:p w14:paraId="40F40880" w14:textId="77777777" w:rsidR="008878C9" w:rsidRDefault="008878C9">
      <w:pPr>
        <w:numPr>
          <w:ilvl w:val="5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Extension through 10/30/2025 was fully executed.</w:t>
      </w:r>
    </w:p>
    <w:p w14:paraId="6CF6F55B" w14:textId="77777777" w:rsidR="008878C9" w:rsidRDefault="008878C9">
      <w:pPr>
        <w:numPr>
          <w:ilvl w:val="5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Extension for 11/01/2025-11/30/2025 was funded, and the PR was submitted to ITAD for processing.</w:t>
      </w:r>
    </w:p>
    <w:p w14:paraId="592FA29C" w14:textId="77777777" w:rsidR="008878C9" w:rsidRDefault="008878C9">
      <w:pPr>
        <w:numPr>
          <w:ilvl w:val="5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Extension for 12/01/2025-12/31/2025 was also funded separately, and the PR was submitted to ITAD for processing.</w:t>
      </w:r>
    </w:p>
    <w:p w14:paraId="137E32EF" w14:textId="77777777" w:rsidR="008878C9" w:rsidRDefault="008878C9">
      <w:pPr>
        <w:numPr>
          <w:ilvl w:val="4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HQAD committed to awarding the revised EMDC contract by 12/31/2025, i.e. prior to the expiration of the legacy contract.</w:t>
      </w:r>
    </w:p>
    <w:p w14:paraId="6B74C2C1" w14:textId="77777777" w:rsidR="008878C9" w:rsidRDefault="008878C9">
      <w:pPr>
        <w:numPr>
          <w:ilvl w:val="5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On 10/16/2025, HQAD acknowledged that they have the necessary paperwork (PWS, etc.) to begin the procurement process.</w:t>
      </w:r>
    </w:p>
    <w:p w14:paraId="79604E56" w14:textId="77777777" w:rsidR="008878C9" w:rsidRDefault="008878C9">
      <w:pPr>
        <w:numPr>
          <w:ilvl w:val="6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HQAD plans to release the solicitation to the industry by the end of October.</w:t>
      </w:r>
    </w:p>
    <w:p w14:paraId="7EAA2C8E" w14:textId="77777777" w:rsidR="008878C9" w:rsidRDefault="008878C9">
      <w:pPr>
        <w:numPr>
          <w:ilvl w:val="5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Revised FITARA request is pending for the CIO's approval. (It was recommended for approval by all necessary parties, including the CTO.)</w:t>
      </w:r>
    </w:p>
    <w:p w14:paraId="617C3267" w14:textId="77777777" w:rsidR="008878C9" w:rsidRDefault="008878C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11/03:</w:t>
      </w:r>
    </w:p>
    <w:p w14:paraId="74A68C21" w14:textId="77777777" w:rsidR="008878C9" w:rsidRDefault="008878C9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</w:rPr>
        <w:t>Contract was extended through 12/31/2025:</w:t>
      </w:r>
    </w:p>
    <w:p w14:paraId="345AD1B7" w14:textId="77777777" w:rsidR="008878C9" w:rsidRDefault="008878C9">
      <w:pPr>
        <w:numPr>
          <w:ilvl w:val="4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This legacy contract was extended for up to 5 months (2-month base period, plus 3 one-month option periods). It is now scheduled to expire on 12/31/2025.</w:t>
      </w:r>
    </w:p>
    <w:p w14:paraId="1B2C198C" w14:textId="77777777" w:rsidR="008878C9" w:rsidRDefault="008878C9">
      <w:pPr>
        <w:numPr>
          <w:ilvl w:val="5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Extensions and funding through 12/31/2025 were fully processed and applied to the contract.</w:t>
      </w:r>
    </w:p>
    <w:p w14:paraId="05DCCEF4" w14:textId="77777777" w:rsidR="008878C9" w:rsidRDefault="008878C9">
      <w:pPr>
        <w:numPr>
          <w:ilvl w:val="4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HQAD is still committed to awarding the revised EMDC contract by 12/31/2025, i.e. prior to the expiration of the legacy contract.</w:t>
      </w:r>
    </w:p>
    <w:p w14:paraId="02FC17DF" w14:textId="77777777" w:rsidR="008878C9" w:rsidRDefault="008878C9">
      <w:pPr>
        <w:numPr>
          <w:ilvl w:val="5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Revised FITARA request was approved by the CIO on 10/22/2025.</w:t>
      </w:r>
    </w:p>
    <w:p w14:paraId="1C2C8674" w14:textId="77777777" w:rsidR="008878C9" w:rsidRDefault="008878C9">
      <w:pPr>
        <w:numPr>
          <w:ilvl w:val="5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RFQ for the EMDC procurement was issued to the industry on 10/30/2025.</w:t>
      </w:r>
    </w:p>
    <w:p w14:paraId="732ECBB5" w14:textId="77777777" w:rsidR="008878C9" w:rsidRDefault="008878C9">
      <w:pPr>
        <w:numPr>
          <w:ilvl w:val="6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HQAD is working to secure three BPAs with all three major carriers (AT&amp;T, T-Mobile, Verizon Wireless).</w:t>
      </w:r>
    </w:p>
    <w:p w14:paraId="6549DF1B" w14:textId="77777777" w:rsidR="008878C9" w:rsidRDefault="008878C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11/18:</w:t>
      </w:r>
    </w:p>
    <w:p w14:paraId="5E00EE7E" w14:textId="77777777" w:rsidR="008878C9" w:rsidRDefault="008878C9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</w:rPr>
        <w:t xml:space="preserve">Contract </w:t>
      </w:r>
      <w:r>
        <w:rPr>
          <w:rFonts w:ascii="Calibri" w:eastAsia="Times New Roman" w:hAnsi="Calibri" w:cs="Calibri"/>
          <w:b/>
          <w:bCs/>
        </w:rPr>
        <w:t>was extended through 12/31/2025:</w:t>
      </w:r>
    </w:p>
    <w:p w14:paraId="64CA2FE3" w14:textId="77777777" w:rsidR="008878C9" w:rsidRDefault="008878C9">
      <w:pPr>
        <w:numPr>
          <w:ilvl w:val="4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No additional updates at this time.</w:t>
      </w:r>
    </w:p>
    <w:p w14:paraId="3B9C08AF" w14:textId="77777777" w:rsidR="008878C9" w:rsidRDefault="008878C9">
      <w:pPr>
        <w:numPr>
          <w:ilvl w:val="4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If the EMDC contract is awarded by 12/31/2025, this contract will end at the end of December 2025. Otherwise, HQAD will have to make a decision to extend this contract for an additional period.</w:t>
      </w:r>
    </w:p>
    <w:p w14:paraId="6C05E6A8" w14:textId="77777777" w:rsidR="008878C9" w:rsidRDefault="008878C9">
      <w:pPr>
        <w:numPr>
          <w:ilvl w:val="5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COR inquired about HQAD's contingency plans in case of delays with EMDC, but was told that it was too soon to discuss such plans.</w:t>
      </w:r>
    </w:p>
    <w:p w14:paraId="396EA701" w14:textId="77777777" w:rsidR="008878C9" w:rsidRDefault="008878C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12/29:</w:t>
      </w:r>
    </w:p>
    <w:p w14:paraId="6509A176" w14:textId="77777777" w:rsidR="008878C9" w:rsidRDefault="008878C9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</w:rPr>
        <w:t>Contract was extended through 01/31/2026:</w:t>
      </w:r>
    </w:p>
    <w:p w14:paraId="3D840C60" w14:textId="77777777" w:rsidR="008878C9" w:rsidRDefault="008878C9">
      <w:pPr>
        <w:numPr>
          <w:ilvl w:val="4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The EMDC BPAs with all three carriers (AT&amp;T, Verizon Wireless, and T-Mobile) are expected to be signed by 12/31/2025, with the first call orders expected to be awarded by 01/31/2026. (The first call orders with AT&amp;T and Verizon will be awarded for five months, i.e. through 06/30/206, so as to align them to the end date of the T-Mobile legacy contract; no call order with T-Mobile will be established at this time and we will continue using the legacy contract for this carrier. By 07/01/2026, the second set of</w:t>
      </w:r>
      <w:r>
        <w:rPr>
          <w:rFonts w:ascii="Calibri" w:eastAsia="Times New Roman" w:hAnsi="Calibri" w:cs="Calibri"/>
        </w:rPr>
        <w:t xml:space="preserve"> call orders will be established with all three carriers, and all mobile operations will switch to be performed fully under EMDC.)</w:t>
      </w:r>
    </w:p>
    <w:p w14:paraId="0DDB96EB" w14:textId="77777777" w:rsidR="008878C9" w:rsidRDefault="008878C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01/29:</w:t>
      </w:r>
    </w:p>
    <w:p w14:paraId="3C397942" w14:textId="77777777" w:rsidR="008878C9" w:rsidRDefault="008878C9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</w:rPr>
        <w:t>This legacy contract with Verizon is expected to end on 01/31/2026.</w:t>
      </w:r>
    </w:p>
    <w:p w14:paraId="03EDA22F" w14:textId="77777777" w:rsidR="008878C9" w:rsidRDefault="008878C9">
      <w:pPr>
        <w:numPr>
          <w:ilvl w:val="4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 EMDC BPA with AT&amp;T was signed on 01/15/2026, and the call order for five months of performance (Feb-Jun 2026) is expected to be enacted on 01/29/2026.</w:t>
      </w:r>
    </w:p>
    <w:p w14:paraId="4E73AA4F" w14:textId="77777777" w:rsidR="008878C9" w:rsidRDefault="008878C9">
      <w:pPr>
        <w:numPr>
          <w:ilvl w:val="5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Verizon submitted their proposal for the call order on 01/26, and revised their proposal after a series of conversations with the COR and the Contract Specialist on 01/28.</w:t>
      </w:r>
    </w:p>
    <w:p w14:paraId="46596C3F" w14:textId="77777777" w:rsidR="008878C9" w:rsidRDefault="008878C9">
      <w:pPr>
        <w:numPr>
          <w:ilvl w:val="5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COR reviewed the proposal, and submitted the evaluation to the Contract Specialist on 01/28.</w:t>
      </w:r>
    </w:p>
    <w:p w14:paraId="6F9A74AA" w14:textId="77777777" w:rsidR="008878C9" w:rsidRDefault="008878C9">
      <w:pPr>
        <w:numPr>
          <w:ilvl w:val="5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Call order is expected to be awarded today (01/29).</w:t>
      </w:r>
    </w:p>
    <w:p w14:paraId="137A9E6A" w14:textId="77777777" w:rsidR="008878C9" w:rsidRDefault="008878C9">
      <w:pPr>
        <w:numPr>
          <w:ilvl w:val="4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As of 02/01/2026, Verizon's mobile services are expected to transfer to the EMDC contract.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779AC"/>
    <w:multiLevelType w:val="multilevel"/>
    <w:tmpl w:val="6B50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532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8C9"/>
    <w:rsid w:val="000C15FC"/>
    <w:rsid w:val="0088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CE9AF3"/>
  <w15:chartTrackingRefBased/>
  <w15:docId w15:val="{A9DECC6E-AC09-4427-80D6-273614164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798</Words>
  <Characters>4552</Characters>
  <Application>Microsoft Office Word</Application>
  <DocSecurity>0</DocSecurity>
  <Lines>37</Lines>
  <Paragraphs>10</Paragraphs>
  <ScaleCrop>false</ScaleCrop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Stitt, Brian</dc:creator>
  <cp:keywords/>
  <dc:description/>
  <cp:lastModifiedBy>Stitt, Brian</cp:lastModifiedBy>
  <cp:revision>2</cp:revision>
  <dcterms:created xsi:type="dcterms:W3CDTF">2026-02-26T16:56:00Z</dcterms:created>
  <dcterms:modified xsi:type="dcterms:W3CDTF">2026-02-26T16:56:00Z</dcterms:modified>
</cp:coreProperties>
</file>