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661D" w14:textId="77777777" w:rsidR="005C24C8" w:rsidRDefault="005C24C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Printer Refresh and Accessories (Andrew and Dawn)</w:t>
      </w:r>
    </w:p>
    <w:p w14:paraId="14584925" w14:textId="77777777" w:rsidR="005C24C8" w:rsidRDefault="005C24C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31, 2024</w:t>
      </w:r>
    </w:p>
    <w:p w14:paraId="19FAC56B" w14:textId="77777777" w:rsidR="005C24C8" w:rsidRDefault="005C24C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10:55 AM</w:t>
      </w:r>
    </w:p>
    <w:p w14:paraId="44745D75" w14:textId="77777777" w:rsidR="005C24C8" w:rsidRDefault="005C24C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322533" w14:textId="77777777" w:rsidR="005C24C8" w:rsidRDefault="005C24C8">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(Andrew and Dawn)</w:t>
      </w:r>
    </w:p>
    <w:p w14:paraId="01C9EB40"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Current POP Expiration: June 2024</w:t>
      </w:r>
    </w:p>
    <w:p w14:paraId="3A52A1EF"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Ultimate Contract Expiration: June 2024</w:t>
      </w:r>
    </w:p>
    <w:p w14:paraId="0F1B23B3"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rPr>
        <w:t>68HERD24F0075</w:t>
      </w:r>
    </w:p>
    <w:p w14:paraId="1F35344A"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COR: Andrew Rhoades and Dawn Lamb</w:t>
      </w:r>
    </w:p>
    <w:p w14:paraId="5723BF71"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CO/CS: Hugo Alcantara</w:t>
      </w:r>
    </w:p>
    <w:p w14:paraId="1174339C" w14:textId="77777777" w:rsidR="005C24C8" w:rsidRDefault="005C24C8">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1ECAE2E"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7/30:  A modification request to add printer accessories to the original order, 68HERD24F0075, was assigned to Dawn and myself.  I'll be working with Dawn to create a PR in EAS and submit the modification request to ITAD.  All documentation has been received and there shouldn't be any issues.  The Delivery Order was originally awarded in April or May and the printers have been getting delivered since late June.</w:t>
      </w:r>
    </w:p>
    <w:p w14:paraId="5FE2F1A0"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8/13:  A modification request to add printer accessories to the original order, 68HERD24F0075, was assigned to Dawn and myself.  Dawn and I have created the PR. I am reviewing and finalizing the required attachments and will submit to ITAD this week.</w:t>
      </w:r>
    </w:p>
    <w:p w14:paraId="205C7BF1"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8/26:  I am reviewing and finalizing the required attachments and will submit to ITAD this week.</w:t>
      </w:r>
    </w:p>
    <w:p w14:paraId="170B86D9"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9/10: PR has been submitted to ITAD for review and acceptance.</w:t>
      </w:r>
    </w:p>
    <w:p w14:paraId="3040F273"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sz w:val="28"/>
          <w:szCs w:val="28"/>
        </w:rPr>
        <w:t>:</w:t>
      </w:r>
      <w:r>
        <w:rPr>
          <w:rFonts w:ascii="Calibri" w:eastAsia="Times New Roman" w:hAnsi="Calibri" w:cs="Calibri"/>
        </w:rPr>
        <w:t xml:space="preserve">  No updates</w:t>
      </w:r>
    </w:p>
    <w:p w14:paraId="46A1E16C"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10/22: PR was submitted in EAS for printer accessories by Kim Farmer (while Andrew was out).</w:t>
      </w:r>
    </w:p>
    <w:p w14:paraId="4B51B630"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11/5:  No updates. </w:t>
      </w:r>
    </w:p>
    <w:p w14:paraId="18C733FE"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11/18:  Accessories modification was completed and issued 18 November.  </w:t>
      </w:r>
    </w:p>
    <w:p w14:paraId="2D2267F9"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12/2: No updates</w:t>
      </w:r>
    </w:p>
    <w:p w14:paraId="1BFB86FD"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01/02:  No updates. </w:t>
      </w:r>
    </w:p>
    <w:p w14:paraId="1B764EFC" w14:textId="77777777" w:rsidR="005C24C8" w:rsidRDefault="005C24C8">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4C0E06E" w14:textId="77777777" w:rsidR="005C24C8" w:rsidRDefault="005C24C8">
      <w:pPr>
        <w:numPr>
          <w:ilvl w:val="2"/>
          <w:numId w:val="1"/>
        </w:numPr>
        <w:textAlignment w:val="center"/>
        <w:rPr>
          <w:rFonts w:ascii="Calibri" w:eastAsia="Times New Roman" w:hAnsi="Calibri" w:cs="Calibri"/>
          <w:sz w:val="22"/>
          <w:szCs w:val="22"/>
        </w:rPr>
      </w:pPr>
      <w:r>
        <w:rPr>
          <w:rFonts w:ascii="Calibri" w:eastAsia="Times New Roman" w:hAnsi="Calibri" w:cs="Calibri"/>
        </w:rPr>
        <w:t>1/14:  No Updates.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76A"/>
    <w:multiLevelType w:val="multilevel"/>
    <w:tmpl w:val="49AA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1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4C8"/>
    <w:rsid w:val="005C24C8"/>
    <w:rsid w:val="00EA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2FF2B"/>
  <w15:chartTrackingRefBased/>
  <w15:docId w15:val="{EA5FE7DD-EC48-4876-A96C-E3C05536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2026-02-26T17:13:00Z</dcterms:created>
  <dcterms:modified xsi:type="dcterms:W3CDTF">2026-02-26T17:13:00Z</dcterms:modified>
</cp:coreProperties>
</file>