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5041" w14:textId="77777777" w:rsidR="00FF7B47" w:rsidRDefault="00FF7B4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Mobile - T-Mobile (Sergey)</w:t>
      </w:r>
    </w:p>
    <w:p w14:paraId="3B8886EF" w14:textId="77777777" w:rsidR="00FF7B47" w:rsidRDefault="00FF7B4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6, 2024</w:t>
      </w:r>
    </w:p>
    <w:p w14:paraId="7FAD56F0" w14:textId="77777777" w:rsidR="00FF7B47" w:rsidRDefault="00FF7B4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9:27 AM</w:t>
      </w:r>
    </w:p>
    <w:p w14:paraId="37ED2668" w14:textId="77777777" w:rsidR="00FF7B47" w:rsidRDefault="00FF7B4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E728F1" w14:textId="77777777" w:rsidR="00FF7B47" w:rsidRDefault="00FF7B47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T-Mobile USA - Cellular Wireless Services and Equipment</w:t>
      </w:r>
    </w:p>
    <w:p w14:paraId="021A7222" w14:textId="77777777" w:rsidR="00FF7B47" w:rsidRDefault="00FF7B47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Current POP Expiration: 6/30/2026</w:t>
      </w:r>
    </w:p>
    <w:p w14:paraId="4B9927E4" w14:textId="77777777" w:rsidR="00FF7B47" w:rsidRDefault="00FF7B47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6/30/2026</w:t>
      </w:r>
    </w:p>
    <w:p w14:paraId="4D9C2FBE" w14:textId="77777777" w:rsidR="00FF7B47" w:rsidRDefault="00FF7B47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Contract Number: </w:t>
      </w:r>
      <w:r>
        <w:rPr>
          <w:rFonts w:ascii="Calibri" w:eastAsia="Times New Roman" w:hAnsi="Calibri" w:cs="Calibri"/>
          <w:sz w:val="22"/>
          <w:szCs w:val="22"/>
        </w:rPr>
        <w:t>47QTCA22D008N / 68HERD23F0130</w:t>
      </w:r>
    </w:p>
    <w:p w14:paraId="7BE07BAA" w14:textId="77777777" w:rsidR="00FF7B47" w:rsidRDefault="00FF7B47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COR: Sergey Minchenkov</w:t>
      </w:r>
    </w:p>
    <w:p w14:paraId="6DF51B52" w14:textId="77777777" w:rsidR="00FF7B47" w:rsidRDefault="00FF7B47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CO/CS: Marsha Johnson (CO) / Adrianne Wells (CS)</w:t>
      </w:r>
    </w:p>
    <w:p w14:paraId="6F260EA6" w14:textId="77777777" w:rsidR="00FF7B47" w:rsidRDefault="00FF7B47">
      <w:pPr>
        <w:pStyle w:val="NormalWeb"/>
        <w:spacing w:before="0" w:beforeAutospacing="0" w:after="0" w:afterAutospacing="0" w:line="280" w:lineRule="atLeast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20CEBDF" w14:textId="77777777" w:rsidR="00FF7B47" w:rsidRDefault="00FF7B47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Current Updates:</w:t>
      </w:r>
    </w:p>
    <w:p w14:paraId="64C17D56" w14:textId="77777777" w:rsidR="00FF7B47" w:rsidRDefault="00FF7B47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02/10:</w:t>
      </w:r>
    </w:p>
    <w:p w14:paraId="6DF23657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The EMDC BPA with T-Mobile was signed on 01/15/2026. It will sit dormant until the end of the legacy contract with the carrier.</w:t>
      </w:r>
    </w:p>
    <w:p w14:paraId="001B893E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Previously, HQAD (Scott Tharpe) and ITOD decided to "run out" the legacy contract with T-Mobile until its expiration date on 06/30/2026</w:t>
      </w:r>
    </w:p>
    <w:p w14:paraId="3B6CB6B6" w14:textId="77777777" w:rsidR="00FF7B47" w:rsidRDefault="00FF7B47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The first EMDC call order with T-Mobile is expected to be enacted by 07/01/2026.</w:t>
      </w:r>
    </w:p>
    <w:p w14:paraId="54AA3DE2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T-Mobile legacy contract was incrementally funded in the amount of $350,000.00. The funding is sufficient to cover the contract's operating expenses through February 2026.</w:t>
      </w:r>
    </w:p>
    <w:p w14:paraId="2214E032" w14:textId="77777777" w:rsidR="00FF7B47" w:rsidRDefault="00FF7B47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Additional incremental funding of $350,000.00 was approved by the ITSB Director on 01/20/2026, and the COR is preparing the funding documentation.</w:t>
      </w:r>
    </w:p>
    <w:p w14:paraId="15E99085" w14:textId="77777777" w:rsidR="00FF7B47" w:rsidRDefault="00FF7B47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3C59F431" w14:textId="77777777" w:rsidR="00FF7B47" w:rsidRDefault="00FF7B47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10/07:</w:t>
      </w:r>
    </w:p>
    <w:p w14:paraId="61F9C647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Scott Baker approved the vendor's technical proposal to add T-Priority to the current contract. The COR will work with the Contracts Office to modify the contract.</w:t>
      </w:r>
    </w:p>
    <w:p w14:paraId="463880C3" w14:textId="77777777" w:rsidR="00FF7B47" w:rsidRDefault="00FF7B47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10/21:</w:t>
      </w:r>
    </w:p>
    <w:p w14:paraId="00B0930F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Incremental funding of </w:t>
      </w:r>
      <w:r>
        <w:rPr>
          <w:rFonts w:ascii="Calibri" w:eastAsia="Times New Roman" w:hAnsi="Calibri" w:cs="Calibri"/>
        </w:rPr>
        <w:t>$275,000 was approved by all required parties, and the PR was submitted to the FCO for funds commitment on 10/20/2025. Once obligated, the funding will fund the contract through the end of December 2025.</w:t>
      </w:r>
    </w:p>
    <w:p w14:paraId="11064E3D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is developing the necessary paperwork to modify the contract's scope and add the T-Priority requirement that was requested by Scott Baker.</w:t>
      </w:r>
    </w:p>
    <w:p w14:paraId="39F43EF2" w14:textId="77777777" w:rsidR="00FF7B47" w:rsidRDefault="00FF7B47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11/03:</w:t>
      </w:r>
    </w:p>
    <w:p w14:paraId="6A1FA583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Incremental funding of $275,000 was added to the contract. It will cover the contract expenses through December 2025.</w:t>
      </w:r>
    </w:p>
    <w:p w14:paraId="5B1D81C8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lastRenderedPageBreak/>
        <w:t>PR to add the T-Priority services to the scope of the contract and incrementally fund their performance in the amount of $25,000 was submitted to ITAD on 10/31/2025.</w:t>
      </w:r>
    </w:p>
    <w:p w14:paraId="1608C4C7" w14:textId="77777777" w:rsidR="00FF7B47" w:rsidRDefault="00FF7B47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11/18:</w:t>
      </w:r>
    </w:p>
    <w:p w14:paraId="6971C814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T-Priority services ( = alternative to AT&amp;T's FirstNet) was added to the contract via a contract modification, and the service is now orderable.</w:t>
      </w:r>
    </w:p>
    <w:p w14:paraId="4D159389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After the award of the EMDC contract, HQAD is planning to terminate this contract early ( = before its scheduled expiration date of 06/30/2026). </w:t>
      </w:r>
    </w:p>
    <w:p w14:paraId="4FC9DAAA" w14:textId="77777777" w:rsidR="00FF7B47" w:rsidRDefault="00FF7B47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12/29:</w:t>
      </w:r>
    </w:p>
    <w:p w14:paraId="0DD69B2E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HQAD (Scott Tharpe) and ITOD decided to "run out" </w:t>
      </w:r>
      <w:r>
        <w:rPr>
          <w:rFonts w:ascii="Calibri" w:eastAsia="Times New Roman" w:hAnsi="Calibri" w:cs="Calibri"/>
        </w:rPr>
        <w:t>this contract until its expiration date on 06/30/2026</w:t>
      </w:r>
    </w:p>
    <w:p w14:paraId="7D0BEB01" w14:textId="77777777" w:rsidR="00FF7B47" w:rsidRDefault="00FF7B47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The EMDC BPAs with all three carriers (AT&amp;T, Verizon Wireless, and T-Mobile) are expected to be signed by 12/31/2025, with the first call orders expected to be awarded by 01/31/2026. </w:t>
      </w:r>
    </w:p>
    <w:p w14:paraId="4D438783" w14:textId="77777777" w:rsidR="00FF7B47" w:rsidRDefault="00FF7B47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HQAD/Scott Tharpe and ITOD held a discussion on 12/16/2025, and Scott recommended to continue using the legacy T-Mobile contract until its end date of 06/30/2026. </w:t>
      </w:r>
    </w:p>
    <w:p w14:paraId="32B29A10" w14:textId="77777777" w:rsidR="00FF7B47" w:rsidRDefault="00FF7B47">
      <w:pPr>
        <w:numPr>
          <w:ilvl w:val="5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The first call orders with AT&amp;T and Verizon will be awarded for five months, i.e. through 06/30/206 as well, so as to align them to the end date of the T-Mobile legacy contract. </w:t>
      </w:r>
    </w:p>
    <w:p w14:paraId="08CD19C1" w14:textId="77777777" w:rsidR="00FF7B47" w:rsidRDefault="00FF7B47">
      <w:pPr>
        <w:numPr>
          <w:ilvl w:val="5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By 07/01/2026, the second set of call orders will be established with all three carriers, and all mobile operations will switch to be performed fully under EMDC.</w:t>
      </w:r>
    </w:p>
    <w:p w14:paraId="3F61AE98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T-Mobile legacy contract was incrementally funded in the amount of $350,000.00. The funding is sufficient to cover the contract's operating expenses through February 2026.</w:t>
      </w:r>
    </w:p>
    <w:p w14:paraId="2173E0E0" w14:textId="77777777" w:rsidR="00FF7B47" w:rsidRDefault="00FF7B47">
      <w:pPr>
        <w:numPr>
          <w:ilvl w:val="2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01/29:</w:t>
      </w:r>
    </w:p>
    <w:p w14:paraId="7586BB2D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The EMDC BPA with T-Mobile was signed on 01/15/2026. It will sit dormant until the end of the legacy contract with the carrier.</w:t>
      </w:r>
    </w:p>
    <w:p w14:paraId="4CC7AA54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Previously, HQAD (Scott Tharpe) and ITOD decided to "run out" the legacy contract with T-Mobile until its expiration date on 06/30/2026</w:t>
      </w:r>
    </w:p>
    <w:p w14:paraId="22DE3175" w14:textId="77777777" w:rsidR="00FF7B47" w:rsidRDefault="00FF7B47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The first EMDC call order with T-Mobile is expected to be enacted by 07/01/2026.</w:t>
      </w:r>
    </w:p>
    <w:p w14:paraId="411C2048" w14:textId="77777777" w:rsidR="00FF7B47" w:rsidRDefault="00FF7B47">
      <w:pPr>
        <w:numPr>
          <w:ilvl w:val="3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T-Mobile legacy contract was incrementally funded in the amount of $350,000.00. The funding is sufficient to cover the contract's operating expenses through February 2026.</w:t>
      </w:r>
    </w:p>
    <w:p w14:paraId="6F0F4EA2" w14:textId="77777777" w:rsidR="00FF7B47" w:rsidRDefault="00FF7B47">
      <w:pPr>
        <w:numPr>
          <w:ilvl w:val="4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Additional incremental funding of $350,000.00 was approved by the ITSB Director on 01/20/2026, and the COR is preparing the funding documentation.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52266"/>
    <w:multiLevelType w:val="multilevel"/>
    <w:tmpl w:val="E5F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4552">
    <w:abstractNumId w:val="0"/>
  </w:num>
  <w:num w:numId="2" w16cid:durableId="20031230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47"/>
    <w:rsid w:val="0052539C"/>
    <w:rsid w:val="00F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DE148"/>
  <w15:chartTrackingRefBased/>
  <w15:docId w15:val="{B1AF6195-2835-4B10-9F38-74DEE35D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2026-02-26T16:57:00Z</dcterms:created>
  <dcterms:modified xsi:type="dcterms:W3CDTF">2026-02-26T16:57:00Z</dcterms:modified>
</cp:coreProperties>
</file>