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D85F8" w14:textId="1E0E1C7B" w:rsidR="005852BC" w:rsidRPr="003A4571" w:rsidRDefault="007661A4" w:rsidP="005852BC">
      <w:pPr>
        <w:jc w:val="both"/>
        <w:rPr>
          <w:rFonts w:ascii="標楷體" w:eastAsia="標楷體" w:hAnsi="標楷體"/>
          <w:color w:val="FF0000"/>
          <w:sz w:val="32"/>
          <w:szCs w:val="32"/>
          <w:shd w:val="clear" w:color="auto" w:fill="FFFFFF"/>
        </w:rPr>
      </w:pPr>
      <w:r w:rsidRPr="003A4571">
        <w:rPr>
          <w:rFonts w:ascii="標楷體" w:eastAsia="標楷體" w:hAnsi="標楷體" w:hint="eastAsia"/>
          <w:color w:val="FF0000"/>
          <w:sz w:val="32"/>
          <w:szCs w:val="32"/>
          <w:shd w:val="clear" w:color="auto" w:fill="FFFFFF"/>
        </w:rPr>
        <w:t xml:space="preserve">                </w:t>
      </w:r>
      <w:r w:rsidR="00D045E5" w:rsidRPr="003A4571">
        <w:rPr>
          <w:rFonts w:ascii="標楷體" w:eastAsia="標楷體" w:hAnsi="標楷體" w:hint="eastAsia"/>
          <w:color w:val="FF0000"/>
          <w:sz w:val="32"/>
          <w:szCs w:val="32"/>
          <w:shd w:val="clear" w:color="auto" w:fill="FFFFFF"/>
        </w:rPr>
        <w:t xml:space="preserve"> </w:t>
      </w:r>
      <w:r w:rsidR="005852BC" w:rsidRPr="003A4571">
        <w:rPr>
          <w:noProof/>
          <w:color w:val="FF0000"/>
        </w:rPr>
        <mc:AlternateContent>
          <mc:Choice Requires="wps">
            <w:drawing>
              <wp:anchor distT="0" distB="0" distL="114300" distR="114300" simplePos="0" relativeHeight="251659264" behindDoc="0" locked="0" layoutInCell="1" allowOverlap="1" wp14:anchorId="4FBD959B" wp14:editId="00056057">
                <wp:simplePos x="0" y="0"/>
                <wp:positionH relativeFrom="column">
                  <wp:posOffset>159385</wp:posOffset>
                </wp:positionH>
                <wp:positionV relativeFrom="paragraph">
                  <wp:posOffset>212090</wp:posOffset>
                </wp:positionV>
                <wp:extent cx="6247765" cy="1005840"/>
                <wp:effectExtent l="0" t="0" r="0" b="0"/>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7765" cy="100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7673F" w14:textId="00C15F3C" w:rsidR="00E16D6A" w:rsidRPr="000F6E61" w:rsidRDefault="00E16D6A" w:rsidP="005852BC">
                            <w:pPr>
                              <w:jc w:val="center"/>
                              <w:rPr>
                                <w:rFonts w:ascii="標楷體" w:eastAsia="標楷體" w:hAnsi="標楷體" w:cs="標楷體"/>
                                <w:b/>
                                <w:bCs/>
                                <w:sz w:val="44"/>
                                <w:szCs w:val="44"/>
                              </w:rPr>
                            </w:pPr>
                            <w:r w:rsidRPr="000F6E61">
                              <w:rPr>
                                <w:rFonts w:ascii="標楷體" w:eastAsia="標楷體" w:hAnsi="標楷體" w:cs="標楷體" w:hint="eastAsia"/>
                                <w:b/>
                                <w:bCs/>
                                <w:sz w:val="44"/>
                                <w:szCs w:val="44"/>
                              </w:rPr>
                              <w:t>中華民國</w:t>
                            </w:r>
                            <w:r w:rsidRPr="000F6E61">
                              <w:rPr>
                                <w:rFonts w:ascii="標楷體" w:eastAsia="標楷體" w:hAnsi="標楷體" w:cs="標楷體"/>
                                <w:b/>
                                <w:bCs/>
                                <w:sz w:val="44"/>
                                <w:szCs w:val="44"/>
                              </w:rPr>
                              <w:t>1</w:t>
                            </w:r>
                            <w:r>
                              <w:rPr>
                                <w:rFonts w:ascii="標楷體" w:eastAsia="標楷體" w:hAnsi="標楷體" w:cs="標楷體"/>
                                <w:b/>
                                <w:bCs/>
                                <w:sz w:val="44"/>
                                <w:szCs w:val="44"/>
                              </w:rPr>
                              <w:t>1</w:t>
                            </w:r>
                            <w:r w:rsidR="003A4571">
                              <w:rPr>
                                <w:rFonts w:ascii="標楷體" w:eastAsia="標楷體" w:hAnsi="標楷體" w:cs="標楷體"/>
                                <w:b/>
                                <w:bCs/>
                                <w:sz w:val="44"/>
                                <w:szCs w:val="44"/>
                              </w:rPr>
                              <w:t>5</w:t>
                            </w:r>
                            <w:r>
                              <w:rPr>
                                <w:rFonts w:ascii="標楷體" w:eastAsia="標楷體" w:hAnsi="標楷體" w:cs="標楷體" w:hint="eastAsia"/>
                                <w:b/>
                                <w:bCs/>
                                <w:sz w:val="44"/>
                                <w:szCs w:val="44"/>
                              </w:rPr>
                              <w:t>年</w:t>
                            </w:r>
                            <w:r w:rsidR="003A4571">
                              <w:rPr>
                                <w:rFonts w:ascii="標楷體" w:eastAsia="標楷體" w:hAnsi="標楷體" w:cs="標楷體"/>
                                <w:b/>
                                <w:bCs/>
                                <w:sz w:val="44"/>
                                <w:szCs w:val="44"/>
                              </w:rPr>
                              <w:t>4</w:t>
                            </w:r>
                            <w:r w:rsidRPr="000F6E61">
                              <w:rPr>
                                <w:rFonts w:ascii="標楷體" w:eastAsia="標楷體" w:hAnsi="標楷體" w:cs="標楷體" w:hint="eastAsia"/>
                                <w:b/>
                                <w:bCs/>
                                <w:sz w:val="44"/>
                                <w:szCs w:val="44"/>
                              </w:rPr>
                              <w:t>月</w:t>
                            </w:r>
                          </w:p>
                          <w:p w14:paraId="20C09728" w14:textId="637D9266" w:rsidR="00E16D6A" w:rsidRPr="000F6E61" w:rsidRDefault="00E16D6A" w:rsidP="00B828B5">
                            <w:pPr>
                              <w:jc w:val="center"/>
                              <w:rPr>
                                <w:rFonts w:ascii="標楷體" w:eastAsia="標楷體" w:hAnsi="標楷體" w:cs="標楷體"/>
                                <w:b/>
                                <w:bCs/>
                                <w:sz w:val="44"/>
                                <w:szCs w:val="44"/>
                              </w:rPr>
                            </w:pPr>
                            <w:r w:rsidRPr="000F6E61">
                              <w:rPr>
                                <w:rFonts w:ascii="標楷體" w:eastAsia="標楷體" w:hAnsi="標楷體" w:cs="標楷體" w:hint="eastAsia"/>
                                <w:b/>
                                <w:bCs/>
                                <w:sz w:val="44"/>
                                <w:szCs w:val="44"/>
                              </w:rPr>
                              <w:t>臺北市議會第</w:t>
                            </w:r>
                            <w:r w:rsidRPr="000F6E61">
                              <w:rPr>
                                <w:rFonts w:ascii="標楷體" w:eastAsia="標楷體" w:hAnsi="標楷體" w:cs="標楷體"/>
                                <w:b/>
                                <w:bCs/>
                                <w:sz w:val="44"/>
                                <w:szCs w:val="44"/>
                              </w:rPr>
                              <w:t>1</w:t>
                            </w:r>
                            <w:r>
                              <w:rPr>
                                <w:rFonts w:ascii="標楷體" w:eastAsia="標楷體" w:hAnsi="標楷體" w:cs="標楷體"/>
                                <w:b/>
                                <w:bCs/>
                                <w:sz w:val="44"/>
                                <w:szCs w:val="44"/>
                              </w:rPr>
                              <w:t>4</w:t>
                            </w:r>
                            <w:r w:rsidRPr="000F6E61">
                              <w:rPr>
                                <w:rFonts w:ascii="標楷體" w:eastAsia="標楷體" w:hAnsi="標楷體" w:cs="標楷體" w:hint="eastAsia"/>
                                <w:b/>
                                <w:bCs/>
                                <w:sz w:val="44"/>
                                <w:szCs w:val="44"/>
                              </w:rPr>
                              <w:t>屆第</w:t>
                            </w:r>
                            <w:r w:rsidR="003A4571">
                              <w:rPr>
                                <w:rFonts w:ascii="標楷體" w:eastAsia="標楷體" w:hAnsi="標楷體" w:cs="標楷體"/>
                                <w:b/>
                                <w:bCs/>
                                <w:sz w:val="44"/>
                                <w:szCs w:val="44"/>
                              </w:rPr>
                              <w:t>7</w:t>
                            </w:r>
                            <w:r w:rsidRPr="000F6E61">
                              <w:rPr>
                                <w:rFonts w:ascii="標楷體" w:eastAsia="標楷體" w:hAnsi="標楷體" w:cs="標楷體" w:hint="eastAsia"/>
                                <w:b/>
                                <w:bCs/>
                                <w:sz w:val="44"/>
                                <w:szCs w:val="44"/>
                              </w:rPr>
                              <w:t>次定期大會</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BD959B" id="_x0000_t202" coordsize="21600,21600" o:spt="202" path="m,l,21600r21600,l21600,xe">
                <v:stroke joinstyle="miter"/>
                <v:path gradientshapeok="t" o:connecttype="rect"/>
              </v:shapetype>
              <v:shape id="文字方塊 26" o:spid="_x0000_s1026" type="#_x0000_t202" style="position:absolute;left:0;text-align:left;margin-left:12.55pt;margin-top:16.7pt;width:491.95pt;height:7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" filled="f" stroked="f">
                <v:textbox style="mso-fit-shape-to-text:t">
                  <w:txbxContent>
                    <w:p w14:paraId="1577673F" w14:textId="00C15F3C" w:rsidR="00E16D6A" w:rsidRPr="000F6E61" w:rsidRDefault="00E16D6A" w:rsidP="005852BC">
                      <w:pPr>
                        <w:jc w:val="center"/>
                        <w:rPr>
                          <w:rFonts w:ascii="標楷體" w:eastAsia="標楷體" w:hAnsi="標楷體" w:cs="標楷體"/>
                          <w:b/>
                          <w:bCs/>
                          <w:sz w:val="44"/>
                          <w:szCs w:val="44"/>
                        </w:rPr>
                      </w:pPr>
                      <w:r w:rsidRPr="000F6E61">
                        <w:rPr>
                          <w:rFonts w:ascii="標楷體" w:eastAsia="標楷體" w:hAnsi="標楷體" w:cs="標楷體" w:hint="eastAsia"/>
                          <w:b/>
                          <w:bCs/>
                          <w:sz w:val="44"/>
                          <w:szCs w:val="44"/>
                        </w:rPr>
                        <w:t>中華民國</w:t>
                      </w:r>
                      <w:r w:rsidRPr="000F6E61">
                        <w:rPr>
                          <w:rFonts w:ascii="標楷體" w:eastAsia="標楷體" w:hAnsi="標楷體" w:cs="標楷體"/>
                          <w:b/>
                          <w:bCs/>
                          <w:sz w:val="44"/>
                          <w:szCs w:val="44"/>
                        </w:rPr>
                        <w:t>1</w:t>
                      </w:r>
                      <w:r>
                        <w:rPr>
                          <w:rFonts w:ascii="標楷體" w:eastAsia="標楷體" w:hAnsi="標楷體" w:cs="標楷體"/>
                          <w:b/>
                          <w:bCs/>
                          <w:sz w:val="44"/>
                          <w:szCs w:val="44"/>
                        </w:rPr>
                        <w:t>1</w:t>
                      </w:r>
                      <w:r w:rsidR="003A4571">
                        <w:rPr>
                          <w:rFonts w:ascii="標楷體" w:eastAsia="標楷體" w:hAnsi="標楷體" w:cs="標楷體"/>
                          <w:b/>
                          <w:bCs/>
                          <w:sz w:val="44"/>
                          <w:szCs w:val="44"/>
                        </w:rPr>
                        <w:t>5</w:t>
                      </w:r>
                      <w:r>
                        <w:rPr>
                          <w:rFonts w:ascii="標楷體" w:eastAsia="標楷體" w:hAnsi="標楷體" w:cs="標楷體" w:hint="eastAsia"/>
                          <w:b/>
                          <w:bCs/>
                          <w:sz w:val="44"/>
                          <w:szCs w:val="44"/>
                        </w:rPr>
                        <w:t>年</w:t>
                      </w:r>
                      <w:r w:rsidR="003A4571">
                        <w:rPr>
                          <w:rFonts w:ascii="標楷體" w:eastAsia="標楷體" w:hAnsi="標楷體" w:cs="標楷體"/>
                          <w:b/>
                          <w:bCs/>
                          <w:sz w:val="44"/>
                          <w:szCs w:val="44"/>
                        </w:rPr>
                        <w:t>4</w:t>
                      </w:r>
                      <w:r w:rsidRPr="000F6E61">
                        <w:rPr>
                          <w:rFonts w:ascii="標楷體" w:eastAsia="標楷體" w:hAnsi="標楷體" w:cs="標楷體" w:hint="eastAsia"/>
                          <w:b/>
                          <w:bCs/>
                          <w:sz w:val="44"/>
                          <w:szCs w:val="44"/>
                        </w:rPr>
                        <w:t>月</w:t>
                      </w:r>
                    </w:p>
                    <w:p w14:paraId="20C09728" w14:textId="637D9266" w:rsidR="00E16D6A" w:rsidRPr="000F6E61" w:rsidRDefault="00E16D6A" w:rsidP="00B828B5">
                      <w:pPr>
                        <w:jc w:val="center"/>
                        <w:rPr>
                          <w:rFonts w:ascii="標楷體" w:eastAsia="標楷體" w:hAnsi="標楷體" w:cs="標楷體"/>
                          <w:b/>
                          <w:bCs/>
                          <w:sz w:val="44"/>
                          <w:szCs w:val="44"/>
                        </w:rPr>
                      </w:pPr>
                      <w:r w:rsidRPr="000F6E61">
                        <w:rPr>
                          <w:rFonts w:ascii="標楷體" w:eastAsia="標楷體" w:hAnsi="標楷體" w:cs="標楷體" w:hint="eastAsia"/>
                          <w:b/>
                          <w:bCs/>
                          <w:sz w:val="44"/>
                          <w:szCs w:val="44"/>
                        </w:rPr>
                        <w:t>臺北市議會第</w:t>
                      </w:r>
                      <w:r w:rsidRPr="000F6E61">
                        <w:rPr>
                          <w:rFonts w:ascii="標楷體" w:eastAsia="標楷體" w:hAnsi="標楷體" w:cs="標楷體"/>
                          <w:b/>
                          <w:bCs/>
                          <w:sz w:val="44"/>
                          <w:szCs w:val="44"/>
                        </w:rPr>
                        <w:t>1</w:t>
                      </w:r>
                      <w:r>
                        <w:rPr>
                          <w:rFonts w:ascii="標楷體" w:eastAsia="標楷體" w:hAnsi="標楷體" w:cs="標楷體"/>
                          <w:b/>
                          <w:bCs/>
                          <w:sz w:val="44"/>
                          <w:szCs w:val="44"/>
                        </w:rPr>
                        <w:t>4</w:t>
                      </w:r>
                      <w:r w:rsidRPr="000F6E61">
                        <w:rPr>
                          <w:rFonts w:ascii="標楷體" w:eastAsia="標楷體" w:hAnsi="標楷體" w:cs="標楷體" w:hint="eastAsia"/>
                          <w:b/>
                          <w:bCs/>
                          <w:sz w:val="44"/>
                          <w:szCs w:val="44"/>
                        </w:rPr>
                        <w:t>屆第</w:t>
                      </w:r>
                      <w:r w:rsidR="003A4571">
                        <w:rPr>
                          <w:rFonts w:ascii="標楷體" w:eastAsia="標楷體" w:hAnsi="標楷體" w:cs="標楷體"/>
                          <w:b/>
                          <w:bCs/>
                          <w:sz w:val="44"/>
                          <w:szCs w:val="44"/>
                        </w:rPr>
                        <w:t>7</w:t>
                      </w:r>
                      <w:r w:rsidRPr="000F6E61">
                        <w:rPr>
                          <w:rFonts w:ascii="標楷體" w:eastAsia="標楷體" w:hAnsi="標楷體" w:cs="標楷體" w:hint="eastAsia"/>
                          <w:b/>
                          <w:bCs/>
                          <w:sz w:val="44"/>
                          <w:szCs w:val="44"/>
                        </w:rPr>
                        <w:t>次定期大會</w:t>
                      </w:r>
                    </w:p>
                  </w:txbxContent>
                </v:textbox>
              </v:shape>
            </w:pict>
          </mc:Fallback>
        </mc:AlternateContent>
      </w:r>
    </w:p>
    <w:p w14:paraId="6EB9741A" w14:textId="77777777" w:rsidR="005852BC" w:rsidRPr="003A4571" w:rsidRDefault="00B828B5" w:rsidP="005852BC">
      <w:pPr>
        <w:jc w:val="both"/>
        <w:rPr>
          <w:rFonts w:ascii="標楷體" w:eastAsia="標楷體" w:hAnsi="標楷體"/>
          <w:color w:val="FF0000"/>
          <w:sz w:val="32"/>
          <w:szCs w:val="32"/>
          <w:shd w:val="clear" w:color="auto" w:fill="FFFFFF"/>
        </w:rPr>
      </w:pPr>
      <w:r w:rsidRPr="003A4571">
        <w:rPr>
          <w:noProof/>
          <w:color w:val="FF0000"/>
        </w:rPr>
        <mc:AlternateContent>
          <mc:Choice Requires="wps">
            <w:drawing>
              <wp:anchor distT="0" distB="0" distL="114300" distR="114300" simplePos="0" relativeHeight="251661312" behindDoc="0" locked="0" layoutInCell="1" allowOverlap="1" wp14:anchorId="1128D729" wp14:editId="66D2F072">
                <wp:simplePos x="0" y="0"/>
                <wp:positionH relativeFrom="margin">
                  <wp:align>center</wp:align>
                </wp:positionH>
                <wp:positionV relativeFrom="paragraph">
                  <wp:posOffset>7036435</wp:posOffset>
                </wp:positionV>
                <wp:extent cx="5151120" cy="408940"/>
                <wp:effectExtent l="0" t="0" r="0" b="0"/>
                <wp:wrapNone/>
                <wp:docPr id="27"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112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ACA86" w14:textId="51E4FCAD" w:rsidR="00E16D6A" w:rsidRPr="003279BA" w:rsidRDefault="00E16D6A" w:rsidP="005852BC">
                            <w:pPr>
                              <w:ind w:firstLine="194"/>
                              <w:jc w:val="center"/>
                              <w:rPr>
                                <w:rFonts w:ascii="標楷體" w:eastAsia="標楷體" w:hAnsi="標楷體" w:cs="標楷體"/>
                                <w:b/>
                                <w:bCs/>
                                <w:sz w:val="44"/>
                                <w:szCs w:val="44"/>
                              </w:rPr>
                            </w:pPr>
                            <w:r w:rsidRPr="00DC591C">
                              <w:rPr>
                                <w:rFonts w:ascii="標楷體" w:eastAsia="標楷體" w:hAnsi="標楷體" w:cs="標楷體" w:hint="eastAsia"/>
                                <w:b/>
                                <w:bCs/>
                                <w:sz w:val="44"/>
                                <w:szCs w:val="44"/>
                              </w:rPr>
                              <w:t>報告人</w:t>
                            </w:r>
                            <w:r>
                              <w:rPr>
                                <w:rFonts w:ascii="標楷體" w:eastAsia="標楷體" w:hAnsi="標楷體" w:cs="標楷體" w:hint="eastAsia"/>
                                <w:b/>
                                <w:bCs/>
                                <w:sz w:val="44"/>
                                <w:szCs w:val="44"/>
                              </w:rPr>
                              <w:t>：社會局局長</w:t>
                            </w:r>
                            <w:r>
                              <w:rPr>
                                <w:rFonts w:ascii="標楷體" w:eastAsia="標楷體" w:hAnsi="標楷體" w:cs="標楷體"/>
                                <w:b/>
                                <w:bCs/>
                                <w:sz w:val="44"/>
                                <w:szCs w:val="44"/>
                              </w:rPr>
                              <w:t xml:space="preserve">   </w:t>
                            </w:r>
                            <w:r>
                              <w:rPr>
                                <w:rFonts w:ascii="標楷體" w:eastAsia="標楷體" w:hAnsi="標楷體" w:cs="標楷體" w:hint="eastAsia"/>
                                <w:b/>
                                <w:bCs/>
                                <w:sz w:val="44"/>
                                <w:szCs w:val="44"/>
                              </w:rPr>
                              <w:t>姚淑文</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128D729" id="文字方塊 27" o:spid="_x0000_s1027" type="#_x0000_t202" style="position:absolute;left:0;text-align:left;margin-left:0;margin-top:554.05pt;width:405.6pt;height:32.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" filled="f" stroked="f">
                <v:textbox style="mso-fit-shape-to-text:t">
                  <w:txbxContent>
                    <w:p w14:paraId="4ADACA86" w14:textId="51E4FCAD" w:rsidR="00E16D6A" w:rsidRPr="003279BA" w:rsidRDefault="00E16D6A" w:rsidP="005852BC">
                      <w:pPr>
                        <w:ind w:firstLine="194"/>
                        <w:jc w:val="center"/>
                        <w:rPr>
                          <w:rFonts w:ascii="標楷體" w:eastAsia="標楷體" w:hAnsi="標楷體" w:cs="標楷體"/>
                          <w:b/>
                          <w:bCs/>
                          <w:sz w:val="44"/>
                          <w:szCs w:val="44"/>
                        </w:rPr>
                      </w:pPr>
                      <w:r w:rsidRPr="00DC591C">
                        <w:rPr>
                          <w:rFonts w:ascii="標楷體" w:eastAsia="標楷體" w:hAnsi="標楷體" w:cs="標楷體" w:hint="eastAsia"/>
                          <w:b/>
                          <w:bCs/>
                          <w:sz w:val="44"/>
                          <w:szCs w:val="44"/>
                        </w:rPr>
                        <w:t>報告人</w:t>
                      </w:r>
                      <w:r>
                        <w:rPr>
                          <w:rFonts w:ascii="標楷體" w:eastAsia="標楷體" w:hAnsi="標楷體" w:cs="標楷體" w:hint="eastAsia"/>
                          <w:b/>
                          <w:bCs/>
                          <w:sz w:val="44"/>
                          <w:szCs w:val="44"/>
                        </w:rPr>
                        <w:t>：社會局局長</w:t>
                      </w:r>
                      <w:r>
                        <w:rPr>
                          <w:rFonts w:ascii="標楷體" w:eastAsia="標楷體" w:hAnsi="標楷體" w:cs="標楷體"/>
                          <w:b/>
                          <w:bCs/>
                          <w:sz w:val="44"/>
                          <w:szCs w:val="44"/>
                        </w:rPr>
                        <w:t xml:space="preserve">   </w:t>
                      </w:r>
                      <w:r>
                        <w:rPr>
                          <w:rFonts w:ascii="標楷體" w:eastAsia="標楷體" w:hAnsi="標楷體" w:cs="標楷體" w:hint="eastAsia"/>
                          <w:b/>
                          <w:bCs/>
                          <w:sz w:val="44"/>
                          <w:szCs w:val="44"/>
                        </w:rPr>
                        <w:t>姚淑文</w:t>
                      </w:r>
                    </w:p>
                  </w:txbxContent>
                </v:textbox>
                <w10:wrap anchorx="margin"/>
              </v:shape>
            </w:pict>
          </mc:Fallback>
        </mc:AlternateContent>
      </w:r>
      <w:r w:rsidR="005852BC" w:rsidRPr="003A4571">
        <w:rPr>
          <w:noProof/>
          <w:color w:val="FF0000"/>
        </w:rPr>
        <mc:AlternateContent>
          <mc:Choice Requires="wps">
            <w:drawing>
              <wp:anchor distT="0" distB="0" distL="114300" distR="114300" simplePos="0" relativeHeight="251660288" behindDoc="1" locked="0" layoutInCell="1" allowOverlap="1" wp14:anchorId="455F3A3A" wp14:editId="7149A3BA">
                <wp:simplePos x="0" y="0"/>
                <wp:positionH relativeFrom="column">
                  <wp:posOffset>53340</wp:posOffset>
                </wp:positionH>
                <wp:positionV relativeFrom="paragraph">
                  <wp:posOffset>2795270</wp:posOffset>
                </wp:positionV>
                <wp:extent cx="6247765" cy="1006475"/>
                <wp:effectExtent l="0" t="0" r="0" b="0"/>
                <wp:wrapTight wrapText="bothSides">
                  <wp:wrapPolygon edited="0">
                    <wp:start x="132" y="0"/>
                    <wp:lineTo x="132" y="21259"/>
                    <wp:lineTo x="21405" y="21259"/>
                    <wp:lineTo x="21405" y="0"/>
                    <wp:lineTo x="132" y="0"/>
                  </wp:wrapPolygon>
                </wp:wrapTight>
                <wp:docPr id="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7765" cy="1006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A2860" w14:textId="77777777" w:rsidR="00E16D6A" w:rsidRPr="00FE33D6" w:rsidRDefault="00E16D6A" w:rsidP="005852BC">
                            <w:pPr>
                              <w:ind w:firstLine="247"/>
                              <w:jc w:val="center"/>
                              <w:rPr>
                                <w:rFonts w:ascii="標楷體" w:eastAsia="標楷體" w:hAnsi="標楷體"/>
                                <w:b/>
                                <w:sz w:val="56"/>
                              </w:rPr>
                            </w:pPr>
                            <w:r w:rsidRPr="00FE33D6">
                              <w:rPr>
                                <w:rFonts w:ascii="標楷體" w:eastAsia="標楷體" w:hAnsi="標楷體" w:hint="eastAsia"/>
                                <w:b/>
                                <w:sz w:val="56"/>
                              </w:rPr>
                              <w:t>臺北市政府社會局工作報告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F3A3A" id="文字方塊 3" o:spid="_x0000_s1028" type="#_x0000_t202" style="position:absolute;left:0;text-align:left;margin-left:4.2pt;margin-top:220.1pt;width:491.95pt;height:7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" filled="f" stroked="f">
                <v:textbox>
                  <w:txbxContent>
                    <w:p w14:paraId="10AA2860" w14:textId="77777777" w:rsidR="00E16D6A" w:rsidRPr="00FE33D6" w:rsidRDefault="00E16D6A" w:rsidP="005852BC">
                      <w:pPr>
                        <w:ind w:firstLine="247"/>
                        <w:jc w:val="center"/>
                        <w:rPr>
                          <w:rFonts w:ascii="標楷體" w:eastAsia="標楷體" w:hAnsi="標楷體"/>
                          <w:b/>
                          <w:sz w:val="56"/>
                        </w:rPr>
                      </w:pPr>
                      <w:r w:rsidRPr="00FE33D6">
                        <w:rPr>
                          <w:rFonts w:ascii="標楷體" w:eastAsia="標楷體" w:hAnsi="標楷體" w:hint="eastAsia"/>
                          <w:b/>
                          <w:sz w:val="56"/>
                        </w:rPr>
                        <w:t>臺北市政府社會局工作報告</w:t>
                      </w:r>
                    </w:p>
                  </w:txbxContent>
                </v:textbox>
                <w10:wrap type="tight"/>
              </v:shape>
            </w:pict>
          </mc:Fallback>
        </mc:AlternateContent>
      </w:r>
      <w:r w:rsidR="005852BC" w:rsidRPr="003A4571">
        <w:rPr>
          <w:rFonts w:ascii="標楷體" w:eastAsia="標楷體" w:hAnsi="標楷體"/>
          <w:color w:val="FF0000"/>
          <w:sz w:val="32"/>
          <w:szCs w:val="32"/>
          <w:shd w:val="clear" w:color="auto" w:fill="FFFFFF"/>
        </w:rPr>
        <w:br w:type="page"/>
      </w:r>
    </w:p>
    <w:p w14:paraId="5BA7F0C5" w14:textId="77777777" w:rsidR="007B51FD" w:rsidRPr="003A4571" w:rsidRDefault="007B51FD">
      <w:pPr>
        <w:rPr>
          <w:rFonts w:ascii="標楷體" w:eastAsia="標楷體" w:hAnsi="標楷體" w:cs="標楷體"/>
          <w:b/>
          <w:color w:val="FF0000"/>
          <w:sz w:val="32"/>
          <w:szCs w:val="32"/>
        </w:rPr>
        <w:sectPr w:rsidR="007B51FD" w:rsidRPr="003A4571" w:rsidSect="002742F5">
          <w:headerReference w:type="even" r:id="rId8"/>
          <w:headerReference w:type="default" r:id="rId9"/>
          <w:footerReference w:type="even" r:id="rId10"/>
          <w:footerReference w:type="default" r:id="rId11"/>
          <w:headerReference w:type="first" r:id="rId12"/>
          <w:footerReference w:type="first" r:id="rId13"/>
          <w:pgSz w:w="11906" w:h="16838"/>
          <w:pgMar w:top="567" w:right="851" w:bottom="567" w:left="851" w:header="851" w:footer="992" w:gutter="0"/>
          <w:pgNumType w:fmt="lowerRoman" w:start="1"/>
          <w:cols w:space="425"/>
          <w:titlePg/>
          <w:docGrid w:type="lines" w:linePitch="360"/>
        </w:sectPr>
      </w:pPr>
    </w:p>
    <w:p w14:paraId="38CF469E" w14:textId="13FB3E9C" w:rsidR="00B54FB9" w:rsidRPr="003A4571" w:rsidRDefault="00B54FB9">
      <w:pPr>
        <w:rPr>
          <w:rFonts w:ascii="標楷體" w:eastAsia="標楷體" w:hAnsi="標楷體" w:cs="標楷體"/>
          <w:b/>
          <w:color w:val="FF0000"/>
          <w:sz w:val="32"/>
          <w:szCs w:val="32"/>
        </w:rPr>
        <w:sectPr w:rsidR="00B54FB9" w:rsidRPr="003A4571" w:rsidSect="0041010E">
          <w:headerReference w:type="default" r:id="rId14"/>
          <w:footerReference w:type="default" r:id="rId15"/>
          <w:footerReference w:type="first" r:id="rId16"/>
          <w:pgSz w:w="11906" w:h="16838" w:code="9"/>
          <w:pgMar w:top="567" w:right="851" w:bottom="567" w:left="851" w:header="567" w:footer="567" w:gutter="0"/>
          <w:pgNumType w:fmt="lowerRoman" w:start="2"/>
          <w:cols w:space="425"/>
          <w:docGrid w:type="lines" w:linePitch="360"/>
        </w:sectPr>
      </w:pPr>
    </w:p>
    <w:p w14:paraId="496F3A61" w14:textId="63775C15" w:rsidR="003939DC" w:rsidRPr="003A4571" w:rsidRDefault="003939DC" w:rsidP="00A04BE3">
      <w:pPr>
        <w:keepNext/>
        <w:keepLines/>
        <w:spacing w:before="240" w:line="259" w:lineRule="auto"/>
        <w:ind w:firstLine="141"/>
        <w:jc w:val="center"/>
        <w:rPr>
          <w:rFonts w:ascii="Times New Roman" w:eastAsia="標楷體" w:hAnsi="Times New Roman" w:cs="Times New Roman"/>
          <w:b/>
          <w:sz w:val="32"/>
          <w:lang w:val="zh-TW"/>
        </w:rPr>
      </w:pPr>
      <w:r w:rsidRPr="003A4571">
        <w:rPr>
          <w:rFonts w:ascii="Times New Roman" w:eastAsia="標楷體" w:hAnsi="Times New Roman" w:cs="Times New Roman"/>
          <w:b/>
          <w:sz w:val="32"/>
          <w:lang w:val="zh-TW"/>
        </w:rPr>
        <w:lastRenderedPageBreak/>
        <w:t>臺北市議會第</w:t>
      </w:r>
      <w:r w:rsidRPr="003A4571">
        <w:rPr>
          <w:rFonts w:ascii="Times New Roman" w:eastAsia="標楷體" w:hAnsi="Times New Roman" w:cs="Times New Roman"/>
          <w:b/>
          <w:sz w:val="32"/>
          <w:lang w:val="zh-TW"/>
        </w:rPr>
        <w:t>1</w:t>
      </w:r>
      <w:r w:rsidR="008D069F" w:rsidRPr="003A4571">
        <w:rPr>
          <w:rFonts w:ascii="Times New Roman" w:eastAsia="標楷體" w:hAnsi="Times New Roman" w:cs="Times New Roman" w:hint="eastAsia"/>
          <w:b/>
          <w:sz w:val="32"/>
          <w:lang w:val="zh-TW"/>
        </w:rPr>
        <w:t>4</w:t>
      </w:r>
      <w:r w:rsidRPr="003A4571">
        <w:rPr>
          <w:rFonts w:ascii="Times New Roman" w:eastAsia="標楷體" w:hAnsi="Times New Roman" w:cs="Times New Roman"/>
          <w:b/>
          <w:sz w:val="32"/>
          <w:lang w:val="zh-TW"/>
        </w:rPr>
        <w:t>屆第</w:t>
      </w:r>
      <w:r w:rsidR="003A4571" w:rsidRPr="003A4571">
        <w:rPr>
          <w:rFonts w:ascii="Times New Roman" w:eastAsia="標楷體" w:hAnsi="Times New Roman" w:cs="Times New Roman" w:hint="eastAsia"/>
          <w:b/>
          <w:sz w:val="32"/>
          <w:lang w:val="zh-TW"/>
        </w:rPr>
        <w:t>7</w:t>
      </w:r>
      <w:r w:rsidRPr="003A4571">
        <w:rPr>
          <w:rFonts w:ascii="Times New Roman" w:eastAsia="標楷體" w:hAnsi="Times New Roman" w:cs="Times New Roman"/>
          <w:b/>
          <w:sz w:val="32"/>
          <w:lang w:val="zh-TW"/>
        </w:rPr>
        <w:t>次定期大會臺北市政府</w:t>
      </w:r>
      <w:r w:rsidRPr="003A4571">
        <w:rPr>
          <w:rFonts w:ascii="Times New Roman" w:eastAsia="標楷體" w:hAnsi="Times New Roman" w:cs="Times New Roman" w:hint="eastAsia"/>
          <w:b/>
          <w:sz w:val="32"/>
          <w:lang w:val="zh-TW"/>
        </w:rPr>
        <w:t>社會</w:t>
      </w:r>
      <w:r w:rsidRPr="003A4571">
        <w:rPr>
          <w:rFonts w:ascii="Times New Roman" w:eastAsia="標楷體" w:hAnsi="Times New Roman" w:cs="Times New Roman"/>
          <w:b/>
          <w:sz w:val="32"/>
          <w:lang w:val="zh-TW"/>
        </w:rPr>
        <w:t>局工作報告</w:t>
      </w:r>
    </w:p>
    <w:p w14:paraId="4B1F826A" w14:textId="77777777" w:rsidR="00352152" w:rsidRPr="003A4571" w:rsidRDefault="00AA335E" w:rsidP="00A04BE3">
      <w:pPr>
        <w:jc w:val="center"/>
        <w:rPr>
          <w:rFonts w:ascii="標楷體" w:eastAsia="標楷體" w:hAnsi="標楷體" w:cs="標楷體"/>
          <w:b/>
          <w:sz w:val="22"/>
          <w:szCs w:val="28"/>
        </w:rPr>
      </w:pPr>
      <w:r w:rsidRPr="003A4571">
        <w:rPr>
          <w:rFonts w:ascii="標楷體" w:eastAsia="標楷體" w:hAnsi="標楷體" w:cs="標楷體" w:hint="eastAsia"/>
          <w:b/>
          <w:sz w:val="32"/>
          <w:szCs w:val="28"/>
        </w:rPr>
        <w:t>目錄</w:t>
      </w:r>
    </w:p>
    <w:p w14:paraId="5BA4D41F" w14:textId="34673734" w:rsidR="00A04BE3" w:rsidRPr="003A4571" w:rsidRDefault="00773E70">
      <w:pPr>
        <w:pStyle w:val="16"/>
        <w:rPr>
          <w:rFonts w:eastAsiaTheme="minorEastAsia" w:cstheme="minorBidi"/>
          <w:b w:val="0"/>
          <w:bCs w:val="0"/>
          <w:caps w:val="0"/>
          <w:noProof/>
          <w:sz w:val="24"/>
          <w:szCs w:val="22"/>
        </w:rPr>
      </w:pPr>
      <w:r w:rsidRPr="003A4571">
        <w:rPr>
          <w:caps w:val="0"/>
          <w:sz w:val="30"/>
          <w:szCs w:val="30"/>
        </w:rPr>
        <w:fldChar w:fldCharType="begin"/>
      </w:r>
      <w:r w:rsidRPr="003A4571">
        <w:rPr>
          <w:caps w:val="0"/>
          <w:sz w:val="30"/>
          <w:szCs w:val="30"/>
        </w:rPr>
        <w:instrText xml:space="preserve"> TOC \o "1-2" \h \z \u </w:instrText>
      </w:r>
      <w:r w:rsidRPr="003A4571">
        <w:rPr>
          <w:caps w:val="0"/>
          <w:sz w:val="30"/>
          <w:szCs w:val="30"/>
        </w:rPr>
        <w:fldChar w:fldCharType="separate"/>
      </w:r>
      <w:hyperlink w:anchor="_Toc205209959" w:history="1">
        <w:r w:rsidR="00A04BE3" w:rsidRPr="003A4571">
          <w:rPr>
            <w:rStyle w:val="a6"/>
            <w:rFonts w:hint="eastAsia"/>
            <w:noProof/>
            <w:color w:val="auto"/>
          </w:rPr>
          <w:t>壹、</w:t>
        </w:r>
        <w:r w:rsidR="00A04BE3" w:rsidRPr="003A4571">
          <w:rPr>
            <w:rFonts w:eastAsiaTheme="minorEastAsia" w:cstheme="minorBidi"/>
            <w:b w:val="0"/>
            <w:bCs w:val="0"/>
            <w:caps w:val="0"/>
            <w:noProof/>
            <w:sz w:val="24"/>
            <w:szCs w:val="22"/>
          </w:rPr>
          <w:tab/>
        </w:r>
        <w:r w:rsidR="00A04BE3" w:rsidRPr="003A4571">
          <w:rPr>
            <w:rStyle w:val="a6"/>
            <w:rFonts w:hint="eastAsia"/>
            <w:noProof/>
            <w:color w:val="auto"/>
          </w:rPr>
          <w:t>前言</w:t>
        </w:r>
        <w:r w:rsidR="00A04BE3" w:rsidRPr="003A4571">
          <w:rPr>
            <w:noProof/>
            <w:webHidden/>
          </w:rPr>
          <w:tab/>
        </w:r>
        <w:r w:rsidR="00A04BE3" w:rsidRPr="003A4571">
          <w:rPr>
            <w:noProof/>
            <w:webHidden/>
          </w:rPr>
          <w:fldChar w:fldCharType="begin"/>
        </w:r>
        <w:r w:rsidR="00A04BE3" w:rsidRPr="003A4571">
          <w:rPr>
            <w:noProof/>
            <w:webHidden/>
          </w:rPr>
          <w:instrText xml:space="preserve"> PAGEREF _Toc205209959 \h </w:instrText>
        </w:r>
        <w:r w:rsidR="00A04BE3" w:rsidRPr="003A4571">
          <w:rPr>
            <w:noProof/>
            <w:webHidden/>
          </w:rPr>
        </w:r>
        <w:r w:rsidR="00A04BE3" w:rsidRPr="003A4571">
          <w:rPr>
            <w:noProof/>
            <w:webHidden/>
          </w:rPr>
          <w:fldChar w:fldCharType="separate"/>
        </w:r>
        <w:r w:rsidR="000D700A">
          <w:rPr>
            <w:noProof/>
            <w:webHidden/>
          </w:rPr>
          <w:t>1</w:t>
        </w:r>
        <w:r w:rsidR="00A04BE3" w:rsidRPr="003A4571">
          <w:rPr>
            <w:noProof/>
            <w:webHidden/>
          </w:rPr>
          <w:fldChar w:fldCharType="end"/>
        </w:r>
      </w:hyperlink>
    </w:p>
    <w:p w14:paraId="5D6A86EC" w14:textId="43CA1B61" w:rsidR="00A04BE3" w:rsidRPr="003A4571" w:rsidRDefault="000D700A">
      <w:pPr>
        <w:pStyle w:val="16"/>
        <w:rPr>
          <w:rFonts w:eastAsiaTheme="minorEastAsia" w:cstheme="minorBidi"/>
          <w:b w:val="0"/>
          <w:bCs w:val="0"/>
          <w:caps w:val="0"/>
          <w:noProof/>
          <w:sz w:val="24"/>
          <w:szCs w:val="22"/>
        </w:rPr>
      </w:pPr>
      <w:hyperlink w:anchor="_Toc205209960" w:history="1">
        <w:r w:rsidR="00A04BE3" w:rsidRPr="003A4571">
          <w:rPr>
            <w:rStyle w:val="a6"/>
            <w:rFonts w:hint="eastAsia"/>
            <w:noProof/>
            <w:color w:val="auto"/>
          </w:rPr>
          <w:t>貳、</w:t>
        </w:r>
        <w:r w:rsidR="00A04BE3" w:rsidRPr="003A4571">
          <w:rPr>
            <w:rFonts w:eastAsiaTheme="minorEastAsia" w:cstheme="minorBidi"/>
            <w:b w:val="0"/>
            <w:bCs w:val="0"/>
            <w:caps w:val="0"/>
            <w:noProof/>
            <w:sz w:val="24"/>
            <w:szCs w:val="22"/>
          </w:rPr>
          <w:tab/>
        </w:r>
        <w:r w:rsidR="00A04BE3" w:rsidRPr="003A4571">
          <w:rPr>
            <w:rStyle w:val="a6"/>
            <w:rFonts w:hint="eastAsia"/>
            <w:noProof/>
            <w:color w:val="auto"/>
          </w:rPr>
          <w:t>重要成果及施政重點</w:t>
        </w:r>
        <w:r w:rsidR="00A04BE3" w:rsidRPr="003A4571">
          <w:rPr>
            <w:rStyle w:val="a6"/>
            <w:rFonts w:hint="eastAsia"/>
            <w:noProof/>
            <w:color w:val="auto"/>
            <w:sz w:val="24"/>
          </w:rPr>
          <w:t>（</w:t>
        </w:r>
        <w:r w:rsidR="00A04BE3" w:rsidRPr="003A4571">
          <w:rPr>
            <w:rStyle w:val="a6"/>
            <w:noProof/>
            <w:color w:val="auto"/>
            <w:sz w:val="24"/>
          </w:rPr>
          <w:t>114</w:t>
        </w:r>
        <w:r w:rsidR="00A04BE3" w:rsidRPr="003A4571">
          <w:rPr>
            <w:rStyle w:val="a6"/>
            <w:rFonts w:hint="eastAsia"/>
            <w:noProof/>
            <w:color w:val="auto"/>
            <w:sz w:val="24"/>
          </w:rPr>
          <w:t>年執行成果暨</w:t>
        </w:r>
        <w:r w:rsidR="00A04BE3" w:rsidRPr="003A4571">
          <w:rPr>
            <w:rStyle w:val="a6"/>
            <w:noProof/>
            <w:color w:val="auto"/>
            <w:sz w:val="24"/>
          </w:rPr>
          <w:t>11</w:t>
        </w:r>
        <w:r w:rsidR="003A4571" w:rsidRPr="003A4571">
          <w:rPr>
            <w:rStyle w:val="a6"/>
            <w:rFonts w:hint="eastAsia"/>
            <w:noProof/>
            <w:color w:val="auto"/>
            <w:sz w:val="24"/>
          </w:rPr>
          <w:t>5</w:t>
        </w:r>
        <w:r w:rsidR="00A04BE3" w:rsidRPr="003A4571">
          <w:rPr>
            <w:rStyle w:val="a6"/>
            <w:rFonts w:hint="eastAsia"/>
            <w:noProof/>
            <w:color w:val="auto"/>
            <w:sz w:val="24"/>
          </w:rPr>
          <w:t>年</w:t>
        </w:r>
        <w:r w:rsidR="003A4571" w:rsidRPr="003A4571">
          <w:rPr>
            <w:rStyle w:val="a6"/>
            <w:rFonts w:hint="eastAsia"/>
            <w:noProof/>
            <w:color w:val="auto"/>
            <w:sz w:val="24"/>
          </w:rPr>
          <w:t>上</w:t>
        </w:r>
        <w:r w:rsidR="00A04BE3" w:rsidRPr="003A4571">
          <w:rPr>
            <w:rStyle w:val="a6"/>
            <w:rFonts w:hint="eastAsia"/>
            <w:noProof/>
            <w:color w:val="auto"/>
            <w:sz w:val="24"/>
          </w:rPr>
          <w:t>半年及未來規劃）</w:t>
        </w:r>
        <w:r w:rsidR="00A04BE3" w:rsidRPr="003A4571">
          <w:rPr>
            <w:noProof/>
            <w:webHidden/>
          </w:rPr>
          <w:tab/>
        </w:r>
        <w:r w:rsidR="00A04BE3" w:rsidRPr="003A4571">
          <w:rPr>
            <w:noProof/>
            <w:webHidden/>
          </w:rPr>
          <w:fldChar w:fldCharType="begin"/>
        </w:r>
        <w:r w:rsidR="00A04BE3" w:rsidRPr="003A4571">
          <w:rPr>
            <w:noProof/>
            <w:webHidden/>
          </w:rPr>
          <w:instrText xml:space="preserve"> PAGEREF _Toc205209960 \h </w:instrText>
        </w:r>
        <w:r w:rsidR="00A04BE3" w:rsidRPr="003A4571">
          <w:rPr>
            <w:noProof/>
            <w:webHidden/>
          </w:rPr>
        </w:r>
        <w:r w:rsidR="00A04BE3" w:rsidRPr="003A4571">
          <w:rPr>
            <w:noProof/>
            <w:webHidden/>
          </w:rPr>
          <w:fldChar w:fldCharType="separate"/>
        </w:r>
        <w:r>
          <w:rPr>
            <w:noProof/>
            <w:webHidden/>
          </w:rPr>
          <w:t>3</w:t>
        </w:r>
        <w:r w:rsidR="00A04BE3" w:rsidRPr="003A4571">
          <w:rPr>
            <w:noProof/>
            <w:webHidden/>
          </w:rPr>
          <w:fldChar w:fldCharType="end"/>
        </w:r>
      </w:hyperlink>
    </w:p>
    <w:p w14:paraId="5AC6E785" w14:textId="180589F1" w:rsidR="00A04BE3" w:rsidRPr="003A4571" w:rsidRDefault="000D700A">
      <w:pPr>
        <w:pStyle w:val="27"/>
        <w:rPr>
          <w:rFonts w:asciiTheme="minorHAnsi" w:eastAsiaTheme="minorEastAsia" w:hAnsiTheme="minorHAnsi" w:cstheme="minorBidi"/>
          <w:smallCaps w:val="0"/>
          <w:sz w:val="24"/>
          <w:szCs w:val="22"/>
        </w:rPr>
      </w:pPr>
      <w:hyperlink w:anchor="_Toc205209961" w:history="1">
        <w:r w:rsidR="00A04BE3" w:rsidRPr="003A4571">
          <w:rPr>
            <w:rStyle w:val="a6"/>
            <w:rFonts w:hint="eastAsia"/>
            <w:color w:val="auto"/>
          </w:rPr>
          <w:t>一、</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強化育兒支持網絡，安心生養守護成長</w:t>
        </w:r>
        <w:r w:rsidR="00A04BE3" w:rsidRPr="003A4571">
          <w:rPr>
            <w:webHidden/>
          </w:rPr>
          <w:tab/>
        </w:r>
        <w:r w:rsidR="00A04BE3" w:rsidRPr="003A4571">
          <w:rPr>
            <w:webHidden/>
          </w:rPr>
          <w:fldChar w:fldCharType="begin"/>
        </w:r>
        <w:r w:rsidR="00A04BE3" w:rsidRPr="003A4571">
          <w:rPr>
            <w:webHidden/>
          </w:rPr>
          <w:instrText xml:space="preserve"> PAGEREF _Toc205209961 \h </w:instrText>
        </w:r>
        <w:r w:rsidR="00A04BE3" w:rsidRPr="003A4571">
          <w:rPr>
            <w:webHidden/>
          </w:rPr>
        </w:r>
        <w:r w:rsidR="00A04BE3" w:rsidRPr="003A4571">
          <w:rPr>
            <w:webHidden/>
          </w:rPr>
          <w:fldChar w:fldCharType="separate"/>
        </w:r>
        <w:r>
          <w:rPr>
            <w:webHidden/>
          </w:rPr>
          <w:t>3</w:t>
        </w:r>
        <w:r w:rsidR="00A04BE3" w:rsidRPr="003A4571">
          <w:rPr>
            <w:webHidden/>
          </w:rPr>
          <w:fldChar w:fldCharType="end"/>
        </w:r>
      </w:hyperlink>
    </w:p>
    <w:p w14:paraId="1BACC6B7" w14:textId="66E27E78" w:rsidR="00A04BE3" w:rsidRPr="003A4571" w:rsidRDefault="000D700A">
      <w:pPr>
        <w:pStyle w:val="27"/>
        <w:rPr>
          <w:rFonts w:asciiTheme="minorHAnsi" w:eastAsiaTheme="minorEastAsia" w:hAnsiTheme="minorHAnsi" w:cstheme="minorBidi"/>
          <w:smallCaps w:val="0"/>
          <w:sz w:val="24"/>
          <w:szCs w:val="22"/>
        </w:rPr>
      </w:pPr>
      <w:hyperlink w:anchor="_Toc205209962" w:history="1">
        <w:r w:rsidR="00A04BE3" w:rsidRPr="003A4571">
          <w:rPr>
            <w:rStyle w:val="a6"/>
            <w:rFonts w:hint="eastAsia"/>
            <w:color w:val="auto"/>
          </w:rPr>
          <w:t>二、</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支撐弱勢群體自立，推動多元共融社會</w:t>
        </w:r>
        <w:r w:rsidR="00A04BE3" w:rsidRPr="003A4571">
          <w:rPr>
            <w:webHidden/>
          </w:rPr>
          <w:tab/>
        </w:r>
        <w:r w:rsidR="00A04BE3" w:rsidRPr="003A4571">
          <w:rPr>
            <w:webHidden/>
          </w:rPr>
          <w:fldChar w:fldCharType="begin"/>
        </w:r>
        <w:r w:rsidR="00A04BE3" w:rsidRPr="003A4571">
          <w:rPr>
            <w:webHidden/>
          </w:rPr>
          <w:instrText xml:space="preserve"> PAGEREF _Toc205209962 \h </w:instrText>
        </w:r>
        <w:r w:rsidR="00A04BE3" w:rsidRPr="003A4571">
          <w:rPr>
            <w:webHidden/>
          </w:rPr>
        </w:r>
        <w:r w:rsidR="00A04BE3" w:rsidRPr="003A4571">
          <w:rPr>
            <w:webHidden/>
          </w:rPr>
          <w:fldChar w:fldCharType="separate"/>
        </w:r>
        <w:r>
          <w:rPr>
            <w:webHidden/>
          </w:rPr>
          <w:t>12</w:t>
        </w:r>
        <w:r w:rsidR="00A04BE3" w:rsidRPr="003A4571">
          <w:rPr>
            <w:webHidden/>
          </w:rPr>
          <w:fldChar w:fldCharType="end"/>
        </w:r>
      </w:hyperlink>
    </w:p>
    <w:p w14:paraId="4E501573" w14:textId="0B67B060" w:rsidR="00A04BE3" w:rsidRPr="003A4571" w:rsidRDefault="000D700A">
      <w:pPr>
        <w:pStyle w:val="27"/>
        <w:rPr>
          <w:rFonts w:asciiTheme="minorHAnsi" w:eastAsiaTheme="minorEastAsia" w:hAnsiTheme="minorHAnsi" w:cstheme="minorBidi"/>
          <w:smallCaps w:val="0"/>
          <w:sz w:val="24"/>
          <w:szCs w:val="22"/>
        </w:rPr>
      </w:pPr>
      <w:hyperlink w:anchor="_Toc205209963" w:history="1">
        <w:r w:rsidR="00A04BE3" w:rsidRPr="003A4571">
          <w:rPr>
            <w:rStyle w:val="a6"/>
            <w:rFonts w:hint="eastAsia"/>
            <w:color w:val="auto"/>
          </w:rPr>
          <w:t>三、</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構築高齡樂活城市，完善優質照顧服務</w:t>
        </w:r>
        <w:r w:rsidR="00A04BE3" w:rsidRPr="003A4571">
          <w:rPr>
            <w:webHidden/>
          </w:rPr>
          <w:tab/>
        </w:r>
        <w:r w:rsidR="00A04BE3" w:rsidRPr="003A4571">
          <w:rPr>
            <w:webHidden/>
          </w:rPr>
          <w:fldChar w:fldCharType="begin"/>
        </w:r>
        <w:r w:rsidR="00A04BE3" w:rsidRPr="003A4571">
          <w:rPr>
            <w:webHidden/>
          </w:rPr>
          <w:instrText xml:space="preserve"> PAGEREF _Toc205209963 \h </w:instrText>
        </w:r>
        <w:r w:rsidR="00A04BE3" w:rsidRPr="003A4571">
          <w:rPr>
            <w:webHidden/>
          </w:rPr>
        </w:r>
        <w:r w:rsidR="00A04BE3" w:rsidRPr="003A4571">
          <w:rPr>
            <w:webHidden/>
          </w:rPr>
          <w:fldChar w:fldCharType="separate"/>
        </w:r>
        <w:r>
          <w:rPr>
            <w:webHidden/>
          </w:rPr>
          <w:t>22</w:t>
        </w:r>
        <w:r w:rsidR="00A04BE3" w:rsidRPr="003A4571">
          <w:rPr>
            <w:webHidden/>
          </w:rPr>
          <w:fldChar w:fldCharType="end"/>
        </w:r>
      </w:hyperlink>
    </w:p>
    <w:p w14:paraId="7153B4BE" w14:textId="4D8B19F7" w:rsidR="00A04BE3" w:rsidRPr="003A4571" w:rsidRDefault="000D700A">
      <w:pPr>
        <w:pStyle w:val="27"/>
        <w:rPr>
          <w:rFonts w:asciiTheme="minorHAnsi" w:eastAsiaTheme="minorEastAsia" w:hAnsiTheme="minorHAnsi" w:cstheme="minorBidi"/>
          <w:smallCaps w:val="0"/>
          <w:sz w:val="24"/>
          <w:szCs w:val="22"/>
        </w:rPr>
      </w:pPr>
      <w:hyperlink w:anchor="_Toc205209964" w:history="1">
        <w:r w:rsidR="00A04BE3" w:rsidRPr="003A4571">
          <w:rPr>
            <w:rStyle w:val="a6"/>
            <w:rFonts w:hint="eastAsia"/>
            <w:color w:val="auto"/>
          </w:rPr>
          <w:t>四、</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完備社會安全網絡，提升保護服務量能</w:t>
        </w:r>
        <w:r w:rsidR="00A04BE3" w:rsidRPr="003A4571">
          <w:rPr>
            <w:webHidden/>
          </w:rPr>
          <w:tab/>
        </w:r>
        <w:r w:rsidR="00A04BE3" w:rsidRPr="003A4571">
          <w:rPr>
            <w:webHidden/>
          </w:rPr>
          <w:fldChar w:fldCharType="begin"/>
        </w:r>
        <w:r w:rsidR="00A04BE3" w:rsidRPr="003A4571">
          <w:rPr>
            <w:webHidden/>
          </w:rPr>
          <w:instrText xml:space="preserve"> PAGEREF _Toc205209964 \h </w:instrText>
        </w:r>
        <w:r w:rsidR="00A04BE3" w:rsidRPr="003A4571">
          <w:rPr>
            <w:webHidden/>
          </w:rPr>
        </w:r>
        <w:r w:rsidR="00A04BE3" w:rsidRPr="003A4571">
          <w:rPr>
            <w:webHidden/>
          </w:rPr>
          <w:fldChar w:fldCharType="separate"/>
        </w:r>
        <w:r>
          <w:rPr>
            <w:webHidden/>
          </w:rPr>
          <w:t>30</w:t>
        </w:r>
        <w:r w:rsidR="00A04BE3" w:rsidRPr="003A4571">
          <w:rPr>
            <w:webHidden/>
          </w:rPr>
          <w:fldChar w:fldCharType="end"/>
        </w:r>
      </w:hyperlink>
    </w:p>
    <w:p w14:paraId="3349C04E" w14:textId="201B014C" w:rsidR="00A04BE3" w:rsidRPr="003A4571" w:rsidRDefault="000D700A">
      <w:pPr>
        <w:pStyle w:val="27"/>
        <w:rPr>
          <w:rFonts w:asciiTheme="minorHAnsi" w:eastAsiaTheme="minorEastAsia" w:hAnsiTheme="minorHAnsi" w:cstheme="minorBidi"/>
          <w:smallCaps w:val="0"/>
          <w:sz w:val="24"/>
          <w:szCs w:val="22"/>
        </w:rPr>
      </w:pPr>
      <w:hyperlink w:anchor="_Toc205209965" w:history="1">
        <w:r w:rsidR="00A04BE3" w:rsidRPr="003A4571">
          <w:rPr>
            <w:rStyle w:val="a6"/>
            <w:rFonts w:hint="eastAsia"/>
            <w:color w:val="auto"/>
          </w:rPr>
          <w:t>五、</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形塑跨域合作文化，培植社區組織發展</w:t>
        </w:r>
        <w:r w:rsidR="00A04BE3" w:rsidRPr="003A4571">
          <w:rPr>
            <w:webHidden/>
          </w:rPr>
          <w:tab/>
        </w:r>
        <w:r w:rsidR="00A04BE3" w:rsidRPr="003A4571">
          <w:rPr>
            <w:webHidden/>
          </w:rPr>
          <w:fldChar w:fldCharType="begin"/>
        </w:r>
        <w:r w:rsidR="00A04BE3" w:rsidRPr="003A4571">
          <w:rPr>
            <w:webHidden/>
          </w:rPr>
          <w:instrText xml:space="preserve"> PAGEREF _Toc205209965 \h </w:instrText>
        </w:r>
        <w:r w:rsidR="00A04BE3" w:rsidRPr="003A4571">
          <w:rPr>
            <w:webHidden/>
          </w:rPr>
        </w:r>
        <w:r w:rsidR="00A04BE3" w:rsidRPr="003A4571">
          <w:rPr>
            <w:webHidden/>
          </w:rPr>
          <w:fldChar w:fldCharType="separate"/>
        </w:r>
        <w:r>
          <w:rPr>
            <w:webHidden/>
          </w:rPr>
          <w:t>44</w:t>
        </w:r>
        <w:r w:rsidR="00A04BE3" w:rsidRPr="003A4571">
          <w:rPr>
            <w:webHidden/>
          </w:rPr>
          <w:fldChar w:fldCharType="end"/>
        </w:r>
      </w:hyperlink>
    </w:p>
    <w:p w14:paraId="2F633DBD" w14:textId="6B6D332D" w:rsidR="00A04BE3" w:rsidRPr="003A4571" w:rsidRDefault="000D700A">
      <w:pPr>
        <w:pStyle w:val="27"/>
        <w:rPr>
          <w:rFonts w:asciiTheme="minorHAnsi" w:eastAsiaTheme="minorEastAsia" w:hAnsiTheme="minorHAnsi" w:cstheme="minorBidi"/>
          <w:smallCaps w:val="0"/>
          <w:sz w:val="24"/>
          <w:szCs w:val="22"/>
        </w:rPr>
      </w:pPr>
      <w:hyperlink w:anchor="_Toc205209966" w:history="1">
        <w:r w:rsidR="00A04BE3" w:rsidRPr="003A4571">
          <w:rPr>
            <w:rStyle w:val="a6"/>
            <w:rFonts w:hint="eastAsia"/>
            <w:color w:val="auto"/>
          </w:rPr>
          <w:t>六、</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精進公辦公營機構，提供優質創新服務</w:t>
        </w:r>
        <w:r w:rsidR="00A04BE3" w:rsidRPr="003A4571">
          <w:rPr>
            <w:webHidden/>
          </w:rPr>
          <w:tab/>
        </w:r>
        <w:r w:rsidR="00A04BE3" w:rsidRPr="003A4571">
          <w:rPr>
            <w:webHidden/>
          </w:rPr>
          <w:fldChar w:fldCharType="begin"/>
        </w:r>
        <w:r w:rsidR="00A04BE3" w:rsidRPr="003A4571">
          <w:rPr>
            <w:webHidden/>
          </w:rPr>
          <w:instrText xml:space="preserve"> PAGEREF _Toc205209966 \h </w:instrText>
        </w:r>
        <w:r w:rsidR="00A04BE3" w:rsidRPr="003A4571">
          <w:rPr>
            <w:webHidden/>
          </w:rPr>
        </w:r>
        <w:r w:rsidR="00A04BE3" w:rsidRPr="003A4571">
          <w:rPr>
            <w:webHidden/>
          </w:rPr>
          <w:fldChar w:fldCharType="separate"/>
        </w:r>
        <w:r>
          <w:rPr>
            <w:webHidden/>
          </w:rPr>
          <w:t>47</w:t>
        </w:r>
        <w:r w:rsidR="00A04BE3" w:rsidRPr="003A4571">
          <w:rPr>
            <w:webHidden/>
          </w:rPr>
          <w:fldChar w:fldCharType="end"/>
        </w:r>
      </w:hyperlink>
    </w:p>
    <w:p w14:paraId="0D44477E" w14:textId="63A6C6D0" w:rsidR="00A04BE3" w:rsidRPr="003A4571" w:rsidRDefault="000D700A">
      <w:pPr>
        <w:pStyle w:val="27"/>
        <w:rPr>
          <w:rFonts w:asciiTheme="minorHAnsi" w:eastAsiaTheme="minorEastAsia" w:hAnsiTheme="minorHAnsi" w:cstheme="minorBidi"/>
          <w:smallCaps w:val="0"/>
          <w:sz w:val="24"/>
          <w:szCs w:val="22"/>
        </w:rPr>
      </w:pPr>
      <w:hyperlink w:anchor="_Toc205209967" w:history="1">
        <w:r w:rsidR="00A04BE3" w:rsidRPr="003A4571">
          <w:rPr>
            <w:rStyle w:val="a6"/>
            <w:rFonts w:hint="eastAsia"/>
            <w:color w:val="auto"/>
          </w:rPr>
          <w:t>七、</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重大社福工程及社福布建，滿足在地福利需求</w:t>
        </w:r>
        <w:r w:rsidR="00A04BE3" w:rsidRPr="003A4571">
          <w:rPr>
            <w:webHidden/>
          </w:rPr>
          <w:tab/>
        </w:r>
        <w:r w:rsidR="00A04BE3" w:rsidRPr="003A4571">
          <w:rPr>
            <w:webHidden/>
          </w:rPr>
          <w:fldChar w:fldCharType="begin"/>
        </w:r>
        <w:r w:rsidR="00A04BE3" w:rsidRPr="003A4571">
          <w:rPr>
            <w:webHidden/>
          </w:rPr>
          <w:instrText xml:space="preserve"> PAGEREF _Toc205209967 \h </w:instrText>
        </w:r>
        <w:r w:rsidR="00A04BE3" w:rsidRPr="003A4571">
          <w:rPr>
            <w:webHidden/>
          </w:rPr>
        </w:r>
        <w:r w:rsidR="00A04BE3" w:rsidRPr="003A4571">
          <w:rPr>
            <w:webHidden/>
          </w:rPr>
          <w:fldChar w:fldCharType="separate"/>
        </w:r>
        <w:r>
          <w:rPr>
            <w:webHidden/>
          </w:rPr>
          <w:t>52</w:t>
        </w:r>
        <w:r w:rsidR="00A04BE3" w:rsidRPr="003A4571">
          <w:rPr>
            <w:webHidden/>
          </w:rPr>
          <w:fldChar w:fldCharType="end"/>
        </w:r>
      </w:hyperlink>
    </w:p>
    <w:p w14:paraId="0F77595C" w14:textId="1E0844C9" w:rsidR="00A04BE3" w:rsidRPr="003A4571" w:rsidRDefault="000D700A">
      <w:pPr>
        <w:pStyle w:val="16"/>
        <w:rPr>
          <w:rFonts w:eastAsiaTheme="minorEastAsia" w:cstheme="minorBidi"/>
          <w:b w:val="0"/>
          <w:bCs w:val="0"/>
          <w:caps w:val="0"/>
          <w:noProof/>
          <w:sz w:val="24"/>
          <w:szCs w:val="22"/>
        </w:rPr>
      </w:pPr>
      <w:hyperlink w:anchor="_Toc205209968" w:history="1">
        <w:r w:rsidR="00A04BE3" w:rsidRPr="003A4571">
          <w:rPr>
            <w:rStyle w:val="a6"/>
            <w:rFonts w:hint="eastAsia"/>
            <w:noProof/>
            <w:color w:val="auto"/>
          </w:rPr>
          <w:t>參、</w:t>
        </w:r>
        <w:r w:rsidR="00A04BE3" w:rsidRPr="003A4571">
          <w:rPr>
            <w:rFonts w:eastAsiaTheme="minorEastAsia" w:cstheme="minorBidi"/>
            <w:b w:val="0"/>
            <w:bCs w:val="0"/>
            <w:caps w:val="0"/>
            <w:noProof/>
            <w:sz w:val="24"/>
            <w:szCs w:val="22"/>
          </w:rPr>
          <w:tab/>
        </w:r>
        <w:r w:rsidR="00A04BE3" w:rsidRPr="003A4571">
          <w:rPr>
            <w:rStyle w:val="a6"/>
            <w:rFonts w:hint="eastAsia"/>
            <w:noProof/>
            <w:color w:val="auto"/>
          </w:rPr>
          <w:t>結語</w:t>
        </w:r>
        <w:r w:rsidR="00A04BE3" w:rsidRPr="003A4571">
          <w:rPr>
            <w:noProof/>
            <w:webHidden/>
          </w:rPr>
          <w:tab/>
        </w:r>
        <w:r w:rsidR="00A04BE3" w:rsidRPr="003A4571">
          <w:rPr>
            <w:noProof/>
            <w:webHidden/>
          </w:rPr>
          <w:fldChar w:fldCharType="begin"/>
        </w:r>
        <w:r w:rsidR="00A04BE3" w:rsidRPr="003A4571">
          <w:rPr>
            <w:noProof/>
            <w:webHidden/>
          </w:rPr>
          <w:instrText xml:space="preserve"> PAGEREF _Toc205209968 \h </w:instrText>
        </w:r>
        <w:r w:rsidR="00A04BE3" w:rsidRPr="003A4571">
          <w:rPr>
            <w:noProof/>
            <w:webHidden/>
          </w:rPr>
        </w:r>
        <w:r w:rsidR="00A04BE3" w:rsidRPr="003A4571">
          <w:rPr>
            <w:noProof/>
            <w:webHidden/>
          </w:rPr>
          <w:fldChar w:fldCharType="separate"/>
        </w:r>
        <w:r>
          <w:rPr>
            <w:noProof/>
            <w:webHidden/>
          </w:rPr>
          <w:t>54</w:t>
        </w:r>
        <w:r w:rsidR="00A04BE3" w:rsidRPr="003A4571">
          <w:rPr>
            <w:noProof/>
            <w:webHidden/>
          </w:rPr>
          <w:fldChar w:fldCharType="end"/>
        </w:r>
      </w:hyperlink>
    </w:p>
    <w:p w14:paraId="70ABD4D1" w14:textId="4359FBF8" w:rsidR="00A04BE3" w:rsidRPr="003A4571" w:rsidRDefault="000D700A">
      <w:pPr>
        <w:pStyle w:val="16"/>
        <w:rPr>
          <w:rFonts w:eastAsiaTheme="minorEastAsia" w:cstheme="minorBidi"/>
          <w:b w:val="0"/>
          <w:bCs w:val="0"/>
          <w:caps w:val="0"/>
          <w:noProof/>
          <w:sz w:val="24"/>
          <w:szCs w:val="22"/>
        </w:rPr>
      </w:pPr>
      <w:hyperlink w:anchor="_Toc205209969" w:history="1">
        <w:r w:rsidR="00A04BE3" w:rsidRPr="003A4571">
          <w:rPr>
            <w:rStyle w:val="a6"/>
            <w:rFonts w:hint="eastAsia"/>
            <w:noProof/>
            <w:color w:val="auto"/>
            <w:shd w:val="clear" w:color="auto" w:fill="FFFFFF"/>
          </w:rPr>
          <w:t>附錄</w:t>
        </w:r>
        <w:r w:rsidR="00A04BE3" w:rsidRPr="003A4571">
          <w:rPr>
            <w:noProof/>
            <w:webHidden/>
          </w:rPr>
          <w:tab/>
        </w:r>
        <w:r w:rsidR="00A04BE3" w:rsidRPr="003A4571">
          <w:rPr>
            <w:noProof/>
            <w:webHidden/>
          </w:rPr>
          <w:tab/>
        </w:r>
        <w:r w:rsidR="00A04BE3" w:rsidRPr="003A4571">
          <w:rPr>
            <w:noProof/>
            <w:webHidden/>
          </w:rPr>
          <w:fldChar w:fldCharType="begin"/>
        </w:r>
        <w:r w:rsidR="00A04BE3" w:rsidRPr="003A4571">
          <w:rPr>
            <w:noProof/>
            <w:webHidden/>
          </w:rPr>
          <w:instrText xml:space="preserve"> PAGEREF _Toc205209969 \h </w:instrText>
        </w:r>
        <w:r w:rsidR="00A04BE3" w:rsidRPr="003A4571">
          <w:rPr>
            <w:noProof/>
            <w:webHidden/>
          </w:rPr>
        </w:r>
        <w:r w:rsidR="00A04BE3" w:rsidRPr="003A4571">
          <w:rPr>
            <w:noProof/>
            <w:webHidden/>
          </w:rPr>
          <w:fldChar w:fldCharType="separate"/>
        </w:r>
        <w:r>
          <w:rPr>
            <w:noProof/>
            <w:webHidden/>
          </w:rPr>
          <w:t>55</w:t>
        </w:r>
        <w:r w:rsidR="00A04BE3" w:rsidRPr="003A4571">
          <w:rPr>
            <w:noProof/>
            <w:webHidden/>
          </w:rPr>
          <w:fldChar w:fldCharType="end"/>
        </w:r>
      </w:hyperlink>
    </w:p>
    <w:p w14:paraId="0B105130" w14:textId="7B4D48D1" w:rsidR="00A04BE3" w:rsidRPr="003A4571" w:rsidRDefault="000D700A">
      <w:pPr>
        <w:pStyle w:val="16"/>
        <w:rPr>
          <w:rFonts w:eastAsiaTheme="minorEastAsia" w:cstheme="minorBidi"/>
          <w:b w:val="0"/>
          <w:bCs w:val="0"/>
          <w:caps w:val="0"/>
          <w:noProof/>
          <w:sz w:val="24"/>
          <w:szCs w:val="22"/>
        </w:rPr>
      </w:pPr>
      <w:hyperlink w:anchor="_Toc205209970" w:history="1">
        <w:r w:rsidR="00A04BE3" w:rsidRPr="003A4571">
          <w:rPr>
            <w:rStyle w:val="a6"/>
            <w:rFonts w:hint="eastAsia"/>
            <w:noProof/>
            <w:color w:val="auto"/>
          </w:rPr>
          <w:t>壹、</w:t>
        </w:r>
        <w:r w:rsidR="00A04BE3" w:rsidRPr="003A4571">
          <w:rPr>
            <w:rFonts w:eastAsiaTheme="minorEastAsia" w:cstheme="minorBidi"/>
            <w:b w:val="0"/>
            <w:bCs w:val="0"/>
            <w:caps w:val="0"/>
            <w:noProof/>
            <w:sz w:val="24"/>
            <w:szCs w:val="22"/>
          </w:rPr>
          <w:tab/>
        </w:r>
        <w:r w:rsidR="00A04BE3" w:rsidRPr="003A4571">
          <w:rPr>
            <w:rStyle w:val="a6"/>
            <w:rFonts w:hint="eastAsia"/>
            <w:noProof/>
            <w:color w:val="auto"/>
          </w:rPr>
          <w:t>臺北市人口結構變遷</w:t>
        </w:r>
        <w:r w:rsidR="00A04BE3" w:rsidRPr="003A4571">
          <w:rPr>
            <w:noProof/>
            <w:webHidden/>
          </w:rPr>
          <w:tab/>
        </w:r>
        <w:r w:rsidR="00A04BE3" w:rsidRPr="003A4571">
          <w:rPr>
            <w:noProof/>
            <w:webHidden/>
          </w:rPr>
          <w:fldChar w:fldCharType="begin"/>
        </w:r>
        <w:r w:rsidR="00A04BE3" w:rsidRPr="003A4571">
          <w:rPr>
            <w:noProof/>
            <w:webHidden/>
          </w:rPr>
          <w:instrText xml:space="preserve"> PAGEREF _Toc205209970 \h </w:instrText>
        </w:r>
        <w:r w:rsidR="00A04BE3" w:rsidRPr="003A4571">
          <w:rPr>
            <w:noProof/>
            <w:webHidden/>
          </w:rPr>
        </w:r>
        <w:r w:rsidR="00A04BE3" w:rsidRPr="003A4571">
          <w:rPr>
            <w:noProof/>
            <w:webHidden/>
          </w:rPr>
          <w:fldChar w:fldCharType="separate"/>
        </w:r>
        <w:r>
          <w:rPr>
            <w:noProof/>
            <w:webHidden/>
          </w:rPr>
          <w:t>55</w:t>
        </w:r>
        <w:r w:rsidR="00A04BE3" w:rsidRPr="003A4571">
          <w:rPr>
            <w:noProof/>
            <w:webHidden/>
          </w:rPr>
          <w:fldChar w:fldCharType="end"/>
        </w:r>
      </w:hyperlink>
    </w:p>
    <w:p w14:paraId="0C074A46" w14:textId="216435CF" w:rsidR="00A04BE3" w:rsidRPr="003A4571" w:rsidRDefault="000D700A">
      <w:pPr>
        <w:pStyle w:val="27"/>
        <w:rPr>
          <w:rFonts w:asciiTheme="minorHAnsi" w:eastAsiaTheme="minorEastAsia" w:hAnsiTheme="minorHAnsi" w:cstheme="minorBidi"/>
          <w:smallCaps w:val="0"/>
          <w:sz w:val="24"/>
          <w:szCs w:val="22"/>
        </w:rPr>
      </w:pPr>
      <w:hyperlink w:anchor="_Toc205209971" w:history="1">
        <w:r w:rsidR="00A04BE3" w:rsidRPr="003A4571">
          <w:rPr>
            <w:rStyle w:val="a6"/>
            <w:rFonts w:hint="eastAsia"/>
            <w:color w:val="auto"/>
            <w:shd w:val="clear" w:color="auto" w:fill="FFFFFF"/>
          </w:rPr>
          <w:t>各福利別人口資料</w:t>
        </w:r>
        <w:r w:rsidR="00A04BE3" w:rsidRPr="003A4571">
          <w:rPr>
            <w:webHidden/>
          </w:rPr>
          <w:tab/>
        </w:r>
        <w:r w:rsidR="00A04BE3" w:rsidRPr="003A4571">
          <w:rPr>
            <w:webHidden/>
          </w:rPr>
          <w:fldChar w:fldCharType="begin"/>
        </w:r>
        <w:r w:rsidR="00A04BE3" w:rsidRPr="003A4571">
          <w:rPr>
            <w:webHidden/>
          </w:rPr>
          <w:instrText xml:space="preserve"> PAGEREF _Toc205209971 \h </w:instrText>
        </w:r>
        <w:r w:rsidR="00A04BE3" w:rsidRPr="003A4571">
          <w:rPr>
            <w:webHidden/>
          </w:rPr>
        </w:r>
        <w:r w:rsidR="00A04BE3" w:rsidRPr="003A4571">
          <w:rPr>
            <w:webHidden/>
          </w:rPr>
          <w:fldChar w:fldCharType="separate"/>
        </w:r>
        <w:r>
          <w:rPr>
            <w:webHidden/>
          </w:rPr>
          <w:t>55</w:t>
        </w:r>
        <w:r w:rsidR="00A04BE3" w:rsidRPr="003A4571">
          <w:rPr>
            <w:webHidden/>
          </w:rPr>
          <w:fldChar w:fldCharType="end"/>
        </w:r>
      </w:hyperlink>
    </w:p>
    <w:p w14:paraId="0EB91CE0" w14:textId="39D01DDA" w:rsidR="00A04BE3" w:rsidRPr="003A4571" w:rsidRDefault="000D700A">
      <w:pPr>
        <w:pStyle w:val="16"/>
        <w:rPr>
          <w:rFonts w:eastAsiaTheme="minorEastAsia" w:cstheme="minorBidi"/>
          <w:b w:val="0"/>
          <w:bCs w:val="0"/>
          <w:caps w:val="0"/>
          <w:noProof/>
          <w:sz w:val="24"/>
          <w:szCs w:val="22"/>
        </w:rPr>
      </w:pPr>
      <w:hyperlink w:anchor="_Toc205209972" w:history="1">
        <w:r w:rsidR="00A04BE3" w:rsidRPr="003A4571">
          <w:rPr>
            <w:rStyle w:val="a6"/>
            <w:rFonts w:hint="eastAsia"/>
            <w:noProof/>
            <w:color w:val="auto"/>
          </w:rPr>
          <w:t>貳、</w:t>
        </w:r>
        <w:r w:rsidR="00A04BE3" w:rsidRPr="003A4571">
          <w:rPr>
            <w:rFonts w:eastAsiaTheme="minorEastAsia" w:cstheme="minorBidi"/>
            <w:b w:val="0"/>
            <w:bCs w:val="0"/>
            <w:caps w:val="0"/>
            <w:noProof/>
            <w:sz w:val="24"/>
            <w:szCs w:val="22"/>
          </w:rPr>
          <w:tab/>
        </w:r>
        <w:r w:rsidR="00A04BE3" w:rsidRPr="003A4571">
          <w:rPr>
            <w:rStyle w:val="a6"/>
            <w:rFonts w:hint="eastAsia"/>
            <w:noProof/>
            <w:color w:val="auto"/>
            <w:shd w:val="clear" w:color="auto" w:fill="FFFFFF"/>
          </w:rPr>
          <w:t>社會局現況</w:t>
        </w:r>
        <w:r w:rsidR="00A04BE3" w:rsidRPr="003A4571">
          <w:rPr>
            <w:noProof/>
            <w:webHidden/>
          </w:rPr>
          <w:tab/>
        </w:r>
        <w:r w:rsidR="00A04BE3" w:rsidRPr="003A4571">
          <w:rPr>
            <w:noProof/>
            <w:webHidden/>
          </w:rPr>
          <w:fldChar w:fldCharType="begin"/>
        </w:r>
        <w:r w:rsidR="00A04BE3" w:rsidRPr="003A4571">
          <w:rPr>
            <w:noProof/>
            <w:webHidden/>
          </w:rPr>
          <w:instrText xml:space="preserve"> PAGEREF _Toc205209972 \h </w:instrText>
        </w:r>
        <w:r w:rsidR="00A04BE3" w:rsidRPr="003A4571">
          <w:rPr>
            <w:noProof/>
            <w:webHidden/>
          </w:rPr>
        </w:r>
        <w:r w:rsidR="00A04BE3" w:rsidRPr="003A4571">
          <w:rPr>
            <w:noProof/>
            <w:webHidden/>
          </w:rPr>
          <w:fldChar w:fldCharType="separate"/>
        </w:r>
        <w:r>
          <w:rPr>
            <w:noProof/>
            <w:webHidden/>
          </w:rPr>
          <w:t>56</w:t>
        </w:r>
        <w:r w:rsidR="00A04BE3" w:rsidRPr="003A4571">
          <w:rPr>
            <w:noProof/>
            <w:webHidden/>
          </w:rPr>
          <w:fldChar w:fldCharType="end"/>
        </w:r>
      </w:hyperlink>
    </w:p>
    <w:p w14:paraId="6E956EC0" w14:textId="65BE4820" w:rsidR="00A04BE3" w:rsidRPr="003A4571" w:rsidRDefault="000D700A">
      <w:pPr>
        <w:pStyle w:val="27"/>
        <w:rPr>
          <w:rFonts w:asciiTheme="minorHAnsi" w:eastAsiaTheme="minorEastAsia" w:hAnsiTheme="minorHAnsi" w:cstheme="minorBidi"/>
          <w:smallCaps w:val="0"/>
          <w:sz w:val="24"/>
          <w:szCs w:val="22"/>
        </w:rPr>
      </w:pPr>
      <w:hyperlink w:anchor="_Toc205209973" w:history="1">
        <w:r w:rsidR="00A04BE3" w:rsidRPr="003A4571">
          <w:rPr>
            <w:rStyle w:val="a6"/>
            <w:rFonts w:hint="eastAsia"/>
            <w:color w:val="auto"/>
          </w:rPr>
          <w:t>一、</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shd w:val="clear" w:color="auto" w:fill="FFFFFF"/>
          </w:rPr>
          <w:t>組織架構</w:t>
        </w:r>
        <w:r w:rsidR="00A04BE3" w:rsidRPr="003A4571">
          <w:rPr>
            <w:webHidden/>
          </w:rPr>
          <w:tab/>
        </w:r>
        <w:r w:rsidR="00A04BE3" w:rsidRPr="003A4571">
          <w:rPr>
            <w:webHidden/>
          </w:rPr>
          <w:fldChar w:fldCharType="begin"/>
        </w:r>
        <w:r w:rsidR="00A04BE3" w:rsidRPr="003A4571">
          <w:rPr>
            <w:webHidden/>
          </w:rPr>
          <w:instrText xml:space="preserve"> PAGEREF _Toc205209973 \h </w:instrText>
        </w:r>
        <w:r w:rsidR="00A04BE3" w:rsidRPr="003A4571">
          <w:rPr>
            <w:webHidden/>
          </w:rPr>
        </w:r>
        <w:r w:rsidR="00A04BE3" w:rsidRPr="003A4571">
          <w:rPr>
            <w:webHidden/>
          </w:rPr>
          <w:fldChar w:fldCharType="separate"/>
        </w:r>
        <w:r>
          <w:rPr>
            <w:webHidden/>
          </w:rPr>
          <w:t>56</w:t>
        </w:r>
        <w:r w:rsidR="00A04BE3" w:rsidRPr="003A4571">
          <w:rPr>
            <w:webHidden/>
          </w:rPr>
          <w:fldChar w:fldCharType="end"/>
        </w:r>
      </w:hyperlink>
    </w:p>
    <w:p w14:paraId="75C6B07C" w14:textId="27AAA9FA" w:rsidR="00A04BE3" w:rsidRPr="003A4571" w:rsidRDefault="000D700A">
      <w:pPr>
        <w:pStyle w:val="27"/>
        <w:rPr>
          <w:rFonts w:asciiTheme="minorHAnsi" w:eastAsiaTheme="minorEastAsia" w:hAnsiTheme="minorHAnsi" w:cstheme="minorBidi"/>
          <w:smallCaps w:val="0"/>
          <w:sz w:val="24"/>
          <w:szCs w:val="22"/>
        </w:rPr>
      </w:pPr>
      <w:hyperlink w:anchor="_Toc205209974" w:history="1">
        <w:r w:rsidR="00A04BE3" w:rsidRPr="003A4571">
          <w:rPr>
            <w:rStyle w:val="a6"/>
            <w:rFonts w:hint="eastAsia"/>
            <w:color w:val="auto"/>
          </w:rPr>
          <w:t>二、</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shd w:val="clear" w:color="auto" w:fill="FFFFFF"/>
          </w:rPr>
          <w:t>預算結構</w:t>
        </w:r>
        <w:r w:rsidR="00A04BE3" w:rsidRPr="003A4571">
          <w:rPr>
            <w:webHidden/>
          </w:rPr>
          <w:tab/>
        </w:r>
        <w:r w:rsidR="00A04BE3" w:rsidRPr="003A4571">
          <w:rPr>
            <w:webHidden/>
          </w:rPr>
          <w:fldChar w:fldCharType="begin"/>
        </w:r>
        <w:r w:rsidR="00A04BE3" w:rsidRPr="003A4571">
          <w:rPr>
            <w:webHidden/>
          </w:rPr>
          <w:instrText xml:space="preserve"> PAGEREF _Toc205209974 \h </w:instrText>
        </w:r>
        <w:r w:rsidR="00A04BE3" w:rsidRPr="003A4571">
          <w:rPr>
            <w:webHidden/>
          </w:rPr>
        </w:r>
        <w:r w:rsidR="00A04BE3" w:rsidRPr="003A4571">
          <w:rPr>
            <w:webHidden/>
          </w:rPr>
          <w:fldChar w:fldCharType="separate"/>
        </w:r>
        <w:r>
          <w:rPr>
            <w:webHidden/>
          </w:rPr>
          <w:t>59</w:t>
        </w:r>
        <w:r w:rsidR="00A04BE3" w:rsidRPr="003A4571">
          <w:rPr>
            <w:webHidden/>
          </w:rPr>
          <w:fldChar w:fldCharType="end"/>
        </w:r>
      </w:hyperlink>
    </w:p>
    <w:p w14:paraId="626D853F" w14:textId="2C39A6CA" w:rsidR="00A04BE3" w:rsidRPr="003A4571" w:rsidRDefault="000D700A">
      <w:pPr>
        <w:pStyle w:val="27"/>
        <w:rPr>
          <w:rFonts w:asciiTheme="minorHAnsi" w:eastAsiaTheme="minorEastAsia" w:hAnsiTheme="minorHAnsi" w:cstheme="minorBidi"/>
          <w:smallCaps w:val="0"/>
          <w:sz w:val="24"/>
          <w:szCs w:val="22"/>
        </w:rPr>
      </w:pPr>
      <w:hyperlink w:anchor="_Toc205209975" w:history="1">
        <w:r w:rsidR="00A04BE3" w:rsidRPr="003A4571">
          <w:rPr>
            <w:rStyle w:val="a6"/>
            <w:rFonts w:hint="eastAsia"/>
            <w:color w:val="auto"/>
          </w:rPr>
          <w:t>三、</w:t>
        </w:r>
        <w:r w:rsidR="00A04BE3" w:rsidRPr="003A4571">
          <w:rPr>
            <w:rFonts w:asciiTheme="minorHAnsi" w:eastAsiaTheme="minorEastAsia" w:hAnsiTheme="minorHAnsi" w:cstheme="minorBidi"/>
            <w:smallCaps w:val="0"/>
            <w:sz w:val="24"/>
            <w:szCs w:val="22"/>
          </w:rPr>
          <w:tab/>
        </w:r>
        <w:r w:rsidR="00A04BE3" w:rsidRPr="003A4571">
          <w:rPr>
            <w:rStyle w:val="a6"/>
            <w:rFonts w:hint="eastAsia"/>
            <w:color w:val="auto"/>
          </w:rPr>
          <w:t>業務執行狀況（各業務科及所屬機關）</w:t>
        </w:r>
        <w:r w:rsidR="00A04BE3" w:rsidRPr="003A4571">
          <w:rPr>
            <w:webHidden/>
          </w:rPr>
          <w:tab/>
        </w:r>
        <w:r w:rsidR="00A04BE3" w:rsidRPr="003A4571">
          <w:rPr>
            <w:webHidden/>
          </w:rPr>
          <w:fldChar w:fldCharType="begin"/>
        </w:r>
        <w:r w:rsidR="00A04BE3" w:rsidRPr="003A4571">
          <w:rPr>
            <w:webHidden/>
          </w:rPr>
          <w:instrText xml:space="preserve"> PAGEREF _Toc205209975 \h </w:instrText>
        </w:r>
        <w:r w:rsidR="00A04BE3" w:rsidRPr="003A4571">
          <w:rPr>
            <w:webHidden/>
          </w:rPr>
        </w:r>
        <w:r w:rsidR="00A04BE3" w:rsidRPr="003A4571">
          <w:rPr>
            <w:webHidden/>
          </w:rPr>
          <w:fldChar w:fldCharType="separate"/>
        </w:r>
        <w:r>
          <w:rPr>
            <w:webHidden/>
          </w:rPr>
          <w:t>61</w:t>
        </w:r>
        <w:r w:rsidR="00A04BE3" w:rsidRPr="003A4571">
          <w:rPr>
            <w:webHidden/>
          </w:rPr>
          <w:fldChar w:fldCharType="end"/>
        </w:r>
      </w:hyperlink>
    </w:p>
    <w:p w14:paraId="69BBDA4D" w14:textId="1209FBC9" w:rsidR="005312FB" w:rsidRPr="003A4571" w:rsidRDefault="00773E70" w:rsidP="00A04BE3">
      <w:pPr>
        <w:pStyle w:val="1"/>
        <w:numPr>
          <w:ilvl w:val="0"/>
          <w:numId w:val="0"/>
        </w:numPr>
        <w:spacing w:line="240" w:lineRule="auto"/>
        <w:ind w:left="9782"/>
        <w:rPr>
          <w:rFonts w:asciiTheme="minorHAnsi" w:hAnsiTheme="minorHAnsi" w:cstheme="minorHAnsi"/>
          <w:caps/>
          <w:color w:val="FF0000"/>
          <w:kern w:val="2"/>
          <w:sz w:val="30"/>
          <w:szCs w:val="30"/>
        </w:rPr>
      </w:pPr>
      <w:r w:rsidRPr="003A4571">
        <w:rPr>
          <w:rFonts w:asciiTheme="minorHAnsi" w:hAnsiTheme="minorHAnsi" w:cstheme="minorHAnsi"/>
          <w:caps/>
          <w:kern w:val="2"/>
          <w:sz w:val="30"/>
          <w:szCs w:val="30"/>
        </w:rPr>
        <w:fldChar w:fldCharType="end"/>
      </w:r>
    </w:p>
    <w:p w14:paraId="240D01DF" w14:textId="77777777" w:rsidR="005312FB" w:rsidRPr="003A4571" w:rsidRDefault="005312FB">
      <w:pPr>
        <w:rPr>
          <w:rFonts w:asciiTheme="minorHAnsi" w:eastAsia="標楷體" w:hAnsiTheme="minorHAnsi" w:cstheme="minorHAnsi"/>
          <w:b/>
          <w:bCs/>
          <w:caps/>
          <w:color w:val="FF0000"/>
          <w:sz w:val="30"/>
          <w:szCs w:val="30"/>
        </w:rPr>
      </w:pPr>
      <w:r w:rsidRPr="003A4571">
        <w:rPr>
          <w:rFonts w:asciiTheme="minorHAnsi" w:hAnsiTheme="minorHAnsi" w:cstheme="minorHAnsi"/>
          <w:caps/>
          <w:color w:val="FF0000"/>
          <w:sz w:val="30"/>
          <w:szCs w:val="30"/>
        </w:rPr>
        <w:br w:type="page"/>
      </w:r>
    </w:p>
    <w:p w14:paraId="070CD312" w14:textId="77777777" w:rsidR="00D21A63" w:rsidRPr="003A4571" w:rsidRDefault="00D21A63" w:rsidP="00A04BE3">
      <w:pPr>
        <w:pStyle w:val="1"/>
        <w:numPr>
          <w:ilvl w:val="0"/>
          <w:numId w:val="0"/>
        </w:numPr>
        <w:spacing w:line="240" w:lineRule="auto"/>
        <w:ind w:left="9782"/>
        <w:rPr>
          <w:rFonts w:asciiTheme="minorHAnsi" w:hAnsiTheme="minorHAnsi" w:cstheme="minorHAnsi"/>
          <w:caps/>
          <w:color w:val="FF0000"/>
          <w:kern w:val="2"/>
          <w:sz w:val="30"/>
          <w:szCs w:val="30"/>
        </w:rPr>
      </w:pPr>
    </w:p>
    <w:p w14:paraId="493B2EE5" w14:textId="77777777" w:rsidR="00D21A63" w:rsidRPr="003A4571" w:rsidRDefault="00D21A63" w:rsidP="00D21A63">
      <w:pPr>
        <w:rPr>
          <w:rFonts w:asciiTheme="minorHAnsi" w:eastAsia="標楷體" w:hAnsiTheme="minorHAnsi" w:cstheme="minorHAnsi"/>
          <w:b/>
          <w:bCs/>
          <w:caps/>
          <w:color w:val="FF0000"/>
          <w:sz w:val="30"/>
          <w:szCs w:val="30"/>
        </w:rPr>
      </w:pPr>
    </w:p>
    <w:p w14:paraId="190FDBBD" w14:textId="71C5B845" w:rsidR="00D21A63" w:rsidRPr="003A4571" w:rsidRDefault="00D21A63" w:rsidP="00D21A63">
      <w:pPr>
        <w:rPr>
          <w:color w:val="FF0000"/>
        </w:rPr>
        <w:sectPr w:rsidR="00D21A63" w:rsidRPr="003A4571" w:rsidSect="006C5B9E">
          <w:footerReference w:type="default" r:id="rId17"/>
          <w:pgSz w:w="11906" w:h="16838" w:code="9"/>
          <w:pgMar w:top="567" w:right="851" w:bottom="567" w:left="851" w:header="567" w:footer="567" w:gutter="0"/>
          <w:pgNumType w:fmt="lowerRoman" w:start="1"/>
          <w:cols w:space="425"/>
          <w:titlePg/>
          <w:docGrid w:type="lines" w:linePitch="360"/>
        </w:sectPr>
      </w:pPr>
    </w:p>
    <w:p w14:paraId="59613279" w14:textId="73B52FA5" w:rsidR="003939DC" w:rsidRPr="006F1508" w:rsidRDefault="003939DC" w:rsidP="0096166C">
      <w:pPr>
        <w:pStyle w:val="1"/>
        <w:spacing w:line="240" w:lineRule="auto"/>
        <w:ind w:left="0"/>
      </w:pPr>
      <w:bookmarkStart w:id="0" w:name="_Toc205209959"/>
      <w:r w:rsidRPr="006F1508">
        <w:rPr>
          <w:rFonts w:hint="eastAsia"/>
        </w:rPr>
        <w:lastRenderedPageBreak/>
        <w:t>前言</w:t>
      </w:r>
      <w:bookmarkEnd w:id="0"/>
    </w:p>
    <w:p w14:paraId="45A1065F" w14:textId="77777777" w:rsidR="00027600" w:rsidRPr="006F1508" w:rsidRDefault="00027600" w:rsidP="0091515B">
      <w:pPr>
        <w:spacing w:line="540" w:lineRule="exact"/>
        <w:jc w:val="both"/>
        <w:rPr>
          <w:rFonts w:ascii="標楷體" w:eastAsia="標楷體" w:hAnsi="標楷體" w:cs="標楷體"/>
          <w:sz w:val="32"/>
          <w:szCs w:val="32"/>
        </w:rPr>
      </w:pPr>
      <w:r w:rsidRPr="006F1508">
        <w:rPr>
          <w:rFonts w:ascii="標楷體" w:eastAsia="標楷體" w:hAnsi="標楷體" w:cs="標楷體" w:hint="eastAsia"/>
          <w:sz w:val="32"/>
          <w:szCs w:val="32"/>
        </w:rPr>
        <w:t>議長、副議長、召集人、各位議員女士、先生：</w:t>
      </w:r>
    </w:p>
    <w:p w14:paraId="4D7E34EA" w14:textId="06805E0B" w:rsidR="00027600" w:rsidRPr="006F1508" w:rsidRDefault="00027600" w:rsidP="0091515B">
      <w:pPr>
        <w:spacing w:line="540" w:lineRule="exact"/>
        <w:jc w:val="both"/>
        <w:rPr>
          <w:rFonts w:ascii="標楷體" w:eastAsia="標楷體" w:hAnsi="標楷體" w:cs="標楷體"/>
          <w:sz w:val="32"/>
          <w:szCs w:val="32"/>
        </w:rPr>
      </w:pPr>
      <w:r w:rsidRPr="006F1508">
        <w:rPr>
          <w:rFonts w:ascii="標楷體" w:eastAsia="標楷體" w:hAnsi="標楷體" w:cs="標楷體" w:hint="eastAsia"/>
          <w:sz w:val="32"/>
          <w:szCs w:val="32"/>
        </w:rPr>
        <w:t xml:space="preserve">　　</w:t>
      </w:r>
      <w:proofErr w:type="gramStart"/>
      <w:r w:rsidRPr="006F1508">
        <w:rPr>
          <w:rFonts w:ascii="標楷體" w:eastAsia="標楷體" w:hAnsi="標楷體" w:cs="標楷體" w:hint="eastAsia"/>
          <w:sz w:val="32"/>
          <w:szCs w:val="32"/>
        </w:rPr>
        <w:t>欣逢貴會</w:t>
      </w:r>
      <w:proofErr w:type="gramEnd"/>
      <w:r w:rsidRPr="006F1508">
        <w:rPr>
          <w:rFonts w:ascii="標楷體" w:eastAsia="標楷體" w:hAnsi="標楷體" w:cs="標楷體" w:hint="eastAsia"/>
          <w:sz w:val="32"/>
          <w:szCs w:val="32"/>
        </w:rPr>
        <w:t>第14屆第</w:t>
      </w:r>
      <w:r w:rsidR="006F1508" w:rsidRPr="006F1508">
        <w:rPr>
          <w:rFonts w:ascii="標楷體" w:eastAsia="標楷體" w:hAnsi="標楷體" w:cs="標楷體" w:hint="eastAsia"/>
          <w:sz w:val="32"/>
          <w:szCs w:val="32"/>
        </w:rPr>
        <w:t>7</w:t>
      </w:r>
      <w:r w:rsidRPr="006F1508">
        <w:rPr>
          <w:rFonts w:ascii="標楷體" w:eastAsia="標楷體" w:hAnsi="標楷體" w:cs="標楷體" w:hint="eastAsia"/>
          <w:sz w:val="32"/>
          <w:szCs w:val="32"/>
        </w:rPr>
        <w:t>次定期大會，</w:t>
      </w:r>
      <w:r w:rsidRPr="006F1508">
        <w:rPr>
          <w:rFonts w:ascii="標楷體" w:eastAsia="標楷體" w:hAnsi="標楷體" w:cs="標楷體" w:hint="eastAsia"/>
          <w:position w:val="6"/>
          <w:sz w:val="32"/>
          <w:szCs w:val="32"/>
        </w:rPr>
        <w:t>淑文</w:t>
      </w:r>
      <w:r w:rsidRPr="006F1508">
        <w:rPr>
          <w:rFonts w:ascii="標楷體" w:eastAsia="標楷體" w:hAnsi="標楷體" w:cs="標楷體" w:hint="eastAsia"/>
          <w:sz w:val="32"/>
          <w:szCs w:val="32"/>
        </w:rPr>
        <w:t>在此提出工作報告，敬</w:t>
      </w:r>
      <w:proofErr w:type="gramStart"/>
      <w:r w:rsidRPr="006F1508">
        <w:rPr>
          <w:rFonts w:ascii="標楷體" w:eastAsia="標楷體" w:hAnsi="標楷體" w:cs="標楷體" w:hint="eastAsia"/>
          <w:sz w:val="32"/>
          <w:szCs w:val="32"/>
        </w:rPr>
        <w:t>祈</w:t>
      </w:r>
      <w:proofErr w:type="gramEnd"/>
      <w:r w:rsidRPr="006F1508">
        <w:rPr>
          <w:rFonts w:ascii="標楷體" w:eastAsia="標楷體" w:hAnsi="標楷體" w:cs="標楷體" w:hint="eastAsia"/>
          <w:sz w:val="32"/>
          <w:szCs w:val="32"/>
        </w:rPr>
        <w:t>議長、副議長及各位議員女士、先生指教。</w:t>
      </w:r>
    </w:p>
    <w:p w14:paraId="041C60C7" w14:textId="50B04C07" w:rsidR="007610F7" w:rsidRPr="00FD3843" w:rsidRDefault="006F1508" w:rsidP="006F1508">
      <w:pPr>
        <w:spacing w:line="540" w:lineRule="exact"/>
        <w:ind w:firstLineChars="200" w:firstLine="640"/>
        <w:jc w:val="both"/>
        <w:rPr>
          <w:rFonts w:ascii="標楷體" w:eastAsia="標楷體" w:hAnsi="標楷體" w:cs="標楷體"/>
          <w:sz w:val="32"/>
          <w:szCs w:val="32"/>
        </w:rPr>
      </w:pPr>
      <w:r w:rsidRPr="00FD3843">
        <w:rPr>
          <w:rFonts w:ascii="標楷體" w:eastAsia="標楷體" w:hAnsi="標楷體" w:cs="標楷體" w:hint="eastAsia"/>
          <w:sz w:val="32"/>
          <w:szCs w:val="32"/>
        </w:rPr>
        <w:t>回顧114年，臺北市在持續推動城市發展的進程中，也同時經歷各種突發社會事件與結構性挑戰。</w:t>
      </w:r>
      <w:r w:rsidR="00FD3843" w:rsidRPr="00FD3843">
        <w:rPr>
          <w:rFonts w:ascii="標楷體" w:eastAsia="標楷體" w:hAnsi="標楷體" w:cs="標楷體" w:hint="eastAsia"/>
          <w:sz w:val="32"/>
          <w:szCs w:val="32"/>
        </w:rPr>
        <w:t>針對</w:t>
      </w:r>
      <w:r w:rsidRPr="00FD3843">
        <w:rPr>
          <w:rFonts w:ascii="標楷體" w:eastAsia="標楷體" w:hAnsi="標楷體" w:cs="標楷體" w:hint="eastAsia"/>
          <w:sz w:val="32"/>
          <w:szCs w:val="32"/>
        </w:rPr>
        <w:t>「1127雙和街火災事件」，</w:t>
      </w:r>
      <w:r w:rsidR="00FD3843" w:rsidRPr="00FD3843">
        <w:rPr>
          <w:rFonts w:ascii="標楷體" w:eastAsia="標楷體" w:hAnsi="標楷體" w:cs="標楷體" w:hint="eastAsia"/>
          <w:sz w:val="32"/>
          <w:szCs w:val="32"/>
        </w:rPr>
        <w:t>本局</w:t>
      </w:r>
      <w:r w:rsidRPr="00FD3843">
        <w:rPr>
          <w:rFonts w:ascii="標楷體" w:eastAsia="標楷體" w:hAnsi="標楷體" w:cs="標楷體" w:hint="eastAsia"/>
          <w:sz w:val="32"/>
          <w:szCs w:val="32"/>
        </w:rPr>
        <w:t>第一時間提供物資、心理支持</w:t>
      </w:r>
      <w:r w:rsidR="00FD3843" w:rsidRPr="00FD3843">
        <w:rPr>
          <w:rFonts w:ascii="標楷體" w:eastAsia="標楷體" w:hAnsi="標楷體" w:cs="標楷體" w:hint="eastAsia"/>
          <w:sz w:val="32"/>
          <w:szCs w:val="32"/>
        </w:rPr>
        <w:t>和</w:t>
      </w:r>
      <w:r w:rsidRPr="00FD3843">
        <w:rPr>
          <w:rFonts w:ascii="標楷體" w:eastAsia="標楷體" w:hAnsi="標楷體" w:cs="標楷體" w:hint="eastAsia"/>
          <w:sz w:val="32"/>
          <w:szCs w:val="32"/>
        </w:rPr>
        <w:t>追蹤關懷；面對「1219隨機攻擊事件」，即刻成立扶助專案機制，整合社會各界愛心資源，協助傷亡者及家屬度過難關</w:t>
      </w:r>
      <w:r w:rsidR="00E7693D" w:rsidRPr="00FD3843">
        <w:rPr>
          <w:rFonts w:ascii="標楷體" w:eastAsia="標楷體" w:hAnsi="標楷體" w:cs="標楷體" w:hint="eastAsia"/>
          <w:sz w:val="32"/>
          <w:szCs w:val="32"/>
        </w:rPr>
        <w:t>。</w:t>
      </w:r>
      <w:proofErr w:type="gramStart"/>
      <w:r w:rsidR="00E7693D" w:rsidRPr="00FD3843">
        <w:rPr>
          <w:rFonts w:ascii="標楷體" w:eastAsia="標楷體" w:hAnsi="標楷體" w:cs="標楷體" w:hint="eastAsia"/>
          <w:sz w:val="32"/>
          <w:szCs w:val="32"/>
        </w:rPr>
        <w:t>此外，</w:t>
      </w:r>
      <w:proofErr w:type="gramEnd"/>
      <w:r w:rsidR="00E7693D" w:rsidRPr="00FD3843">
        <w:rPr>
          <w:rFonts w:ascii="標楷體" w:eastAsia="標楷體" w:hAnsi="標楷體" w:cs="標楷體" w:hint="eastAsia"/>
          <w:sz w:val="32"/>
          <w:szCs w:val="32"/>
        </w:rPr>
        <w:t>「花蓮馬太</w:t>
      </w:r>
      <w:proofErr w:type="gramStart"/>
      <w:r w:rsidR="00E7693D" w:rsidRPr="00FD3843">
        <w:rPr>
          <w:rFonts w:ascii="標楷體" w:eastAsia="標楷體" w:hAnsi="標楷體" w:cs="標楷體" w:hint="eastAsia"/>
          <w:sz w:val="32"/>
          <w:szCs w:val="32"/>
        </w:rPr>
        <w:t>鞍</w:t>
      </w:r>
      <w:proofErr w:type="gramEnd"/>
      <w:r w:rsidR="00E7693D" w:rsidRPr="00FD3843">
        <w:rPr>
          <w:rFonts w:ascii="標楷體" w:eastAsia="標楷體" w:hAnsi="標楷體" w:cs="標楷體" w:hint="eastAsia"/>
          <w:sz w:val="32"/>
          <w:szCs w:val="32"/>
        </w:rPr>
        <w:t>重大災害」發生後，</w:t>
      </w:r>
      <w:r w:rsidR="00FD3843" w:rsidRPr="00FD3843">
        <w:rPr>
          <w:rFonts w:ascii="標楷體" w:eastAsia="標楷體" w:hAnsi="標楷體" w:cs="標楷體" w:hint="eastAsia"/>
          <w:sz w:val="32"/>
          <w:szCs w:val="32"/>
        </w:rPr>
        <w:t>本於互助同理精神，</w:t>
      </w:r>
      <w:r w:rsidR="00E7693D" w:rsidRPr="00FD3843">
        <w:rPr>
          <w:rFonts w:ascii="標楷體" w:eastAsia="標楷體" w:hAnsi="標楷體" w:cs="標楷體" w:hint="eastAsia"/>
          <w:sz w:val="32"/>
          <w:szCs w:val="32"/>
        </w:rPr>
        <w:t>局長親自率隊前進災區，全力陪伴並協助災民復原；</w:t>
      </w:r>
      <w:r w:rsidRPr="00FD3843">
        <w:rPr>
          <w:rFonts w:ascii="標楷體" w:eastAsia="標楷體" w:hAnsi="標楷體" w:cs="標楷體" w:hint="eastAsia"/>
          <w:sz w:val="32"/>
          <w:szCs w:val="32"/>
        </w:rPr>
        <w:t>相關作為皆具體展現本局在關鍵時刻的應變韌性與行動力，成為</w:t>
      </w:r>
      <w:r w:rsidR="00E7693D" w:rsidRPr="00FD3843">
        <w:rPr>
          <w:rFonts w:ascii="標楷體" w:eastAsia="標楷體" w:hAnsi="標楷體" w:cs="標楷體" w:hint="eastAsia"/>
          <w:sz w:val="32"/>
          <w:szCs w:val="32"/>
        </w:rPr>
        <w:t>民眾</w:t>
      </w:r>
      <w:r w:rsidRPr="00FD3843">
        <w:rPr>
          <w:rFonts w:ascii="標楷體" w:eastAsia="標楷體" w:hAnsi="標楷體" w:cs="標楷體" w:hint="eastAsia"/>
          <w:sz w:val="32"/>
          <w:szCs w:val="32"/>
        </w:rPr>
        <w:t>重要和可靠的力量。</w:t>
      </w:r>
    </w:p>
    <w:p w14:paraId="16DB243B" w14:textId="4E849E1F" w:rsidR="007610F7" w:rsidRPr="000E0524" w:rsidRDefault="006F1508" w:rsidP="000E0524">
      <w:pPr>
        <w:spacing w:line="540" w:lineRule="exact"/>
        <w:ind w:firstLineChars="200" w:firstLine="640"/>
        <w:jc w:val="both"/>
        <w:rPr>
          <w:rFonts w:ascii="標楷體" w:eastAsia="標楷體" w:hAnsi="標楷體" w:cs="標楷體"/>
          <w:color w:val="FF0000"/>
          <w:sz w:val="32"/>
          <w:szCs w:val="32"/>
        </w:rPr>
      </w:pPr>
      <w:r w:rsidRPr="00FD3843">
        <w:rPr>
          <w:rFonts w:ascii="標楷體" w:eastAsia="標楷體" w:hAnsi="標楷體" w:cs="標楷體" w:hint="eastAsia"/>
          <w:sz w:val="32"/>
          <w:szCs w:val="32"/>
        </w:rPr>
        <w:t>公共服務，是一群人在不同崗位上，選擇共同守護這座城</w:t>
      </w:r>
      <w:r w:rsidRPr="006F1508">
        <w:rPr>
          <w:rFonts w:ascii="標楷體" w:eastAsia="標楷體" w:hAnsi="標楷體" w:cs="標楷體" w:hint="eastAsia"/>
          <w:sz w:val="32"/>
          <w:szCs w:val="32"/>
        </w:rPr>
        <w:t>市。114年，本局在既有服務基礎上持續深化與擴展。育兒支持方面，厚植托育量能並積極推動</w:t>
      </w:r>
      <w:proofErr w:type="gramStart"/>
      <w:r w:rsidRPr="006F1508">
        <w:rPr>
          <w:rFonts w:ascii="標楷體" w:eastAsia="標楷體" w:hAnsi="標楷體" w:cs="標楷體" w:hint="eastAsia"/>
          <w:sz w:val="32"/>
          <w:szCs w:val="32"/>
        </w:rPr>
        <w:t>準</w:t>
      </w:r>
      <w:proofErr w:type="gramEnd"/>
      <w:r w:rsidRPr="006F1508">
        <w:rPr>
          <w:rFonts w:ascii="標楷體" w:eastAsia="標楷體" w:hAnsi="標楷體" w:cs="標楷體" w:hint="eastAsia"/>
          <w:sz w:val="32"/>
          <w:szCs w:val="32"/>
        </w:rPr>
        <w:t>公共化服務，整體供給率達81%；</w:t>
      </w:r>
      <w:r w:rsidR="00FD3843">
        <w:rPr>
          <w:rFonts w:ascii="標楷體" w:eastAsia="標楷體" w:hAnsi="標楷體" w:cs="標楷體" w:hint="eastAsia"/>
          <w:sz w:val="32"/>
          <w:szCs w:val="32"/>
        </w:rPr>
        <w:t>並</w:t>
      </w:r>
      <w:r w:rsidRPr="006F1508">
        <w:rPr>
          <w:rFonts w:ascii="標楷體" w:eastAsia="標楷體" w:hAnsi="標楷體" w:cs="標楷體" w:hint="eastAsia"/>
          <w:sz w:val="32"/>
          <w:szCs w:val="32"/>
        </w:rPr>
        <w:t>增設臨時托育據點，提供家長更具彈性與可近性的照顧選擇。兒少友善方面，調整兒童捷運票價優惠至 4 折，嘉惠約13萬名兒童，實質減輕家庭經</w:t>
      </w:r>
      <w:r w:rsidRPr="009C6C7D">
        <w:rPr>
          <w:rFonts w:ascii="標楷體" w:eastAsia="標楷體" w:hAnsi="標楷體" w:cs="標楷體" w:hint="eastAsia"/>
          <w:color w:val="000000" w:themeColor="text1"/>
          <w:sz w:val="32"/>
          <w:szCs w:val="32"/>
        </w:rPr>
        <w:t>濟負擔；推動「創新兒少服務計畫」</w:t>
      </w:r>
      <w:r w:rsidRPr="001B2390">
        <w:rPr>
          <w:rFonts w:ascii="標楷體" w:eastAsia="標楷體" w:hAnsi="標楷體" w:cs="標楷體" w:hint="eastAsia"/>
          <w:color w:val="000000" w:themeColor="text1"/>
          <w:sz w:val="32"/>
          <w:szCs w:val="32"/>
        </w:rPr>
        <w:t>，培力</w:t>
      </w:r>
      <w:proofErr w:type="gramStart"/>
      <w:r w:rsidRPr="001B2390">
        <w:rPr>
          <w:rFonts w:ascii="標楷體" w:eastAsia="標楷體" w:hAnsi="標楷體" w:cs="標楷體" w:hint="eastAsia"/>
          <w:color w:val="000000" w:themeColor="text1"/>
          <w:sz w:val="32"/>
          <w:szCs w:val="32"/>
        </w:rPr>
        <w:t>兒少由被</w:t>
      </w:r>
      <w:proofErr w:type="gramEnd"/>
      <w:r w:rsidRPr="001B2390">
        <w:rPr>
          <w:rFonts w:ascii="標楷體" w:eastAsia="標楷體" w:hAnsi="標楷體" w:cs="標楷體" w:hint="eastAsia"/>
          <w:color w:val="000000" w:themeColor="text1"/>
          <w:sz w:val="32"/>
          <w:szCs w:val="32"/>
        </w:rPr>
        <w:t>服務者轉為倡議者，</w:t>
      </w:r>
      <w:r w:rsidR="009C6C7D" w:rsidRPr="001B2390">
        <w:rPr>
          <w:rFonts w:ascii="標楷體" w:eastAsia="標楷體" w:hAnsi="標楷體" w:cs="標楷體" w:hint="eastAsia"/>
          <w:color w:val="000000" w:themeColor="text1"/>
          <w:sz w:val="32"/>
          <w:szCs w:val="32"/>
        </w:rPr>
        <w:t>兼顧兒少最佳利益，</w:t>
      </w:r>
      <w:r w:rsidR="001B2390" w:rsidRPr="001B2390">
        <w:rPr>
          <w:rFonts w:ascii="標楷體" w:eastAsia="標楷體" w:hAnsi="標楷體" w:cs="標楷體" w:hint="eastAsia"/>
          <w:color w:val="000000" w:themeColor="text1"/>
          <w:sz w:val="32"/>
          <w:szCs w:val="32"/>
        </w:rPr>
        <w:t>落實</w:t>
      </w:r>
      <w:r w:rsidR="009C6C7D" w:rsidRPr="001B2390">
        <w:rPr>
          <w:rFonts w:ascii="標楷體" w:eastAsia="標楷體" w:hAnsi="標楷體" w:cs="標楷體" w:hint="eastAsia"/>
          <w:color w:val="000000" w:themeColor="text1"/>
          <w:sz w:val="32"/>
          <w:szCs w:val="32"/>
        </w:rPr>
        <w:t>永續</w:t>
      </w:r>
      <w:r w:rsidR="001B2390" w:rsidRPr="001B2390">
        <w:rPr>
          <w:rFonts w:ascii="標楷體" w:eastAsia="標楷體" w:hAnsi="標楷體" w:cs="標楷體" w:hint="eastAsia"/>
          <w:color w:val="000000" w:themeColor="text1"/>
          <w:sz w:val="32"/>
          <w:szCs w:val="32"/>
        </w:rPr>
        <w:t>發展</w:t>
      </w:r>
      <w:r w:rsidR="009C6C7D" w:rsidRPr="001B2390">
        <w:rPr>
          <w:rFonts w:ascii="標楷體" w:eastAsia="標楷體" w:hAnsi="標楷體" w:cs="標楷體" w:hint="eastAsia"/>
          <w:color w:val="000000" w:themeColor="text1"/>
          <w:sz w:val="32"/>
          <w:szCs w:val="32"/>
        </w:rPr>
        <w:t>之</w:t>
      </w:r>
      <w:r w:rsidR="001B2390" w:rsidRPr="001B2390">
        <w:rPr>
          <w:rFonts w:ascii="標楷體" w:eastAsia="標楷體" w:hAnsi="標楷體" w:cs="標楷體" w:hint="eastAsia"/>
          <w:color w:val="000000" w:themeColor="text1"/>
          <w:sz w:val="32"/>
          <w:szCs w:val="32"/>
        </w:rPr>
        <w:t>理念</w:t>
      </w:r>
      <w:r w:rsidRPr="009C6C7D">
        <w:rPr>
          <w:rFonts w:ascii="標楷體" w:eastAsia="標楷體" w:hAnsi="標楷體" w:cs="標楷體" w:hint="eastAsia"/>
          <w:color w:val="000000" w:themeColor="text1"/>
          <w:sz w:val="32"/>
          <w:szCs w:val="32"/>
        </w:rPr>
        <w:t>。高齡政策方面，本局秉持「敬老、顧老、</w:t>
      </w:r>
      <w:r w:rsidRPr="00E35D2C">
        <w:rPr>
          <w:rFonts w:ascii="標楷體" w:eastAsia="標楷體" w:hAnsi="標楷體" w:cs="標楷體" w:hint="eastAsia"/>
          <w:sz w:val="32"/>
          <w:szCs w:val="32"/>
        </w:rPr>
        <w:t>挺老、安老」理念，將85至98歲長者重陽敬老禮金提升至3,000元，具體實踐對長輩的尊敬與關懷。社區支持方面，文山「家和一站式服務中心」正式啟用，整合跨專業網絡與在地資源；「好鄰居守護隊」則透過公私協力，</w:t>
      </w:r>
      <w:proofErr w:type="gramStart"/>
      <w:r w:rsidR="00EA55E0">
        <w:rPr>
          <w:rFonts w:ascii="標楷體" w:eastAsia="標楷體" w:hAnsi="標楷體" w:cs="標楷體" w:hint="eastAsia"/>
          <w:sz w:val="32"/>
          <w:szCs w:val="32"/>
        </w:rPr>
        <w:t>提供社宅居民</w:t>
      </w:r>
      <w:proofErr w:type="gramEnd"/>
      <w:r w:rsidR="00EA55E0">
        <w:rPr>
          <w:rFonts w:ascii="標楷體" w:eastAsia="標楷體" w:hAnsi="標楷體" w:cs="標楷體" w:hint="eastAsia"/>
          <w:sz w:val="32"/>
          <w:szCs w:val="32"/>
        </w:rPr>
        <w:t>多元支持和陪伴</w:t>
      </w:r>
      <w:r w:rsidRPr="00E35D2C">
        <w:rPr>
          <w:rFonts w:ascii="標楷體" w:eastAsia="標楷體" w:hAnsi="標楷體" w:cs="標楷體" w:hint="eastAsia"/>
          <w:sz w:val="32"/>
          <w:szCs w:val="32"/>
        </w:rPr>
        <w:t>。在性別平等上，</w:t>
      </w:r>
      <w:r w:rsidR="00EA55E0" w:rsidRPr="00E35D2C">
        <w:rPr>
          <w:rFonts w:ascii="標楷體" w:eastAsia="標楷體" w:hAnsi="標楷體" w:cs="標楷體" w:hint="eastAsia"/>
          <w:sz w:val="32"/>
          <w:szCs w:val="32"/>
        </w:rPr>
        <w:t>「</w:t>
      </w:r>
      <w:r w:rsidRPr="00E35D2C">
        <w:rPr>
          <w:rFonts w:ascii="標楷體" w:eastAsia="標楷體" w:hAnsi="標楷體" w:cs="標楷體" w:hint="eastAsia"/>
          <w:sz w:val="32"/>
          <w:szCs w:val="32"/>
        </w:rPr>
        <w:t>臺北市友善廁所標章</w:t>
      </w:r>
      <w:r w:rsidR="00EA55E0" w:rsidRPr="00E35D2C">
        <w:rPr>
          <w:rFonts w:ascii="標楷體" w:eastAsia="標楷體" w:hAnsi="標楷體" w:cs="標楷體" w:hint="eastAsia"/>
          <w:sz w:val="32"/>
          <w:szCs w:val="32"/>
        </w:rPr>
        <w:t>」</w:t>
      </w:r>
      <w:r w:rsidRPr="00E35D2C">
        <w:rPr>
          <w:rFonts w:ascii="標楷體" w:eastAsia="標楷體" w:hAnsi="標楷體" w:cs="標楷體" w:hint="eastAsia"/>
          <w:sz w:val="32"/>
          <w:szCs w:val="32"/>
        </w:rPr>
        <w:t>正式受理認證，致力打造安全自在的如廁環境；並於市政大樓設置多元生理用品放送機，推動月經平權，讓性別友善服務真正落實於市民日常，展現共融與多元的城市價值。</w:t>
      </w:r>
    </w:p>
    <w:p w14:paraId="7009B828" w14:textId="43186333" w:rsidR="007610F7" w:rsidRPr="00E35D2C" w:rsidRDefault="00E35D2C" w:rsidP="0091515B">
      <w:pPr>
        <w:spacing w:line="540" w:lineRule="exact"/>
        <w:ind w:firstLineChars="200" w:firstLine="640"/>
        <w:jc w:val="both"/>
        <w:rPr>
          <w:rFonts w:ascii="標楷體" w:eastAsia="標楷體" w:hAnsi="標楷體" w:cs="標楷體"/>
          <w:sz w:val="32"/>
          <w:szCs w:val="32"/>
        </w:rPr>
      </w:pPr>
      <w:r w:rsidRPr="00E35D2C">
        <w:rPr>
          <w:rFonts w:ascii="標楷體" w:eastAsia="標楷體" w:hAnsi="標楷體" w:cs="標楷體" w:hint="eastAsia"/>
          <w:sz w:val="32"/>
          <w:szCs w:val="32"/>
        </w:rPr>
        <w:t>展望115年，本局將持續以創新作為推動</w:t>
      </w:r>
      <w:r w:rsidR="001B2390">
        <w:rPr>
          <w:rFonts w:ascii="標楷體" w:eastAsia="標楷體" w:hAnsi="標楷體" w:cs="標楷體" w:hint="eastAsia"/>
          <w:sz w:val="32"/>
          <w:szCs w:val="32"/>
        </w:rPr>
        <w:t>各項</w:t>
      </w:r>
      <w:r w:rsidRPr="00E35D2C">
        <w:rPr>
          <w:rFonts w:ascii="標楷體" w:eastAsia="標楷體" w:hAnsi="標楷體" w:cs="標楷體" w:hint="eastAsia"/>
          <w:sz w:val="32"/>
          <w:szCs w:val="32"/>
        </w:rPr>
        <w:t>政策</w:t>
      </w:r>
      <w:r w:rsidR="001B2390">
        <w:rPr>
          <w:rFonts w:ascii="標楷體" w:eastAsia="標楷體" w:hAnsi="標楷體" w:cs="標楷體" w:hint="eastAsia"/>
          <w:sz w:val="32"/>
          <w:szCs w:val="32"/>
        </w:rPr>
        <w:t>之</w:t>
      </w:r>
      <w:r w:rsidRPr="00E35D2C">
        <w:rPr>
          <w:rFonts w:ascii="標楷體" w:eastAsia="標楷體" w:hAnsi="標楷體" w:cs="標楷體" w:hint="eastAsia"/>
          <w:sz w:val="32"/>
          <w:szCs w:val="32"/>
        </w:rPr>
        <w:t>精進</w:t>
      </w:r>
      <w:r w:rsidR="001B2390">
        <w:rPr>
          <w:rFonts w:ascii="標楷體" w:eastAsia="標楷體" w:hAnsi="標楷體" w:cs="標楷體" w:hint="eastAsia"/>
          <w:sz w:val="32"/>
          <w:szCs w:val="32"/>
        </w:rPr>
        <w:t>。</w:t>
      </w:r>
      <w:r w:rsidRPr="00E35D2C">
        <w:rPr>
          <w:rFonts w:ascii="標楷體" w:eastAsia="標楷體" w:hAnsi="標楷體" w:cs="標楷體" w:hint="eastAsia"/>
          <w:sz w:val="32"/>
          <w:szCs w:val="32"/>
        </w:rPr>
        <w:t>廣受市民肯定的「好孕專車」，</w:t>
      </w:r>
      <w:r w:rsidR="009910B9">
        <w:rPr>
          <w:rFonts w:ascii="標楷體" w:eastAsia="標楷體" w:hAnsi="標楷體" w:cs="標楷體" w:hint="eastAsia"/>
          <w:sz w:val="32"/>
          <w:szCs w:val="32"/>
        </w:rPr>
        <w:t>從政策上路</w:t>
      </w:r>
      <w:r w:rsidRPr="00E35D2C">
        <w:rPr>
          <w:rFonts w:ascii="標楷體" w:eastAsia="標楷體" w:hAnsi="標楷體" w:cs="標楷體" w:hint="eastAsia"/>
          <w:sz w:val="32"/>
          <w:szCs w:val="32"/>
        </w:rPr>
        <w:t>至去年底</w:t>
      </w:r>
      <w:r w:rsidR="009910B9">
        <w:rPr>
          <w:rFonts w:ascii="標楷體" w:eastAsia="標楷體" w:hAnsi="標楷體" w:cs="標楷體" w:hint="eastAsia"/>
          <w:sz w:val="32"/>
          <w:szCs w:val="32"/>
        </w:rPr>
        <w:t>，</w:t>
      </w:r>
      <w:r w:rsidRPr="00E35D2C">
        <w:rPr>
          <w:rFonts w:ascii="標楷體" w:eastAsia="標楷體" w:hAnsi="標楷體" w:cs="標楷體" w:hint="eastAsia"/>
          <w:sz w:val="32"/>
          <w:szCs w:val="32"/>
        </w:rPr>
        <w:t>服務已突破90萬趟次，並於今年攜</w:t>
      </w:r>
      <w:r w:rsidRPr="00E35D2C">
        <w:rPr>
          <w:rFonts w:ascii="標楷體" w:eastAsia="標楷體" w:hAnsi="標楷體" w:cs="標楷體" w:hint="eastAsia"/>
          <w:sz w:val="32"/>
          <w:szCs w:val="32"/>
        </w:rPr>
        <w:lastRenderedPageBreak/>
        <w:t>手Uber合作，開創全國首例，</w:t>
      </w:r>
      <w:r w:rsidR="005428B1">
        <w:rPr>
          <w:rFonts w:ascii="標楷體" w:eastAsia="標楷體" w:hAnsi="標楷體" w:cs="標楷體" w:hint="eastAsia"/>
          <w:sz w:val="32"/>
          <w:szCs w:val="32"/>
        </w:rPr>
        <w:t>大幅</w:t>
      </w:r>
      <w:r w:rsidRPr="00E35D2C">
        <w:rPr>
          <w:rFonts w:ascii="標楷體" w:eastAsia="標楷體" w:hAnsi="標楷體" w:cs="標楷體" w:hint="eastAsia"/>
          <w:sz w:val="32"/>
          <w:szCs w:val="32"/>
        </w:rPr>
        <w:t>提升服務量能。針對極低出生體重兒，全國首創發放營養品津貼，確保</w:t>
      </w:r>
      <w:r w:rsidR="009C6C7D">
        <w:rPr>
          <w:rFonts w:ascii="標楷體" w:eastAsia="標楷體" w:hAnsi="標楷體" w:cs="標楷體" w:hint="eastAsia"/>
          <w:sz w:val="32"/>
          <w:szCs w:val="32"/>
        </w:rPr>
        <w:t>孩子</w:t>
      </w:r>
      <w:r w:rsidRPr="00E35D2C">
        <w:rPr>
          <w:rFonts w:ascii="標楷體" w:eastAsia="標楷體" w:hAnsi="標楷體" w:cs="標楷體" w:hint="eastAsia"/>
          <w:sz w:val="32"/>
          <w:szCs w:val="32"/>
        </w:rPr>
        <w:t>在人生起點即獲得妥適照顧</w:t>
      </w:r>
      <w:r w:rsidR="00EA55E0">
        <w:rPr>
          <w:rFonts w:ascii="標楷體" w:eastAsia="標楷體" w:hAnsi="標楷體" w:cs="標楷體" w:hint="eastAsia"/>
          <w:sz w:val="32"/>
          <w:szCs w:val="32"/>
        </w:rPr>
        <w:t>，呵護每一位珍貴的小腳丫</w:t>
      </w:r>
      <w:r w:rsidRPr="00E35D2C">
        <w:rPr>
          <w:rFonts w:ascii="標楷體" w:eastAsia="標楷體" w:hAnsi="標楷體" w:cs="標楷體" w:hint="eastAsia"/>
          <w:sz w:val="32"/>
          <w:szCs w:val="32"/>
        </w:rPr>
        <w:t>。同時，啟動「孩子的守護</w:t>
      </w:r>
      <w:proofErr w:type="gramStart"/>
      <w:r w:rsidRPr="00E35D2C">
        <w:rPr>
          <w:rFonts w:ascii="標楷體" w:eastAsia="標楷體" w:hAnsi="標楷體" w:cs="標楷體" w:hint="eastAsia"/>
          <w:sz w:val="32"/>
          <w:szCs w:val="32"/>
        </w:rPr>
        <w:t>星－補網</w:t>
      </w:r>
      <w:proofErr w:type="gramEnd"/>
      <w:r w:rsidRPr="00E35D2C">
        <w:rPr>
          <w:rFonts w:ascii="標楷體" w:eastAsia="標楷體" w:hAnsi="標楷體" w:cs="標楷體" w:hint="eastAsia"/>
          <w:sz w:val="32"/>
          <w:szCs w:val="32"/>
        </w:rPr>
        <w:t>行動」，推出臺北市</w:t>
      </w:r>
      <w:proofErr w:type="gramStart"/>
      <w:r w:rsidRPr="00E35D2C">
        <w:rPr>
          <w:rFonts w:ascii="標楷體" w:eastAsia="標楷體" w:hAnsi="標楷體" w:cs="標楷體" w:hint="eastAsia"/>
          <w:sz w:val="32"/>
          <w:szCs w:val="32"/>
        </w:rPr>
        <w:t>版兒少數</w:t>
      </w:r>
      <w:proofErr w:type="gramEnd"/>
      <w:r w:rsidRPr="00E35D2C">
        <w:rPr>
          <w:rFonts w:ascii="標楷體" w:eastAsia="標楷體" w:hAnsi="標楷體" w:cs="標楷體" w:hint="eastAsia"/>
          <w:sz w:val="32"/>
          <w:szCs w:val="32"/>
        </w:rPr>
        <w:t>位安全分齡教材，並辦理相關工作坊，建構周延的孩童數位安全防護網絡。</w:t>
      </w:r>
      <w:r w:rsidR="00925886">
        <w:rPr>
          <w:rFonts w:ascii="標楷體" w:eastAsia="標楷體" w:hAnsi="標楷體" w:cs="標楷體" w:hint="eastAsia"/>
          <w:sz w:val="32"/>
          <w:szCs w:val="32"/>
        </w:rPr>
        <w:t>長者福利</w:t>
      </w:r>
      <w:r w:rsidRPr="00E35D2C">
        <w:rPr>
          <w:rFonts w:ascii="標楷體" w:eastAsia="標楷體" w:hAnsi="標楷體" w:cs="標楷體" w:hint="eastAsia"/>
          <w:sz w:val="32"/>
          <w:szCs w:val="32"/>
        </w:rPr>
        <w:t>亦持續</w:t>
      </w:r>
      <w:r w:rsidR="00925886">
        <w:rPr>
          <w:rFonts w:ascii="標楷體" w:eastAsia="標楷體" w:hAnsi="標楷體" w:cs="標楷體" w:hint="eastAsia"/>
          <w:sz w:val="32"/>
          <w:szCs w:val="32"/>
        </w:rPr>
        <w:t>拓展</w:t>
      </w:r>
      <w:r w:rsidRPr="00E35D2C">
        <w:rPr>
          <w:rFonts w:ascii="標楷體" w:eastAsia="標楷體" w:hAnsi="標楷體" w:cs="標楷體" w:hint="eastAsia"/>
          <w:sz w:val="32"/>
          <w:szCs w:val="32"/>
        </w:rPr>
        <w:t>，敬</w:t>
      </w:r>
      <w:r w:rsidR="00925886">
        <w:rPr>
          <w:rFonts w:ascii="標楷體" w:eastAsia="標楷體" w:hAnsi="標楷體" w:cs="標楷體" w:hint="eastAsia"/>
          <w:sz w:val="32"/>
          <w:szCs w:val="32"/>
        </w:rPr>
        <w:t>老卡</w:t>
      </w:r>
      <w:r w:rsidR="00EA55E0">
        <w:rPr>
          <w:rFonts w:ascii="標楷體" w:eastAsia="標楷體" w:hAnsi="標楷體" w:cs="標楷體" w:hint="eastAsia"/>
          <w:sz w:val="32"/>
          <w:szCs w:val="32"/>
        </w:rPr>
        <w:t>不只</w:t>
      </w:r>
      <w:r w:rsidRPr="00E35D2C">
        <w:rPr>
          <w:rFonts w:ascii="標楷體" w:eastAsia="標楷體" w:hAnsi="標楷體" w:cs="標楷體" w:hint="eastAsia"/>
          <w:sz w:val="32"/>
          <w:szCs w:val="32"/>
        </w:rPr>
        <w:t>使用範圍持續</w:t>
      </w:r>
      <w:r w:rsidR="0031169A">
        <w:rPr>
          <w:rFonts w:ascii="標楷體" w:eastAsia="標楷體" w:hAnsi="標楷體" w:cs="標楷體" w:hint="eastAsia"/>
          <w:sz w:val="32"/>
          <w:szCs w:val="32"/>
        </w:rPr>
        <w:t>增加</w:t>
      </w:r>
      <w:r w:rsidRPr="00E35D2C">
        <w:rPr>
          <w:rFonts w:ascii="標楷體" w:eastAsia="標楷體" w:hAnsi="標楷體" w:cs="標楷體" w:hint="eastAsia"/>
          <w:sz w:val="32"/>
          <w:szCs w:val="32"/>
        </w:rPr>
        <w:t>，點數亦</w:t>
      </w:r>
      <w:r w:rsidR="00EA55E0">
        <w:rPr>
          <w:rFonts w:ascii="標楷體" w:eastAsia="標楷體" w:hAnsi="標楷體" w:cs="標楷體" w:hint="eastAsia"/>
          <w:sz w:val="32"/>
          <w:szCs w:val="32"/>
        </w:rPr>
        <w:t>大幅提升</w:t>
      </w:r>
      <w:r w:rsidRPr="00E35D2C">
        <w:rPr>
          <w:rFonts w:ascii="標楷體" w:eastAsia="標楷體" w:hAnsi="標楷體" w:cs="標楷體" w:hint="eastAsia"/>
          <w:sz w:val="32"/>
          <w:szCs w:val="32"/>
        </w:rPr>
        <w:t>，除既有交通運具與場館外，</w:t>
      </w:r>
      <w:r w:rsidR="00EA55E0">
        <w:rPr>
          <w:rFonts w:ascii="標楷體" w:eastAsia="標楷體" w:hAnsi="標楷體" w:cs="標楷體" w:hint="eastAsia"/>
          <w:sz w:val="32"/>
          <w:szCs w:val="32"/>
        </w:rPr>
        <w:t>今年1月開始</w:t>
      </w:r>
      <w:r w:rsidR="001B2390">
        <w:rPr>
          <w:rFonts w:ascii="標楷體" w:eastAsia="標楷體" w:hAnsi="標楷體" w:cs="標楷體" w:hint="eastAsia"/>
          <w:sz w:val="32"/>
          <w:szCs w:val="32"/>
        </w:rPr>
        <w:t>，</w:t>
      </w:r>
      <w:r w:rsidRPr="00E35D2C">
        <w:rPr>
          <w:rFonts w:ascii="標楷體" w:eastAsia="標楷體" w:hAnsi="標楷體" w:cs="標楷體" w:hint="eastAsia"/>
          <w:sz w:val="32"/>
          <w:szCs w:val="32"/>
        </w:rPr>
        <w:t>聯合醫院門診掛號費扣點對象擴大至一般長者，</w:t>
      </w:r>
      <w:r w:rsidR="00EA55E0">
        <w:rPr>
          <w:rFonts w:ascii="標楷體" w:eastAsia="標楷體" w:hAnsi="標楷體" w:cs="標楷體" w:hint="eastAsia"/>
          <w:sz w:val="32"/>
          <w:szCs w:val="32"/>
        </w:rPr>
        <w:t>以及擴及聯</w:t>
      </w:r>
      <w:proofErr w:type="gramStart"/>
      <w:r w:rsidR="00EA55E0">
        <w:rPr>
          <w:rFonts w:ascii="標楷體" w:eastAsia="標楷體" w:hAnsi="標楷體" w:cs="標楷體" w:hint="eastAsia"/>
          <w:sz w:val="32"/>
          <w:szCs w:val="32"/>
        </w:rPr>
        <w:t>醫</w:t>
      </w:r>
      <w:proofErr w:type="gramEnd"/>
      <w:r w:rsidR="00EA55E0">
        <w:rPr>
          <w:rFonts w:ascii="標楷體" w:eastAsia="標楷體" w:hAnsi="標楷體" w:cs="標楷體" w:hint="eastAsia"/>
          <w:sz w:val="32"/>
          <w:szCs w:val="32"/>
        </w:rPr>
        <w:t>外門診；</w:t>
      </w:r>
      <w:r w:rsidRPr="00E35D2C">
        <w:rPr>
          <w:rFonts w:ascii="標楷體" w:eastAsia="標楷體" w:hAnsi="標楷體" w:cs="標楷體" w:hint="eastAsia"/>
          <w:sz w:val="32"/>
          <w:szCs w:val="32"/>
        </w:rPr>
        <w:t>2月調高</w:t>
      </w:r>
      <w:r w:rsidR="00EA55E0">
        <w:rPr>
          <w:rFonts w:ascii="標楷體" w:eastAsia="標楷體" w:hAnsi="標楷體" w:cs="標楷體" w:hint="eastAsia"/>
          <w:sz w:val="32"/>
          <w:szCs w:val="32"/>
        </w:rPr>
        <w:t>敬老愛心</w:t>
      </w:r>
      <w:r w:rsidRPr="00E35D2C">
        <w:rPr>
          <w:rFonts w:ascii="標楷體" w:eastAsia="標楷體" w:hAnsi="標楷體" w:cs="標楷體" w:hint="eastAsia"/>
          <w:sz w:val="32"/>
          <w:szCs w:val="32"/>
        </w:rPr>
        <w:t>計程車補助額度</w:t>
      </w:r>
      <w:r w:rsidR="00EA55E0">
        <w:rPr>
          <w:rFonts w:ascii="標楷體" w:eastAsia="標楷體" w:hAnsi="標楷體" w:cs="標楷體" w:hint="eastAsia"/>
          <w:sz w:val="32"/>
          <w:szCs w:val="32"/>
        </w:rPr>
        <w:t>，並可使用於本市合法溫泉業者大眾池；</w:t>
      </w:r>
      <w:r w:rsidRPr="00E35D2C">
        <w:rPr>
          <w:rFonts w:ascii="標楷體" w:eastAsia="標楷體" w:hAnsi="標楷體" w:cs="標楷體" w:hint="eastAsia"/>
          <w:sz w:val="32"/>
          <w:szCs w:val="32"/>
        </w:rPr>
        <w:t>7月</w:t>
      </w:r>
      <w:r w:rsidR="00801E9C">
        <w:rPr>
          <w:rFonts w:ascii="標楷體" w:eastAsia="標楷體" w:hAnsi="標楷體" w:cs="標楷體" w:hint="eastAsia"/>
          <w:sz w:val="32"/>
          <w:szCs w:val="32"/>
        </w:rPr>
        <w:t>更</w:t>
      </w:r>
      <w:r w:rsidRPr="00E35D2C">
        <w:rPr>
          <w:rFonts w:ascii="標楷體" w:eastAsia="標楷體" w:hAnsi="標楷體" w:cs="標楷體" w:hint="eastAsia"/>
          <w:sz w:val="32"/>
          <w:szCs w:val="32"/>
        </w:rPr>
        <w:t>將每月點數提升至600點</w:t>
      </w:r>
      <w:r w:rsidR="00EA55E0">
        <w:rPr>
          <w:rFonts w:ascii="標楷體" w:eastAsia="標楷體" w:hAnsi="標楷體" w:cs="標楷體" w:hint="eastAsia"/>
          <w:sz w:val="32"/>
          <w:szCs w:val="32"/>
        </w:rPr>
        <w:t>和</w:t>
      </w:r>
      <w:r w:rsidR="00EA55E0" w:rsidRPr="00EA55E0">
        <w:rPr>
          <w:rFonts w:ascii="標楷體" w:eastAsia="標楷體" w:hAnsi="標楷體" w:cs="標楷體"/>
          <w:sz w:val="32"/>
          <w:szCs w:val="32"/>
        </w:rPr>
        <w:t>擴大國道客運路線</w:t>
      </w:r>
      <w:r w:rsidRPr="00E35D2C">
        <w:rPr>
          <w:rFonts w:ascii="標楷體" w:eastAsia="標楷體" w:hAnsi="標楷體" w:cs="標楷體" w:hint="eastAsia"/>
          <w:sz w:val="32"/>
          <w:szCs w:val="32"/>
        </w:rPr>
        <w:t>，</w:t>
      </w:r>
      <w:r w:rsidR="00801E9C">
        <w:rPr>
          <w:rFonts w:ascii="標楷體" w:eastAsia="標楷體" w:hAnsi="標楷體" w:cs="標楷體" w:hint="eastAsia"/>
          <w:sz w:val="32"/>
          <w:szCs w:val="32"/>
        </w:rPr>
        <w:t>同時</w:t>
      </w:r>
      <w:r w:rsidR="00EA55E0" w:rsidRPr="00E35D2C">
        <w:rPr>
          <w:rFonts w:ascii="標楷體" w:eastAsia="標楷體" w:hAnsi="標楷體" w:cs="標楷體" w:hint="eastAsia"/>
          <w:sz w:val="32"/>
          <w:szCs w:val="32"/>
        </w:rPr>
        <w:t>積極規劃納入</w:t>
      </w:r>
      <w:r w:rsidR="00EA55E0">
        <w:rPr>
          <w:rFonts w:ascii="標楷體" w:eastAsia="標楷體" w:hAnsi="標楷體" w:cs="標楷體" w:hint="eastAsia"/>
          <w:sz w:val="32"/>
          <w:szCs w:val="32"/>
        </w:rPr>
        <w:t>聯</w:t>
      </w:r>
      <w:proofErr w:type="gramStart"/>
      <w:r w:rsidR="00EA55E0">
        <w:rPr>
          <w:rFonts w:ascii="標楷體" w:eastAsia="標楷體" w:hAnsi="標楷體" w:cs="標楷體" w:hint="eastAsia"/>
          <w:sz w:val="32"/>
          <w:szCs w:val="32"/>
        </w:rPr>
        <w:t>醫</w:t>
      </w:r>
      <w:proofErr w:type="gramEnd"/>
      <w:r w:rsidR="00EA55E0">
        <w:rPr>
          <w:rFonts w:ascii="標楷體" w:eastAsia="標楷體" w:hAnsi="標楷體" w:cs="標楷體" w:hint="eastAsia"/>
          <w:sz w:val="32"/>
          <w:szCs w:val="32"/>
        </w:rPr>
        <w:t>系統老人</w:t>
      </w:r>
      <w:r w:rsidR="00EA55E0" w:rsidRPr="00E35D2C">
        <w:rPr>
          <w:rFonts w:ascii="標楷體" w:eastAsia="標楷體" w:hAnsi="標楷體" w:cs="標楷體" w:hint="eastAsia"/>
          <w:sz w:val="32"/>
          <w:szCs w:val="32"/>
        </w:rPr>
        <w:t>健康檢查</w:t>
      </w:r>
      <w:r w:rsidR="00EA55E0">
        <w:rPr>
          <w:rFonts w:ascii="標楷體" w:eastAsia="標楷體" w:hAnsi="標楷體" w:cs="標楷體" w:hint="eastAsia"/>
          <w:sz w:val="32"/>
          <w:szCs w:val="32"/>
        </w:rPr>
        <w:t>，</w:t>
      </w:r>
      <w:r w:rsidRPr="00E35D2C">
        <w:rPr>
          <w:rFonts w:ascii="標楷體" w:eastAsia="標楷體" w:hAnsi="標楷體" w:cs="標楷體" w:hint="eastAsia"/>
          <w:sz w:val="32"/>
          <w:szCs w:val="32"/>
        </w:rPr>
        <w:t>讓高齡友善政策持續走在全國前端。</w:t>
      </w:r>
    </w:p>
    <w:p w14:paraId="4806D25B" w14:textId="7F7F9C3E" w:rsidR="007610F7" w:rsidRPr="00E35D2C" w:rsidRDefault="00E35D2C" w:rsidP="0091515B">
      <w:pPr>
        <w:spacing w:line="540" w:lineRule="exact"/>
        <w:ind w:firstLineChars="200" w:firstLine="640"/>
        <w:jc w:val="both"/>
        <w:rPr>
          <w:rFonts w:ascii="標楷體" w:eastAsia="標楷體" w:hAnsi="標楷體" w:cs="標楷體"/>
          <w:sz w:val="32"/>
          <w:szCs w:val="32"/>
        </w:rPr>
      </w:pPr>
      <w:r w:rsidRPr="00E35D2C">
        <w:rPr>
          <w:rFonts w:ascii="標楷體" w:eastAsia="標楷體" w:hAnsi="標楷體" w:cs="標楷體" w:hint="eastAsia"/>
          <w:sz w:val="32"/>
          <w:szCs w:val="32"/>
        </w:rPr>
        <w:t>如同市長所言：「施政的高度讓城市壯大，但施政的溫度讓城市偉大」。真正有高度的城市，建立在穩固的制度基礎上；真正有溫度的施政，體現在市民生活的每一個細節。本局將持續建構完善的軟、硬體</w:t>
      </w:r>
      <w:r>
        <w:rPr>
          <w:rFonts w:ascii="標楷體" w:eastAsia="標楷體" w:hAnsi="標楷體" w:cs="標楷體" w:hint="eastAsia"/>
          <w:sz w:val="32"/>
          <w:szCs w:val="32"/>
        </w:rPr>
        <w:t>設施</w:t>
      </w:r>
      <w:r w:rsidRPr="00E35D2C">
        <w:rPr>
          <w:rFonts w:ascii="標楷體" w:eastAsia="標楷體" w:hAnsi="標楷體" w:cs="標楷體" w:hint="eastAsia"/>
          <w:sz w:val="32"/>
          <w:szCs w:val="32"/>
        </w:rPr>
        <w:t>和</w:t>
      </w:r>
      <w:r>
        <w:rPr>
          <w:rFonts w:ascii="標楷體" w:eastAsia="標楷體" w:hAnsi="標楷體" w:cs="標楷體" w:hint="eastAsia"/>
          <w:sz w:val="32"/>
          <w:szCs w:val="32"/>
        </w:rPr>
        <w:t>服務</w:t>
      </w:r>
      <w:r w:rsidRPr="00E35D2C">
        <w:rPr>
          <w:rFonts w:ascii="標楷體" w:eastAsia="標楷體" w:hAnsi="標楷體" w:cs="標楷體" w:hint="eastAsia"/>
          <w:sz w:val="32"/>
          <w:szCs w:val="32"/>
        </w:rPr>
        <w:t>，穩固基礎，讓政策回應真實需求，落實於日常生活，陪伴</w:t>
      </w:r>
      <w:proofErr w:type="gramStart"/>
      <w:r w:rsidRPr="00E35D2C">
        <w:rPr>
          <w:rFonts w:ascii="標楷體" w:eastAsia="標楷體" w:hAnsi="標楷體" w:cs="標楷體" w:hint="eastAsia"/>
          <w:sz w:val="32"/>
          <w:szCs w:val="32"/>
        </w:rPr>
        <w:t>臺</w:t>
      </w:r>
      <w:proofErr w:type="gramEnd"/>
      <w:r w:rsidRPr="00E35D2C">
        <w:rPr>
          <w:rFonts w:ascii="標楷體" w:eastAsia="標楷體" w:hAnsi="標楷體" w:cs="標楷體" w:hint="eastAsia"/>
          <w:sz w:val="32"/>
          <w:szCs w:val="32"/>
        </w:rPr>
        <w:t>北穩健前行。</w:t>
      </w:r>
    </w:p>
    <w:p w14:paraId="48C0B72A" w14:textId="24E38004" w:rsidR="007610F7" w:rsidRPr="006F1508" w:rsidRDefault="007610F7" w:rsidP="0091515B">
      <w:pPr>
        <w:spacing w:line="540" w:lineRule="exact"/>
        <w:ind w:firstLineChars="200" w:firstLine="640"/>
        <w:jc w:val="both"/>
        <w:rPr>
          <w:rFonts w:ascii="標楷體" w:eastAsia="標楷體" w:hAnsi="標楷體" w:cs="標楷體"/>
          <w:sz w:val="32"/>
          <w:szCs w:val="32"/>
        </w:rPr>
      </w:pPr>
      <w:r w:rsidRPr="006F1508">
        <w:rPr>
          <w:rFonts w:ascii="標楷體" w:eastAsia="標楷體" w:hAnsi="標楷體" w:cs="標楷體" w:hint="eastAsia"/>
          <w:sz w:val="32"/>
          <w:szCs w:val="32"/>
        </w:rPr>
        <w:t>接下來，謹就本局114年執行成果暨11</w:t>
      </w:r>
      <w:r w:rsidR="006F1508" w:rsidRPr="006F1508">
        <w:rPr>
          <w:rFonts w:ascii="標楷體" w:eastAsia="標楷體" w:hAnsi="標楷體" w:cs="標楷體" w:hint="eastAsia"/>
          <w:sz w:val="32"/>
          <w:szCs w:val="32"/>
        </w:rPr>
        <w:t>5</w:t>
      </w:r>
      <w:r w:rsidRPr="006F1508">
        <w:rPr>
          <w:rFonts w:ascii="標楷體" w:eastAsia="標楷體" w:hAnsi="標楷體" w:cs="標楷體" w:hint="eastAsia"/>
          <w:sz w:val="32"/>
          <w:szCs w:val="32"/>
        </w:rPr>
        <w:t>年</w:t>
      </w:r>
      <w:r w:rsidR="006F1508" w:rsidRPr="006F1508">
        <w:rPr>
          <w:rFonts w:ascii="標楷體" w:eastAsia="標楷體" w:hAnsi="標楷體" w:cs="標楷體" w:hint="eastAsia"/>
          <w:sz w:val="32"/>
          <w:szCs w:val="32"/>
        </w:rPr>
        <w:t>上</w:t>
      </w:r>
      <w:r w:rsidRPr="006F1508">
        <w:rPr>
          <w:rFonts w:ascii="標楷體" w:eastAsia="標楷體" w:hAnsi="標楷體" w:cs="標楷體" w:hint="eastAsia"/>
          <w:sz w:val="32"/>
          <w:szCs w:val="32"/>
        </w:rPr>
        <w:t>半年及未來規劃施政重點報告如後，敬請　指教。</w:t>
      </w:r>
    </w:p>
    <w:p w14:paraId="01F39D9A" w14:textId="3C732CB8" w:rsidR="00792289" w:rsidRPr="003A4571" w:rsidRDefault="00792289" w:rsidP="00792289">
      <w:pPr>
        <w:rPr>
          <w:rFonts w:ascii="標楷體" w:eastAsia="標楷體" w:hAnsi="標楷體" w:cs="標楷體"/>
          <w:color w:val="FF0000"/>
          <w:sz w:val="32"/>
          <w:szCs w:val="32"/>
        </w:rPr>
        <w:sectPr w:rsidR="00792289" w:rsidRPr="003A4571" w:rsidSect="00B54FB9">
          <w:pgSz w:w="11906" w:h="16838" w:code="9"/>
          <w:pgMar w:top="567" w:right="851" w:bottom="567" w:left="851" w:header="567" w:footer="567" w:gutter="0"/>
          <w:pgNumType w:start="1"/>
          <w:cols w:space="425"/>
          <w:titlePg/>
          <w:docGrid w:type="lines" w:linePitch="360"/>
        </w:sectPr>
      </w:pPr>
    </w:p>
    <w:p w14:paraId="458DA418" w14:textId="00688CE8" w:rsidR="00070238" w:rsidRPr="003E46C7" w:rsidRDefault="00070238" w:rsidP="00371CFB">
      <w:pPr>
        <w:pStyle w:val="1"/>
        <w:ind w:left="0"/>
        <w:rPr>
          <w:sz w:val="28"/>
        </w:rPr>
      </w:pPr>
      <w:bookmarkStart w:id="1" w:name="_Toc205209960"/>
      <w:r w:rsidRPr="003E46C7">
        <w:rPr>
          <w:rFonts w:hint="eastAsia"/>
          <w:szCs w:val="32"/>
        </w:rPr>
        <w:lastRenderedPageBreak/>
        <w:t>重</w:t>
      </w:r>
      <w:r w:rsidRPr="003E46C7">
        <w:rPr>
          <w:rFonts w:hint="eastAsia"/>
        </w:rPr>
        <w:t>要成果及施政重點</w:t>
      </w:r>
      <w:r w:rsidRPr="003E46C7">
        <w:rPr>
          <w:rFonts w:hint="eastAsia"/>
          <w:sz w:val="26"/>
          <w:szCs w:val="26"/>
        </w:rPr>
        <w:t>（</w:t>
      </w:r>
      <w:r w:rsidR="003709B2" w:rsidRPr="003E46C7">
        <w:rPr>
          <w:rFonts w:hint="eastAsia"/>
          <w:sz w:val="26"/>
          <w:szCs w:val="26"/>
        </w:rPr>
        <w:t>11</w:t>
      </w:r>
      <w:r w:rsidR="00143551" w:rsidRPr="003E46C7">
        <w:rPr>
          <w:rFonts w:hint="eastAsia"/>
          <w:sz w:val="26"/>
          <w:szCs w:val="26"/>
        </w:rPr>
        <w:t>4</w:t>
      </w:r>
      <w:r w:rsidR="003709B2" w:rsidRPr="003E46C7">
        <w:rPr>
          <w:rFonts w:hint="eastAsia"/>
          <w:sz w:val="26"/>
          <w:szCs w:val="26"/>
        </w:rPr>
        <w:t>年執行成果暨11</w:t>
      </w:r>
      <w:r w:rsidR="003E46C7" w:rsidRPr="003E46C7">
        <w:rPr>
          <w:rFonts w:hint="eastAsia"/>
          <w:sz w:val="26"/>
          <w:szCs w:val="26"/>
        </w:rPr>
        <w:t>5</w:t>
      </w:r>
      <w:r w:rsidR="00D21A63" w:rsidRPr="003E46C7">
        <w:rPr>
          <w:rFonts w:hint="eastAsia"/>
          <w:sz w:val="26"/>
          <w:szCs w:val="26"/>
        </w:rPr>
        <w:t>年</w:t>
      </w:r>
      <w:r w:rsidR="003E46C7" w:rsidRPr="003E46C7">
        <w:rPr>
          <w:rFonts w:hint="eastAsia"/>
          <w:sz w:val="26"/>
          <w:szCs w:val="26"/>
        </w:rPr>
        <w:t>上</w:t>
      </w:r>
      <w:r w:rsidR="003709B2" w:rsidRPr="003E46C7">
        <w:rPr>
          <w:rFonts w:hint="eastAsia"/>
          <w:sz w:val="26"/>
          <w:szCs w:val="26"/>
        </w:rPr>
        <w:t>半年及未來規劃</w:t>
      </w:r>
      <w:r w:rsidRPr="003E46C7">
        <w:rPr>
          <w:rFonts w:hint="eastAsia"/>
          <w:sz w:val="26"/>
          <w:szCs w:val="26"/>
        </w:rPr>
        <w:t>）</w:t>
      </w:r>
      <w:bookmarkEnd w:id="1"/>
    </w:p>
    <w:p w14:paraId="0140CB67" w14:textId="71579F1A" w:rsidR="009B68D9" w:rsidRPr="003E46C7" w:rsidRDefault="00070238" w:rsidP="009B68D9">
      <w:pPr>
        <w:pStyle w:val="2"/>
        <w:ind w:left="568" w:hanging="284"/>
        <w:outlineLvl w:val="1"/>
      </w:pPr>
      <w:bookmarkStart w:id="2" w:name="_Toc205209961"/>
      <w:bookmarkStart w:id="3" w:name="_Toc33544145"/>
      <w:bookmarkStart w:id="4" w:name="_Toc33544141"/>
      <w:proofErr w:type="gramStart"/>
      <w:r w:rsidRPr="003E46C7">
        <w:rPr>
          <w:rFonts w:hint="eastAsia"/>
        </w:rPr>
        <w:t>強</w:t>
      </w:r>
      <w:proofErr w:type="gramEnd"/>
      <w:r w:rsidRPr="003E46C7">
        <w:rPr>
          <w:rFonts w:hint="eastAsia"/>
        </w:rPr>
        <w:t>化育兒支持網絡，安心生養守護成長</w:t>
      </w:r>
      <w:bookmarkEnd w:id="2"/>
    </w:p>
    <w:p w14:paraId="296581AD" w14:textId="48318FF9" w:rsidR="0073209F" w:rsidRPr="003E46C7" w:rsidRDefault="00371CFB" w:rsidP="0073209F">
      <w:pPr>
        <w:pStyle w:val="3"/>
        <w:ind w:left="1248" w:hanging="851"/>
        <w:outlineLvl w:val="2"/>
        <w:rPr>
          <w:b w:val="0"/>
          <w:bCs w:val="0"/>
        </w:rPr>
      </w:pPr>
      <w:bookmarkStart w:id="5" w:name="_Hlk140225861"/>
      <w:r w:rsidRPr="003E46C7">
        <w:rPr>
          <w:rFonts w:hint="eastAsia"/>
          <w:b w:val="0"/>
          <w:bCs w:val="0"/>
        </w:rPr>
        <w:t>多元托育服務，友善育兒環境</w:t>
      </w:r>
    </w:p>
    <w:p w14:paraId="2EBC2B3B" w14:textId="3B4AC85F" w:rsidR="003E46C7" w:rsidRPr="003E46C7" w:rsidRDefault="003E46C7" w:rsidP="003E46C7">
      <w:pPr>
        <w:pStyle w:val="40"/>
        <w:tabs>
          <w:tab w:val="clear" w:pos="568"/>
        </w:tabs>
        <w:ind w:left="1134" w:hanging="425"/>
        <w:rPr>
          <w:color w:val="FF0000"/>
          <w:szCs w:val="32"/>
        </w:rPr>
      </w:pPr>
      <w:r w:rsidRPr="003E46C7">
        <w:rPr>
          <w:rFonts w:hint="eastAsia"/>
          <w:color w:val="auto"/>
          <w:szCs w:val="32"/>
        </w:rPr>
        <w:t>為擴展本市平價、優質、多元、近便托育服務網絡，持續</w:t>
      </w:r>
      <w:proofErr w:type="gramStart"/>
      <w:r w:rsidRPr="003E46C7">
        <w:rPr>
          <w:rFonts w:hint="eastAsia"/>
          <w:color w:val="auto"/>
          <w:szCs w:val="32"/>
        </w:rPr>
        <w:t>布建公辦</w:t>
      </w:r>
      <w:proofErr w:type="gramEnd"/>
      <w:r w:rsidRPr="003E46C7">
        <w:rPr>
          <w:rFonts w:hint="eastAsia"/>
          <w:color w:val="auto"/>
          <w:szCs w:val="32"/>
        </w:rPr>
        <w:t>民營托嬰機構及推動</w:t>
      </w:r>
      <w:proofErr w:type="gramStart"/>
      <w:r w:rsidRPr="003E46C7">
        <w:rPr>
          <w:rFonts w:hint="eastAsia"/>
          <w:color w:val="auto"/>
          <w:szCs w:val="32"/>
        </w:rPr>
        <w:t>準</w:t>
      </w:r>
      <w:proofErr w:type="gramEnd"/>
      <w:r w:rsidRPr="003E46C7">
        <w:rPr>
          <w:rFonts w:hint="eastAsia"/>
          <w:color w:val="auto"/>
          <w:szCs w:val="32"/>
        </w:rPr>
        <w:t>公共托育服務，增加</w:t>
      </w:r>
      <w:proofErr w:type="gramStart"/>
      <w:r w:rsidRPr="003E46C7">
        <w:rPr>
          <w:rFonts w:hint="eastAsia"/>
          <w:color w:val="auto"/>
          <w:szCs w:val="32"/>
        </w:rPr>
        <w:t>公共化托育</w:t>
      </w:r>
      <w:proofErr w:type="gramEnd"/>
      <w:r w:rsidRPr="003E46C7">
        <w:rPr>
          <w:rFonts w:hint="eastAsia"/>
          <w:color w:val="auto"/>
          <w:szCs w:val="32"/>
        </w:rPr>
        <w:t>量能，截至114年12月底，本市已開辦92家公辦民營托嬰機構（29家公辦民營托嬰中心及63家社區公共托育家園），共計收托2,008人。</w:t>
      </w:r>
      <w:bookmarkStart w:id="6" w:name="_Hlk221004501"/>
    </w:p>
    <w:bookmarkEnd w:id="6"/>
    <w:p w14:paraId="7A15425A" w14:textId="618318E4" w:rsidR="003E46C7" w:rsidRPr="003E46C7" w:rsidRDefault="003E46C7" w:rsidP="003E46C7">
      <w:pPr>
        <w:pStyle w:val="40"/>
        <w:tabs>
          <w:tab w:val="clear" w:pos="568"/>
        </w:tabs>
        <w:ind w:left="1134" w:hanging="425"/>
        <w:rPr>
          <w:color w:val="auto"/>
          <w:szCs w:val="32"/>
        </w:rPr>
      </w:pPr>
      <w:r w:rsidRPr="003E46C7">
        <w:rPr>
          <w:rFonts w:hint="eastAsia"/>
          <w:color w:val="auto"/>
          <w:szCs w:val="32"/>
        </w:rPr>
        <w:t>定點</w:t>
      </w:r>
      <w:r w:rsidRPr="003E46C7">
        <w:rPr>
          <w:color w:val="auto"/>
          <w:szCs w:val="32"/>
        </w:rPr>
        <w:t>臨托</w:t>
      </w:r>
      <w:r w:rsidRPr="003E46C7">
        <w:rPr>
          <w:rFonts w:hint="eastAsia"/>
          <w:color w:val="auto"/>
          <w:szCs w:val="32"/>
        </w:rPr>
        <w:t>：為提供家長育兒喘息服務，本市開辦6個月至學齡前兒童定點臨托服務，提供合格托育人員及適宜臨托場地讓家長依需求預約使用，另為提供本市家長多元服務需求，自114年10月起開辦中正區晚間定點臨托服務，服務</w:t>
      </w:r>
      <w:r w:rsidR="00DB724D">
        <w:rPr>
          <w:rFonts w:hint="eastAsia"/>
          <w:color w:val="auto"/>
          <w:szCs w:val="32"/>
        </w:rPr>
        <w:t>時段為</w:t>
      </w:r>
      <w:r w:rsidRPr="003E46C7">
        <w:rPr>
          <w:rFonts w:hint="eastAsia"/>
          <w:color w:val="auto"/>
          <w:szCs w:val="32"/>
        </w:rPr>
        <w:t>每週</w:t>
      </w:r>
      <w:proofErr w:type="gramStart"/>
      <w:r w:rsidRPr="003E46C7">
        <w:rPr>
          <w:rFonts w:hint="eastAsia"/>
          <w:color w:val="auto"/>
          <w:szCs w:val="32"/>
        </w:rPr>
        <w:t>一</w:t>
      </w:r>
      <w:proofErr w:type="gramEnd"/>
      <w:r w:rsidRPr="003E46C7">
        <w:rPr>
          <w:rFonts w:hint="eastAsia"/>
          <w:color w:val="auto"/>
          <w:szCs w:val="32"/>
        </w:rPr>
        <w:t>至週五晚間17時至22時。現本市每一行政區皆設有據點，共計已開辦24處據點，114年定點臨托服務共1萬2,989人次。</w:t>
      </w:r>
    </w:p>
    <w:p w14:paraId="4058B361" w14:textId="10FDF3B2" w:rsidR="003E46C7" w:rsidRPr="003E46C7" w:rsidRDefault="003E46C7" w:rsidP="003E46C7">
      <w:pPr>
        <w:pStyle w:val="40"/>
        <w:tabs>
          <w:tab w:val="clear" w:pos="568"/>
        </w:tabs>
        <w:ind w:left="1134" w:hanging="425"/>
        <w:rPr>
          <w:color w:val="auto"/>
          <w:szCs w:val="32"/>
        </w:rPr>
      </w:pPr>
      <w:r w:rsidRPr="003E46C7">
        <w:rPr>
          <w:rFonts w:hint="eastAsia"/>
          <w:color w:val="auto"/>
          <w:szCs w:val="32"/>
        </w:rPr>
        <w:t>為提供部分上下班時間較晚家長之家外</w:t>
      </w:r>
      <w:r w:rsidRPr="003E46C7">
        <w:rPr>
          <w:color w:val="auto"/>
          <w:szCs w:val="32"/>
        </w:rPr>
        <w:t>0</w:t>
      </w:r>
      <w:r w:rsidRPr="003E46C7">
        <w:rPr>
          <w:rFonts w:hint="eastAsia"/>
          <w:color w:val="auto"/>
          <w:szCs w:val="32"/>
        </w:rPr>
        <w:t>至2歲托嬰，又想選擇</w:t>
      </w:r>
      <w:proofErr w:type="gramStart"/>
      <w:r w:rsidRPr="003E46C7">
        <w:rPr>
          <w:rFonts w:hint="eastAsia"/>
          <w:color w:val="auto"/>
          <w:szCs w:val="32"/>
        </w:rPr>
        <w:t>機構式托育</w:t>
      </w:r>
      <w:proofErr w:type="gramEnd"/>
      <w:r w:rsidRPr="003E46C7">
        <w:rPr>
          <w:rFonts w:hint="eastAsia"/>
          <w:color w:val="auto"/>
          <w:szCs w:val="32"/>
        </w:rPr>
        <w:t>服務等需求，本市運用懷中社區公共托育家園現有空間，自</w:t>
      </w:r>
      <w:r w:rsidRPr="003E46C7">
        <w:rPr>
          <w:color w:val="auto"/>
          <w:szCs w:val="32"/>
        </w:rPr>
        <w:t>112</w:t>
      </w:r>
      <w:r w:rsidRPr="003E46C7">
        <w:rPr>
          <w:rFonts w:hint="eastAsia"/>
          <w:color w:val="auto"/>
          <w:szCs w:val="32"/>
        </w:rPr>
        <w:t>年</w:t>
      </w:r>
      <w:r w:rsidRPr="003E46C7">
        <w:rPr>
          <w:color w:val="auto"/>
          <w:szCs w:val="32"/>
        </w:rPr>
        <w:t>12</w:t>
      </w:r>
      <w:r w:rsidRPr="003E46C7">
        <w:rPr>
          <w:rFonts w:hint="eastAsia"/>
          <w:color w:val="auto"/>
          <w:szCs w:val="32"/>
        </w:rPr>
        <w:t>月試開辦</w:t>
      </w:r>
      <w:r w:rsidRPr="003E46C7">
        <w:rPr>
          <w:color w:val="auto"/>
          <w:szCs w:val="32"/>
        </w:rPr>
        <w:t xml:space="preserve">1 </w:t>
      </w:r>
      <w:r w:rsidRPr="003E46C7">
        <w:rPr>
          <w:rFonts w:hint="eastAsia"/>
          <w:color w:val="auto"/>
          <w:szCs w:val="32"/>
        </w:rPr>
        <w:t>處十時好神托托育服務，提供週一至五上午</w:t>
      </w:r>
      <w:r w:rsidRPr="003E46C7">
        <w:rPr>
          <w:color w:val="auto"/>
          <w:szCs w:val="32"/>
        </w:rPr>
        <w:t>10</w:t>
      </w:r>
      <w:r w:rsidRPr="003E46C7">
        <w:rPr>
          <w:rFonts w:hint="eastAsia"/>
          <w:color w:val="auto"/>
          <w:szCs w:val="32"/>
        </w:rPr>
        <w:t>時</w:t>
      </w:r>
      <w:r w:rsidRPr="003E46C7">
        <w:rPr>
          <w:color w:val="auto"/>
          <w:szCs w:val="32"/>
        </w:rPr>
        <w:t>30</w:t>
      </w:r>
      <w:r w:rsidRPr="003E46C7">
        <w:rPr>
          <w:rFonts w:hint="eastAsia"/>
          <w:color w:val="auto"/>
          <w:szCs w:val="32"/>
        </w:rPr>
        <w:t>分至晚上</w:t>
      </w:r>
      <w:r w:rsidRPr="003E46C7">
        <w:rPr>
          <w:color w:val="auto"/>
          <w:szCs w:val="32"/>
        </w:rPr>
        <w:t>10</w:t>
      </w:r>
      <w:r w:rsidRPr="003E46C7">
        <w:rPr>
          <w:rFonts w:hint="eastAsia"/>
          <w:color w:val="auto"/>
          <w:szCs w:val="32"/>
        </w:rPr>
        <w:t>時之創新時段服務，共計收托</w:t>
      </w:r>
      <w:r w:rsidRPr="003E46C7">
        <w:rPr>
          <w:color w:val="auto"/>
          <w:szCs w:val="32"/>
        </w:rPr>
        <w:t>4</w:t>
      </w:r>
      <w:r w:rsidRPr="003E46C7">
        <w:rPr>
          <w:rFonts w:hint="eastAsia"/>
          <w:color w:val="auto"/>
          <w:szCs w:val="32"/>
        </w:rPr>
        <w:t>名本市</w:t>
      </w:r>
      <w:r w:rsidRPr="003E46C7">
        <w:rPr>
          <w:color w:val="auto"/>
          <w:szCs w:val="32"/>
        </w:rPr>
        <w:t>0</w:t>
      </w:r>
      <w:r w:rsidRPr="003E46C7">
        <w:rPr>
          <w:rFonts w:hint="eastAsia"/>
          <w:color w:val="auto"/>
          <w:szCs w:val="32"/>
        </w:rPr>
        <w:t>至</w:t>
      </w:r>
      <w:r w:rsidRPr="003E46C7">
        <w:rPr>
          <w:color w:val="auto"/>
          <w:szCs w:val="32"/>
        </w:rPr>
        <w:t>2</w:t>
      </w:r>
      <w:r w:rsidRPr="003E46C7">
        <w:rPr>
          <w:rFonts w:hint="eastAsia"/>
          <w:color w:val="auto"/>
          <w:szCs w:val="32"/>
        </w:rPr>
        <w:t>歲嬰幼兒，自</w:t>
      </w:r>
      <w:r w:rsidRPr="003E46C7">
        <w:rPr>
          <w:color w:val="auto"/>
          <w:szCs w:val="32"/>
        </w:rPr>
        <w:t>113</w:t>
      </w:r>
      <w:r w:rsidRPr="003E46C7">
        <w:rPr>
          <w:rFonts w:hint="eastAsia"/>
          <w:color w:val="auto"/>
          <w:szCs w:val="32"/>
        </w:rPr>
        <w:t>年</w:t>
      </w:r>
      <w:r w:rsidRPr="003E46C7">
        <w:rPr>
          <w:color w:val="auto"/>
          <w:szCs w:val="32"/>
        </w:rPr>
        <w:t>1</w:t>
      </w:r>
      <w:r w:rsidRPr="003E46C7">
        <w:rPr>
          <w:rFonts w:hint="eastAsia"/>
          <w:color w:val="auto"/>
          <w:szCs w:val="32"/>
        </w:rPr>
        <w:t>月首名兒童入托，於同年</w:t>
      </w:r>
      <w:proofErr w:type="gramStart"/>
      <w:r w:rsidRPr="003E46C7">
        <w:rPr>
          <w:color w:val="auto"/>
          <w:szCs w:val="32"/>
        </w:rPr>
        <w:t>3</w:t>
      </w:r>
      <w:r w:rsidRPr="003E46C7">
        <w:rPr>
          <w:rFonts w:hint="eastAsia"/>
          <w:color w:val="auto"/>
          <w:szCs w:val="32"/>
        </w:rPr>
        <w:t>月滿收</w:t>
      </w:r>
      <w:proofErr w:type="gramEnd"/>
      <w:r w:rsidRPr="003E46C7">
        <w:rPr>
          <w:rFonts w:hint="eastAsia"/>
          <w:color w:val="auto"/>
          <w:szCs w:val="32"/>
        </w:rPr>
        <w:t>。</w:t>
      </w:r>
      <w:r w:rsidRPr="003E46C7">
        <w:rPr>
          <w:color w:val="auto"/>
          <w:szCs w:val="32"/>
        </w:rPr>
        <w:t>114</w:t>
      </w:r>
      <w:r w:rsidRPr="003E46C7">
        <w:rPr>
          <w:rFonts w:hint="eastAsia"/>
          <w:color w:val="auto"/>
          <w:szCs w:val="32"/>
        </w:rPr>
        <w:t>年累計服務</w:t>
      </w:r>
      <w:r w:rsidRPr="003E46C7">
        <w:rPr>
          <w:color w:val="auto"/>
          <w:szCs w:val="32"/>
        </w:rPr>
        <w:t>4</w:t>
      </w:r>
      <w:r w:rsidRPr="003E46C7">
        <w:rPr>
          <w:rFonts w:hint="eastAsia"/>
          <w:color w:val="auto"/>
          <w:szCs w:val="32"/>
        </w:rPr>
        <w:t>7人次。</w:t>
      </w:r>
    </w:p>
    <w:p w14:paraId="3592B149" w14:textId="5BAED11A" w:rsidR="00E832B5" w:rsidRPr="003E46C7" w:rsidRDefault="00E832B5" w:rsidP="004C48BA">
      <w:pPr>
        <w:pStyle w:val="40"/>
        <w:tabs>
          <w:tab w:val="clear" w:pos="568"/>
        </w:tabs>
        <w:ind w:left="1134" w:hanging="425"/>
        <w:rPr>
          <w:bCs w:val="0"/>
          <w:color w:val="auto"/>
          <w:szCs w:val="32"/>
        </w:rPr>
      </w:pPr>
      <w:r w:rsidRPr="003E46C7">
        <w:rPr>
          <w:rFonts w:hint="eastAsia"/>
          <w:bCs w:val="0"/>
          <w:color w:val="auto"/>
          <w:szCs w:val="32"/>
        </w:rPr>
        <w:t>育兒支持服務</w:t>
      </w:r>
    </w:p>
    <w:p w14:paraId="76117480" w14:textId="25D267A5" w:rsidR="00E832B5" w:rsidRPr="003E46C7" w:rsidRDefault="00E832B5" w:rsidP="00E832B5">
      <w:pPr>
        <w:pStyle w:val="40"/>
        <w:numPr>
          <w:ilvl w:val="0"/>
          <w:numId w:val="25"/>
        </w:numPr>
        <w:rPr>
          <w:color w:val="auto"/>
          <w:szCs w:val="32"/>
        </w:rPr>
      </w:pPr>
      <w:r w:rsidRPr="003E46C7">
        <w:rPr>
          <w:rFonts w:hint="eastAsia"/>
          <w:color w:val="auto"/>
          <w:szCs w:val="32"/>
        </w:rPr>
        <w:t>親子館：</w:t>
      </w:r>
      <w:r w:rsidR="003E46C7" w:rsidRPr="003E46C7">
        <w:rPr>
          <w:color w:val="auto"/>
          <w:szCs w:val="32"/>
        </w:rPr>
        <w:t>臺北市自100年設立親子館，提供0至6歲以下幼兒安全適宜的親子遊憩環境，並辦理各項親子活動及親職課程等。為回應育兒家庭需求，</w:t>
      </w:r>
      <w:r w:rsidR="003E46C7" w:rsidRPr="003E46C7">
        <w:rPr>
          <w:rFonts w:hint="eastAsia"/>
          <w:color w:val="auto"/>
          <w:szCs w:val="32"/>
        </w:rPr>
        <w:t>自114年7月1日起增設為6歲以上孩童量身打造的「學齡兒童專區」，讓家長可以帶著學齡兒童陪同6歲以下弟弟妹妹入館，該專區提供豐富多元適齡</w:t>
      </w:r>
      <w:proofErr w:type="gramStart"/>
      <w:r w:rsidR="003E46C7" w:rsidRPr="003E46C7">
        <w:rPr>
          <w:rFonts w:hint="eastAsia"/>
          <w:color w:val="auto"/>
          <w:szCs w:val="32"/>
        </w:rPr>
        <w:t>教遊具</w:t>
      </w:r>
      <w:proofErr w:type="gramEnd"/>
      <w:r w:rsidR="003E46C7" w:rsidRPr="003E46C7">
        <w:rPr>
          <w:rFonts w:hint="eastAsia"/>
          <w:color w:val="auto"/>
          <w:szCs w:val="32"/>
        </w:rPr>
        <w:t>資源（如桌遊、書籍、益智遊具等），</w:t>
      </w:r>
      <w:r w:rsidR="003E46C7" w:rsidRPr="003E46C7">
        <w:rPr>
          <w:color w:val="auto"/>
          <w:szCs w:val="32"/>
        </w:rPr>
        <w:t>提供跨學齡家庭友善服務。</w:t>
      </w:r>
    </w:p>
    <w:p w14:paraId="72EB1347" w14:textId="0E7D6A8B" w:rsidR="003E46C7" w:rsidRPr="003E46C7" w:rsidRDefault="003E46C7" w:rsidP="003E46C7">
      <w:pPr>
        <w:pStyle w:val="40"/>
        <w:numPr>
          <w:ilvl w:val="0"/>
          <w:numId w:val="25"/>
        </w:numPr>
        <w:rPr>
          <w:color w:val="auto"/>
          <w:szCs w:val="32"/>
        </w:rPr>
      </w:pPr>
      <w:r w:rsidRPr="003E46C7">
        <w:rPr>
          <w:rFonts w:hint="eastAsia"/>
          <w:color w:val="auto"/>
          <w:szCs w:val="32"/>
        </w:rPr>
        <w:t>育兒友善園：本局補助民間團體辦理育兒友善園，營造小規模親子活動空間，以豐富親子活動資源、增進服務可近性，114年</w:t>
      </w:r>
      <w:r w:rsidRPr="003E46C7">
        <w:rPr>
          <w:rFonts w:hint="eastAsia"/>
          <w:color w:val="auto"/>
          <w:szCs w:val="32"/>
        </w:rPr>
        <w:lastRenderedPageBreak/>
        <w:t>共計13處據點，114年1月至12月累計服務21萬7</w:t>
      </w:r>
      <w:r w:rsidRPr="003E46C7">
        <w:rPr>
          <w:color w:val="auto"/>
          <w:szCs w:val="32"/>
        </w:rPr>
        <w:t>,</w:t>
      </w:r>
      <w:r w:rsidRPr="003E46C7">
        <w:rPr>
          <w:rFonts w:hint="eastAsia"/>
          <w:color w:val="auto"/>
          <w:szCs w:val="32"/>
        </w:rPr>
        <w:t>440人次。</w:t>
      </w:r>
    </w:p>
    <w:p w14:paraId="0021303E" w14:textId="5EF9451F" w:rsidR="003E46C7" w:rsidRPr="003E46C7" w:rsidRDefault="003E46C7" w:rsidP="003E46C7">
      <w:pPr>
        <w:pStyle w:val="40"/>
        <w:numPr>
          <w:ilvl w:val="0"/>
          <w:numId w:val="25"/>
        </w:numPr>
        <w:rPr>
          <w:color w:val="auto"/>
          <w:szCs w:val="32"/>
        </w:rPr>
      </w:pPr>
      <w:proofErr w:type="gramStart"/>
      <w:r w:rsidRPr="003E46C7">
        <w:rPr>
          <w:rFonts w:hint="eastAsia"/>
          <w:color w:val="auto"/>
          <w:szCs w:val="32"/>
        </w:rPr>
        <w:t>臺</w:t>
      </w:r>
      <w:proofErr w:type="gramEnd"/>
      <w:r w:rsidRPr="003E46C7">
        <w:rPr>
          <w:rFonts w:hint="eastAsia"/>
          <w:color w:val="auto"/>
          <w:szCs w:val="32"/>
        </w:rPr>
        <w:t>北玩具轉運站：為傳達永續精神，分別自113年上下半年各增設「玩具交換」及「玩具門診」服務，帶給民眾全新的感受。114年1月至12月，【玩具交換】共交換3,939件數、參與人次3,146人，【玩具門診】共85人次。</w:t>
      </w:r>
    </w:p>
    <w:p w14:paraId="2049ABF6" w14:textId="60A84FBE" w:rsidR="003E46C7" w:rsidRPr="003E46C7" w:rsidRDefault="009E4F3D" w:rsidP="003E46C7">
      <w:pPr>
        <w:pStyle w:val="40"/>
        <w:numPr>
          <w:ilvl w:val="0"/>
          <w:numId w:val="25"/>
        </w:numPr>
        <w:rPr>
          <w:color w:val="auto"/>
          <w:szCs w:val="32"/>
        </w:rPr>
      </w:pPr>
      <w:r w:rsidRPr="003E46C7">
        <w:rPr>
          <w:rFonts w:hint="eastAsia"/>
          <w:color w:val="auto"/>
          <w:szCs w:val="32"/>
        </w:rPr>
        <w:t>育</w:t>
      </w:r>
      <w:r w:rsidR="003E46C7" w:rsidRPr="003E46C7">
        <w:rPr>
          <w:rFonts w:hint="eastAsia"/>
          <w:color w:val="auto"/>
          <w:szCs w:val="32"/>
        </w:rPr>
        <w:t>兒資源暨培力中心：</w:t>
      </w:r>
      <w:r w:rsidR="003E46C7" w:rsidRPr="003E46C7">
        <w:rPr>
          <w:color w:val="auto"/>
          <w:szCs w:val="32"/>
        </w:rPr>
        <w:t>以嬰幼兒照顧服務需求為導向的資訊網絡、資料庫及轉</w:t>
      </w:r>
      <w:proofErr w:type="gramStart"/>
      <w:r w:rsidR="003E46C7" w:rsidRPr="003E46C7">
        <w:rPr>
          <w:color w:val="auto"/>
          <w:szCs w:val="32"/>
        </w:rPr>
        <w:t>介</w:t>
      </w:r>
      <w:proofErr w:type="gramEnd"/>
      <w:r w:rsidR="003E46C7" w:rsidRPr="003E46C7">
        <w:rPr>
          <w:color w:val="auto"/>
          <w:szCs w:val="32"/>
        </w:rPr>
        <w:t>服務，舉辦適性訓練課程，推展嬰幼兒照顧服務機構、托育相關從業人員、家長、兒童及民眾托育服務上的相關需求與發展創新服務，提供整合、多元之優質服務，</w:t>
      </w:r>
      <w:r w:rsidR="003E46C7" w:rsidRPr="003E46C7">
        <w:rPr>
          <w:rFonts w:hint="eastAsia"/>
          <w:color w:val="auto"/>
          <w:szCs w:val="32"/>
        </w:rPr>
        <w:t>114年1月至12月</w:t>
      </w:r>
      <w:r w:rsidR="003E46C7" w:rsidRPr="003E46C7">
        <w:rPr>
          <w:color w:val="auto"/>
          <w:szCs w:val="32"/>
        </w:rPr>
        <w:t>底嬰幼兒照顧諮詢共計</w:t>
      </w:r>
      <w:r w:rsidR="003E46C7" w:rsidRPr="003E46C7">
        <w:rPr>
          <w:rFonts w:hint="eastAsia"/>
          <w:color w:val="auto"/>
          <w:szCs w:val="32"/>
        </w:rPr>
        <w:t>4</w:t>
      </w:r>
      <w:r w:rsidR="003E46C7" w:rsidRPr="003E46C7">
        <w:rPr>
          <w:color w:val="auto"/>
          <w:szCs w:val="32"/>
        </w:rPr>
        <w:t>,</w:t>
      </w:r>
      <w:r w:rsidR="003E46C7" w:rsidRPr="003E46C7">
        <w:rPr>
          <w:rFonts w:hint="eastAsia"/>
          <w:color w:val="auto"/>
          <w:szCs w:val="32"/>
        </w:rPr>
        <w:t>232</w:t>
      </w:r>
      <w:r w:rsidR="003E46C7" w:rsidRPr="003E46C7">
        <w:rPr>
          <w:color w:val="auto"/>
          <w:szCs w:val="32"/>
        </w:rPr>
        <w:t>人次，照顧者及家長</w:t>
      </w:r>
      <w:proofErr w:type="gramStart"/>
      <w:r w:rsidR="003E46C7" w:rsidRPr="003E46C7">
        <w:rPr>
          <w:color w:val="auto"/>
          <w:szCs w:val="32"/>
        </w:rPr>
        <w:t>育兒知能</w:t>
      </w:r>
      <w:proofErr w:type="gramEnd"/>
      <w:r w:rsidR="003E46C7" w:rsidRPr="003E46C7">
        <w:rPr>
          <w:color w:val="auto"/>
          <w:szCs w:val="32"/>
        </w:rPr>
        <w:t>課程共計</w:t>
      </w:r>
      <w:r w:rsidR="003E46C7" w:rsidRPr="003E46C7">
        <w:rPr>
          <w:rFonts w:hint="eastAsia"/>
          <w:color w:val="auto"/>
          <w:szCs w:val="32"/>
        </w:rPr>
        <w:t>47</w:t>
      </w:r>
      <w:r w:rsidR="003E46C7" w:rsidRPr="003E46C7">
        <w:rPr>
          <w:color w:val="auto"/>
          <w:szCs w:val="32"/>
        </w:rPr>
        <w:t>場次、</w:t>
      </w:r>
      <w:r w:rsidR="003E46C7" w:rsidRPr="003E46C7">
        <w:rPr>
          <w:rFonts w:hint="eastAsia"/>
          <w:color w:val="auto"/>
          <w:szCs w:val="32"/>
        </w:rPr>
        <w:t>2</w:t>
      </w:r>
      <w:r w:rsidR="003E46C7" w:rsidRPr="003E46C7">
        <w:rPr>
          <w:color w:val="auto"/>
          <w:szCs w:val="32"/>
        </w:rPr>
        <w:t>,</w:t>
      </w:r>
      <w:r w:rsidR="003E46C7" w:rsidRPr="003E46C7">
        <w:rPr>
          <w:rFonts w:hint="eastAsia"/>
          <w:color w:val="auto"/>
          <w:szCs w:val="32"/>
        </w:rPr>
        <w:t>912</w:t>
      </w:r>
      <w:r w:rsidR="003E46C7" w:rsidRPr="003E46C7">
        <w:rPr>
          <w:color w:val="auto"/>
          <w:szCs w:val="32"/>
        </w:rPr>
        <w:t>人次，機構式在職訓練1</w:t>
      </w:r>
      <w:r w:rsidR="003E46C7" w:rsidRPr="003E46C7">
        <w:rPr>
          <w:rFonts w:hint="eastAsia"/>
          <w:color w:val="auto"/>
          <w:szCs w:val="32"/>
        </w:rPr>
        <w:t>3</w:t>
      </w:r>
      <w:r w:rsidR="003E46C7" w:rsidRPr="003E46C7">
        <w:rPr>
          <w:color w:val="auto"/>
          <w:szCs w:val="32"/>
        </w:rPr>
        <w:t>場次。</w:t>
      </w:r>
    </w:p>
    <w:p w14:paraId="3217EDA7" w14:textId="01EC3A95" w:rsidR="00B639B6" w:rsidRPr="00510EBC" w:rsidRDefault="00B639B6" w:rsidP="00B639B6">
      <w:pPr>
        <w:pStyle w:val="40"/>
        <w:tabs>
          <w:tab w:val="clear" w:pos="568"/>
        </w:tabs>
        <w:ind w:left="1134" w:hanging="425"/>
        <w:rPr>
          <w:color w:val="auto"/>
          <w:szCs w:val="32"/>
        </w:rPr>
      </w:pPr>
      <w:r w:rsidRPr="00B639B6">
        <w:rPr>
          <w:rFonts w:hint="eastAsia"/>
          <w:color w:val="auto"/>
          <w:szCs w:val="32"/>
        </w:rPr>
        <w:t>友善托育補助：為打造友善生養城市，推動平價托育政策，規劃結合托育人員（保母）及私立托嬰機構資源，在合理價格及確保托育品質前提下，透過加碼補助托育費用，擴大公共</w:t>
      </w:r>
      <w:proofErr w:type="gramStart"/>
      <w:r w:rsidRPr="00B639B6">
        <w:rPr>
          <w:rFonts w:hint="eastAsia"/>
          <w:color w:val="auto"/>
          <w:szCs w:val="32"/>
        </w:rPr>
        <w:t>托育量</w:t>
      </w:r>
      <w:proofErr w:type="gramEnd"/>
      <w:r w:rsidRPr="00B639B6">
        <w:rPr>
          <w:rFonts w:hint="eastAsia"/>
          <w:color w:val="auto"/>
          <w:szCs w:val="32"/>
        </w:rPr>
        <w:t>，減輕家長經濟負擔而開辦臺北市友善托育補助；友善托育補助歷經多次變革，歷年來除了依據實際狀況評估增加補助外，112年1月起配合</w:t>
      </w:r>
      <w:proofErr w:type="gramStart"/>
      <w:r w:rsidRPr="00B639B6">
        <w:rPr>
          <w:rFonts w:hint="eastAsia"/>
          <w:color w:val="auto"/>
          <w:szCs w:val="32"/>
        </w:rPr>
        <w:t>衛福部準</w:t>
      </w:r>
      <w:proofErr w:type="gramEnd"/>
      <w:r w:rsidRPr="00B639B6">
        <w:rPr>
          <w:rFonts w:hint="eastAsia"/>
          <w:color w:val="auto"/>
          <w:szCs w:val="32"/>
        </w:rPr>
        <w:t>公共托育補助同步取消稅率條件限制，114年共計補助</w:t>
      </w:r>
      <w:r w:rsidRPr="00B639B6">
        <w:rPr>
          <w:color w:val="auto"/>
          <w:szCs w:val="32"/>
        </w:rPr>
        <w:t>1</w:t>
      </w:r>
      <w:r w:rsidRPr="00510EBC">
        <w:rPr>
          <w:rFonts w:hint="eastAsia"/>
          <w:color w:val="auto"/>
          <w:szCs w:val="32"/>
        </w:rPr>
        <w:t>萬</w:t>
      </w:r>
      <w:r w:rsidRPr="00510EBC">
        <w:rPr>
          <w:color w:val="auto"/>
          <w:szCs w:val="32"/>
        </w:rPr>
        <w:t>3,815</w:t>
      </w:r>
      <w:r w:rsidRPr="00510EBC">
        <w:rPr>
          <w:rFonts w:hint="eastAsia"/>
          <w:color w:val="auto"/>
          <w:szCs w:val="32"/>
        </w:rPr>
        <w:t>人，</w:t>
      </w:r>
      <w:r w:rsidRPr="00510EBC">
        <w:rPr>
          <w:color w:val="auto"/>
          <w:szCs w:val="32"/>
        </w:rPr>
        <w:t>15</w:t>
      </w:r>
      <w:r w:rsidRPr="00510EBC">
        <w:rPr>
          <w:rFonts w:hint="eastAsia"/>
          <w:color w:val="auto"/>
          <w:szCs w:val="32"/>
        </w:rPr>
        <w:t>萬</w:t>
      </w:r>
      <w:r w:rsidRPr="00510EBC">
        <w:rPr>
          <w:color w:val="auto"/>
          <w:szCs w:val="32"/>
        </w:rPr>
        <w:t>1,870</w:t>
      </w:r>
      <w:r w:rsidRPr="00510EBC">
        <w:rPr>
          <w:rFonts w:hint="eastAsia"/>
          <w:color w:val="auto"/>
          <w:szCs w:val="32"/>
        </w:rPr>
        <w:t>人次。</w:t>
      </w:r>
    </w:p>
    <w:p w14:paraId="7F3808C1" w14:textId="7DF9AD07" w:rsidR="00510EBC" w:rsidRPr="00510EBC" w:rsidRDefault="00510EBC" w:rsidP="00510EBC">
      <w:pPr>
        <w:pStyle w:val="40"/>
        <w:tabs>
          <w:tab w:val="clear" w:pos="568"/>
        </w:tabs>
        <w:ind w:left="1134" w:hanging="425"/>
        <w:rPr>
          <w:color w:val="auto"/>
          <w:szCs w:val="32"/>
        </w:rPr>
      </w:pPr>
      <w:r w:rsidRPr="00510EBC">
        <w:rPr>
          <w:rFonts w:hint="eastAsia"/>
          <w:color w:val="auto"/>
          <w:szCs w:val="32"/>
        </w:rPr>
        <w:t>室內空氣品質金級認證：配合本府推動「室內空氣品質認證場所推動計畫」，鼓勵公、私立場所加強通風換氣並引入空氣殺菌設備，降低感染疾病風險，保護民眾呼吸健康。本局轄管全數公辦民營托嬰機構、親子館及婦女安置</w:t>
      </w:r>
      <w:proofErr w:type="gramStart"/>
      <w:r w:rsidRPr="00510EBC">
        <w:rPr>
          <w:rFonts w:hint="eastAsia"/>
          <w:color w:val="auto"/>
          <w:szCs w:val="32"/>
        </w:rPr>
        <w:t>機構均已完成</w:t>
      </w:r>
      <w:proofErr w:type="gramEnd"/>
      <w:r w:rsidRPr="00510EBC">
        <w:rPr>
          <w:rFonts w:hint="eastAsia"/>
          <w:color w:val="auto"/>
          <w:szCs w:val="32"/>
        </w:rPr>
        <w:t>金級認證，並鼓勵私立托嬰中心完成金級認證，114年計有118家私立托嬰中心完成金級認證。115年持續鼓勵私立托嬰中心完成金級認證。</w:t>
      </w:r>
    </w:p>
    <w:p w14:paraId="6110DDA1" w14:textId="396CF05D" w:rsidR="00510EBC" w:rsidRPr="00510EBC" w:rsidRDefault="005165CA" w:rsidP="00F6102B">
      <w:pPr>
        <w:pStyle w:val="40"/>
        <w:tabs>
          <w:tab w:val="clear" w:pos="568"/>
        </w:tabs>
        <w:ind w:left="1134" w:hanging="425"/>
        <w:rPr>
          <w:color w:val="auto"/>
          <w:szCs w:val="32"/>
        </w:rPr>
      </w:pPr>
      <w:r w:rsidRPr="00510EBC">
        <w:rPr>
          <w:rFonts w:hint="eastAsia"/>
          <w:bCs w:val="0"/>
          <w:color w:val="auto"/>
          <w:szCs w:val="32"/>
        </w:rPr>
        <w:t>未來</w:t>
      </w:r>
      <w:r w:rsidR="00211155" w:rsidRPr="00510EBC">
        <w:rPr>
          <w:rFonts w:hint="eastAsia"/>
          <w:bCs w:val="0"/>
          <w:color w:val="auto"/>
          <w:szCs w:val="32"/>
        </w:rPr>
        <w:t>規劃</w:t>
      </w:r>
      <w:r w:rsidR="008C1CB6" w:rsidRPr="00510EBC">
        <w:rPr>
          <w:rFonts w:hint="eastAsia"/>
          <w:bCs w:val="0"/>
          <w:color w:val="auto"/>
          <w:szCs w:val="32"/>
        </w:rPr>
        <w:t>或</w:t>
      </w:r>
      <w:r w:rsidRPr="00510EBC">
        <w:rPr>
          <w:rFonts w:hint="eastAsia"/>
          <w:bCs w:val="0"/>
          <w:color w:val="auto"/>
          <w:szCs w:val="32"/>
        </w:rPr>
        <w:t>施政重點</w:t>
      </w:r>
      <w:r w:rsidR="00510EBC" w:rsidRPr="00510EBC">
        <w:rPr>
          <w:rFonts w:hint="eastAsia"/>
          <w:bCs w:val="0"/>
          <w:color w:val="auto"/>
          <w:szCs w:val="32"/>
        </w:rPr>
        <w:t>：托育量能方面，115年將擴大運用校園餘裕空間設置</w:t>
      </w:r>
      <w:proofErr w:type="gramStart"/>
      <w:r w:rsidR="00510EBC" w:rsidRPr="00510EBC">
        <w:rPr>
          <w:rFonts w:hint="eastAsia"/>
          <w:bCs w:val="0"/>
          <w:color w:val="auto"/>
          <w:szCs w:val="32"/>
        </w:rPr>
        <w:t>公托，</w:t>
      </w:r>
      <w:proofErr w:type="gramEnd"/>
      <w:r w:rsidR="00510EBC" w:rsidRPr="00510EBC">
        <w:rPr>
          <w:rFonts w:hint="eastAsia"/>
          <w:bCs w:val="0"/>
          <w:color w:val="auto"/>
          <w:szCs w:val="32"/>
        </w:rPr>
        <w:t>於行政區辦理1間學校作為示範，</w:t>
      </w:r>
      <w:r w:rsidR="00510EBC" w:rsidRPr="00510EBC">
        <w:rPr>
          <w:rFonts w:hint="eastAsia"/>
          <w:color w:val="auto"/>
          <w:szCs w:val="32"/>
        </w:rPr>
        <w:t>包含</w:t>
      </w:r>
      <w:bookmarkStart w:id="7" w:name="_Hlk221004542"/>
      <w:r w:rsidR="00510EBC" w:rsidRPr="00510EBC">
        <w:rPr>
          <w:rFonts w:hint="eastAsia"/>
          <w:color w:val="auto"/>
          <w:szCs w:val="32"/>
        </w:rPr>
        <w:t>爭取社會住宅、機關餘裕空間增設，115年</w:t>
      </w:r>
      <w:r w:rsidR="00DB724D">
        <w:rPr>
          <w:rFonts w:hint="eastAsia"/>
          <w:color w:val="auto"/>
          <w:szCs w:val="32"/>
        </w:rPr>
        <w:t>共</w:t>
      </w:r>
      <w:r w:rsidR="00510EBC" w:rsidRPr="00510EBC">
        <w:rPr>
          <w:rFonts w:hint="eastAsia"/>
          <w:color w:val="auto"/>
          <w:szCs w:val="32"/>
        </w:rPr>
        <w:t>預計開辦16家公辦民營托嬰</w:t>
      </w:r>
      <w:r w:rsidR="00510EBC" w:rsidRPr="00510EBC">
        <w:rPr>
          <w:rFonts w:hint="eastAsia"/>
          <w:color w:val="auto"/>
          <w:szCs w:val="32"/>
        </w:rPr>
        <w:lastRenderedPageBreak/>
        <w:t>機構，未來每學年盤點</w:t>
      </w:r>
      <w:proofErr w:type="gramStart"/>
      <w:r w:rsidR="00510EBC" w:rsidRPr="00510EBC">
        <w:rPr>
          <w:rFonts w:hint="eastAsia"/>
          <w:color w:val="auto"/>
          <w:szCs w:val="32"/>
        </w:rPr>
        <w:t>各校餘裕</w:t>
      </w:r>
      <w:proofErr w:type="gramEnd"/>
      <w:r w:rsidR="00510EBC" w:rsidRPr="00510EBC">
        <w:rPr>
          <w:rFonts w:hint="eastAsia"/>
          <w:color w:val="auto"/>
          <w:szCs w:val="32"/>
        </w:rPr>
        <w:t>空間釋出情形及本市公有餘裕空間，以持續擴增本市公共托育量能。</w:t>
      </w:r>
    </w:p>
    <w:bookmarkEnd w:id="7"/>
    <w:bookmarkEnd w:id="5"/>
    <w:p w14:paraId="73D58C66" w14:textId="08C9DD79" w:rsidR="0073209F" w:rsidRPr="00510EBC" w:rsidRDefault="00371CFB" w:rsidP="0073209F">
      <w:pPr>
        <w:pStyle w:val="3"/>
        <w:ind w:left="1248" w:hanging="851"/>
        <w:outlineLvl w:val="2"/>
        <w:rPr>
          <w:b w:val="0"/>
          <w:bCs w:val="0"/>
        </w:rPr>
      </w:pPr>
      <w:r w:rsidRPr="00510EBC">
        <w:rPr>
          <w:rFonts w:hint="eastAsia"/>
          <w:b w:val="0"/>
          <w:bCs w:val="0"/>
        </w:rPr>
        <w:t>托嬰機構輔導</w:t>
      </w:r>
      <w:proofErr w:type="gramStart"/>
      <w:r w:rsidRPr="00510EBC">
        <w:rPr>
          <w:rFonts w:hint="eastAsia"/>
          <w:b w:val="0"/>
          <w:bCs w:val="0"/>
        </w:rPr>
        <w:t>管理與托育</w:t>
      </w:r>
      <w:proofErr w:type="gramEnd"/>
      <w:r w:rsidRPr="00510EBC">
        <w:rPr>
          <w:rFonts w:hint="eastAsia"/>
          <w:b w:val="0"/>
          <w:bCs w:val="0"/>
        </w:rPr>
        <w:t>人員權益</w:t>
      </w:r>
    </w:p>
    <w:p w14:paraId="70F3BFF9" w14:textId="37A5D0FB" w:rsidR="00CC080D" w:rsidRPr="00510EBC" w:rsidRDefault="00510EBC" w:rsidP="00CC080D">
      <w:pPr>
        <w:pStyle w:val="40"/>
        <w:tabs>
          <w:tab w:val="clear" w:pos="568"/>
        </w:tabs>
        <w:ind w:left="1134" w:hanging="425"/>
        <w:rPr>
          <w:rFonts w:cs="Arial Unicode MS"/>
          <w:color w:val="auto"/>
          <w:szCs w:val="32"/>
        </w:rPr>
      </w:pPr>
      <w:r w:rsidRPr="00510EBC">
        <w:rPr>
          <w:rFonts w:cs="Arial Unicode MS" w:hint="eastAsia"/>
          <w:color w:val="auto"/>
          <w:szCs w:val="32"/>
        </w:rPr>
        <w:t>本市自</w:t>
      </w:r>
      <w:r w:rsidRPr="00510EBC">
        <w:rPr>
          <w:rFonts w:cs="Arial Unicode MS"/>
          <w:color w:val="auto"/>
          <w:szCs w:val="32"/>
        </w:rPr>
        <w:t>106</w:t>
      </w:r>
      <w:r w:rsidRPr="00510EBC">
        <w:rPr>
          <w:rFonts w:cs="Arial Unicode MS" w:hint="eastAsia"/>
          <w:color w:val="auto"/>
          <w:szCs w:val="32"/>
        </w:rPr>
        <w:t>年起率先全國開辦</w:t>
      </w:r>
      <w:proofErr w:type="gramStart"/>
      <w:r w:rsidR="00801E9C">
        <w:rPr>
          <w:rFonts w:cs="Arial Unicode MS" w:hint="eastAsia"/>
          <w:color w:val="auto"/>
          <w:szCs w:val="32"/>
        </w:rPr>
        <w:t>準</w:t>
      </w:r>
      <w:proofErr w:type="gramEnd"/>
      <w:r w:rsidRPr="00510EBC">
        <w:rPr>
          <w:rFonts w:cs="Arial Unicode MS" w:hint="eastAsia"/>
          <w:color w:val="auto"/>
          <w:szCs w:val="32"/>
        </w:rPr>
        <w:t>公共托婴中心提升托育服務品質</w:t>
      </w:r>
      <w:r w:rsidR="00DB724D" w:rsidRPr="00510EBC">
        <w:rPr>
          <w:rFonts w:hint="eastAsia"/>
          <w:bCs w:val="0"/>
          <w:color w:val="auto"/>
          <w:szCs w:val="32"/>
        </w:rPr>
        <w:t>，</w:t>
      </w:r>
      <w:r w:rsidRPr="00510EBC">
        <w:rPr>
          <w:rFonts w:cs="Arial Unicode MS" w:hint="eastAsia"/>
          <w:color w:val="auto"/>
          <w:szCs w:val="32"/>
        </w:rPr>
        <w:t>提供投保薪資獎勵、補助員工福利、久任獎金</w:t>
      </w:r>
      <w:r w:rsidR="00DB724D" w:rsidRPr="00510EBC">
        <w:rPr>
          <w:rFonts w:hint="eastAsia"/>
          <w:bCs w:val="0"/>
          <w:color w:val="auto"/>
          <w:szCs w:val="32"/>
        </w:rPr>
        <w:t>，</w:t>
      </w:r>
      <w:r w:rsidRPr="00510EBC">
        <w:rPr>
          <w:rFonts w:cs="Arial Unicode MS" w:hint="eastAsia"/>
          <w:color w:val="auto"/>
          <w:szCs w:val="32"/>
        </w:rPr>
        <w:t>以降低托育人員流動率</w:t>
      </w:r>
      <w:r w:rsidR="00DB724D" w:rsidRPr="00510EBC">
        <w:rPr>
          <w:rFonts w:hint="eastAsia"/>
          <w:bCs w:val="0"/>
          <w:color w:val="auto"/>
          <w:szCs w:val="32"/>
        </w:rPr>
        <w:t>，</w:t>
      </w:r>
      <w:r w:rsidRPr="00510EBC">
        <w:rPr>
          <w:rFonts w:cs="Arial Unicode MS" w:hint="eastAsia"/>
          <w:color w:val="auto"/>
          <w:szCs w:val="32"/>
        </w:rPr>
        <w:t>改善第一線托育人員薪資待遇勞動條件。</w:t>
      </w:r>
      <w:r w:rsidRPr="00510EBC">
        <w:rPr>
          <w:rFonts w:cs="Arial Unicode MS"/>
          <w:color w:val="auto"/>
          <w:szCs w:val="32"/>
        </w:rPr>
        <w:t>114</w:t>
      </w:r>
      <w:r w:rsidRPr="00510EBC">
        <w:rPr>
          <w:rFonts w:cs="Arial Unicode MS" w:hint="eastAsia"/>
          <w:color w:val="auto"/>
          <w:szCs w:val="32"/>
        </w:rPr>
        <w:t>年提升投保薪資級距補助至</w:t>
      </w:r>
      <w:r w:rsidRPr="00510EBC">
        <w:rPr>
          <w:rFonts w:cs="Arial Unicode MS"/>
          <w:color w:val="auto"/>
          <w:szCs w:val="32"/>
        </w:rPr>
        <w:t>3</w:t>
      </w:r>
      <w:r w:rsidRPr="00510EBC">
        <w:rPr>
          <w:rFonts w:cs="Arial Unicode MS" w:hint="eastAsia"/>
          <w:color w:val="auto"/>
          <w:szCs w:val="32"/>
        </w:rPr>
        <w:t>萬</w:t>
      </w:r>
      <w:r w:rsidRPr="00510EBC">
        <w:rPr>
          <w:rFonts w:cs="Arial Unicode MS"/>
          <w:color w:val="auto"/>
          <w:szCs w:val="32"/>
        </w:rPr>
        <w:t>8,200</w:t>
      </w:r>
      <w:r w:rsidRPr="00510EBC">
        <w:rPr>
          <w:rFonts w:cs="Arial Unicode MS" w:hint="eastAsia"/>
          <w:color w:val="auto"/>
          <w:szCs w:val="32"/>
        </w:rPr>
        <w:t>元、聘用新進大學以上相關科系之專業人員固定薪資達</w:t>
      </w:r>
      <w:r w:rsidRPr="00510EBC">
        <w:rPr>
          <w:rFonts w:cs="Arial Unicode MS"/>
          <w:color w:val="auto"/>
          <w:szCs w:val="32"/>
        </w:rPr>
        <w:t>3</w:t>
      </w:r>
      <w:r w:rsidRPr="00510EBC">
        <w:rPr>
          <w:rFonts w:cs="Arial Unicode MS" w:hint="eastAsia"/>
          <w:color w:val="auto"/>
          <w:szCs w:val="32"/>
        </w:rPr>
        <w:t>萬</w:t>
      </w:r>
      <w:r w:rsidRPr="00510EBC">
        <w:rPr>
          <w:rFonts w:cs="Arial Unicode MS"/>
          <w:color w:val="auto"/>
          <w:szCs w:val="32"/>
        </w:rPr>
        <w:t>4,000</w:t>
      </w:r>
      <w:r w:rsidRPr="00510EBC">
        <w:rPr>
          <w:rFonts w:cs="Arial Unicode MS" w:hint="eastAsia"/>
          <w:color w:val="auto"/>
          <w:szCs w:val="32"/>
        </w:rPr>
        <w:t>元以上</w:t>
      </w:r>
      <w:r w:rsidRPr="00510EBC">
        <w:rPr>
          <w:rFonts w:cs="Arial Unicode MS"/>
          <w:color w:val="auto"/>
          <w:szCs w:val="32"/>
        </w:rPr>
        <w:t>,</w:t>
      </w:r>
      <w:r w:rsidRPr="00510EBC">
        <w:rPr>
          <w:rFonts w:cs="Arial Unicode MS" w:hint="eastAsia"/>
          <w:color w:val="auto"/>
          <w:szCs w:val="32"/>
        </w:rPr>
        <w:t>且投保薪資應達</w:t>
      </w:r>
      <w:r w:rsidRPr="00510EBC">
        <w:rPr>
          <w:rFonts w:cs="Arial Unicode MS"/>
          <w:color w:val="auto"/>
          <w:szCs w:val="32"/>
        </w:rPr>
        <w:t>3</w:t>
      </w:r>
      <w:r w:rsidRPr="00510EBC">
        <w:rPr>
          <w:rFonts w:cs="Arial Unicode MS" w:hint="eastAsia"/>
          <w:color w:val="auto"/>
          <w:szCs w:val="32"/>
        </w:rPr>
        <w:t>萬</w:t>
      </w:r>
      <w:r w:rsidRPr="00510EBC">
        <w:rPr>
          <w:rFonts w:cs="Arial Unicode MS"/>
          <w:color w:val="auto"/>
          <w:szCs w:val="32"/>
        </w:rPr>
        <w:t>4,800</w:t>
      </w:r>
      <w:r w:rsidRPr="00510EBC">
        <w:rPr>
          <w:rFonts w:cs="Arial Unicode MS" w:hint="eastAsia"/>
          <w:color w:val="auto"/>
          <w:szCs w:val="32"/>
        </w:rPr>
        <w:t>元</w:t>
      </w:r>
      <w:r w:rsidR="00DB724D" w:rsidRPr="00510EBC">
        <w:rPr>
          <w:rFonts w:hint="eastAsia"/>
          <w:bCs w:val="0"/>
          <w:color w:val="auto"/>
          <w:szCs w:val="32"/>
        </w:rPr>
        <w:t>，</w:t>
      </w:r>
      <w:r w:rsidRPr="00510EBC">
        <w:rPr>
          <w:rFonts w:cs="Arial Unicode MS" w:hint="eastAsia"/>
          <w:color w:val="auto"/>
          <w:szCs w:val="32"/>
        </w:rPr>
        <w:t>每人每月薪資加碼提高至</w:t>
      </w:r>
      <w:r w:rsidRPr="00510EBC">
        <w:rPr>
          <w:rFonts w:cs="Arial Unicode MS"/>
          <w:color w:val="auto"/>
          <w:szCs w:val="32"/>
        </w:rPr>
        <w:t>2,000</w:t>
      </w:r>
      <w:r w:rsidRPr="00510EBC">
        <w:rPr>
          <w:rFonts w:cs="Arial Unicode MS" w:hint="eastAsia"/>
          <w:color w:val="auto"/>
          <w:szCs w:val="32"/>
        </w:rPr>
        <w:t>元。久任津貼</w:t>
      </w:r>
      <w:r w:rsidRPr="00510EBC">
        <w:rPr>
          <w:rFonts w:cs="Arial Unicode MS"/>
          <w:color w:val="auto"/>
          <w:szCs w:val="32"/>
        </w:rPr>
        <w:t>114</w:t>
      </w:r>
      <w:r w:rsidRPr="00510EBC">
        <w:rPr>
          <w:rFonts w:cs="Arial Unicode MS" w:hint="eastAsia"/>
          <w:color w:val="auto"/>
          <w:szCs w:val="32"/>
        </w:rPr>
        <w:t>年調增金額</w:t>
      </w:r>
      <w:r w:rsidRPr="00510EBC">
        <w:rPr>
          <w:rFonts w:cs="Arial Unicode MS"/>
          <w:color w:val="auto"/>
          <w:szCs w:val="32"/>
        </w:rPr>
        <w:t>,</w:t>
      </w:r>
      <w:r w:rsidRPr="00510EBC">
        <w:rPr>
          <w:rFonts w:cs="Arial Unicode MS" w:hint="eastAsia"/>
          <w:color w:val="auto"/>
          <w:szCs w:val="32"/>
        </w:rPr>
        <w:t>任職同一托嬰中心滿</w:t>
      </w:r>
      <w:r w:rsidRPr="00510EBC">
        <w:rPr>
          <w:rFonts w:cs="Arial Unicode MS"/>
          <w:color w:val="auto"/>
          <w:szCs w:val="32"/>
        </w:rPr>
        <w:t>1</w:t>
      </w:r>
      <w:r w:rsidRPr="00510EBC">
        <w:rPr>
          <w:rFonts w:cs="Arial Unicode MS" w:hint="eastAsia"/>
          <w:color w:val="auto"/>
          <w:szCs w:val="32"/>
        </w:rPr>
        <w:t>、</w:t>
      </w:r>
      <w:r w:rsidRPr="00510EBC">
        <w:rPr>
          <w:rFonts w:cs="Arial Unicode MS"/>
          <w:color w:val="auto"/>
          <w:szCs w:val="32"/>
        </w:rPr>
        <w:t>3</w:t>
      </w:r>
      <w:r w:rsidRPr="00510EBC">
        <w:rPr>
          <w:rFonts w:cs="Arial Unicode MS" w:hint="eastAsia"/>
          <w:color w:val="auto"/>
          <w:szCs w:val="32"/>
        </w:rPr>
        <w:t>、</w:t>
      </w:r>
      <w:r w:rsidRPr="00510EBC">
        <w:rPr>
          <w:rFonts w:cs="Arial Unicode MS"/>
          <w:color w:val="auto"/>
          <w:szCs w:val="32"/>
        </w:rPr>
        <w:t>5</w:t>
      </w:r>
      <w:r w:rsidRPr="00510EBC">
        <w:rPr>
          <w:rFonts w:cs="Arial Unicode MS" w:hint="eastAsia"/>
          <w:color w:val="auto"/>
          <w:szCs w:val="32"/>
        </w:rPr>
        <w:t>、</w:t>
      </w:r>
      <w:r w:rsidRPr="00510EBC">
        <w:rPr>
          <w:rFonts w:cs="Arial Unicode MS"/>
          <w:color w:val="auto"/>
          <w:szCs w:val="32"/>
        </w:rPr>
        <w:t>8</w:t>
      </w:r>
      <w:r w:rsidRPr="00510EBC">
        <w:rPr>
          <w:rFonts w:cs="Arial Unicode MS" w:hint="eastAsia"/>
          <w:color w:val="auto"/>
          <w:szCs w:val="32"/>
        </w:rPr>
        <w:t>年以上</w:t>
      </w:r>
      <w:r w:rsidR="00DB724D" w:rsidRPr="00510EBC">
        <w:rPr>
          <w:rFonts w:hint="eastAsia"/>
          <w:bCs w:val="0"/>
          <w:color w:val="auto"/>
          <w:szCs w:val="32"/>
        </w:rPr>
        <w:t>，</w:t>
      </w:r>
      <w:r w:rsidRPr="00510EBC">
        <w:rPr>
          <w:rFonts w:cs="Arial Unicode MS" w:hint="eastAsia"/>
          <w:color w:val="auto"/>
          <w:szCs w:val="32"/>
        </w:rPr>
        <w:t>可補助</w:t>
      </w:r>
      <w:r w:rsidRPr="00510EBC">
        <w:rPr>
          <w:rFonts w:cs="Arial Unicode MS"/>
          <w:color w:val="auto"/>
          <w:szCs w:val="32"/>
        </w:rPr>
        <w:t>2</w:t>
      </w:r>
      <w:r w:rsidRPr="00510EBC">
        <w:rPr>
          <w:rFonts w:cs="Arial Unicode MS" w:hint="eastAsia"/>
          <w:color w:val="auto"/>
          <w:szCs w:val="32"/>
        </w:rPr>
        <w:t>萬</w:t>
      </w:r>
      <w:r w:rsidRPr="00510EBC">
        <w:rPr>
          <w:rFonts w:cs="Arial Unicode MS"/>
          <w:color w:val="auto"/>
          <w:szCs w:val="32"/>
        </w:rPr>
        <w:t>4,000</w:t>
      </w:r>
      <w:r w:rsidRPr="00510EBC">
        <w:rPr>
          <w:rFonts w:cs="Arial Unicode MS" w:hint="eastAsia"/>
          <w:color w:val="auto"/>
          <w:szCs w:val="32"/>
        </w:rPr>
        <w:t>元、3萬3,600元、3萬9,600元、4萬5,600元。114年受益153家</w:t>
      </w:r>
      <w:proofErr w:type="gramStart"/>
      <w:r w:rsidRPr="00510EBC">
        <w:rPr>
          <w:rFonts w:cs="Arial Unicode MS" w:hint="eastAsia"/>
          <w:color w:val="auto"/>
          <w:szCs w:val="32"/>
        </w:rPr>
        <w:t>準</w:t>
      </w:r>
      <w:proofErr w:type="gramEnd"/>
      <w:r w:rsidRPr="00510EBC">
        <w:rPr>
          <w:rFonts w:cs="Arial Unicode MS" w:hint="eastAsia"/>
          <w:color w:val="auto"/>
          <w:szCs w:val="32"/>
        </w:rPr>
        <w:t>公共托嬰中心、1</w:t>
      </w:r>
      <w:r w:rsidRPr="00510EBC">
        <w:rPr>
          <w:rFonts w:cs="Arial Unicode MS"/>
          <w:color w:val="auto"/>
          <w:szCs w:val="32"/>
        </w:rPr>
        <w:t>,</w:t>
      </w:r>
      <w:r w:rsidRPr="00510EBC">
        <w:rPr>
          <w:rFonts w:cs="Arial Unicode MS" w:hint="eastAsia"/>
          <w:color w:val="auto"/>
          <w:szCs w:val="32"/>
        </w:rPr>
        <w:t>136位工作人員。</w:t>
      </w:r>
    </w:p>
    <w:p w14:paraId="6572677D" w14:textId="71C50F0E" w:rsidR="00510EBC" w:rsidRPr="00510EBC" w:rsidRDefault="00510EBC" w:rsidP="00510EBC">
      <w:pPr>
        <w:pStyle w:val="40"/>
        <w:tabs>
          <w:tab w:val="clear" w:pos="568"/>
        </w:tabs>
        <w:ind w:left="1134" w:hanging="425"/>
        <w:rPr>
          <w:rFonts w:cs="Arial Unicode MS"/>
          <w:color w:val="auto"/>
          <w:szCs w:val="32"/>
        </w:rPr>
      </w:pPr>
      <w:proofErr w:type="gramStart"/>
      <w:r w:rsidRPr="00510EBC">
        <w:rPr>
          <w:rFonts w:cs="Arial Unicode MS"/>
          <w:color w:val="auto"/>
          <w:szCs w:val="32"/>
        </w:rPr>
        <w:t>本市托嬰</w:t>
      </w:r>
      <w:proofErr w:type="gramEnd"/>
      <w:r w:rsidRPr="00510EBC">
        <w:rPr>
          <w:rFonts w:cs="Arial Unicode MS"/>
          <w:color w:val="auto"/>
          <w:szCs w:val="32"/>
        </w:rPr>
        <w:t>機構皆依中央「托嬰中心監視錄影設備設置及資訊管理利用辦法」規定設置監視錄影設備。</w:t>
      </w:r>
      <w:r w:rsidRPr="00510EBC">
        <w:rPr>
          <w:rFonts w:cs="Arial Unicode MS" w:hint="eastAsia"/>
          <w:color w:val="auto"/>
          <w:szCs w:val="32"/>
        </w:rPr>
        <w:t>另中央已將托嬰機構監視錄影雲端備份功能，納入兒童托育服務法草案，本局已持續追蹤修法進度、積極彙整相關修法意見，於中央會議提供修法建議，另於法規修正前已先行完成本市全數公辦民營托嬰機構雲端備份建置，</w:t>
      </w:r>
      <w:proofErr w:type="gramStart"/>
      <w:r w:rsidRPr="00510EBC">
        <w:rPr>
          <w:rFonts w:cs="Arial Unicode MS" w:hint="eastAsia"/>
          <w:color w:val="auto"/>
          <w:szCs w:val="32"/>
        </w:rPr>
        <w:t>採</w:t>
      </w:r>
      <w:proofErr w:type="gramEnd"/>
      <w:r w:rsidRPr="00510EBC">
        <w:rPr>
          <w:rFonts w:cs="Arial Unicode MS"/>
          <w:color w:val="auto"/>
          <w:szCs w:val="32"/>
        </w:rPr>
        <w:t>24</w:t>
      </w:r>
      <w:r w:rsidRPr="00510EBC">
        <w:rPr>
          <w:rFonts w:cs="Arial Unicode MS" w:hint="eastAsia"/>
          <w:color w:val="auto"/>
          <w:szCs w:val="32"/>
        </w:rPr>
        <w:t>小時錄存，並於115年1月7日完成契約變更，將雲端備份影像存錄保存45天延長至90天，後續由廠商辦理儲存設備建置事宜。</w:t>
      </w:r>
    </w:p>
    <w:p w14:paraId="29E2B500" w14:textId="08510943" w:rsidR="00510EBC" w:rsidRPr="00510EBC" w:rsidRDefault="00510EBC" w:rsidP="00510EBC">
      <w:pPr>
        <w:pStyle w:val="40"/>
        <w:tabs>
          <w:tab w:val="clear" w:pos="568"/>
        </w:tabs>
        <w:ind w:left="1134" w:hanging="425"/>
        <w:rPr>
          <w:rFonts w:cs="Arial Unicode MS"/>
          <w:color w:val="auto"/>
          <w:szCs w:val="32"/>
        </w:rPr>
      </w:pPr>
      <w:r w:rsidRPr="00510EBC">
        <w:rPr>
          <w:rFonts w:cs="Arial Unicode MS"/>
          <w:color w:val="auto"/>
          <w:szCs w:val="32"/>
        </w:rPr>
        <w:t>本市私立托嬰中心家數截至目前已達到</w:t>
      </w:r>
      <w:r w:rsidRPr="00510EBC">
        <w:rPr>
          <w:rFonts w:cs="Arial Unicode MS" w:hint="eastAsia"/>
          <w:color w:val="auto"/>
          <w:szCs w:val="32"/>
        </w:rPr>
        <w:t>222</w:t>
      </w:r>
      <w:r w:rsidRPr="00510EBC">
        <w:rPr>
          <w:rFonts w:cs="Arial Unicode MS"/>
          <w:color w:val="auto"/>
          <w:szCs w:val="32"/>
        </w:rPr>
        <w:t>家，為確保托嬰中心之托育品質，除本局每半年1次例行</w:t>
      </w:r>
      <w:proofErr w:type="gramStart"/>
      <w:r w:rsidRPr="00510EBC">
        <w:rPr>
          <w:rFonts w:cs="Arial Unicode MS"/>
          <w:color w:val="auto"/>
          <w:szCs w:val="32"/>
        </w:rPr>
        <w:t>訪視外</w:t>
      </w:r>
      <w:proofErr w:type="gramEnd"/>
      <w:r w:rsidRPr="00510EBC">
        <w:rPr>
          <w:rFonts w:cs="Arial Unicode MS"/>
          <w:color w:val="auto"/>
          <w:szCs w:val="32"/>
        </w:rPr>
        <w:t>，另委託專業團隊辦理托嬰中心訪視輔導業務，希望透過專任訪視輔導員按季至托嬰中心現場訪視輔導，提昇照顧品質，加強機構內照顧人員之專業知能，進而提供家長可靠又優質的</w:t>
      </w:r>
      <w:proofErr w:type="gramStart"/>
      <w:r w:rsidRPr="00510EBC">
        <w:rPr>
          <w:rFonts w:cs="Arial Unicode MS"/>
          <w:color w:val="auto"/>
          <w:szCs w:val="32"/>
        </w:rPr>
        <w:t>普及性托嬰</w:t>
      </w:r>
      <w:proofErr w:type="gramEnd"/>
      <w:r w:rsidRPr="00510EBC">
        <w:rPr>
          <w:rFonts w:cs="Arial Unicode MS"/>
          <w:color w:val="auto"/>
          <w:szCs w:val="32"/>
        </w:rPr>
        <w:t>服務。</w:t>
      </w:r>
      <w:r w:rsidRPr="00510EBC">
        <w:rPr>
          <w:rFonts w:cs="Arial Unicode MS" w:hint="eastAsia"/>
          <w:color w:val="auto"/>
          <w:szCs w:val="32"/>
        </w:rPr>
        <w:t>115年起另針對前一年度評鑑績優之托嬰中心新創品質精進輔導模式，以期強化托嬰中心自我管理能力與培養內控機制。</w:t>
      </w:r>
    </w:p>
    <w:p w14:paraId="79115A79" w14:textId="1C90A332" w:rsidR="0073209F" w:rsidRPr="00510EBC" w:rsidRDefault="00371CFB" w:rsidP="0073209F">
      <w:pPr>
        <w:pStyle w:val="3"/>
        <w:ind w:left="1248" w:hanging="851"/>
        <w:outlineLvl w:val="2"/>
        <w:rPr>
          <w:b w:val="0"/>
          <w:bCs w:val="0"/>
        </w:rPr>
      </w:pPr>
      <w:r w:rsidRPr="00510EBC">
        <w:rPr>
          <w:rFonts w:hint="eastAsia"/>
          <w:b w:val="0"/>
          <w:bCs w:val="0"/>
        </w:rPr>
        <w:t>居家托育品質管理與人員訓練</w:t>
      </w:r>
    </w:p>
    <w:p w14:paraId="27F856FC" w14:textId="2548AE2C" w:rsidR="00C812F9" w:rsidRPr="00510EBC" w:rsidRDefault="00CC080D" w:rsidP="00C812F9">
      <w:pPr>
        <w:pStyle w:val="40"/>
        <w:tabs>
          <w:tab w:val="clear" w:pos="568"/>
        </w:tabs>
        <w:ind w:left="1134" w:hanging="425"/>
        <w:rPr>
          <w:color w:val="auto"/>
          <w:szCs w:val="32"/>
        </w:rPr>
      </w:pPr>
      <w:r w:rsidRPr="00510EBC">
        <w:rPr>
          <w:rFonts w:hint="eastAsia"/>
          <w:color w:val="auto"/>
          <w:szCs w:val="32"/>
        </w:rPr>
        <w:lastRenderedPageBreak/>
        <w:t>居家托育人員執業登記前訓練課程：</w:t>
      </w:r>
      <w:r w:rsidR="00510EBC" w:rsidRPr="00510EBC">
        <w:rPr>
          <w:rFonts w:hint="eastAsia"/>
          <w:color w:val="auto"/>
          <w:szCs w:val="32"/>
        </w:rPr>
        <w:t>為強化居家托育人員執業知能，辦理法治教育、實務案例、托育環境安全及心理諮商資源等課程，並分享資源予新北市、基隆市及桃園市居家托育人員參與，114年辦理4梯次，共96人結訓。</w:t>
      </w:r>
    </w:p>
    <w:p w14:paraId="4DE08971" w14:textId="2C1D6597" w:rsidR="00C812F9" w:rsidRPr="00510EBC" w:rsidRDefault="00C812F9" w:rsidP="00C812F9">
      <w:pPr>
        <w:pStyle w:val="40"/>
        <w:tabs>
          <w:tab w:val="clear" w:pos="568"/>
        </w:tabs>
        <w:ind w:left="1134" w:hanging="425"/>
        <w:rPr>
          <w:color w:val="auto"/>
          <w:szCs w:val="32"/>
        </w:rPr>
      </w:pPr>
      <w:r w:rsidRPr="00510EBC">
        <w:rPr>
          <w:rFonts w:hint="eastAsia"/>
          <w:color w:val="auto"/>
          <w:szCs w:val="32"/>
        </w:rPr>
        <w:t>無依兒童</w:t>
      </w:r>
      <w:proofErr w:type="gramStart"/>
      <w:r w:rsidRPr="00510EBC">
        <w:rPr>
          <w:rFonts w:hint="eastAsia"/>
          <w:color w:val="auto"/>
          <w:szCs w:val="32"/>
        </w:rPr>
        <w:t>出養前照顧</w:t>
      </w:r>
      <w:proofErr w:type="gramEnd"/>
      <w:r w:rsidRPr="00510EBC">
        <w:rPr>
          <w:rFonts w:hint="eastAsia"/>
          <w:color w:val="auto"/>
          <w:szCs w:val="32"/>
        </w:rPr>
        <w:t>比照寄養家庭條件，並增加</w:t>
      </w:r>
      <w:proofErr w:type="gramStart"/>
      <w:r w:rsidRPr="00510EBC">
        <w:rPr>
          <w:rFonts w:hint="eastAsia"/>
          <w:color w:val="auto"/>
          <w:szCs w:val="32"/>
        </w:rPr>
        <w:t>出養前訪</w:t>
      </w:r>
      <w:proofErr w:type="gramEnd"/>
      <w:r w:rsidRPr="00510EBC">
        <w:rPr>
          <w:rFonts w:hint="eastAsia"/>
          <w:color w:val="auto"/>
          <w:szCs w:val="32"/>
        </w:rPr>
        <w:t>視頻率：</w:t>
      </w:r>
      <w:r w:rsidR="00510EBC" w:rsidRPr="00510EBC">
        <w:rPr>
          <w:rFonts w:hint="eastAsia"/>
          <w:color w:val="auto"/>
          <w:szCs w:val="32"/>
        </w:rPr>
        <w:t>本市無待出養兒童運用居家托育人員照顧，收出養兒童</w:t>
      </w:r>
      <w:proofErr w:type="gramStart"/>
      <w:r w:rsidR="00510EBC" w:rsidRPr="00510EBC">
        <w:rPr>
          <w:rFonts w:hint="eastAsia"/>
          <w:color w:val="auto"/>
          <w:szCs w:val="32"/>
        </w:rPr>
        <w:t>皆以兒少</w:t>
      </w:r>
      <w:proofErr w:type="gramEnd"/>
      <w:r w:rsidR="00510EBC" w:rsidRPr="00510EBC">
        <w:rPr>
          <w:rFonts w:hint="eastAsia"/>
          <w:color w:val="auto"/>
          <w:szCs w:val="32"/>
        </w:rPr>
        <w:t>機構或寄養家庭安置。</w:t>
      </w:r>
    </w:p>
    <w:p w14:paraId="19A0E965" w14:textId="79F5126D" w:rsidR="00F07653" w:rsidRPr="00510EBC" w:rsidRDefault="00510EBC" w:rsidP="00F07653">
      <w:pPr>
        <w:pStyle w:val="40"/>
        <w:tabs>
          <w:tab w:val="clear" w:pos="568"/>
        </w:tabs>
        <w:ind w:left="1134" w:hanging="425"/>
        <w:rPr>
          <w:color w:val="auto"/>
          <w:szCs w:val="32"/>
        </w:rPr>
      </w:pPr>
      <w:r w:rsidRPr="00510EBC">
        <w:rPr>
          <w:rFonts w:hint="eastAsia"/>
          <w:color w:val="auto"/>
          <w:szCs w:val="32"/>
        </w:rPr>
        <w:t>增加全日托保母訪視頻率：依衛生福利部113年5月1日施行之「直轄市、縣（市）政府居家托育服務中心訪視工作指引」規定頻率訪視，對於全日托及</w:t>
      </w:r>
      <w:proofErr w:type="gramStart"/>
      <w:r w:rsidRPr="00510EBC">
        <w:rPr>
          <w:rFonts w:hint="eastAsia"/>
          <w:color w:val="auto"/>
          <w:szCs w:val="32"/>
        </w:rPr>
        <w:t>夜托，</w:t>
      </w:r>
      <w:proofErr w:type="gramEnd"/>
      <w:r w:rsidRPr="00510EBC">
        <w:rPr>
          <w:rFonts w:hint="eastAsia"/>
          <w:color w:val="auto"/>
          <w:szCs w:val="32"/>
        </w:rPr>
        <w:t>及長期收滿3名以上兒童，且經評估認有照顧負荷之虞者，每年至少訪視6次，並因應訪視工作量增加，調整</w:t>
      </w:r>
      <w:proofErr w:type="gramStart"/>
      <w:r w:rsidRPr="00510EBC">
        <w:rPr>
          <w:rFonts w:hint="eastAsia"/>
          <w:color w:val="auto"/>
          <w:szCs w:val="32"/>
        </w:rPr>
        <w:t>訪視員薪資</w:t>
      </w:r>
      <w:proofErr w:type="gramEnd"/>
      <w:r w:rsidRPr="00510EBC">
        <w:rPr>
          <w:rFonts w:hint="eastAsia"/>
          <w:color w:val="auto"/>
          <w:szCs w:val="32"/>
        </w:rPr>
        <w:t>參照社工起薪。</w:t>
      </w:r>
    </w:p>
    <w:p w14:paraId="4CDE3D1B" w14:textId="77777777" w:rsidR="00510EBC" w:rsidRPr="00510EBC" w:rsidRDefault="00510EBC" w:rsidP="00C812F9">
      <w:pPr>
        <w:pStyle w:val="40"/>
        <w:tabs>
          <w:tab w:val="clear" w:pos="568"/>
        </w:tabs>
        <w:ind w:left="1134" w:hanging="425"/>
        <w:rPr>
          <w:color w:val="auto"/>
          <w:szCs w:val="32"/>
        </w:rPr>
      </w:pPr>
      <w:r w:rsidRPr="00510EBC">
        <w:rPr>
          <w:rFonts w:hint="eastAsia"/>
          <w:color w:val="auto"/>
          <w:szCs w:val="32"/>
        </w:rPr>
        <w:t>辦理居家托育人員協力圈活動：114年擴大辦理協力圈活動，促進居家托育人員交流活動，如參訪、戶外活動、電影觀賞座談等，共辦理146場，共3,357人次參與。</w:t>
      </w:r>
    </w:p>
    <w:p w14:paraId="78B04CFE" w14:textId="77777777" w:rsidR="00510EBC" w:rsidRPr="00510EBC" w:rsidRDefault="00510EBC" w:rsidP="00F07653">
      <w:pPr>
        <w:pStyle w:val="40"/>
        <w:tabs>
          <w:tab w:val="clear" w:pos="568"/>
        </w:tabs>
        <w:ind w:left="1134" w:hanging="425"/>
        <w:rPr>
          <w:color w:val="auto"/>
          <w:szCs w:val="32"/>
        </w:rPr>
      </w:pPr>
      <w:r w:rsidRPr="00510EBC">
        <w:rPr>
          <w:rFonts w:hint="eastAsia"/>
          <w:color w:val="auto"/>
          <w:szCs w:val="32"/>
        </w:rPr>
        <w:t>保母團體</w:t>
      </w:r>
      <w:proofErr w:type="gramStart"/>
      <w:r w:rsidRPr="00510EBC">
        <w:rPr>
          <w:rFonts w:hint="eastAsia"/>
          <w:color w:val="auto"/>
          <w:szCs w:val="32"/>
        </w:rPr>
        <w:t>紓</w:t>
      </w:r>
      <w:proofErr w:type="gramEnd"/>
      <w:r w:rsidRPr="00510EBC">
        <w:rPr>
          <w:rFonts w:hint="eastAsia"/>
          <w:color w:val="auto"/>
          <w:szCs w:val="32"/>
        </w:rPr>
        <w:t>壓課程：114年辦理12場次居家托育人員心靈守護工作坊，透過專業諮商師帶領，</w:t>
      </w:r>
      <w:proofErr w:type="gramStart"/>
      <w:r w:rsidRPr="00510EBC">
        <w:rPr>
          <w:rFonts w:hint="eastAsia"/>
          <w:color w:val="auto"/>
          <w:szCs w:val="32"/>
        </w:rPr>
        <w:t>讓托育</w:t>
      </w:r>
      <w:proofErr w:type="gramEnd"/>
      <w:r w:rsidRPr="00510EBC">
        <w:rPr>
          <w:rFonts w:hint="eastAsia"/>
          <w:color w:val="auto"/>
          <w:szCs w:val="32"/>
        </w:rPr>
        <w:t>人員學習如何覺察托育工作壓力源及調適，共324人參與。</w:t>
      </w:r>
    </w:p>
    <w:p w14:paraId="33FD7C92" w14:textId="324245D9" w:rsidR="00F07653" w:rsidRPr="00510EBC" w:rsidRDefault="00510EBC" w:rsidP="00F07653">
      <w:pPr>
        <w:pStyle w:val="40"/>
        <w:tabs>
          <w:tab w:val="clear" w:pos="568"/>
        </w:tabs>
        <w:ind w:left="1134" w:hanging="425"/>
        <w:rPr>
          <w:color w:val="auto"/>
          <w:szCs w:val="32"/>
        </w:rPr>
      </w:pPr>
      <w:r w:rsidRPr="00510EBC">
        <w:rPr>
          <w:rFonts w:hint="eastAsia"/>
          <w:color w:val="auto"/>
          <w:szCs w:val="32"/>
        </w:rPr>
        <w:t>保母人力招募與老化因應措施：各居家托育服務</w:t>
      </w:r>
      <w:proofErr w:type="gramStart"/>
      <w:r w:rsidRPr="00510EBC">
        <w:rPr>
          <w:rFonts w:hint="eastAsia"/>
          <w:color w:val="auto"/>
          <w:szCs w:val="32"/>
        </w:rPr>
        <w:t>中心與托育</w:t>
      </w:r>
      <w:proofErr w:type="gramEnd"/>
      <w:r w:rsidRPr="00510EBC">
        <w:rPr>
          <w:rFonts w:hint="eastAsia"/>
          <w:color w:val="auto"/>
          <w:szCs w:val="32"/>
        </w:rPr>
        <w:t>人員職前訓練單位合作，培訓</w:t>
      </w:r>
      <w:proofErr w:type="gramStart"/>
      <w:r w:rsidRPr="00510EBC">
        <w:rPr>
          <w:rFonts w:hint="eastAsia"/>
          <w:color w:val="auto"/>
          <w:szCs w:val="32"/>
        </w:rPr>
        <w:t>新血並辦理</w:t>
      </w:r>
      <w:proofErr w:type="gramEnd"/>
      <w:r w:rsidRPr="00510EBC">
        <w:rPr>
          <w:rFonts w:hint="eastAsia"/>
          <w:color w:val="auto"/>
          <w:szCs w:val="32"/>
        </w:rPr>
        <w:t>招募，並積極進行社區宣導，增加</w:t>
      </w:r>
      <w:proofErr w:type="gramStart"/>
      <w:r w:rsidRPr="00510EBC">
        <w:rPr>
          <w:rFonts w:hint="eastAsia"/>
          <w:color w:val="auto"/>
          <w:szCs w:val="32"/>
        </w:rPr>
        <w:t>民眾對托育</w:t>
      </w:r>
      <w:proofErr w:type="gramEnd"/>
      <w:r w:rsidRPr="00510EBC">
        <w:rPr>
          <w:rFonts w:hint="eastAsia"/>
          <w:color w:val="auto"/>
          <w:szCs w:val="32"/>
        </w:rPr>
        <w:t>產業能見度。</w:t>
      </w:r>
    </w:p>
    <w:p w14:paraId="73A0B215" w14:textId="1FD79D8D" w:rsidR="00F07653" w:rsidRPr="00510EBC" w:rsidRDefault="00510EBC" w:rsidP="00F07653">
      <w:pPr>
        <w:pStyle w:val="40"/>
        <w:tabs>
          <w:tab w:val="clear" w:pos="568"/>
        </w:tabs>
        <w:ind w:left="1134" w:hanging="425"/>
        <w:rPr>
          <w:color w:val="auto"/>
          <w:szCs w:val="32"/>
        </w:rPr>
      </w:pPr>
      <w:r w:rsidRPr="00510EBC">
        <w:rPr>
          <w:rFonts w:hint="eastAsia"/>
          <w:color w:val="auto"/>
          <w:szCs w:val="32"/>
        </w:rPr>
        <w:t>居家托育人員訓練與管理：</w:t>
      </w:r>
      <w:proofErr w:type="gramStart"/>
      <w:r w:rsidRPr="00510EBC">
        <w:rPr>
          <w:rFonts w:hint="eastAsia"/>
          <w:color w:val="auto"/>
          <w:szCs w:val="32"/>
        </w:rPr>
        <w:t>依衛福部</w:t>
      </w:r>
      <w:proofErr w:type="gramEnd"/>
      <w:r w:rsidRPr="00510EBC">
        <w:rPr>
          <w:rFonts w:hint="eastAsia"/>
          <w:color w:val="auto"/>
          <w:szCs w:val="32"/>
        </w:rPr>
        <w:t>「直轄市、縣（市）政府居家托育服務中心訪視工作指引」規定辦理，進行不規律之無預警訪視，並配合</w:t>
      </w:r>
      <w:proofErr w:type="gramStart"/>
      <w:r w:rsidRPr="00510EBC">
        <w:rPr>
          <w:rFonts w:hint="eastAsia"/>
          <w:color w:val="auto"/>
          <w:szCs w:val="32"/>
        </w:rPr>
        <w:t>電訪托育</w:t>
      </w:r>
      <w:proofErr w:type="gramEnd"/>
      <w:r w:rsidRPr="00510EBC">
        <w:rPr>
          <w:rFonts w:hint="eastAsia"/>
          <w:color w:val="auto"/>
          <w:szCs w:val="32"/>
        </w:rPr>
        <w:t>家長，共同瞭解兒童托育情形。居家托育人員每年依規定須受訓18小時在職訓練，提升</w:t>
      </w:r>
      <w:proofErr w:type="gramStart"/>
      <w:r w:rsidRPr="00510EBC">
        <w:rPr>
          <w:rFonts w:hint="eastAsia"/>
          <w:color w:val="auto"/>
          <w:szCs w:val="32"/>
        </w:rPr>
        <w:t>托育知能</w:t>
      </w:r>
      <w:proofErr w:type="gramEnd"/>
      <w:r w:rsidRPr="00510EBC">
        <w:rPr>
          <w:rFonts w:hint="eastAsia"/>
          <w:color w:val="auto"/>
          <w:szCs w:val="32"/>
        </w:rPr>
        <w:t>。</w:t>
      </w:r>
    </w:p>
    <w:p w14:paraId="5C2B55B1" w14:textId="5DB2B6A5" w:rsidR="0073209F" w:rsidRPr="00510EBC" w:rsidRDefault="00371CFB" w:rsidP="00070238">
      <w:pPr>
        <w:pStyle w:val="3"/>
        <w:ind w:left="1248" w:hanging="851"/>
        <w:outlineLvl w:val="2"/>
        <w:rPr>
          <w:b w:val="0"/>
          <w:bCs w:val="0"/>
        </w:rPr>
      </w:pPr>
      <w:bookmarkStart w:id="8" w:name="_Hlk160642920"/>
      <w:r w:rsidRPr="00510EBC">
        <w:rPr>
          <w:rFonts w:hint="eastAsia"/>
          <w:b w:val="0"/>
          <w:bCs w:val="0"/>
        </w:rPr>
        <w:t>新住民家庭社會支持服務</w:t>
      </w:r>
    </w:p>
    <w:bookmarkEnd w:id="8"/>
    <w:p w14:paraId="02799191" w14:textId="1D3366B2" w:rsidR="00510EBC" w:rsidRPr="00510EBC" w:rsidRDefault="00510EBC" w:rsidP="00510EBC">
      <w:pPr>
        <w:pStyle w:val="40"/>
        <w:tabs>
          <w:tab w:val="clear" w:pos="568"/>
        </w:tabs>
        <w:ind w:left="1134" w:hanging="425"/>
        <w:rPr>
          <w:color w:val="auto"/>
        </w:rPr>
      </w:pPr>
      <w:r w:rsidRPr="00510EBC">
        <w:rPr>
          <w:rFonts w:hint="eastAsia"/>
          <w:color w:val="auto"/>
        </w:rPr>
        <w:t>本市共有</w:t>
      </w:r>
      <w:r w:rsidRPr="00510EBC">
        <w:rPr>
          <w:color w:val="auto"/>
        </w:rPr>
        <w:t>1</w:t>
      </w:r>
      <w:r w:rsidRPr="00510EBC">
        <w:rPr>
          <w:rFonts w:hint="eastAsia"/>
          <w:color w:val="auto"/>
        </w:rPr>
        <w:t>家新住民家庭服務中心與</w:t>
      </w:r>
      <w:r w:rsidRPr="00510EBC">
        <w:rPr>
          <w:color w:val="auto"/>
        </w:rPr>
        <w:t>4</w:t>
      </w:r>
      <w:r w:rsidRPr="00510EBC">
        <w:rPr>
          <w:rFonts w:hint="eastAsia"/>
          <w:color w:val="auto"/>
        </w:rPr>
        <w:t>家新住民社區關懷據點，委託優質之民間團體提供服務，針對新住民個案及其家庭，持續提供關懷訪視與個案管理、心理輔導、法律諮詢、成長活動、支持團</w:t>
      </w:r>
      <w:r w:rsidRPr="00510EBC">
        <w:rPr>
          <w:rFonts w:hint="eastAsia"/>
          <w:color w:val="auto"/>
        </w:rPr>
        <w:lastRenderedPageBreak/>
        <w:t>體及新住民培力等服務，並協助連結社區資源，促進交流及人際網絡建立。114年共計服務2萬3,508人次。</w:t>
      </w:r>
    </w:p>
    <w:p w14:paraId="27F9776C" w14:textId="088AD1A5" w:rsidR="004C48BA" w:rsidRPr="00510EBC" w:rsidRDefault="007D4BCB" w:rsidP="004C48BA">
      <w:pPr>
        <w:pStyle w:val="40"/>
        <w:tabs>
          <w:tab w:val="clear" w:pos="568"/>
        </w:tabs>
        <w:ind w:left="1134" w:hanging="425"/>
        <w:rPr>
          <w:bCs w:val="0"/>
          <w:color w:val="auto"/>
        </w:rPr>
      </w:pPr>
      <w:r w:rsidRPr="00510EBC">
        <w:rPr>
          <w:rFonts w:hint="eastAsia"/>
          <w:bCs w:val="0"/>
          <w:color w:val="auto"/>
        </w:rPr>
        <w:t>未來</w:t>
      </w:r>
      <w:r w:rsidR="00211155" w:rsidRPr="00510EBC">
        <w:rPr>
          <w:rFonts w:hint="eastAsia"/>
          <w:bCs w:val="0"/>
          <w:color w:val="auto"/>
        </w:rPr>
        <w:t>規劃</w:t>
      </w:r>
      <w:r w:rsidR="008C1CB6" w:rsidRPr="00510EBC">
        <w:rPr>
          <w:rFonts w:hint="eastAsia"/>
          <w:bCs w:val="0"/>
          <w:color w:val="auto"/>
        </w:rPr>
        <w:t>或</w:t>
      </w:r>
      <w:r w:rsidRPr="00510EBC">
        <w:rPr>
          <w:rFonts w:hint="eastAsia"/>
          <w:bCs w:val="0"/>
          <w:color w:val="auto"/>
        </w:rPr>
        <w:t>施政重點</w:t>
      </w:r>
    </w:p>
    <w:p w14:paraId="3A7E9150" w14:textId="5DF043B4" w:rsidR="00F07653" w:rsidRPr="00510EBC" w:rsidRDefault="00F07653" w:rsidP="00FF7FF4">
      <w:pPr>
        <w:pStyle w:val="40"/>
        <w:numPr>
          <w:ilvl w:val="0"/>
          <w:numId w:val="50"/>
        </w:numPr>
        <w:rPr>
          <w:color w:val="auto"/>
          <w:szCs w:val="32"/>
        </w:rPr>
      </w:pPr>
      <w:r w:rsidRPr="00510EBC">
        <w:rPr>
          <w:rFonts w:hint="eastAsia"/>
          <w:color w:val="auto"/>
          <w:szCs w:val="32"/>
        </w:rPr>
        <w:t>發展培力計畫：</w:t>
      </w:r>
      <w:r w:rsidR="00510EBC" w:rsidRPr="00510EBC">
        <w:rPr>
          <w:rFonts w:hint="eastAsia"/>
          <w:color w:val="auto"/>
          <w:szCs w:val="32"/>
        </w:rPr>
        <w:t>協助新住民成為關懷志工、文化大使或取得專業證照或認證。</w:t>
      </w:r>
    </w:p>
    <w:p w14:paraId="4C1D5EFD" w14:textId="50BEBA6C" w:rsidR="00F07653" w:rsidRPr="00510EBC" w:rsidRDefault="00F07653" w:rsidP="00FF7FF4">
      <w:pPr>
        <w:pStyle w:val="40"/>
        <w:numPr>
          <w:ilvl w:val="0"/>
          <w:numId w:val="50"/>
        </w:numPr>
        <w:rPr>
          <w:color w:val="auto"/>
          <w:szCs w:val="32"/>
        </w:rPr>
      </w:pPr>
      <w:r w:rsidRPr="00510EBC">
        <w:rPr>
          <w:rFonts w:hint="eastAsia"/>
          <w:color w:val="auto"/>
          <w:szCs w:val="32"/>
        </w:rPr>
        <w:t>辦理創新或在地特色方案：</w:t>
      </w:r>
      <w:r w:rsidR="00510EBC" w:rsidRPr="00510EBC">
        <w:rPr>
          <w:rFonts w:hint="eastAsia"/>
          <w:color w:val="auto"/>
          <w:szCs w:val="32"/>
        </w:rPr>
        <w:t>辦理新住民議題相關質化或量化研究並發表或發展對應方案，或與新住民共同規劃執行方案，包括社區公益服務、</w:t>
      </w:r>
      <w:proofErr w:type="gramStart"/>
      <w:r w:rsidR="00510EBC" w:rsidRPr="00510EBC">
        <w:rPr>
          <w:rFonts w:hint="eastAsia"/>
          <w:color w:val="auto"/>
          <w:szCs w:val="32"/>
        </w:rPr>
        <w:t>桌遊帶領</w:t>
      </w:r>
      <w:proofErr w:type="gramEnd"/>
      <w:r w:rsidR="00510EBC" w:rsidRPr="00510EBC">
        <w:rPr>
          <w:rFonts w:hint="eastAsia"/>
          <w:color w:val="auto"/>
          <w:szCs w:val="32"/>
        </w:rPr>
        <w:t>、</w:t>
      </w:r>
      <w:proofErr w:type="gramStart"/>
      <w:r w:rsidR="00510EBC" w:rsidRPr="00510EBC">
        <w:rPr>
          <w:rFonts w:hint="eastAsia"/>
          <w:color w:val="auto"/>
          <w:szCs w:val="32"/>
        </w:rPr>
        <w:t>親子志工</w:t>
      </w:r>
      <w:proofErr w:type="gramEnd"/>
      <w:r w:rsidR="00510EBC" w:rsidRPr="00510EBC">
        <w:rPr>
          <w:rFonts w:hint="eastAsia"/>
          <w:color w:val="auto"/>
          <w:szCs w:val="32"/>
        </w:rPr>
        <w:t>社區宣導、多元文化舞團義演等。</w:t>
      </w:r>
    </w:p>
    <w:p w14:paraId="1335D039" w14:textId="6F02836C" w:rsidR="00510EBC" w:rsidRPr="00510EBC" w:rsidRDefault="00510EBC" w:rsidP="00FF7FF4">
      <w:pPr>
        <w:pStyle w:val="40"/>
        <w:numPr>
          <w:ilvl w:val="0"/>
          <w:numId w:val="50"/>
        </w:numPr>
        <w:rPr>
          <w:color w:val="auto"/>
          <w:szCs w:val="32"/>
        </w:rPr>
      </w:pPr>
      <w:r w:rsidRPr="00510EBC">
        <w:rPr>
          <w:rFonts w:hint="eastAsia"/>
          <w:color w:val="auto"/>
          <w:szCs w:val="32"/>
        </w:rPr>
        <w:t>辦理研發計畫，產出成果手冊、研究報告或辦理發表交流會。</w:t>
      </w:r>
    </w:p>
    <w:p w14:paraId="67873DCE" w14:textId="0FE54BF1" w:rsidR="0073209F" w:rsidRPr="00510EBC" w:rsidRDefault="00371CFB" w:rsidP="00371CFB">
      <w:pPr>
        <w:pStyle w:val="3"/>
        <w:ind w:left="1248" w:hanging="851"/>
        <w:outlineLvl w:val="2"/>
        <w:rPr>
          <w:b w:val="0"/>
          <w:bCs w:val="0"/>
        </w:rPr>
      </w:pPr>
      <w:r w:rsidRPr="00510EBC">
        <w:rPr>
          <w:rFonts w:hint="eastAsia"/>
          <w:b w:val="0"/>
          <w:bCs w:val="0"/>
        </w:rPr>
        <w:t>臺北市好孕2U孕婦乘車補助</w:t>
      </w:r>
    </w:p>
    <w:p w14:paraId="0947D51D" w14:textId="7CBF6F2E" w:rsidR="00510EBC" w:rsidRPr="00510EBC" w:rsidRDefault="00510EBC" w:rsidP="00510EBC">
      <w:pPr>
        <w:pStyle w:val="40"/>
        <w:tabs>
          <w:tab w:val="clear" w:pos="568"/>
        </w:tabs>
        <w:ind w:left="1134" w:hanging="425"/>
        <w:rPr>
          <w:color w:val="auto"/>
          <w:szCs w:val="32"/>
        </w:rPr>
      </w:pPr>
      <w:r w:rsidRPr="00510EBC">
        <w:rPr>
          <w:color w:val="auto"/>
          <w:szCs w:val="32"/>
        </w:rPr>
        <w:t>臺北市好孕2U孕婦乘車補助114年</w:t>
      </w:r>
      <w:r w:rsidRPr="00510EBC">
        <w:rPr>
          <w:rFonts w:hint="eastAsia"/>
          <w:color w:val="auto"/>
          <w:szCs w:val="32"/>
        </w:rPr>
        <w:t>全年</w:t>
      </w:r>
      <w:r w:rsidRPr="00510EBC">
        <w:rPr>
          <w:color w:val="auto"/>
          <w:szCs w:val="32"/>
        </w:rPr>
        <w:t>共核發</w:t>
      </w:r>
      <w:r w:rsidRPr="00510EBC">
        <w:rPr>
          <w:rFonts w:hint="eastAsia"/>
          <w:color w:val="auto"/>
          <w:szCs w:val="32"/>
        </w:rPr>
        <w:t>9</w:t>
      </w:r>
      <w:r w:rsidRPr="00510EBC">
        <w:rPr>
          <w:color w:val="auto"/>
          <w:szCs w:val="32"/>
        </w:rPr>
        <w:t>,</w:t>
      </w:r>
      <w:r w:rsidRPr="00510EBC">
        <w:rPr>
          <w:rFonts w:hint="eastAsia"/>
          <w:color w:val="auto"/>
          <w:szCs w:val="32"/>
        </w:rPr>
        <w:t>222</w:t>
      </w:r>
      <w:r w:rsidRPr="00510EBC">
        <w:rPr>
          <w:color w:val="auto"/>
          <w:szCs w:val="32"/>
        </w:rPr>
        <w:t>人，</w:t>
      </w:r>
      <w:proofErr w:type="gramStart"/>
      <w:r w:rsidRPr="00510EBC">
        <w:rPr>
          <w:color w:val="auto"/>
          <w:szCs w:val="32"/>
        </w:rPr>
        <w:t>服務趟次</w:t>
      </w:r>
      <w:proofErr w:type="gramEnd"/>
      <w:r w:rsidRPr="00510EBC">
        <w:rPr>
          <w:rFonts w:hint="eastAsia"/>
          <w:color w:val="auto"/>
          <w:szCs w:val="32"/>
        </w:rPr>
        <w:t>34</w:t>
      </w:r>
      <w:r w:rsidRPr="00510EBC">
        <w:rPr>
          <w:color w:val="auto"/>
          <w:szCs w:val="32"/>
        </w:rPr>
        <w:t>萬</w:t>
      </w:r>
      <w:r w:rsidRPr="00510EBC">
        <w:rPr>
          <w:rFonts w:hint="eastAsia"/>
          <w:color w:val="auto"/>
          <w:szCs w:val="32"/>
        </w:rPr>
        <w:t>6</w:t>
      </w:r>
      <w:r w:rsidRPr="00510EBC">
        <w:rPr>
          <w:color w:val="auto"/>
          <w:szCs w:val="32"/>
        </w:rPr>
        <w:t>,</w:t>
      </w:r>
      <w:r w:rsidRPr="00510EBC">
        <w:rPr>
          <w:rFonts w:hint="eastAsia"/>
          <w:color w:val="auto"/>
          <w:szCs w:val="32"/>
        </w:rPr>
        <w:t>017</w:t>
      </w:r>
      <w:r w:rsidRPr="00510EBC">
        <w:rPr>
          <w:color w:val="auto"/>
          <w:szCs w:val="32"/>
        </w:rPr>
        <w:t>趟，補助金額共</w:t>
      </w:r>
      <w:r w:rsidRPr="00510EBC">
        <w:rPr>
          <w:rFonts w:hint="eastAsia"/>
          <w:color w:val="auto"/>
          <w:szCs w:val="32"/>
        </w:rPr>
        <w:t>6</w:t>
      </w:r>
      <w:r w:rsidRPr="00510EBC">
        <w:rPr>
          <w:color w:val="auto"/>
          <w:szCs w:val="32"/>
        </w:rPr>
        <w:t>,</w:t>
      </w:r>
      <w:r w:rsidRPr="00510EBC">
        <w:rPr>
          <w:rFonts w:hint="eastAsia"/>
          <w:color w:val="auto"/>
          <w:szCs w:val="32"/>
        </w:rPr>
        <w:t>532</w:t>
      </w:r>
      <w:r w:rsidRPr="00510EBC">
        <w:rPr>
          <w:color w:val="auto"/>
          <w:szCs w:val="32"/>
        </w:rPr>
        <w:t>萬</w:t>
      </w:r>
      <w:r w:rsidRPr="00510EBC">
        <w:rPr>
          <w:rFonts w:hint="eastAsia"/>
          <w:color w:val="auto"/>
          <w:szCs w:val="32"/>
        </w:rPr>
        <w:t>9</w:t>
      </w:r>
      <w:r w:rsidRPr="00510EBC">
        <w:rPr>
          <w:color w:val="auto"/>
          <w:szCs w:val="32"/>
        </w:rPr>
        <w:t>,</w:t>
      </w:r>
      <w:r w:rsidRPr="00510EBC">
        <w:rPr>
          <w:rFonts w:hint="eastAsia"/>
          <w:color w:val="auto"/>
          <w:szCs w:val="32"/>
        </w:rPr>
        <w:t>277</w:t>
      </w:r>
      <w:r w:rsidRPr="00510EBC">
        <w:rPr>
          <w:color w:val="auto"/>
          <w:szCs w:val="32"/>
        </w:rPr>
        <w:t>元。</w:t>
      </w:r>
      <w:r w:rsidRPr="00510EBC">
        <w:rPr>
          <w:rFonts w:hint="eastAsia"/>
          <w:color w:val="auto"/>
          <w:szCs w:val="32"/>
        </w:rPr>
        <w:t>本案持續系統優化，</w:t>
      </w:r>
      <w:r w:rsidRPr="00510EBC">
        <w:rPr>
          <w:color w:val="auto"/>
          <w:szCs w:val="32"/>
        </w:rPr>
        <w:t>配合交通</w:t>
      </w:r>
      <w:proofErr w:type="gramStart"/>
      <w:r w:rsidRPr="00510EBC">
        <w:rPr>
          <w:color w:val="auto"/>
          <w:szCs w:val="32"/>
        </w:rPr>
        <w:t>局公運處</w:t>
      </w:r>
      <w:proofErr w:type="gramEnd"/>
      <w:r w:rsidRPr="00510EBC">
        <w:rPr>
          <w:color w:val="auto"/>
          <w:szCs w:val="32"/>
        </w:rPr>
        <w:t>之計程車政策，擴大車隊服務量能、提升服務品質，</w:t>
      </w:r>
      <w:r w:rsidRPr="00510EBC">
        <w:rPr>
          <w:rFonts w:hint="eastAsia"/>
          <w:color w:val="auto"/>
          <w:szCs w:val="32"/>
        </w:rPr>
        <w:t>透過</w:t>
      </w:r>
      <w:r w:rsidRPr="00510EBC">
        <w:rPr>
          <w:color w:val="auto"/>
          <w:szCs w:val="32"/>
        </w:rPr>
        <w:t>綿密</w:t>
      </w:r>
      <w:r w:rsidRPr="00510EBC">
        <w:rPr>
          <w:rFonts w:hint="eastAsia"/>
          <w:color w:val="auto"/>
          <w:szCs w:val="32"/>
        </w:rPr>
        <w:t>的</w:t>
      </w:r>
      <w:r w:rsidRPr="00510EBC">
        <w:rPr>
          <w:color w:val="auto"/>
          <w:szCs w:val="32"/>
        </w:rPr>
        <w:t>車隊網絡</w:t>
      </w:r>
      <w:r w:rsidRPr="00510EBC">
        <w:rPr>
          <w:rFonts w:hint="eastAsia"/>
          <w:color w:val="auto"/>
          <w:szCs w:val="32"/>
        </w:rPr>
        <w:t>增加</w:t>
      </w:r>
      <w:r w:rsidRPr="00510EBC">
        <w:rPr>
          <w:color w:val="auto"/>
          <w:szCs w:val="32"/>
        </w:rPr>
        <w:t>孕媽</w:t>
      </w:r>
      <w:proofErr w:type="gramStart"/>
      <w:r w:rsidRPr="00510EBC">
        <w:rPr>
          <w:color w:val="auto"/>
          <w:szCs w:val="32"/>
        </w:rPr>
        <w:t>咪</w:t>
      </w:r>
      <w:proofErr w:type="gramEnd"/>
      <w:r w:rsidRPr="00510EBC">
        <w:rPr>
          <w:color w:val="auto"/>
          <w:szCs w:val="32"/>
        </w:rPr>
        <w:t>產檢與育兒之路</w:t>
      </w:r>
      <w:r w:rsidRPr="00510EBC">
        <w:rPr>
          <w:rFonts w:hint="eastAsia"/>
          <w:color w:val="auto"/>
          <w:szCs w:val="32"/>
        </w:rPr>
        <w:t>便利性。</w:t>
      </w:r>
    </w:p>
    <w:p w14:paraId="044E1A14" w14:textId="22E56DF7" w:rsidR="007D4BCB" w:rsidRPr="00510EBC" w:rsidRDefault="007D4BCB" w:rsidP="007D4BCB">
      <w:pPr>
        <w:pStyle w:val="40"/>
        <w:tabs>
          <w:tab w:val="clear" w:pos="568"/>
        </w:tabs>
        <w:ind w:left="1134" w:hanging="425"/>
        <w:rPr>
          <w:color w:val="auto"/>
          <w:szCs w:val="32"/>
        </w:rPr>
      </w:pPr>
      <w:r w:rsidRPr="00510EBC">
        <w:rPr>
          <w:rFonts w:hint="eastAsia"/>
          <w:bCs w:val="0"/>
          <w:color w:val="auto"/>
          <w:szCs w:val="32"/>
        </w:rPr>
        <w:t>未來</w:t>
      </w:r>
      <w:r w:rsidR="00211155" w:rsidRPr="00510EBC">
        <w:rPr>
          <w:rFonts w:hint="eastAsia"/>
          <w:bCs w:val="0"/>
          <w:color w:val="auto"/>
          <w:szCs w:val="32"/>
        </w:rPr>
        <w:t>規劃</w:t>
      </w:r>
      <w:r w:rsidR="008C1CB6" w:rsidRPr="00510EBC">
        <w:rPr>
          <w:rFonts w:hint="eastAsia"/>
          <w:bCs w:val="0"/>
          <w:color w:val="auto"/>
          <w:szCs w:val="32"/>
        </w:rPr>
        <w:t>或</w:t>
      </w:r>
      <w:r w:rsidRPr="00510EBC">
        <w:rPr>
          <w:rFonts w:hint="eastAsia"/>
          <w:bCs w:val="0"/>
          <w:color w:val="auto"/>
          <w:szCs w:val="32"/>
        </w:rPr>
        <w:t>施政重點：</w:t>
      </w:r>
      <w:r w:rsidR="00510EBC" w:rsidRPr="00510EBC">
        <w:rPr>
          <w:rFonts w:hint="eastAsia"/>
          <w:color w:val="auto"/>
          <w:szCs w:val="32"/>
        </w:rPr>
        <w:t>115年全</w:t>
      </w:r>
      <w:proofErr w:type="gramStart"/>
      <w:r w:rsidR="00510EBC" w:rsidRPr="00510EBC">
        <w:rPr>
          <w:rFonts w:hint="eastAsia"/>
          <w:color w:val="auto"/>
          <w:szCs w:val="32"/>
        </w:rPr>
        <w:t>臺</w:t>
      </w:r>
      <w:proofErr w:type="gramEnd"/>
      <w:r w:rsidR="00510EBC" w:rsidRPr="00510EBC">
        <w:rPr>
          <w:rFonts w:hint="eastAsia"/>
          <w:color w:val="auto"/>
          <w:szCs w:val="32"/>
        </w:rPr>
        <w:t>首創結合多元計程車，突破原有跳表計程車之限制，整體車輛數再翻</w:t>
      </w:r>
      <w:proofErr w:type="gramStart"/>
      <w:r w:rsidR="00510EBC" w:rsidRPr="00510EBC">
        <w:rPr>
          <w:rFonts w:hint="eastAsia"/>
          <w:color w:val="auto"/>
          <w:szCs w:val="32"/>
        </w:rPr>
        <w:t>倍</w:t>
      </w:r>
      <w:proofErr w:type="gramEnd"/>
      <w:r w:rsidR="00510EBC" w:rsidRPr="00510EBC">
        <w:rPr>
          <w:rFonts w:hint="eastAsia"/>
          <w:color w:val="auto"/>
          <w:szCs w:val="32"/>
        </w:rPr>
        <w:t>、兒童安全座椅數量領先全國，孕產婦媽</w:t>
      </w:r>
      <w:proofErr w:type="gramStart"/>
      <w:r w:rsidR="00510EBC" w:rsidRPr="00510EBC">
        <w:rPr>
          <w:rFonts w:hint="eastAsia"/>
          <w:color w:val="auto"/>
          <w:szCs w:val="32"/>
        </w:rPr>
        <w:t>咪</w:t>
      </w:r>
      <w:proofErr w:type="gramEnd"/>
      <w:r w:rsidR="00510EBC" w:rsidRPr="00510EBC">
        <w:rPr>
          <w:rFonts w:hint="eastAsia"/>
          <w:color w:val="auto"/>
          <w:szCs w:val="32"/>
        </w:rPr>
        <w:t>的選擇更加多元、出門更加便利安全。</w:t>
      </w:r>
    </w:p>
    <w:p w14:paraId="4CE544CC" w14:textId="4E732AF3" w:rsidR="00070238" w:rsidRPr="00421FEF" w:rsidRDefault="00371CFB" w:rsidP="00070238">
      <w:pPr>
        <w:pStyle w:val="3"/>
        <w:ind w:left="1248" w:hanging="851"/>
        <w:outlineLvl w:val="2"/>
        <w:rPr>
          <w:b w:val="0"/>
          <w:bCs w:val="0"/>
        </w:rPr>
      </w:pPr>
      <w:r w:rsidRPr="00421FEF">
        <w:rPr>
          <w:rFonts w:hint="eastAsia"/>
          <w:b w:val="0"/>
          <w:bCs w:val="0"/>
        </w:rPr>
        <w:t>兒少保護安置與輔導自立</w:t>
      </w:r>
    </w:p>
    <w:p w14:paraId="5EE57018" w14:textId="63E6525B" w:rsidR="00421FEF" w:rsidRPr="00421FEF" w:rsidRDefault="00421FEF" w:rsidP="00421FEF">
      <w:pPr>
        <w:pStyle w:val="40"/>
        <w:tabs>
          <w:tab w:val="clear" w:pos="568"/>
        </w:tabs>
        <w:ind w:left="1134" w:hanging="425"/>
        <w:rPr>
          <w:color w:val="auto"/>
        </w:rPr>
      </w:pPr>
      <w:r w:rsidRPr="00421FEF">
        <w:rPr>
          <w:rFonts w:hint="eastAsia"/>
          <w:color w:val="auto"/>
        </w:rPr>
        <w:t>本市截至114年12月底，轄內共有14家兒少安置機構、7家團體家庭及71家寄養家庭。為提升本市0</w:t>
      </w:r>
      <w:proofErr w:type="gramStart"/>
      <w:r w:rsidRPr="00421FEF">
        <w:rPr>
          <w:rFonts w:hint="eastAsia"/>
          <w:color w:val="auto"/>
        </w:rPr>
        <w:t>–</w:t>
      </w:r>
      <w:proofErr w:type="gramEnd"/>
      <w:r w:rsidRPr="00421FEF">
        <w:rPr>
          <w:rFonts w:hint="eastAsia"/>
          <w:color w:val="auto"/>
        </w:rPr>
        <w:t>12歲兒少家庭式服務量能與服務效能，115年開辦緊急短期暨中長期安置團體家庭，補足嬰幼兒至國小階段所需之家庭式安置需求缺口；並因應身心障礙兒少照顧資源不足，同步拓展身心障礙兒少團體家庭床位。透過多元安置型態與家庭式照顧資源之擴充，提升安置即時性、穩定度及服務</w:t>
      </w:r>
      <w:proofErr w:type="gramStart"/>
      <w:r w:rsidRPr="00421FEF">
        <w:rPr>
          <w:rFonts w:hint="eastAsia"/>
          <w:color w:val="auto"/>
        </w:rPr>
        <w:t>適配性</w:t>
      </w:r>
      <w:proofErr w:type="gramEnd"/>
      <w:r w:rsidRPr="00421FEF">
        <w:rPr>
          <w:rFonts w:hint="eastAsia"/>
          <w:color w:val="auto"/>
        </w:rPr>
        <w:t>，降低轉銜風險，強化跨體系服務銜接效能，作為確保兒少安全照顧、穩定安置及服務品質提升之具體績效成果。</w:t>
      </w:r>
    </w:p>
    <w:p w14:paraId="7A40F9CE" w14:textId="3EF5593B" w:rsidR="00421FEF" w:rsidRPr="00421FEF" w:rsidRDefault="00421FEF" w:rsidP="00421FEF">
      <w:pPr>
        <w:pStyle w:val="40"/>
        <w:tabs>
          <w:tab w:val="clear" w:pos="568"/>
        </w:tabs>
        <w:ind w:left="1134" w:hanging="425"/>
        <w:rPr>
          <w:color w:val="auto"/>
        </w:rPr>
      </w:pPr>
      <w:r w:rsidRPr="00421FEF">
        <w:rPr>
          <w:color w:val="auto"/>
        </w:rPr>
        <w:lastRenderedPageBreak/>
        <w:t>衛生</w:t>
      </w:r>
      <w:proofErr w:type="gramStart"/>
      <w:r w:rsidRPr="00421FEF">
        <w:rPr>
          <w:color w:val="auto"/>
        </w:rPr>
        <w:t>福利部已於</w:t>
      </w:r>
      <w:proofErr w:type="gramEnd"/>
      <w:r w:rsidRPr="00421FEF">
        <w:rPr>
          <w:rFonts w:hint="eastAsia"/>
          <w:color w:val="auto"/>
        </w:rPr>
        <w:t>114</w:t>
      </w:r>
      <w:r w:rsidRPr="00421FEF">
        <w:rPr>
          <w:color w:val="auto"/>
        </w:rPr>
        <w:t>年</w:t>
      </w:r>
      <w:r w:rsidRPr="00421FEF">
        <w:rPr>
          <w:rFonts w:hint="eastAsia"/>
          <w:color w:val="auto"/>
        </w:rPr>
        <w:t>7月10</w:t>
      </w:r>
      <w:r w:rsidRPr="00421FEF">
        <w:rPr>
          <w:color w:val="auto"/>
        </w:rPr>
        <w:t>日修正發布「兒童及少年收</w:t>
      </w:r>
      <w:proofErr w:type="gramStart"/>
      <w:r w:rsidRPr="00421FEF">
        <w:rPr>
          <w:color w:val="auto"/>
        </w:rPr>
        <w:t>出養媒合</w:t>
      </w:r>
      <w:proofErr w:type="gramEnd"/>
      <w:r w:rsidRPr="00421FEF">
        <w:rPr>
          <w:color w:val="auto"/>
        </w:rPr>
        <w:t>服務者許可及管理辦法」，明訂由地方縣市政府進行出養必要性評估，有出養必要時應洽合適之收</w:t>
      </w:r>
      <w:proofErr w:type="gramStart"/>
      <w:r w:rsidRPr="00421FEF">
        <w:rPr>
          <w:color w:val="auto"/>
        </w:rPr>
        <w:t>出養媒合</w:t>
      </w:r>
      <w:proofErr w:type="gramEnd"/>
      <w:r w:rsidRPr="00421FEF">
        <w:rPr>
          <w:color w:val="auto"/>
        </w:rPr>
        <w:t>服務者，並提供兒童及少年相關資料，召開媒合審查會議選任合適之收養人，並持續提供兒少及其家庭相關支持服務。</w:t>
      </w:r>
    </w:p>
    <w:p w14:paraId="23F58D19" w14:textId="4328AE5A" w:rsidR="00421FEF" w:rsidRPr="00421FEF" w:rsidRDefault="00421FEF" w:rsidP="00421FEF">
      <w:pPr>
        <w:pStyle w:val="40"/>
        <w:tabs>
          <w:tab w:val="clear" w:pos="568"/>
        </w:tabs>
        <w:ind w:left="1134" w:hanging="425"/>
        <w:rPr>
          <w:color w:val="auto"/>
        </w:rPr>
      </w:pPr>
      <w:r w:rsidRPr="00421FEF">
        <w:rPr>
          <w:color w:val="auto"/>
        </w:rPr>
        <w:t>本市收出養家庭培力中心114</w:t>
      </w:r>
      <w:r w:rsidRPr="00421FEF">
        <w:rPr>
          <w:rFonts w:hint="eastAsia"/>
          <w:color w:val="auto"/>
        </w:rPr>
        <w:t>年12</w:t>
      </w:r>
      <w:r w:rsidRPr="00421FEF">
        <w:rPr>
          <w:color w:val="auto"/>
        </w:rPr>
        <w:t>月</w:t>
      </w:r>
      <w:proofErr w:type="gramStart"/>
      <w:r w:rsidRPr="00421FEF">
        <w:rPr>
          <w:rFonts w:hint="eastAsia"/>
          <w:color w:val="auto"/>
        </w:rPr>
        <w:t>止</w:t>
      </w:r>
      <w:proofErr w:type="gramEnd"/>
      <w:r w:rsidRPr="00421FEF">
        <w:rPr>
          <w:color w:val="auto"/>
        </w:rPr>
        <w:t>提供</w:t>
      </w:r>
      <w:r w:rsidRPr="00421FEF">
        <w:rPr>
          <w:rFonts w:hint="eastAsia"/>
          <w:color w:val="auto"/>
        </w:rPr>
        <w:t>252</w:t>
      </w:r>
      <w:r w:rsidRPr="00421FEF">
        <w:rPr>
          <w:color w:val="auto"/>
        </w:rPr>
        <w:t>人次諮詢服務</w:t>
      </w:r>
      <w:r w:rsidRPr="00421FEF">
        <w:rPr>
          <w:rFonts w:hint="eastAsia"/>
          <w:color w:val="auto"/>
        </w:rPr>
        <w:t>、18</w:t>
      </w:r>
      <w:r w:rsidRPr="00421FEF">
        <w:rPr>
          <w:color w:val="auto"/>
        </w:rPr>
        <w:t>場收養前準備教育課程</w:t>
      </w:r>
      <w:r w:rsidRPr="00421FEF">
        <w:rPr>
          <w:rFonts w:hint="eastAsia"/>
          <w:color w:val="auto"/>
        </w:rPr>
        <w:t>及12場多元準備教育課程</w:t>
      </w:r>
      <w:r w:rsidRPr="00421FEF">
        <w:rPr>
          <w:color w:val="auto"/>
        </w:rPr>
        <w:t>，除持續提供本市收出養家庭諮詢、 轉</w:t>
      </w:r>
      <w:proofErr w:type="gramStart"/>
      <w:r w:rsidRPr="00421FEF">
        <w:rPr>
          <w:color w:val="auto"/>
        </w:rPr>
        <w:t>介</w:t>
      </w:r>
      <w:proofErr w:type="gramEnd"/>
      <w:r w:rsidRPr="00421FEF">
        <w:rPr>
          <w:color w:val="auto"/>
        </w:rPr>
        <w:t>及宣導服務外，</w:t>
      </w:r>
      <w:r w:rsidRPr="00421FEF">
        <w:rPr>
          <w:rFonts w:hint="eastAsia"/>
          <w:color w:val="auto"/>
        </w:rPr>
        <w:t>至</w:t>
      </w:r>
      <w:r w:rsidRPr="00421FEF">
        <w:rPr>
          <w:color w:val="auto"/>
        </w:rPr>
        <w:t>114</w:t>
      </w:r>
      <w:r w:rsidRPr="00421FEF">
        <w:rPr>
          <w:rFonts w:hint="eastAsia"/>
          <w:color w:val="auto"/>
        </w:rPr>
        <w:t>年12</w:t>
      </w:r>
      <w:r w:rsidRPr="00421FEF">
        <w:rPr>
          <w:color w:val="auto"/>
        </w:rPr>
        <w:t>月</w:t>
      </w:r>
      <w:proofErr w:type="gramStart"/>
      <w:r w:rsidRPr="00421FEF">
        <w:rPr>
          <w:rFonts w:hint="eastAsia"/>
          <w:color w:val="auto"/>
        </w:rPr>
        <w:t>止</w:t>
      </w:r>
      <w:proofErr w:type="gramEnd"/>
      <w:r w:rsidRPr="00421FEF">
        <w:rPr>
          <w:color w:val="auto"/>
        </w:rPr>
        <w:t>辦理</w:t>
      </w:r>
      <w:r w:rsidRPr="00421FEF">
        <w:rPr>
          <w:rFonts w:hint="eastAsia"/>
          <w:color w:val="auto"/>
        </w:rPr>
        <w:t>8</w:t>
      </w:r>
      <w:r w:rsidRPr="00421FEF">
        <w:rPr>
          <w:color w:val="auto"/>
        </w:rPr>
        <w:t>場社工專業人員訓練</w:t>
      </w:r>
      <w:r w:rsidRPr="00421FEF">
        <w:rPr>
          <w:rFonts w:hint="eastAsia"/>
          <w:color w:val="auto"/>
        </w:rPr>
        <w:t>及4場</w:t>
      </w:r>
      <w:r w:rsidRPr="00421FEF">
        <w:rPr>
          <w:color w:val="auto"/>
        </w:rPr>
        <w:t>一線社工工作坊交流</w:t>
      </w:r>
      <w:r w:rsidRPr="00421FEF">
        <w:rPr>
          <w:rFonts w:hint="eastAsia"/>
          <w:color w:val="auto"/>
        </w:rPr>
        <w:t>，</w:t>
      </w:r>
      <w:r w:rsidRPr="00421FEF">
        <w:rPr>
          <w:color w:val="auto"/>
        </w:rPr>
        <w:t>提供專業知能評估技巧及實務交流討論。</w:t>
      </w:r>
    </w:p>
    <w:p w14:paraId="764E7FF9" w14:textId="076EE649" w:rsidR="00421FEF" w:rsidRPr="00421FEF" w:rsidRDefault="00421FEF" w:rsidP="00421FEF">
      <w:pPr>
        <w:pStyle w:val="40"/>
        <w:tabs>
          <w:tab w:val="clear" w:pos="568"/>
        </w:tabs>
        <w:ind w:left="1134" w:hanging="425"/>
        <w:rPr>
          <w:color w:val="auto"/>
        </w:rPr>
      </w:pPr>
      <w:r w:rsidRPr="00421FEF">
        <w:rPr>
          <w:rFonts w:hint="eastAsia"/>
          <w:color w:val="auto"/>
        </w:rPr>
        <w:t>針對離開安置系統且缺乏原生家庭支持或社區中因原生家庭失功能而被迫在外自立生活，且仍在就學或未就學未就業之自立少年，</w:t>
      </w:r>
      <w:proofErr w:type="gramStart"/>
      <w:r w:rsidRPr="00421FEF">
        <w:rPr>
          <w:rFonts w:hint="eastAsia"/>
          <w:color w:val="auto"/>
        </w:rPr>
        <w:t>本市訂有</w:t>
      </w:r>
      <w:proofErr w:type="gramEnd"/>
      <w:r w:rsidRPr="00421FEF">
        <w:rPr>
          <w:rFonts w:hint="eastAsia"/>
          <w:color w:val="auto"/>
        </w:rPr>
        <w:t>弱勢少年自立生活經濟扶助計畫，114年1月至12月共計協助9名自立少年，共計補助62萬3,764元。另為協助結束安置無法返家及社區中有自立需求之16歲以上少年，本局辦理青少年自立住宅，以模擬租屋收取約市價6折租金存入其個人專戶，現已開辦2處自立住宅共21床位，截至114年12月底已服務22名自立少年，其中11名已順利</w:t>
      </w:r>
      <w:proofErr w:type="gramStart"/>
      <w:r w:rsidRPr="00421FEF">
        <w:rPr>
          <w:rFonts w:hint="eastAsia"/>
          <w:color w:val="auto"/>
        </w:rPr>
        <w:t>轉銜至社區</w:t>
      </w:r>
      <w:proofErr w:type="gramEnd"/>
      <w:r w:rsidRPr="00421FEF">
        <w:rPr>
          <w:rFonts w:hint="eastAsia"/>
          <w:color w:val="auto"/>
        </w:rPr>
        <w:t>中自立生活。</w:t>
      </w:r>
    </w:p>
    <w:p w14:paraId="1B0B874F" w14:textId="7B5A6E8A" w:rsidR="00421FEF" w:rsidRPr="00421FEF" w:rsidRDefault="00421FEF" w:rsidP="00421FEF">
      <w:pPr>
        <w:pStyle w:val="40"/>
        <w:tabs>
          <w:tab w:val="clear" w:pos="568"/>
        </w:tabs>
        <w:ind w:left="1134" w:hanging="425"/>
        <w:rPr>
          <w:color w:val="auto"/>
        </w:rPr>
      </w:pPr>
      <w:r w:rsidRPr="00421FEF">
        <w:rPr>
          <w:rFonts w:hint="eastAsia"/>
          <w:color w:val="auto"/>
        </w:rPr>
        <w:t>本局委託臺北市基督教教會聯合會及本市各區公辦民營少年服務中心，辦理</w:t>
      </w:r>
      <w:proofErr w:type="gramStart"/>
      <w:r w:rsidRPr="00421FEF">
        <w:rPr>
          <w:rFonts w:hint="eastAsia"/>
          <w:color w:val="auto"/>
        </w:rPr>
        <w:t>兒少性剝削</w:t>
      </w:r>
      <w:proofErr w:type="gramEnd"/>
      <w:r w:rsidRPr="00421FEF">
        <w:rPr>
          <w:rFonts w:hint="eastAsia"/>
          <w:color w:val="auto"/>
        </w:rPr>
        <w:t>防制相關業務及服務，114年1月至12月共計辦理26場校園宣導、6,499人次參與；暑期影展、座談及攤位宣導共計辦理4場次，參與393人次，攤位宣導吸引2,160人次參與；教師研習辦理1場次，共計62人次參與。涉性剝削案件之18歲以下兒童少年通報案件計310件。提供陪同偵訊服務累計達149人次，安置個案5名、輔導處遇及追蹤服務個案計20人、危機服務個案計158人。由他單位輔導(含教育) 49人、轉外縣市37人、重複</w:t>
      </w:r>
      <w:proofErr w:type="gramStart"/>
      <w:r w:rsidRPr="00421FEF">
        <w:rPr>
          <w:rFonts w:hint="eastAsia"/>
          <w:color w:val="auto"/>
        </w:rPr>
        <w:t>及非性剝削</w:t>
      </w:r>
      <w:proofErr w:type="gramEnd"/>
      <w:r w:rsidRPr="00421FEF">
        <w:rPr>
          <w:rFonts w:hint="eastAsia"/>
          <w:color w:val="auto"/>
        </w:rPr>
        <w:t>案件41人。另本局接獲</w:t>
      </w:r>
      <w:proofErr w:type="gramStart"/>
      <w:r w:rsidRPr="00421FEF">
        <w:rPr>
          <w:rFonts w:hint="eastAsia"/>
          <w:color w:val="auto"/>
        </w:rPr>
        <w:t>兒少性影像</w:t>
      </w:r>
      <w:proofErr w:type="gramEnd"/>
      <w:r w:rsidRPr="00421FEF">
        <w:rPr>
          <w:rFonts w:hint="eastAsia"/>
          <w:color w:val="auto"/>
        </w:rPr>
        <w:t>案件通報後，立即通知網路平</w:t>
      </w:r>
      <w:proofErr w:type="gramStart"/>
      <w:r w:rsidRPr="00421FEF">
        <w:rPr>
          <w:rFonts w:hint="eastAsia"/>
          <w:color w:val="auto"/>
        </w:rPr>
        <w:t>臺</w:t>
      </w:r>
      <w:proofErr w:type="gramEnd"/>
      <w:r w:rsidRPr="00421FEF">
        <w:rPr>
          <w:rFonts w:hint="eastAsia"/>
          <w:color w:val="auto"/>
        </w:rPr>
        <w:t>業者依限移除、限制瀏覽並保留影像證據</w:t>
      </w:r>
      <w:r w:rsidRPr="00421FEF">
        <w:rPr>
          <w:rFonts w:hint="eastAsia"/>
          <w:color w:val="auto"/>
        </w:rPr>
        <w:lastRenderedPageBreak/>
        <w:t>至少180日，倘業者未依限處理，則依行政執行法採取即時強制措施，114年共處理177件通報案件，258個平</w:t>
      </w:r>
      <w:proofErr w:type="gramStart"/>
      <w:r w:rsidRPr="00421FEF">
        <w:rPr>
          <w:rFonts w:hint="eastAsia"/>
          <w:color w:val="auto"/>
        </w:rPr>
        <w:t>臺</w:t>
      </w:r>
      <w:proofErr w:type="gramEnd"/>
      <w:r w:rsidRPr="00421FEF">
        <w:rPr>
          <w:rFonts w:hint="eastAsia"/>
          <w:color w:val="auto"/>
        </w:rPr>
        <w:t>。</w:t>
      </w:r>
    </w:p>
    <w:p w14:paraId="0BA1E4A5" w14:textId="6E574F91" w:rsidR="00421FEF" w:rsidRPr="00421FEF" w:rsidRDefault="001A0B01" w:rsidP="00421FEF">
      <w:pPr>
        <w:pStyle w:val="40"/>
        <w:tabs>
          <w:tab w:val="clear" w:pos="568"/>
        </w:tabs>
        <w:ind w:left="1134" w:hanging="425"/>
        <w:rPr>
          <w:color w:val="FF0000"/>
        </w:rPr>
      </w:pPr>
      <w:r w:rsidRPr="00421FEF">
        <w:rPr>
          <w:rFonts w:hint="eastAsia"/>
          <w:color w:val="auto"/>
        </w:rPr>
        <w:t>未來規劃</w:t>
      </w:r>
      <w:r w:rsidR="008C1CB6" w:rsidRPr="00421FEF">
        <w:rPr>
          <w:rFonts w:hint="eastAsia"/>
          <w:color w:val="auto"/>
        </w:rPr>
        <w:t>或</w:t>
      </w:r>
      <w:r w:rsidRPr="00421FEF">
        <w:rPr>
          <w:rFonts w:hint="eastAsia"/>
          <w:color w:val="auto"/>
        </w:rPr>
        <w:t>施政重點：</w:t>
      </w:r>
      <w:bookmarkStart w:id="9" w:name="_Hlk221011208"/>
      <w:r w:rsidR="00421FEF" w:rsidRPr="00421FEF">
        <w:rPr>
          <w:color w:val="auto"/>
        </w:rPr>
        <w:t>安置機構人員久任機制推動</w:t>
      </w:r>
      <w:r w:rsidR="00421FEF" w:rsidRPr="00421FEF">
        <w:rPr>
          <w:rFonts w:hint="eastAsia"/>
          <w:color w:val="auto"/>
        </w:rPr>
        <w:t>：</w:t>
      </w:r>
      <w:r w:rsidR="00421FEF" w:rsidRPr="00421FEF">
        <w:rPr>
          <w:color w:val="auto"/>
        </w:rPr>
        <w:t>為穩定安置機構專業人力並提升照顧服務連續性，本市</w:t>
      </w:r>
      <w:r w:rsidR="00421FEF" w:rsidRPr="00421FEF">
        <w:rPr>
          <w:rFonts w:hint="eastAsia"/>
          <w:color w:val="auto"/>
        </w:rPr>
        <w:t>於1</w:t>
      </w:r>
      <w:r w:rsidR="00421FEF" w:rsidRPr="00421FEF">
        <w:rPr>
          <w:color w:val="auto"/>
        </w:rPr>
        <w:t>15</w:t>
      </w:r>
      <w:r w:rsidR="00421FEF" w:rsidRPr="00421FEF">
        <w:rPr>
          <w:rFonts w:hint="eastAsia"/>
          <w:color w:val="auto"/>
        </w:rPr>
        <w:t>年起推</w:t>
      </w:r>
      <w:r w:rsidR="00421FEF" w:rsidRPr="00421FEF">
        <w:rPr>
          <w:color w:val="auto"/>
        </w:rPr>
        <w:t>動安置機構人員久任機制，</w:t>
      </w:r>
      <w:r w:rsidR="00421FEF" w:rsidRPr="00421FEF">
        <w:rPr>
          <w:rFonts w:hint="eastAsia"/>
          <w:color w:val="auto"/>
        </w:rPr>
        <w:t>透過</w:t>
      </w:r>
      <w:r w:rsidR="00421FEF" w:rsidRPr="00421FEF">
        <w:rPr>
          <w:color w:val="auto"/>
        </w:rPr>
        <w:t>久任獎勵措施</w:t>
      </w:r>
      <w:r w:rsidR="00421FEF" w:rsidRPr="00421FEF">
        <w:rPr>
          <w:rFonts w:hint="eastAsia"/>
          <w:color w:val="auto"/>
        </w:rPr>
        <w:t>結合</w:t>
      </w:r>
      <w:r w:rsidR="00421FEF" w:rsidRPr="00421FEF">
        <w:rPr>
          <w:color w:val="auto"/>
        </w:rPr>
        <w:t>專業</w:t>
      </w:r>
      <w:r w:rsidR="00421FEF" w:rsidRPr="00421FEF">
        <w:rPr>
          <w:rFonts w:hint="eastAsia"/>
          <w:color w:val="auto"/>
        </w:rPr>
        <w:t>人員</w:t>
      </w:r>
      <w:r w:rsidR="00421FEF" w:rsidRPr="00421FEF">
        <w:rPr>
          <w:color w:val="auto"/>
        </w:rPr>
        <w:t>訓練、督導支持及在職發展規劃，</w:t>
      </w:r>
      <w:r w:rsidR="00421FEF" w:rsidRPr="00421FEF">
        <w:rPr>
          <w:rFonts w:hint="eastAsia"/>
          <w:color w:val="auto"/>
        </w:rPr>
        <w:t>以</w:t>
      </w:r>
      <w:r w:rsidR="00421FEF" w:rsidRPr="00421FEF">
        <w:rPr>
          <w:color w:val="auto"/>
        </w:rPr>
        <w:t>降低人</w:t>
      </w:r>
      <w:r w:rsidR="00421FEF" w:rsidRPr="00421FEF">
        <w:rPr>
          <w:rFonts w:hint="eastAsia"/>
          <w:color w:val="auto"/>
        </w:rPr>
        <w:t>員</w:t>
      </w:r>
      <w:r w:rsidR="00421FEF" w:rsidRPr="00421FEF">
        <w:rPr>
          <w:color w:val="auto"/>
        </w:rPr>
        <w:t>流動，促進</w:t>
      </w:r>
      <w:r w:rsidR="00421FEF" w:rsidRPr="00421FEF">
        <w:rPr>
          <w:rFonts w:hint="eastAsia"/>
          <w:color w:val="auto"/>
        </w:rPr>
        <w:t>安置服務中之</w:t>
      </w:r>
      <w:r w:rsidR="00421FEF" w:rsidRPr="00421FEF">
        <w:rPr>
          <w:color w:val="auto"/>
        </w:rPr>
        <w:t>經驗累積與專業成長；並透過制度化支持措施，強化工作支持系統與職</w:t>
      </w:r>
      <w:proofErr w:type="gramStart"/>
      <w:r w:rsidR="00421FEF" w:rsidRPr="00421FEF">
        <w:rPr>
          <w:color w:val="auto"/>
        </w:rPr>
        <w:t>涯</w:t>
      </w:r>
      <w:proofErr w:type="gramEnd"/>
      <w:r w:rsidR="00421FEF" w:rsidRPr="00421FEF">
        <w:rPr>
          <w:color w:val="auto"/>
        </w:rPr>
        <w:t>留任誘因，穩定</w:t>
      </w:r>
      <w:r w:rsidR="00421FEF" w:rsidRPr="00421FEF">
        <w:rPr>
          <w:rFonts w:hint="eastAsia"/>
          <w:color w:val="auto"/>
        </w:rPr>
        <w:t>與安置兒少之</w:t>
      </w:r>
      <w:r w:rsidR="00421FEF" w:rsidRPr="00421FEF">
        <w:rPr>
          <w:color w:val="auto"/>
        </w:rPr>
        <w:t>照顧關係，提升</w:t>
      </w:r>
      <w:r w:rsidR="00421FEF" w:rsidRPr="00421FEF">
        <w:rPr>
          <w:rFonts w:hint="eastAsia"/>
          <w:color w:val="auto"/>
        </w:rPr>
        <w:t>整體</w:t>
      </w:r>
      <w:r w:rsidR="00421FEF" w:rsidRPr="00421FEF">
        <w:rPr>
          <w:color w:val="auto"/>
        </w:rPr>
        <w:t>安置服務品質與效能。</w:t>
      </w:r>
    </w:p>
    <w:bookmarkEnd w:id="9"/>
    <w:p w14:paraId="78DBB828" w14:textId="0B016F99" w:rsidR="00070238" w:rsidRPr="00421FEF" w:rsidRDefault="0073209F" w:rsidP="00070238">
      <w:pPr>
        <w:pStyle w:val="3"/>
        <w:ind w:left="1248" w:hanging="851"/>
        <w:outlineLvl w:val="2"/>
        <w:rPr>
          <w:b w:val="0"/>
          <w:bCs w:val="0"/>
        </w:rPr>
      </w:pPr>
      <w:r w:rsidRPr="00421FEF">
        <w:rPr>
          <w:rFonts w:hint="eastAsia"/>
          <w:b w:val="0"/>
          <w:bCs w:val="0"/>
        </w:rPr>
        <w:t>兒少</w:t>
      </w:r>
      <w:r w:rsidR="00421FEF" w:rsidRPr="00421FEF">
        <w:rPr>
          <w:rFonts w:hint="eastAsia"/>
          <w:b w:val="0"/>
          <w:bCs w:val="0"/>
        </w:rPr>
        <w:t>培力與</w:t>
      </w:r>
      <w:r w:rsidR="002D25D6" w:rsidRPr="00421FEF">
        <w:rPr>
          <w:rFonts w:hint="eastAsia"/>
          <w:b w:val="0"/>
          <w:bCs w:val="0"/>
        </w:rPr>
        <w:t>服務</w:t>
      </w:r>
    </w:p>
    <w:p w14:paraId="45BD2C54" w14:textId="15A598F6" w:rsidR="00421FEF" w:rsidRPr="00421FEF" w:rsidRDefault="00421FEF" w:rsidP="00421FEF">
      <w:pPr>
        <w:pStyle w:val="40"/>
        <w:tabs>
          <w:tab w:val="clear" w:pos="568"/>
        </w:tabs>
        <w:ind w:hanging="426"/>
        <w:rPr>
          <w:color w:val="auto"/>
          <w:szCs w:val="32"/>
        </w:rPr>
      </w:pPr>
      <w:r w:rsidRPr="00421FEF">
        <w:rPr>
          <w:rFonts w:hint="eastAsia"/>
          <w:color w:val="auto"/>
          <w:szCs w:val="32"/>
        </w:rPr>
        <w:t>為提供</w:t>
      </w:r>
      <w:proofErr w:type="gramStart"/>
      <w:r w:rsidRPr="00421FEF">
        <w:rPr>
          <w:rFonts w:hint="eastAsia"/>
          <w:color w:val="auto"/>
          <w:szCs w:val="32"/>
        </w:rPr>
        <w:t>社區內兒少</w:t>
      </w:r>
      <w:proofErr w:type="gramEnd"/>
      <w:r w:rsidRPr="00421FEF">
        <w:rPr>
          <w:rFonts w:hint="eastAsia"/>
          <w:color w:val="auto"/>
          <w:szCs w:val="32"/>
        </w:rPr>
        <w:t>關懷照顧服務，設置友善兒少服務據點及活動小站，加強弱勢家庭子女課後照顧與輔導，預防其偏差行為的發生，以及支持、強化親職能力，提供弱勢兒少家庭物資等生活扶助。</w:t>
      </w:r>
      <w:r w:rsidRPr="00421FEF">
        <w:rPr>
          <w:color w:val="auto"/>
          <w:szCs w:val="32"/>
        </w:rPr>
        <w:t>114</w:t>
      </w:r>
      <w:r w:rsidRPr="00421FEF">
        <w:rPr>
          <w:rFonts w:hint="eastAsia"/>
          <w:color w:val="auto"/>
          <w:szCs w:val="32"/>
        </w:rPr>
        <w:t>年設有</w:t>
      </w:r>
      <w:r w:rsidRPr="00421FEF">
        <w:rPr>
          <w:color w:val="auto"/>
          <w:szCs w:val="32"/>
        </w:rPr>
        <w:t>35</w:t>
      </w:r>
      <w:r w:rsidRPr="00421FEF">
        <w:rPr>
          <w:rFonts w:hint="eastAsia"/>
          <w:color w:val="auto"/>
          <w:szCs w:val="32"/>
        </w:rPr>
        <w:t>處兒少服務據點、</w:t>
      </w:r>
      <w:r w:rsidRPr="00421FEF">
        <w:rPr>
          <w:color w:val="auto"/>
          <w:szCs w:val="32"/>
        </w:rPr>
        <w:t>13</w:t>
      </w:r>
      <w:r w:rsidRPr="00421FEF">
        <w:rPr>
          <w:rFonts w:hint="eastAsia"/>
          <w:color w:val="auto"/>
          <w:szCs w:val="32"/>
        </w:rPr>
        <w:t>處兒少活動小站，本市</w:t>
      </w:r>
      <w:r w:rsidRPr="00421FEF">
        <w:rPr>
          <w:color w:val="auto"/>
          <w:szCs w:val="32"/>
        </w:rPr>
        <w:t>12</w:t>
      </w:r>
      <w:r w:rsidR="00801E9C">
        <w:rPr>
          <w:rFonts w:hint="eastAsia"/>
          <w:color w:val="auto"/>
          <w:szCs w:val="32"/>
        </w:rPr>
        <w:t>個</w:t>
      </w:r>
      <w:r w:rsidRPr="00421FEF">
        <w:rPr>
          <w:rFonts w:hint="eastAsia"/>
          <w:color w:val="auto"/>
          <w:szCs w:val="32"/>
        </w:rPr>
        <w:t>行政區</w:t>
      </w:r>
      <w:proofErr w:type="gramStart"/>
      <w:r w:rsidRPr="00421FEF">
        <w:rPr>
          <w:rFonts w:hint="eastAsia"/>
          <w:color w:val="auto"/>
          <w:szCs w:val="32"/>
        </w:rPr>
        <w:t>布建率達</w:t>
      </w:r>
      <w:proofErr w:type="gramEnd"/>
      <w:r w:rsidRPr="00421FEF">
        <w:rPr>
          <w:color w:val="auto"/>
          <w:szCs w:val="32"/>
        </w:rPr>
        <w:t>100%</w:t>
      </w:r>
      <w:r w:rsidRPr="00421FEF">
        <w:rPr>
          <w:rFonts w:hint="eastAsia"/>
          <w:color w:val="auto"/>
          <w:szCs w:val="32"/>
        </w:rPr>
        <w:t>。</w:t>
      </w:r>
    </w:p>
    <w:p w14:paraId="64A5BF57" w14:textId="7382DA91" w:rsidR="00421FEF" w:rsidRPr="00421FEF" w:rsidRDefault="00421FEF" w:rsidP="00421FEF">
      <w:pPr>
        <w:pStyle w:val="40"/>
        <w:tabs>
          <w:tab w:val="clear" w:pos="568"/>
        </w:tabs>
        <w:ind w:hanging="426"/>
        <w:rPr>
          <w:color w:val="auto"/>
          <w:szCs w:val="32"/>
        </w:rPr>
      </w:pPr>
      <w:r w:rsidRPr="00421FEF">
        <w:rPr>
          <w:rFonts w:hint="eastAsia"/>
          <w:color w:val="auto"/>
          <w:szCs w:val="32"/>
        </w:rPr>
        <w:t>為推展少年外展及輔導服務工作，設有7處少年服務中心，服務本市</w:t>
      </w:r>
      <w:r w:rsidRPr="00421FEF">
        <w:rPr>
          <w:color w:val="auto"/>
          <w:szCs w:val="32"/>
        </w:rPr>
        <w:t>12</w:t>
      </w:r>
      <w:r w:rsidRPr="00421FEF">
        <w:rPr>
          <w:rFonts w:hint="eastAsia"/>
          <w:color w:val="auto"/>
          <w:szCs w:val="32"/>
        </w:rPr>
        <w:t>歲至未滿</w:t>
      </w:r>
      <w:r w:rsidRPr="00421FEF">
        <w:rPr>
          <w:color w:val="auto"/>
          <w:szCs w:val="32"/>
        </w:rPr>
        <w:t>18</w:t>
      </w:r>
      <w:r w:rsidRPr="00421FEF">
        <w:rPr>
          <w:rFonts w:hint="eastAsia"/>
          <w:color w:val="auto"/>
          <w:szCs w:val="32"/>
        </w:rPr>
        <w:t>歲危機、中輟、遭受性剝削及司法轉</w:t>
      </w:r>
      <w:proofErr w:type="gramStart"/>
      <w:r w:rsidRPr="00421FEF">
        <w:rPr>
          <w:rFonts w:hint="eastAsia"/>
          <w:color w:val="auto"/>
          <w:szCs w:val="32"/>
        </w:rPr>
        <w:t>介</w:t>
      </w:r>
      <w:proofErr w:type="gramEnd"/>
      <w:r w:rsidRPr="00421FEF">
        <w:rPr>
          <w:rFonts w:hint="eastAsia"/>
          <w:color w:val="auto"/>
          <w:szCs w:val="32"/>
        </w:rPr>
        <w:t>少年，提供危機處理、個案輔導、團體輔導及方案活動等福利服務。114年1月至12月服務843名個案、8萬4,734人次。</w:t>
      </w:r>
    </w:p>
    <w:p w14:paraId="0DE9CA03" w14:textId="2A30745F" w:rsidR="00421FEF" w:rsidRPr="00421FEF" w:rsidRDefault="00421FEF" w:rsidP="00421FEF">
      <w:pPr>
        <w:pStyle w:val="40"/>
        <w:tabs>
          <w:tab w:val="clear" w:pos="568"/>
        </w:tabs>
        <w:ind w:hanging="426"/>
        <w:rPr>
          <w:color w:val="auto"/>
          <w:szCs w:val="32"/>
        </w:rPr>
      </w:pPr>
      <w:r w:rsidRPr="00421FEF">
        <w:rPr>
          <w:rFonts w:hint="eastAsia"/>
          <w:color w:val="auto"/>
          <w:szCs w:val="32"/>
        </w:rPr>
        <w:t>繼107年本市首推兒童捷運票價6折後，再升級本市兒童搭乘捷運優惠。自114年10月16日起本市6歲以上未滿12歲兒童使用本市國小數位學生證或兒童優惠卡，搭乘</w:t>
      </w:r>
      <w:proofErr w:type="gramStart"/>
      <w:r w:rsidRPr="00421FEF">
        <w:rPr>
          <w:rFonts w:hint="eastAsia"/>
          <w:color w:val="auto"/>
          <w:szCs w:val="32"/>
        </w:rPr>
        <w:t>臺</w:t>
      </w:r>
      <w:proofErr w:type="gramEnd"/>
      <w:r w:rsidRPr="00421FEF">
        <w:rPr>
          <w:rFonts w:hint="eastAsia"/>
          <w:color w:val="auto"/>
          <w:szCs w:val="32"/>
        </w:rPr>
        <w:t>北大眾捷運股份有限公司及新北大眾捷運股份有限公司營運之大眾捷運系統（含輕軌）每趟車資可享全票票價之4折。114年合計補助經費</w:t>
      </w:r>
      <w:r w:rsidRPr="00421FEF">
        <w:rPr>
          <w:color w:val="auto"/>
          <w:szCs w:val="32"/>
        </w:rPr>
        <w:t>4,010</w:t>
      </w:r>
      <w:r w:rsidRPr="00421FEF">
        <w:rPr>
          <w:rFonts w:hint="eastAsia"/>
          <w:color w:val="auto"/>
          <w:szCs w:val="32"/>
        </w:rPr>
        <w:t>萬</w:t>
      </w:r>
      <w:r w:rsidRPr="00421FEF">
        <w:rPr>
          <w:color w:val="auto"/>
          <w:szCs w:val="32"/>
        </w:rPr>
        <w:t>308</w:t>
      </w:r>
      <w:r w:rsidRPr="00421FEF">
        <w:rPr>
          <w:rFonts w:hint="eastAsia"/>
          <w:color w:val="auto"/>
          <w:szCs w:val="32"/>
        </w:rPr>
        <w:t>元，補助搭乘</w:t>
      </w:r>
      <w:proofErr w:type="gramStart"/>
      <w:r w:rsidRPr="00421FEF">
        <w:rPr>
          <w:rFonts w:hint="eastAsia"/>
          <w:color w:val="auto"/>
          <w:szCs w:val="32"/>
        </w:rPr>
        <w:t>人次</w:t>
      </w:r>
      <w:r w:rsidRPr="00421FEF">
        <w:rPr>
          <w:color w:val="auto"/>
          <w:szCs w:val="32"/>
        </w:rPr>
        <w:t>455</w:t>
      </w:r>
      <w:r w:rsidRPr="00421FEF">
        <w:rPr>
          <w:rFonts w:hint="eastAsia"/>
          <w:color w:val="auto"/>
          <w:szCs w:val="32"/>
        </w:rPr>
        <w:t>萬</w:t>
      </w:r>
      <w:proofErr w:type="gramEnd"/>
      <w:r w:rsidRPr="00421FEF">
        <w:rPr>
          <w:color w:val="auto"/>
          <w:szCs w:val="32"/>
        </w:rPr>
        <w:t>9,847</w:t>
      </w:r>
      <w:r w:rsidRPr="00421FEF">
        <w:rPr>
          <w:rFonts w:hint="eastAsia"/>
          <w:color w:val="auto"/>
          <w:szCs w:val="32"/>
        </w:rPr>
        <w:t>人。</w:t>
      </w:r>
    </w:p>
    <w:p w14:paraId="4A8B1FD5" w14:textId="25979D54" w:rsidR="00421FEF" w:rsidRPr="00421FEF" w:rsidRDefault="00421FEF" w:rsidP="00421FEF">
      <w:pPr>
        <w:pStyle w:val="40"/>
        <w:tabs>
          <w:tab w:val="clear" w:pos="568"/>
        </w:tabs>
        <w:ind w:hanging="426"/>
        <w:rPr>
          <w:color w:val="auto"/>
          <w:szCs w:val="32"/>
        </w:rPr>
      </w:pPr>
      <w:r w:rsidRPr="00421FEF">
        <w:rPr>
          <w:rFonts w:hint="eastAsia"/>
          <w:color w:val="auto"/>
          <w:szCs w:val="32"/>
        </w:rPr>
        <w:t>新創兒少服務模式：</w:t>
      </w:r>
      <w:proofErr w:type="gramStart"/>
      <w:r w:rsidRPr="00421FEF">
        <w:rPr>
          <w:rFonts w:hint="eastAsia"/>
          <w:color w:val="auto"/>
          <w:szCs w:val="32"/>
          <w:lang w:val="x-none"/>
        </w:rPr>
        <w:t>社區超跑夏令營</w:t>
      </w:r>
      <w:proofErr w:type="gramEnd"/>
      <w:r w:rsidRPr="00421FEF">
        <w:rPr>
          <w:color w:val="auto"/>
          <w:szCs w:val="32"/>
          <w:lang w:val="x-none"/>
        </w:rPr>
        <w:t>-</w:t>
      </w:r>
      <w:proofErr w:type="spellStart"/>
      <w:r w:rsidRPr="00421FEF">
        <w:rPr>
          <w:rFonts w:hint="eastAsia"/>
          <w:color w:val="auto"/>
          <w:szCs w:val="32"/>
          <w:lang w:val="x-none"/>
        </w:rPr>
        <w:t>不利處境少年社會力暑期培力計畫</w:t>
      </w:r>
      <w:proofErr w:type="spellEnd"/>
      <w:r w:rsidRPr="00421FEF">
        <w:rPr>
          <w:rFonts w:hint="eastAsia"/>
          <w:color w:val="auto"/>
          <w:szCs w:val="32"/>
        </w:rPr>
        <w:t>，114年由大水溝</w:t>
      </w:r>
      <w:proofErr w:type="gramStart"/>
      <w:r w:rsidRPr="00421FEF">
        <w:rPr>
          <w:rFonts w:hint="eastAsia"/>
          <w:color w:val="auto"/>
          <w:szCs w:val="32"/>
        </w:rPr>
        <w:t>人物共好循環</w:t>
      </w:r>
      <w:proofErr w:type="gramEnd"/>
      <w:r w:rsidRPr="00421FEF">
        <w:rPr>
          <w:rFonts w:hint="eastAsia"/>
          <w:color w:val="auto"/>
          <w:szCs w:val="32"/>
        </w:rPr>
        <w:t>協會執行，本案透過工讀金、學習獎勵金協助少年暑期工讀之需求，以及發揮執行單位優勢，協助少年熟悉二手物再生、社區營造及</w:t>
      </w:r>
      <w:proofErr w:type="gramStart"/>
      <w:r w:rsidRPr="00421FEF">
        <w:rPr>
          <w:rFonts w:hint="eastAsia"/>
          <w:color w:val="auto"/>
          <w:szCs w:val="32"/>
        </w:rPr>
        <w:t>低碳綠生活</w:t>
      </w:r>
      <w:proofErr w:type="gramEnd"/>
      <w:r w:rsidRPr="00421FEF">
        <w:rPr>
          <w:rFonts w:hint="eastAsia"/>
          <w:color w:val="auto"/>
          <w:szCs w:val="32"/>
        </w:rPr>
        <w:t>的議題，進而發展</w:t>
      </w:r>
      <w:r w:rsidRPr="00421FEF">
        <w:rPr>
          <w:rFonts w:hint="eastAsia"/>
          <w:color w:val="auto"/>
          <w:szCs w:val="32"/>
        </w:rPr>
        <w:lastRenderedPageBreak/>
        <w:t>相對應的實務技巧，協助少年長期發展相關議題與持續培力。本案培力計29位兒少，活動內容包含6天通識課程、1天</w:t>
      </w:r>
      <w:proofErr w:type="gramStart"/>
      <w:r w:rsidRPr="00421FEF">
        <w:rPr>
          <w:rFonts w:hint="eastAsia"/>
          <w:color w:val="auto"/>
          <w:szCs w:val="32"/>
        </w:rPr>
        <w:t>淨零微</w:t>
      </w:r>
      <w:proofErr w:type="gramEnd"/>
      <w:r w:rsidRPr="00421FEF">
        <w:rPr>
          <w:rFonts w:hint="eastAsia"/>
          <w:color w:val="auto"/>
          <w:szCs w:val="32"/>
        </w:rPr>
        <w:t>旅行，以及6天都市綠活分組行動，成果將以市集、策展的形式讓少年們展現所學。</w:t>
      </w:r>
    </w:p>
    <w:p w14:paraId="33D4A009" w14:textId="29BA3748" w:rsidR="00421FEF" w:rsidRPr="00421FEF" w:rsidRDefault="00421FEF" w:rsidP="00421FEF">
      <w:pPr>
        <w:pStyle w:val="40"/>
        <w:tabs>
          <w:tab w:val="clear" w:pos="568"/>
        </w:tabs>
        <w:ind w:hanging="426"/>
        <w:rPr>
          <w:color w:val="auto"/>
          <w:szCs w:val="32"/>
        </w:rPr>
      </w:pPr>
      <w:r w:rsidRPr="00421FEF">
        <w:rPr>
          <w:rFonts w:hint="eastAsia"/>
          <w:color w:val="auto"/>
          <w:szCs w:val="32"/>
        </w:rPr>
        <w:t>以AI服務驗證青少年情緒輔導機制試辦計畫：為提供少年多元抒發情緒管道，引導覺察自我情緒，並能連結及導入相關服務資源，本局</w:t>
      </w:r>
      <w:proofErr w:type="gramStart"/>
      <w:r w:rsidRPr="00421FEF">
        <w:rPr>
          <w:rFonts w:hint="eastAsia"/>
          <w:color w:val="auto"/>
          <w:szCs w:val="32"/>
        </w:rPr>
        <w:t>研</w:t>
      </w:r>
      <w:proofErr w:type="gramEnd"/>
      <w:r w:rsidRPr="00421FEF">
        <w:rPr>
          <w:rFonts w:hint="eastAsia"/>
          <w:color w:val="auto"/>
          <w:szCs w:val="32"/>
        </w:rPr>
        <w:t>訂運用AI 技術與少年對話平</w:t>
      </w:r>
      <w:proofErr w:type="gramStart"/>
      <w:r w:rsidRPr="00421FEF">
        <w:rPr>
          <w:rFonts w:hint="eastAsia"/>
          <w:color w:val="auto"/>
          <w:szCs w:val="32"/>
        </w:rPr>
        <w:t>臺</w:t>
      </w:r>
      <w:proofErr w:type="gramEnd"/>
      <w:r w:rsidRPr="00421FEF">
        <w:rPr>
          <w:rFonts w:hint="eastAsia"/>
          <w:color w:val="auto"/>
          <w:szCs w:val="32"/>
        </w:rPr>
        <w:t>之試辦方案，由心理師模擬之少年語言模組建置而成，將於本市少年服務中心與預計30 名少年進行至少90 日之實證運用。另輔助社工人員依據後</w:t>
      </w:r>
      <w:proofErr w:type="gramStart"/>
      <w:r w:rsidRPr="00421FEF">
        <w:rPr>
          <w:rFonts w:hint="eastAsia"/>
          <w:color w:val="auto"/>
          <w:szCs w:val="32"/>
        </w:rPr>
        <w:t>臺</w:t>
      </w:r>
      <w:proofErr w:type="gramEnd"/>
      <w:r w:rsidRPr="00421FEF">
        <w:rPr>
          <w:rFonts w:hint="eastAsia"/>
          <w:color w:val="auto"/>
          <w:szCs w:val="32"/>
        </w:rPr>
        <w:t>對話摘要及分析，快速掌握兒少情緒問題，提升工作效率。114年已完成AI服務工具之功能建置，並預計115年第1季於本市少年服務中心試辦。</w:t>
      </w:r>
    </w:p>
    <w:p w14:paraId="33F42476" w14:textId="64D27C4E" w:rsidR="00046A7F" w:rsidRPr="00421FEF" w:rsidRDefault="00212D14" w:rsidP="00212D14">
      <w:pPr>
        <w:pStyle w:val="40"/>
        <w:tabs>
          <w:tab w:val="clear" w:pos="568"/>
        </w:tabs>
        <w:ind w:hanging="426"/>
        <w:rPr>
          <w:color w:val="auto"/>
          <w:szCs w:val="32"/>
        </w:rPr>
      </w:pPr>
      <w:r w:rsidRPr="00421FEF">
        <w:rPr>
          <w:rFonts w:hint="eastAsia"/>
          <w:color w:val="auto"/>
          <w:szCs w:val="32"/>
        </w:rPr>
        <w:t>未來規劃</w:t>
      </w:r>
      <w:r w:rsidR="008C1CB6" w:rsidRPr="00421FEF">
        <w:rPr>
          <w:rFonts w:hint="eastAsia"/>
          <w:color w:val="auto"/>
          <w:szCs w:val="32"/>
        </w:rPr>
        <w:t>或</w:t>
      </w:r>
      <w:r w:rsidRPr="00421FEF">
        <w:rPr>
          <w:rFonts w:hint="eastAsia"/>
          <w:color w:val="auto"/>
          <w:szCs w:val="32"/>
        </w:rPr>
        <w:t>施政重點</w:t>
      </w:r>
      <w:r w:rsidR="00421FEF" w:rsidRPr="00421FEF">
        <w:rPr>
          <w:rFonts w:hint="eastAsia"/>
          <w:color w:val="auto"/>
          <w:szCs w:val="32"/>
        </w:rPr>
        <w:t>：辦理多元兒少培力，落實兒少被聆聽權：預計於115年下半年辦理遴選本市第11屆兒童及少年諮詢代表，持續透過兒少作業服務計畫結合民間單位辦理兒少公共參與活動及兒少培力方案，落實兒少政策倡議與CRC之被聆聽權。</w:t>
      </w:r>
    </w:p>
    <w:p w14:paraId="098B9D69" w14:textId="64D07014" w:rsidR="00A8290A" w:rsidRPr="00421FEF" w:rsidRDefault="002D25D6" w:rsidP="00A8290A">
      <w:pPr>
        <w:pStyle w:val="3"/>
        <w:ind w:left="1248" w:hanging="851"/>
        <w:outlineLvl w:val="2"/>
        <w:rPr>
          <w:b w:val="0"/>
          <w:bCs w:val="0"/>
        </w:rPr>
      </w:pPr>
      <w:bookmarkStart w:id="10" w:name="_Hlk143704152"/>
      <w:r w:rsidRPr="00421FEF">
        <w:rPr>
          <w:rFonts w:hint="eastAsia"/>
          <w:b w:val="0"/>
          <w:bCs w:val="0"/>
        </w:rPr>
        <w:t>早期療育服務</w:t>
      </w:r>
      <w:r w:rsidR="00421FEF" w:rsidRPr="00421FEF">
        <w:rPr>
          <w:rFonts w:hint="eastAsia"/>
          <w:b w:val="0"/>
          <w:bCs w:val="0"/>
        </w:rPr>
        <w:t>及弱勢兒童及少年醫療補助</w:t>
      </w:r>
    </w:p>
    <w:p w14:paraId="272C571C" w14:textId="366660D4" w:rsidR="00421FEF" w:rsidRPr="00421FEF" w:rsidRDefault="00421FEF" w:rsidP="00421FEF">
      <w:pPr>
        <w:pStyle w:val="40"/>
        <w:tabs>
          <w:tab w:val="clear" w:pos="568"/>
        </w:tabs>
        <w:ind w:hanging="426"/>
        <w:rPr>
          <w:color w:val="auto"/>
        </w:rPr>
      </w:pPr>
      <w:bookmarkStart w:id="11" w:name="_Hlk143704205"/>
      <w:bookmarkEnd w:id="10"/>
      <w:r w:rsidRPr="00421FEF">
        <w:rPr>
          <w:rFonts w:hint="eastAsia"/>
          <w:color w:val="auto"/>
        </w:rPr>
        <w:t>本市早期療育服務內容包含：宣導與發現、篩檢與通報、評估與診斷、療育與服務，提供發展遲緩兒童療育及家庭支持服務。</w:t>
      </w:r>
    </w:p>
    <w:p w14:paraId="02104C27" w14:textId="760BCA49" w:rsidR="00421FEF" w:rsidRPr="00421FEF" w:rsidRDefault="00421FEF" w:rsidP="00421FEF">
      <w:pPr>
        <w:pStyle w:val="40"/>
        <w:tabs>
          <w:tab w:val="clear" w:pos="568"/>
        </w:tabs>
        <w:ind w:hanging="426"/>
        <w:rPr>
          <w:color w:val="auto"/>
        </w:rPr>
      </w:pPr>
      <w:r w:rsidRPr="00421FEF">
        <w:rPr>
          <w:rFonts w:hint="eastAsia"/>
          <w:color w:val="auto"/>
        </w:rPr>
        <w:t>臺北市早期療育通報轉</w:t>
      </w:r>
      <w:proofErr w:type="gramStart"/>
      <w:r w:rsidRPr="00421FEF">
        <w:rPr>
          <w:rFonts w:hint="eastAsia"/>
          <w:color w:val="auto"/>
        </w:rPr>
        <w:t>介</w:t>
      </w:r>
      <w:proofErr w:type="gramEnd"/>
      <w:r w:rsidRPr="00421FEF">
        <w:rPr>
          <w:rFonts w:hint="eastAsia"/>
          <w:color w:val="auto"/>
        </w:rPr>
        <w:t>中心受理各類社會福利、教育及醫療機構，發現有疑似發展遲緩兒童之通報、檔案管理，並視其需要提供、轉</w:t>
      </w:r>
      <w:proofErr w:type="gramStart"/>
      <w:r w:rsidRPr="00421FEF">
        <w:rPr>
          <w:rFonts w:hint="eastAsia"/>
          <w:color w:val="auto"/>
        </w:rPr>
        <w:t>介</w:t>
      </w:r>
      <w:proofErr w:type="gramEnd"/>
      <w:r w:rsidRPr="00421FEF">
        <w:rPr>
          <w:rFonts w:hint="eastAsia"/>
          <w:color w:val="auto"/>
        </w:rPr>
        <w:t>適當服務。114 年1 月至12 月計受理通報案3,629件。另為利發展遲緩兒童及其家庭就近得到服務，本市以每2個行政區為單位，以委託民間單位辦理方式設有6 處早期療育社區資源中心，114 年1 月至12 月累計服務4,971 人。</w:t>
      </w:r>
    </w:p>
    <w:p w14:paraId="74AA753A" w14:textId="2D7320E0" w:rsidR="001A0B01" w:rsidRPr="003A4571" w:rsidRDefault="001A0B01" w:rsidP="001A0B01">
      <w:pPr>
        <w:pStyle w:val="40"/>
        <w:tabs>
          <w:tab w:val="clear" w:pos="568"/>
        </w:tabs>
        <w:ind w:hanging="426"/>
        <w:rPr>
          <w:color w:val="FF0000"/>
        </w:rPr>
      </w:pPr>
      <w:r w:rsidRPr="00421FEF">
        <w:rPr>
          <w:rFonts w:hint="eastAsia"/>
          <w:color w:val="auto"/>
        </w:rPr>
        <w:t>發展遲緩兒童早期療育補助：</w:t>
      </w:r>
      <w:r w:rsidR="00421FEF" w:rsidRPr="00421FEF">
        <w:rPr>
          <w:color w:val="auto"/>
        </w:rPr>
        <w:t>設籍本市並經通報至本市發展遲緩兒童早期療育通報及轉</w:t>
      </w:r>
      <w:proofErr w:type="gramStart"/>
      <w:r w:rsidR="00421FEF" w:rsidRPr="00421FEF">
        <w:rPr>
          <w:color w:val="auto"/>
        </w:rPr>
        <w:t>介</w:t>
      </w:r>
      <w:proofErr w:type="gramEnd"/>
      <w:r w:rsidR="00421FEF" w:rsidRPr="00421FEF">
        <w:rPr>
          <w:color w:val="auto"/>
        </w:rPr>
        <w:t>中心，未達就學年齡</w:t>
      </w:r>
      <w:proofErr w:type="gramStart"/>
      <w:r w:rsidR="00421FEF" w:rsidRPr="00421FEF">
        <w:rPr>
          <w:color w:val="auto"/>
        </w:rPr>
        <w:t>（</w:t>
      </w:r>
      <w:proofErr w:type="gramEnd"/>
      <w:r w:rsidR="00421FEF" w:rsidRPr="00421FEF">
        <w:rPr>
          <w:color w:val="auto"/>
        </w:rPr>
        <w:t>或已達就學年齡，經鑑定安置輔導委員會同意暫緩入學)之發展遲緩或身心障礙兒童提供療育訓練費及交通補助費之補助。非低收每人每月最高補</w:t>
      </w:r>
      <w:r w:rsidR="00421FEF" w:rsidRPr="00421FEF">
        <w:rPr>
          <w:color w:val="auto"/>
        </w:rPr>
        <w:lastRenderedPageBreak/>
        <w:t>助新臺幣4,000元，低收入戶每人每月最高補助新臺幣6,000元。另交通補助費為每次新臺幣250元。</w:t>
      </w:r>
      <w:r w:rsidR="00421FEF" w:rsidRPr="003A4571">
        <w:rPr>
          <w:color w:val="FF0000"/>
        </w:rPr>
        <w:t xml:space="preserve"> </w:t>
      </w:r>
    </w:p>
    <w:p w14:paraId="24B1CF73" w14:textId="132B19A2" w:rsidR="00421FEF" w:rsidRPr="009F3331" w:rsidRDefault="001A0B01" w:rsidP="001A0B01">
      <w:pPr>
        <w:pStyle w:val="40"/>
        <w:tabs>
          <w:tab w:val="clear" w:pos="568"/>
        </w:tabs>
        <w:ind w:hanging="426"/>
        <w:rPr>
          <w:color w:val="auto"/>
        </w:rPr>
      </w:pPr>
      <w:r w:rsidRPr="009F3331">
        <w:rPr>
          <w:rFonts w:hint="eastAsia"/>
          <w:color w:val="auto"/>
        </w:rPr>
        <w:t>弱勢兒</w:t>
      </w:r>
      <w:r w:rsidR="009F3331" w:rsidRPr="009F3331">
        <w:rPr>
          <w:rFonts w:hint="eastAsia"/>
          <w:color w:val="auto"/>
        </w:rPr>
        <w:t>童及</w:t>
      </w:r>
      <w:r w:rsidRPr="009F3331">
        <w:rPr>
          <w:rFonts w:hint="eastAsia"/>
          <w:color w:val="auto"/>
        </w:rPr>
        <w:t>少</w:t>
      </w:r>
      <w:r w:rsidR="009F3331" w:rsidRPr="009F3331">
        <w:rPr>
          <w:rFonts w:hint="eastAsia"/>
          <w:color w:val="auto"/>
        </w:rPr>
        <w:t>年</w:t>
      </w:r>
      <w:r w:rsidRPr="009F3331">
        <w:rPr>
          <w:rFonts w:hint="eastAsia"/>
          <w:color w:val="auto"/>
        </w:rPr>
        <w:t>醫療補助</w:t>
      </w:r>
    </w:p>
    <w:p w14:paraId="1812B13D" w14:textId="2FB10FC2" w:rsidR="001A0B01" w:rsidRDefault="001A0B01" w:rsidP="00421FEF">
      <w:pPr>
        <w:pStyle w:val="40"/>
        <w:numPr>
          <w:ilvl w:val="0"/>
          <w:numId w:val="95"/>
        </w:numPr>
        <w:rPr>
          <w:color w:val="auto"/>
          <w:szCs w:val="32"/>
        </w:rPr>
      </w:pPr>
      <w:r w:rsidRPr="00421FEF">
        <w:rPr>
          <w:rFonts w:hint="eastAsia"/>
          <w:color w:val="auto"/>
          <w:szCs w:val="32"/>
        </w:rPr>
        <w:t>延續</w:t>
      </w:r>
      <w:r w:rsidR="00421FEF" w:rsidRPr="00421FEF">
        <w:rPr>
          <w:rFonts w:hint="eastAsia"/>
          <w:color w:val="auto"/>
          <w:szCs w:val="32"/>
        </w:rPr>
        <w:t>早期療育補助之兒童6歲後未滿18歲</w:t>
      </w:r>
      <w:proofErr w:type="gramStart"/>
      <w:r w:rsidR="00421FEF" w:rsidRPr="00421FEF">
        <w:rPr>
          <w:rFonts w:hint="eastAsia"/>
          <w:color w:val="auto"/>
          <w:szCs w:val="32"/>
        </w:rPr>
        <w:t>仍有療育</w:t>
      </w:r>
      <w:proofErr w:type="gramEnd"/>
      <w:r w:rsidR="00421FEF" w:rsidRPr="00421FEF">
        <w:rPr>
          <w:rFonts w:hint="eastAsia"/>
          <w:color w:val="auto"/>
          <w:szCs w:val="32"/>
        </w:rPr>
        <w:t>訓練之需求，以「弱勢兒童及少年醫療補助」提供相關醫療及復健之療育費用補助，減輕弱勢家庭後續療育費用的負擔，提供低</w:t>
      </w:r>
      <w:proofErr w:type="gramStart"/>
      <w:r w:rsidR="00421FEF" w:rsidRPr="00421FEF">
        <w:rPr>
          <w:rFonts w:hint="eastAsia"/>
          <w:color w:val="auto"/>
          <w:szCs w:val="32"/>
        </w:rPr>
        <w:t>收入戶兒少</w:t>
      </w:r>
      <w:proofErr w:type="gramEnd"/>
      <w:r w:rsidR="00421FEF" w:rsidRPr="00421FEF">
        <w:rPr>
          <w:rFonts w:hint="eastAsia"/>
          <w:color w:val="auto"/>
          <w:szCs w:val="32"/>
        </w:rPr>
        <w:t>每人每月補助最高6,000元，中低收入戶、領有本市緊急生活扶助、罕見疾病或重大傷病兒少每人每月最高補助4,000元。截至114年12月底補助225人，547人次，</w:t>
      </w:r>
      <w:r w:rsidR="00421FEF" w:rsidRPr="00421FEF">
        <w:rPr>
          <w:color w:val="auto"/>
          <w:szCs w:val="32"/>
        </w:rPr>
        <w:t>643</w:t>
      </w:r>
      <w:r w:rsidR="00421FEF" w:rsidRPr="00421FEF">
        <w:rPr>
          <w:rFonts w:hint="eastAsia"/>
          <w:color w:val="auto"/>
          <w:szCs w:val="32"/>
        </w:rPr>
        <w:t>萬</w:t>
      </w:r>
      <w:r w:rsidR="00421FEF" w:rsidRPr="00421FEF">
        <w:rPr>
          <w:color w:val="auto"/>
          <w:szCs w:val="32"/>
        </w:rPr>
        <w:t>9,625</w:t>
      </w:r>
      <w:r w:rsidR="00421FEF" w:rsidRPr="00421FEF">
        <w:rPr>
          <w:rFonts w:hint="eastAsia"/>
          <w:color w:val="auto"/>
          <w:szCs w:val="32"/>
        </w:rPr>
        <w:t>元。</w:t>
      </w:r>
    </w:p>
    <w:p w14:paraId="79E53509" w14:textId="4603977C" w:rsidR="00421FEF" w:rsidRPr="00421FEF" w:rsidRDefault="00421FEF" w:rsidP="00421FEF">
      <w:pPr>
        <w:pStyle w:val="40"/>
        <w:numPr>
          <w:ilvl w:val="0"/>
          <w:numId w:val="95"/>
        </w:numPr>
        <w:rPr>
          <w:szCs w:val="32"/>
        </w:rPr>
      </w:pPr>
      <w:r w:rsidRPr="00421FEF">
        <w:rPr>
          <w:rFonts w:hint="eastAsia"/>
          <w:szCs w:val="32"/>
        </w:rPr>
        <w:t>本補助亦針對弱勢兒少就醫產生之醫療支出，提供必要之費用補助，以確保醫療可近性並降低家庭負擔，包含「全民健康保險法規定應自行負擔之住院費用」、「確認身分所作之親子血緣鑑定費用」、「經醫師證明須專人看護，且無家屬或經社會局評估認定家屬無力提供照顧者，其住院期間之看護費」、「部分欠繳之全民健康保險費」、「其他特殊、重大或急迫性醫療，經社會局評估有補助之必要項目」等項目。截至114年12月底補助151人，277人次，1</w:t>
      </w:r>
      <w:r w:rsidRPr="00421FEF">
        <w:rPr>
          <w:szCs w:val="32"/>
        </w:rPr>
        <w:t>,</w:t>
      </w:r>
      <w:r w:rsidRPr="00421FEF">
        <w:rPr>
          <w:rFonts w:hint="eastAsia"/>
          <w:szCs w:val="32"/>
        </w:rPr>
        <w:t>052萬4</w:t>
      </w:r>
      <w:r w:rsidRPr="00421FEF">
        <w:rPr>
          <w:szCs w:val="32"/>
        </w:rPr>
        <w:t>,</w:t>
      </w:r>
      <w:r w:rsidRPr="00421FEF">
        <w:rPr>
          <w:rFonts w:hint="eastAsia"/>
          <w:szCs w:val="32"/>
        </w:rPr>
        <w:t>900元。</w:t>
      </w:r>
    </w:p>
    <w:p w14:paraId="7A47F88A" w14:textId="59B1D22E" w:rsidR="00421FEF" w:rsidRPr="00421FEF" w:rsidRDefault="00421FEF" w:rsidP="00421FEF">
      <w:pPr>
        <w:pStyle w:val="40"/>
        <w:numPr>
          <w:ilvl w:val="0"/>
          <w:numId w:val="95"/>
        </w:numPr>
        <w:rPr>
          <w:szCs w:val="32"/>
        </w:rPr>
      </w:pPr>
      <w:r w:rsidRPr="00421FEF">
        <w:rPr>
          <w:rFonts w:hint="eastAsia"/>
          <w:szCs w:val="32"/>
        </w:rPr>
        <w:t>本項補助截至114年12月底合計共補助376人，774人次，1,696萬4,525元。</w:t>
      </w:r>
    </w:p>
    <w:p w14:paraId="43F3A9F8" w14:textId="77777777" w:rsidR="00421FEF" w:rsidRDefault="009575BB" w:rsidP="008759D5">
      <w:pPr>
        <w:pStyle w:val="40"/>
        <w:tabs>
          <w:tab w:val="clear" w:pos="568"/>
        </w:tabs>
        <w:ind w:hanging="426"/>
        <w:rPr>
          <w:color w:val="FF0000"/>
        </w:rPr>
      </w:pPr>
      <w:r w:rsidRPr="00421FEF">
        <w:rPr>
          <w:rFonts w:hint="eastAsia"/>
          <w:color w:val="auto"/>
        </w:rPr>
        <w:t>未來</w:t>
      </w:r>
      <w:r w:rsidR="00211155" w:rsidRPr="00421FEF">
        <w:rPr>
          <w:rFonts w:hint="eastAsia"/>
          <w:color w:val="auto"/>
        </w:rPr>
        <w:t>規劃</w:t>
      </w:r>
      <w:r w:rsidR="003A7007" w:rsidRPr="00421FEF">
        <w:rPr>
          <w:rFonts w:hint="eastAsia"/>
          <w:color w:val="auto"/>
        </w:rPr>
        <w:t>或</w:t>
      </w:r>
      <w:r w:rsidRPr="00421FEF">
        <w:rPr>
          <w:rFonts w:hint="eastAsia"/>
          <w:color w:val="auto"/>
        </w:rPr>
        <w:t>施政重點</w:t>
      </w:r>
      <w:r w:rsidR="001A0B01" w:rsidRPr="00421FEF">
        <w:rPr>
          <w:rFonts w:hint="eastAsia"/>
          <w:color w:val="auto"/>
        </w:rPr>
        <w:t>：</w:t>
      </w:r>
    </w:p>
    <w:p w14:paraId="0A86E1D9" w14:textId="77777777" w:rsidR="00421FEF" w:rsidRPr="00421FEF" w:rsidRDefault="00421FEF" w:rsidP="00421FEF">
      <w:pPr>
        <w:pStyle w:val="40"/>
        <w:numPr>
          <w:ilvl w:val="0"/>
          <w:numId w:val="98"/>
        </w:numPr>
        <w:rPr>
          <w:szCs w:val="32"/>
        </w:rPr>
      </w:pPr>
      <w:r w:rsidRPr="00421FEF">
        <w:rPr>
          <w:rFonts w:hint="eastAsia"/>
          <w:szCs w:val="32"/>
        </w:rPr>
        <w:t>極低出生體重兒營養品津貼</w:t>
      </w:r>
      <w:r>
        <w:rPr>
          <w:rFonts w:hint="eastAsia"/>
          <w:szCs w:val="32"/>
        </w:rPr>
        <w:t>：</w:t>
      </w:r>
      <w:r w:rsidRPr="00421FEF">
        <w:rPr>
          <w:rFonts w:hint="eastAsia"/>
          <w:szCs w:val="32"/>
        </w:rPr>
        <w:t>為補助極低出生體重兒成長發育所必需的營養品，並減輕其家庭經濟負擔而訂定，於115年推出的津貼政策。經審核符合申請資格者，每一新生兒將發放一次性營養品津貼計新臺幣20,000元整。</w:t>
      </w:r>
    </w:p>
    <w:p w14:paraId="47C805DE" w14:textId="451F33E6" w:rsidR="00421FEF" w:rsidRPr="00421FEF" w:rsidRDefault="00421FEF" w:rsidP="00421FEF">
      <w:pPr>
        <w:pStyle w:val="40"/>
        <w:numPr>
          <w:ilvl w:val="0"/>
          <w:numId w:val="98"/>
        </w:numPr>
        <w:rPr>
          <w:szCs w:val="32"/>
        </w:rPr>
      </w:pPr>
      <w:r w:rsidRPr="00421FEF">
        <w:rPr>
          <w:rFonts w:hint="eastAsia"/>
          <w:szCs w:val="32"/>
        </w:rPr>
        <w:t>持續落實以家庭為中心的服務模式，並運用多元管道，包含網路宣導、與社區網絡單位合辦活動、提供實體諮詢服務等，以促進兒童發展、提昇照顧者親職能力、增進家庭功能。</w:t>
      </w:r>
    </w:p>
    <w:p w14:paraId="239F5250" w14:textId="3E1841B4" w:rsidR="00070238" w:rsidRPr="00C16A37" w:rsidRDefault="00070238" w:rsidP="00371CFB">
      <w:pPr>
        <w:pStyle w:val="2"/>
        <w:ind w:left="568" w:hanging="284"/>
        <w:outlineLvl w:val="1"/>
      </w:pPr>
      <w:bookmarkStart w:id="12" w:name="_Toc205209962"/>
      <w:bookmarkStart w:id="13" w:name="_Hlk65265154"/>
      <w:bookmarkEnd w:id="3"/>
      <w:bookmarkEnd w:id="4"/>
      <w:bookmarkEnd w:id="11"/>
      <w:r w:rsidRPr="00C16A37">
        <w:rPr>
          <w:rFonts w:hint="eastAsia"/>
        </w:rPr>
        <w:lastRenderedPageBreak/>
        <w:t>支</w:t>
      </w:r>
      <w:r w:rsidRPr="00C16A37">
        <w:rPr>
          <w:rFonts w:hint="eastAsia"/>
          <w:szCs w:val="32"/>
        </w:rPr>
        <w:t>撐弱勢群體自立，推動多元共融社會</w:t>
      </w:r>
      <w:bookmarkEnd w:id="12"/>
    </w:p>
    <w:p w14:paraId="1215FE97" w14:textId="07C0CDC2" w:rsidR="00070238" w:rsidRPr="00C16A37" w:rsidRDefault="00754393" w:rsidP="00070238">
      <w:pPr>
        <w:pStyle w:val="3"/>
        <w:ind w:left="1248" w:hanging="851"/>
        <w:outlineLvl w:val="2"/>
        <w:rPr>
          <w:b w:val="0"/>
          <w:bCs w:val="0"/>
          <w:szCs w:val="32"/>
        </w:rPr>
      </w:pPr>
      <w:bookmarkStart w:id="14" w:name="_Hlk160643242"/>
      <w:bookmarkStart w:id="15" w:name="_Toc33544133"/>
      <w:bookmarkEnd w:id="13"/>
      <w:r w:rsidRPr="00C16A37">
        <w:rPr>
          <w:rFonts w:hint="eastAsia"/>
          <w:b w:val="0"/>
          <w:bCs w:val="0"/>
          <w:szCs w:val="32"/>
        </w:rPr>
        <w:t>身心障礙者照顧</w:t>
      </w:r>
      <w:r w:rsidR="002D25D6" w:rsidRPr="00C16A37">
        <w:rPr>
          <w:rFonts w:hint="eastAsia"/>
          <w:b w:val="0"/>
          <w:bCs w:val="0"/>
          <w:szCs w:val="32"/>
        </w:rPr>
        <w:t>支持</w:t>
      </w:r>
      <w:r w:rsidRPr="00C16A37">
        <w:rPr>
          <w:rFonts w:hint="eastAsia"/>
          <w:b w:val="0"/>
          <w:bCs w:val="0"/>
          <w:szCs w:val="32"/>
        </w:rPr>
        <w:t>及</w:t>
      </w:r>
      <w:r w:rsidR="002D25D6" w:rsidRPr="00C16A37">
        <w:rPr>
          <w:rFonts w:hint="eastAsia"/>
          <w:b w:val="0"/>
          <w:bCs w:val="0"/>
          <w:szCs w:val="32"/>
        </w:rPr>
        <w:t>安置</w:t>
      </w:r>
      <w:r w:rsidRPr="00C16A37">
        <w:rPr>
          <w:rFonts w:hint="eastAsia"/>
          <w:b w:val="0"/>
          <w:bCs w:val="0"/>
          <w:szCs w:val="32"/>
        </w:rPr>
        <w:t>服務</w:t>
      </w:r>
    </w:p>
    <w:bookmarkEnd w:id="14"/>
    <w:p w14:paraId="42330165" w14:textId="487CDD55" w:rsidR="00C16A37" w:rsidRPr="00C16A37" w:rsidRDefault="00C16A37" w:rsidP="001F2226">
      <w:pPr>
        <w:pStyle w:val="40"/>
        <w:tabs>
          <w:tab w:val="clear" w:pos="568"/>
        </w:tabs>
        <w:ind w:hanging="426"/>
        <w:rPr>
          <w:color w:val="auto"/>
          <w:kern w:val="3"/>
          <w:szCs w:val="22"/>
        </w:rPr>
      </w:pPr>
      <w:r w:rsidRPr="00C16A37">
        <w:rPr>
          <w:rFonts w:hint="eastAsia"/>
          <w:color w:val="auto"/>
          <w:kern w:val="3"/>
          <w:szCs w:val="22"/>
        </w:rPr>
        <w:t>身心障礙福利機構：</w:t>
      </w:r>
      <w:r w:rsidRPr="00C16A37">
        <w:rPr>
          <w:color w:val="auto"/>
          <w:kern w:val="3"/>
          <w:szCs w:val="22"/>
          <w:lang w:val="en"/>
        </w:rPr>
        <w:t>透過生活重建模式，提供生理、心理、生活與社會活動及其他相關功能之訓練、輔導，促進其回歸家庭及社會。並以生活照顧模式，提供長期性與持續性生活照顧、訓練與社會活動參與及其他相關服務，促進其身心功能發展。</w:t>
      </w:r>
    </w:p>
    <w:p w14:paraId="330267BD" w14:textId="44F9D859" w:rsidR="00A57375" w:rsidRPr="00C16A37" w:rsidRDefault="00A57375" w:rsidP="001F2226">
      <w:pPr>
        <w:pStyle w:val="40"/>
        <w:tabs>
          <w:tab w:val="clear" w:pos="568"/>
        </w:tabs>
        <w:ind w:hanging="426"/>
        <w:rPr>
          <w:color w:val="auto"/>
          <w:kern w:val="3"/>
          <w:szCs w:val="22"/>
        </w:rPr>
      </w:pPr>
      <w:r w:rsidRPr="00C16A37">
        <w:rPr>
          <w:rFonts w:hint="eastAsia"/>
          <w:color w:val="auto"/>
          <w:kern w:val="3"/>
          <w:szCs w:val="22"/>
        </w:rPr>
        <w:t>身</w:t>
      </w:r>
      <w:r w:rsidR="000260DE" w:rsidRPr="00C16A37">
        <w:rPr>
          <w:rFonts w:hint="eastAsia"/>
          <w:color w:val="auto"/>
          <w:kern w:val="3"/>
          <w:szCs w:val="22"/>
        </w:rPr>
        <w:t>心障礙者</w:t>
      </w:r>
      <w:r w:rsidR="0025259C" w:rsidRPr="00C16A37">
        <w:rPr>
          <w:rFonts w:hint="eastAsia"/>
          <w:color w:val="auto"/>
          <w:kern w:val="3"/>
          <w:szCs w:val="22"/>
        </w:rPr>
        <w:t>服務</w:t>
      </w:r>
      <w:r w:rsidRPr="00C16A37">
        <w:rPr>
          <w:rFonts w:hint="eastAsia"/>
          <w:color w:val="auto"/>
          <w:kern w:val="3"/>
          <w:szCs w:val="22"/>
        </w:rPr>
        <w:t>中心：</w:t>
      </w:r>
      <w:r w:rsidR="00C16A37" w:rsidRPr="00C16A37">
        <w:rPr>
          <w:rFonts w:cs="標楷體"/>
          <w:color w:val="auto"/>
          <w:szCs w:val="32"/>
          <w:lang w:val="en"/>
        </w:rPr>
        <w:t>提供實際居住臺北市6至64歲領有身心障礙證明者及其家庭，於社區內獨立生活所需之協助與支援，提升其生活自理照顧能力，以減緩身心障礙者身體功能退化及家庭照顧負擔，並提升家庭照顧能力，</w:t>
      </w:r>
      <w:proofErr w:type="gramStart"/>
      <w:r w:rsidR="00C16A37" w:rsidRPr="00C16A37">
        <w:rPr>
          <w:rFonts w:cs="標楷體"/>
          <w:color w:val="auto"/>
          <w:szCs w:val="32"/>
          <w:lang w:val="en"/>
        </w:rPr>
        <w:t>114</w:t>
      </w:r>
      <w:proofErr w:type="gramEnd"/>
      <w:r w:rsidR="00C16A37" w:rsidRPr="00C16A37">
        <w:rPr>
          <w:rFonts w:cs="標楷體"/>
          <w:color w:val="auto"/>
          <w:szCs w:val="32"/>
          <w:lang w:val="en"/>
        </w:rPr>
        <w:t>年度共有6處身心障礙者服務中心，每2行政區有1處提供服務，</w:t>
      </w:r>
      <w:proofErr w:type="gramStart"/>
      <w:r w:rsidR="00C16A37" w:rsidRPr="00C16A37">
        <w:rPr>
          <w:rFonts w:cs="標楷體"/>
          <w:color w:val="auto"/>
          <w:szCs w:val="32"/>
          <w:lang w:val="en"/>
        </w:rPr>
        <w:t>114</w:t>
      </w:r>
      <w:proofErr w:type="gramEnd"/>
      <w:r w:rsidR="00C16A37" w:rsidRPr="00C16A37">
        <w:rPr>
          <w:rFonts w:cs="標楷體"/>
          <w:color w:val="auto"/>
          <w:szCs w:val="32"/>
          <w:lang w:val="en"/>
        </w:rPr>
        <w:t>年度提供個案服務6,659案，身障者及其家庭支持性活動890場(1</w:t>
      </w:r>
      <w:r w:rsidR="00C16A37" w:rsidRPr="00C16A37">
        <w:rPr>
          <w:rFonts w:cs="標楷體" w:hint="eastAsia"/>
          <w:color w:val="auto"/>
          <w:szCs w:val="32"/>
          <w:lang w:val="en"/>
        </w:rPr>
        <w:t>萬</w:t>
      </w:r>
      <w:r w:rsidR="00C16A37" w:rsidRPr="00C16A37">
        <w:rPr>
          <w:rFonts w:cs="標楷體"/>
          <w:color w:val="auto"/>
          <w:szCs w:val="32"/>
          <w:lang w:val="en"/>
        </w:rPr>
        <w:t>1,841人次)，照顧者支持性活動140場(2,121人次)。</w:t>
      </w:r>
    </w:p>
    <w:p w14:paraId="7E527B9F" w14:textId="0F9DD2BF" w:rsidR="00A57375" w:rsidRPr="00C16A37" w:rsidRDefault="00A57375" w:rsidP="001F2226">
      <w:pPr>
        <w:pStyle w:val="40"/>
        <w:tabs>
          <w:tab w:val="clear" w:pos="568"/>
        </w:tabs>
        <w:ind w:hanging="426"/>
        <w:rPr>
          <w:color w:val="auto"/>
          <w:kern w:val="3"/>
          <w:szCs w:val="22"/>
        </w:rPr>
      </w:pPr>
      <w:r w:rsidRPr="00C16A37">
        <w:rPr>
          <w:rFonts w:hint="eastAsia"/>
          <w:color w:val="auto"/>
          <w:kern w:val="3"/>
          <w:szCs w:val="22"/>
        </w:rPr>
        <w:t>社區日間作業設施：</w:t>
      </w:r>
      <w:r w:rsidR="00C16A37" w:rsidRPr="00C16A37">
        <w:rPr>
          <w:rFonts w:cs="標楷體"/>
          <w:color w:val="auto"/>
          <w:szCs w:val="32"/>
          <w:lang w:val="en"/>
        </w:rPr>
        <w:t>促進服務使用者生活品質，提供作業活動、自立生活、文康休閒、社區參與等服務。截至114年12月底，共計營運29處，每一行政區至少1處提供服務，共服務522人。</w:t>
      </w:r>
    </w:p>
    <w:p w14:paraId="3D5D8B48" w14:textId="47DD3182" w:rsidR="00A57375" w:rsidRPr="00C16A37" w:rsidRDefault="00574061" w:rsidP="001F2226">
      <w:pPr>
        <w:pStyle w:val="40"/>
        <w:tabs>
          <w:tab w:val="clear" w:pos="568"/>
        </w:tabs>
        <w:ind w:hanging="426"/>
        <w:rPr>
          <w:color w:val="auto"/>
          <w:kern w:val="3"/>
          <w:szCs w:val="22"/>
        </w:rPr>
      </w:pPr>
      <w:r w:rsidRPr="00C16A37">
        <w:rPr>
          <w:rFonts w:hint="eastAsia"/>
          <w:color w:val="auto"/>
          <w:kern w:val="3"/>
          <w:szCs w:val="22"/>
        </w:rPr>
        <w:t>社區式日間照顧：</w:t>
      </w:r>
      <w:r w:rsidR="00C16A37" w:rsidRPr="00C16A37">
        <w:rPr>
          <w:color w:val="auto"/>
          <w:kern w:val="3"/>
          <w:szCs w:val="22"/>
          <w:lang w:val="en"/>
        </w:rPr>
        <w:t>以促進身心障礙者生活品質為核心，透過生活自理、人際互動、休閒技藝等課程，搭配社區、社會參與等活動，使身心障礙者能融入社區生活。截至114年12月底共有8處社區式日間照顧服務據點，每2個行政區有1處提供服務，114年1月至12月計服務177名個案、6</w:t>
      </w:r>
      <w:r w:rsidR="00C16A37" w:rsidRPr="00C16A37">
        <w:rPr>
          <w:rFonts w:hint="eastAsia"/>
          <w:color w:val="auto"/>
          <w:kern w:val="3"/>
          <w:szCs w:val="22"/>
          <w:lang w:val="en"/>
        </w:rPr>
        <w:t>萬</w:t>
      </w:r>
      <w:r w:rsidR="00C16A37" w:rsidRPr="00C16A37">
        <w:rPr>
          <w:color w:val="auto"/>
          <w:kern w:val="3"/>
          <w:szCs w:val="22"/>
          <w:lang w:val="en"/>
        </w:rPr>
        <w:t>353人次。</w:t>
      </w:r>
    </w:p>
    <w:p w14:paraId="48B52132" w14:textId="07929F6D" w:rsidR="00A57375" w:rsidRPr="00C16A37" w:rsidRDefault="00C16A37" w:rsidP="001F2226">
      <w:pPr>
        <w:pStyle w:val="40"/>
        <w:tabs>
          <w:tab w:val="clear" w:pos="568"/>
        </w:tabs>
        <w:ind w:hanging="426"/>
        <w:rPr>
          <w:color w:val="auto"/>
          <w:kern w:val="3"/>
          <w:szCs w:val="32"/>
        </w:rPr>
      </w:pPr>
      <w:proofErr w:type="gramStart"/>
      <w:r w:rsidRPr="00C16A37">
        <w:rPr>
          <w:rFonts w:hint="eastAsia"/>
          <w:color w:val="auto"/>
          <w:kern w:val="3"/>
          <w:szCs w:val="22"/>
        </w:rPr>
        <w:t>社區式長照</w:t>
      </w:r>
      <w:proofErr w:type="gramEnd"/>
      <w:r w:rsidRPr="00C16A37">
        <w:rPr>
          <w:rFonts w:hint="eastAsia"/>
          <w:color w:val="auto"/>
          <w:kern w:val="3"/>
          <w:szCs w:val="22"/>
        </w:rPr>
        <w:t>機構（日間照顧）</w:t>
      </w:r>
      <w:r w:rsidR="00A57375" w:rsidRPr="00C16A37">
        <w:rPr>
          <w:rFonts w:hint="eastAsia"/>
          <w:color w:val="auto"/>
          <w:kern w:val="3"/>
          <w:szCs w:val="22"/>
        </w:rPr>
        <w:t>：</w:t>
      </w:r>
      <w:r w:rsidRPr="00C16A37">
        <w:rPr>
          <w:rFonts w:cs="標楷體" w:hint="eastAsia"/>
          <w:color w:val="auto"/>
          <w:szCs w:val="32"/>
          <w:lang w:val="en"/>
        </w:rPr>
        <w:t>提供身障者日間照顧多元服務新選擇，凡居住</w:t>
      </w:r>
      <w:proofErr w:type="gramStart"/>
      <w:r w:rsidRPr="00C16A37">
        <w:rPr>
          <w:rFonts w:cs="標楷體" w:hint="eastAsia"/>
          <w:color w:val="auto"/>
          <w:szCs w:val="32"/>
          <w:lang w:val="en"/>
        </w:rPr>
        <w:t>本市且經</w:t>
      </w:r>
      <w:proofErr w:type="gramEnd"/>
      <w:r w:rsidRPr="00C16A37">
        <w:rPr>
          <w:rFonts w:cs="標楷體" w:hint="eastAsia"/>
          <w:color w:val="auto"/>
          <w:szCs w:val="32"/>
          <w:lang w:val="en"/>
        </w:rPr>
        <w:t>評估符合為長照CMS等級第2級以上之身心障礙者，即符合服務對象資格。截至114年12月底，營運中共計7家，114年1月至12月累計服務人數208人、3萬6,386人次。</w:t>
      </w:r>
    </w:p>
    <w:p w14:paraId="67C76569" w14:textId="7ED72749" w:rsidR="00A57375" w:rsidRPr="00C16A37" w:rsidRDefault="00E41ECF" w:rsidP="001F2226">
      <w:pPr>
        <w:pStyle w:val="40"/>
        <w:tabs>
          <w:tab w:val="clear" w:pos="568"/>
        </w:tabs>
        <w:ind w:hanging="426"/>
        <w:rPr>
          <w:color w:val="auto"/>
          <w:kern w:val="3"/>
          <w:szCs w:val="22"/>
        </w:rPr>
      </w:pPr>
      <w:r w:rsidRPr="00C16A37">
        <w:rPr>
          <w:rFonts w:cs="標楷體" w:hint="eastAsia"/>
          <w:color w:val="auto"/>
          <w:szCs w:val="32"/>
          <w:shd w:val="clear" w:color="auto" w:fill="FFFFFF"/>
        </w:rPr>
        <w:t>自立生活支持服務中心</w:t>
      </w:r>
      <w:r w:rsidR="00A57375" w:rsidRPr="00C16A37">
        <w:rPr>
          <w:rFonts w:hint="eastAsia"/>
          <w:color w:val="auto"/>
          <w:kern w:val="3"/>
          <w:szCs w:val="22"/>
        </w:rPr>
        <w:t>：</w:t>
      </w:r>
      <w:r w:rsidR="00C16A37" w:rsidRPr="00C16A37">
        <w:rPr>
          <w:color w:val="auto"/>
          <w:kern w:val="3"/>
          <w:szCs w:val="22"/>
          <w:lang w:val="en"/>
        </w:rPr>
        <w:t>透過社工、個人助理及同儕支持員之協助，讓身心障礙者可以自我決定、選擇、負責，平等的參與社會，融入社區自主生活。114年1月至12月計服務104人、1</w:t>
      </w:r>
      <w:r w:rsidR="00C16A37" w:rsidRPr="00C16A37">
        <w:rPr>
          <w:rFonts w:hint="eastAsia"/>
          <w:color w:val="auto"/>
          <w:kern w:val="3"/>
          <w:szCs w:val="22"/>
          <w:lang w:val="en"/>
        </w:rPr>
        <w:t>萬</w:t>
      </w:r>
      <w:r w:rsidR="00C16A37" w:rsidRPr="00C16A37">
        <w:rPr>
          <w:color w:val="auto"/>
          <w:kern w:val="3"/>
          <w:szCs w:val="22"/>
          <w:lang w:val="en"/>
        </w:rPr>
        <w:t>1,832人次、3萬6,128小時。</w:t>
      </w:r>
    </w:p>
    <w:p w14:paraId="678A5CB6" w14:textId="21C4039A" w:rsidR="00A57375" w:rsidRPr="00C16A37" w:rsidRDefault="00A57375" w:rsidP="001F2226">
      <w:pPr>
        <w:pStyle w:val="40"/>
        <w:tabs>
          <w:tab w:val="clear" w:pos="568"/>
        </w:tabs>
        <w:ind w:hanging="426"/>
        <w:rPr>
          <w:color w:val="auto"/>
          <w:kern w:val="3"/>
          <w:szCs w:val="22"/>
        </w:rPr>
      </w:pPr>
      <w:r w:rsidRPr="00C16A37">
        <w:rPr>
          <w:rFonts w:hint="eastAsia"/>
          <w:color w:val="auto"/>
          <w:kern w:val="3"/>
          <w:szCs w:val="22"/>
        </w:rPr>
        <w:lastRenderedPageBreak/>
        <w:t>精神障礙者會所：</w:t>
      </w:r>
      <w:bookmarkStart w:id="16" w:name="_Hlk220329132"/>
      <w:r w:rsidR="00C16A37" w:rsidRPr="00C16A37">
        <w:rPr>
          <w:color w:val="auto"/>
          <w:kern w:val="3"/>
          <w:szCs w:val="22"/>
          <w:lang w:val="en"/>
        </w:rPr>
        <w:t>依照國際會所準則運作，以夥伴關係取代傳統照顧，透過日常『工作日』讓會員共同參與會所大小事，在被需要的環境中重建規律與自信，並依會員個人目標，提供從踏出家門、人際練習到職前準備與面試上工的全方位支持，陪伴會員實現自我選擇。截至114年底，</w:t>
      </w:r>
      <w:r w:rsidR="00C16A37" w:rsidRPr="00C16A37">
        <w:rPr>
          <w:rFonts w:hint="eastAsia"/>
          <w:color w:val="auto"/>
          <w:kern w:val="3"/>
          <w:szCs w:val="22"/>
          <w:lang w:val="en"/>
        </w:rPr>
        <w:t>已開辦</w:t>
      </w:r>
      <w:r w:rsidR="00C16A37" w:rsidRPr="00C16A37">
        <w:rPr>
          <w:color w:val="auto"/>
          <w:kern w:val="3"/>
          <w:szCs w:val="22"/>
          <w:lang w:val="en"/>
        </w:rPr>
        <w:t>4家精神障礙者會所，有752位會員，</w:t>
      </w:r>
      <w:r w:rsidR="00C16A37" w:rsidRPr="00C16A37">
        <w:rPr>
          <w:rFonts w:hint="eastAsia"/>
          <w:color w:val="auto"/>
          <w:kern w:val="3"/>
          <w:szCs w:val="22"/>
          <w:lang w:val="en"/>
        </w:rPr>
        <w:t>服</w:t>
      </w:r>
      <w:r w:rsidR="00C16A37" w:rsidRPr="00C16A37">
        <w:rPr>
          <w:color w:val="auto"/>
          <w:kern w:val="3"/>
          <w:szCs w:val="22"/>
          <w:lang w:val="en"/>
        </w:rPr>
        <w:t>務1</w:t>
      </w:r>
      <w:r w:rsidR="00C16A37">
        <w:rPr>
          <w:rFonts w:hint="eastAsia"/>
          <w:color w:val="auto"/>
          <w:kern w:val="3"/>
          <w:szCs w:val="22"/>
          <w:lang w:val="en"/>
        </w:rPr>
        <w:t>萬</w:t>
      </w:r>
      <w:r w:rsidR="00C16A37" w:rsidRPr="00C16A37">
        <w:rPr>
          <w:color w:val="auto"/>
          <w:kern w:val="3"/>
          <w:szCs w:val="22"/>
          <w:lang w:val="en"/>
        </w:rPr>
        <w:t>7,295人次；本</w:t>
      </w:r>
      <w:r w:rsidR="00C16A37" w:rsidRPr="00C16A37">
        <w:rPr>
          <w:rFonts w:hint="eastAsia"/>
          <w:color w:val="auto"/>
          <w:kern w:val="3"/>
          <w:szCs w:val="22"/>
          <w:lang w:val="en"/>
        </w:rPr>
        <w:t>局</w:t>
      </w:r>
      <w:r w:rsidR="00C16A37" w:rsidRPr="00C16A37">
        <w:rPr>
          <w:color w:val="auto"/>
          <w:kern w:val="3"/>
          <w:szCs w:val="22"/>
          <w:lang w:val="en"/>
        </w:rPr>
        <w:t>亦將此成熟模式轉化為關鍵轉銜經驗，持續與其他縣市分享，共同帶動全</w:t>
      </w:r>
      <w:proofErr w:type="gramStart"/>
      <w:r w:rsidR="00C16A37" w:rsidRPr="00C16A37">
        <w:rPr>
          <w:color w:val="auto"/>
          <w:kern w:val="3"/>
          <w:szCs w:val="22"/>
          <w:lang w:val="en"/>
        </w:rPr>
        <w:t>台精障協作</w:t>
      </w:r>
      <w:proofErr w:type="gramEnd"/>
      <w:r w:rsidR="00C16A37" w:rsidRPr="00C16A37">
        <w:rPr>
          <w:color w:val="auto"/>
          <w:kern w:val="3"/>
          <w:szCs w:val="22"/>
          <w:lang w:val="en"/>
        </w:rPr>
        <w:t>模式的發展。</w:t>
      </w:r>
      <w:bookmarkEnd w:id="16"/>
    </w:p>
    <w:p w14:paraId="68A2B915" w14:textId="5ED87BF9" w:rsidR="008D5BE9" w:rsidRPr="00C16A37" w:rsidRDefault="00A57375" w:rsidP="001F2226">
      <w:pPr>
        <w:pStyle w:val="40"/>
        <w:tabs>
          <w:tab w:val="clear" w:pos="568"/>
        </w:tabs>
        <w:ind w:hanging="426"/>
        <w:rPr>
          <w:color w:val="auto"/>
          <w:kern w:val="3"/>
          <w:szCs w:val="22"/>
        </w:rPr>
      </w:pPr>
      <w:r w:rsidRPr="00C16A37">
        <w:rPr>
          <w:rFonts w:hint="eastAsia"/>
          <w:color w:val="auto"/>
          <w:kern w:val="3"/>
          <w:szCs w:val="22"/>
        </w:rPr>
        <w:t>生活重建及視障</w:t>
      </w:r>
      <w:r w:rsidR="00522BD0" w:rsidRPr="00C16A37">
        <w:rPr>
          <w:rFonts w:hint="eastAsia"/>
          <w:color w:val="auto"/>
          <w:kern w:val="3"/>
          <w:szCs w:val="22"/>
        </w:rPr>
        <w:t>者生活重建中心</w:t>
      </w:r>
    </w:p>
    <w:p w14:paraId="6F46D335" w14:textId="0D822B77" w:rsidR="008D5BE9" w:rsidRPr="00C16A37" w:rsidRDefault="00522BD0" w:rsidP="00FF7FF4">
      <w:pPr>
        <w:pStyle w:val="40"/>
        <w:numPr>
          <w:ilvl w:val="0"/>
          <w:numId w:val="57"/>
        </w:numPr>
        <w:rPr>
          <w:color w:val="auto"/>
          <w:kern w:val="3"/>
          <w:szCs w:val="22"/>
        </w:rPr>
      </w:pPr>
      <w:r w:rsidRPr="00C16A37">
        <w:rPr>
          <w:rFonts w:hint="eastAsia"/>
          <w:color w:val="auto"/>
          <w:kern w:val="3"/>
          <w:szCs w:val="22"/>
        </w:rPr>
        <w:t>生活重建：</w:t>
      </w:r>
      <w:r w:rsidR="00C16A37" w:rsidRPr="00C16A37">
        <w:rPr>
          <w:color w:val="auto"/>
          <w:kern w:val="3"/>
          <w:szCs w:val="22"/>
          <w:lang w:val="en"/>
        </w:rPr>
        <w:t>針對不同類別(肢體障礙類、聽覺及聲音機能類、智能障礙及自</w:t>
      </w:r>
      <w:proofErr w:type="gramStart"/>
      <w:r w:rsidR="00C16A37" w:rsidRPr="00C16A37">
        <w:rPr>
          <w:color w:val="auto"/>
          <w:kern w:val="3"/>
          <w:szCs w:val="22"/>
          <w:lang w:val="en"/>
        </w:rPr>
        <w:t>閉症類</w:t>
      </w:r>
      <w:proofErr w:type="gramEnd"/>
      <w:r w:rsidR="00C16A37" w:rsidRPr="00C16A37">
        <w:rPr>
          <w:color w:val="auto"/>
          <w:kern w:val="3"/>
          <w:szCs w:val="22"/>
          <w:lang w:val="en"/>
        </w:rPr>
        <w:t>、罕見疾病類)身心障礙者之能力與需求進行整體評估、擬訂個別化服務計畫,提供生活重建/訓練/支援服務,並彙整家庭需求提供家庭關懷訪視或照顧者支持服務。114年1月至12月合計服務273名個案、126戶家庭，總計服務5,707人次。</w:t>
      </w:r>
    </w:p>
    <w:p w14:paraId="24652BA2" w14:textId="42E18EBC" w:rsidR="008D5BE9" w:rsidRPr="00C16A37" w:rsidRDefault="00522BD0" w:rsidP="00FF7FF4">
      <w:pPr>
        <w:pStyle w:val="40"/>
        <w:numPr>
          <w:ilvl w:val="0"/>
          <w:numId w:val="57"/>
        </w:numPr>
        <w:rPr>
          <w:color w:val="auto"/>
          <w:kern w:val="3"/>
          <w:szCs w:val="22"/>
        </w:rPr>
      </w:pPr>
      <w:r w:rsidRPr="00C16A37">
        <w:rPr>
          <w:rFonts w:hint="eastAsia"/>
          <w:color w:val="auto"/>
          <w:kern w:val="3"/>
          <w:szCs w:val="22"/>
        </w:rPr>
        <w:t>視障者生活重建中心：</w:t>
      </w:r>
      <w:r w:rsidR="00C16A37" w:rsidRPr="00C16A37">
        <w:rPr>
          <w:color w:val="auto"/>
          <w:kern w:val="3"/>
          <w:szCs w:val="22"/>
          <w:lang w:val="en"/>
        </w:rPr>
        <w:t>針對有生活重建需求之視障者於廣慈視障者生活重建中心提供定向能力、生活技能、盲用電腦文書技巧訓練,家庭關懷訪視服務與視障者及家庭支持等服務。114年1月至12月合計服務176名個案、92戶家庭，總計服務2,144人次。</w:t>
      </w:r>
    </w:p>
    <w:p w14:paraId="05964908" w14:textId="707AD567" w:rsidR="00A57375" w:rsidRPr="00C16A37" w:rsidRDefault="00522BD0" w:rsidP="001F2226">
      <w:pPr>
        <w:pStyle w:val="40"/>
        <w:tabs>
          <w:tab w:val="clear" w:pos="568"/>
        </w:tabs>
        <w:ind w:hanging="426"/>
        <w:rPr>
          <w:color w:val="auto"/>
          <w:kern w:val="3"/>
          <w:szCs w:val="22"/>
        </w:rPr>
      </w:pPr>
      <w:r w:rsidRPr="00C16A37">
        <w:rPr>
          <w:rFonts w:hint="eastAsia"/>
          <w:color w:val="auto"/>
          <w:kern w:val="3"/>
          <w:szCs w:val="22"/>
        </w:rPr>
        <w:t>社區</w:t>
      </w:r>
      <w:r w:rsidR="00A57375" w:rsidRPr="00C16A37">
        <w:rPr>
          <w:rFonts w:hint="eastAsia"/>
          <w:color w:val="auto"/>
          <w:kern w:val="3"/>
          <w:szCs w:val="22"/>
        </w:rPr>
        <w:t>日間活動據點：</w:t>
      </w:r>
      <w:r w:rsidR="00C16A37" w:rsidRPr="00C16A37">
        <w:rPr>
          <w:color w:val="auto"/>
          <w:kern w:val="3"/>
          <w:szCs w:val="22"/>
          <w:lang w:val="en"/>
        </w:rPr>
        <w:t>透過辦理社區日間活動服務，協助身心障礙者融入社區生活，增加多元參與社會的機會，並達到預防失能及功能退化之目的；同時支持照顧者建構並強化支持網絡，減輕家庭照顧所承受的壓力。</w:t>
      </w:r>
      <w:proofErr w:type="gramStart"/>
      <w:r w:rsidR="00C16A37" w:rsidRPr="00C16A37">
        <w:rPr>
          <w:color w:val="auto"/>
          <w:kern w:val="3"/>
          <w:szCs w:val="22"/>
          <w:lang w:val="en"/>
        </w:rPr>
        <w:t>114</w:t>
      </w:r>
      <w:proofErr w:type="gramEnd"/>
      <w:r w:rsidR="00C16A37" w:rsidRPr="00C16A37">
        <w:rPr>
          <w:color w:val="auto"/>
          <w:kern w:val="3"/>
          <w:szCs w:val="22"/>
          <w:lang w:val="en"/>
        </w:rPr>
        <w:t>年度共核定補助9處</w:t>
      </w:r>
      <w:r w:rsidR="00C16A37" w:rsidRPr="00C16A37">
        <w:rPr>
          <w:rFonts w:hint="eastAsia"/>
          <w:color w:val="auto"/>
          <w:kern w:val="3"/>
          <w:szCs w:val="22"/>
          <w:lang w:val="en"/>
        </w:rPr>
        <w:t>，</w:t>
      </w:r>
      <w:r w:rsidR="00C16A37" w:rsidRPr="00C16A37">
        <w:rPr>
          <w:color w:val="auto"/>
          <w:kern w:val="3"/>
          <w:szCs w:val="22"/>
          <w:lang w:val="en"/>
        </w:rPr>
        <w:t>114年1月至12月累計服務達</w:t>
      </w:r>
      <w:bookmarkStart w:id="17" w:name="_Hlk220328960"/>
      <w:r w:rsidR="00C16A37" w:rsidRPr="00C16A37">
        <w:rPr>
          <w:color w:val="auto"/>
          <w:kern w:val="3"/>
          <w:szCs w:val="22"/>
          <w:lang w:val="en"/>
        </w:rPr>
        <w:t>2萬6,678</w:t>
      </w:r>
      <w:bookmarkEnd w:id="17"/>
      <w:r w:rsidR="00C16A37" w:rsidRPr="00C16A37">
        <w:rPr>
          <w:color w:val="auto"/>
          <w:kern w:val="3"/>
          <w:szCs w:val="22"/>
          <w:lang w:val="en"/>
        </w:rPr>
        <w:t>人次。</w:t>
      </w:r>
    </w:p>
    <w:p w14:paraId="08EDC599" w14:textId="50F5B079" w:rsidR="00C16A37" w:rsidRPr="00C16A37" w:rsidRDefault="00C16A37" w:rsidP="001F2226">
      <w:pPr>
        <w:pStyle w:val="40"/>
        <w:tabs>
          <w:tab w:val="clear" w:pos="568"/>
        </w:tabs>
        <w:ind w:hanging="426"/>
        <w:rPr>
          <w:color w:val="auto"/>
          <w:kern w:val="3"/>
          <w:szCs w:val="22"/>
        </w:rPr>
      </w:pPr>
      <w:r w:rsidRPr="00C16A37">
        <w:rPr>
          <w:rFonts w:hint="eastAsia"/>
          <w:color w:val="auto"/>
          <w:kern w:val="3"/>
          <w:szCs w:val="22"/>
        </w:rPr>
        <w:t>家庭照顧者支持</w:t>
      </w:r>
      <w:r w:rsidRPr="00C16A37">
        <w:rPr>
          <w:color w:val="auto"/>
          <w:kern w:val="3"/>
          <w:szCs w:val="22"/>
          <w:lang w:val="en"/>
        </w:rPr>
        <w:t>服務據點：身心障礙者之家庭照顧者家庭支持服務、家庭關懷訪視、臨時性照顧服務、手足聯誼活動及團體服務等，同時協助媒</w:t>
      </w:r>
      <w:proofErr w:type="gramStart"/>
      <w:r w:rsidRPr="00C16A37">
        <w:rPr>
          <w:color w:val="auto"/>
          <w:kern w:val="3"/>
          <w:szCs w:val="22"/>
          <w:lang w:val="en"/>
        </w:rPr>
        <w:t>合或轉介</w:t>
      </w:r>
      <w:proofErr w:type="gramEnd"/>
      <w:r w:rsidRPr="00C16A37">
        <w:rPr>
          <w:color w:val="auto"/>
          <w:kern w:val="3"/>
          <w:szCs w:val="22"/>
          <w:lang w:val="en"/>
        </w:rPr>
        <w:t>相關資源。114年補助4處身心障礙者家庭照顧者支持服務據點，114年1月至12月提供4,517人次服務。</w:t>
      </w:r>
    </w:p>
    <w:p w14:paraId="717C5952" w14:textId="73CFE0BE" w:rsidR="00A57375" w:rsidRPr="00C16A37" w:rsidRDefault="00A57375" w:rsidP="001F2226">
      <w:pPr>
        <w:pStyle w:val="40"/>
        <w:tabs>
          <w:tab w:val="clear" w:pos="568"/>
        </w:tabs>
        <w:ind w:hanging="426"/>
        <w:rPr>
          <w:color w:val="auto"/>
          <w:kern w:val="3"/>
          <w:szCs w:val="22"/>
        </w:rPr>
      </w:pPr>
      <w:r w:rsidRPr="00C16A37">
        <w:rPr>
          <w:rFonts w:hint="eastAsia"/>
          <w:color w:val="auto"/>
          <w:kern w:val="3"/>
          <w:szCs w:val="22"/>
        </w:rPr>
        <w:t>家庭托顧及</w:t>
      </w:r>
      <w:proofErr w:type="gramStart"/>
      <w:r w:rsidRPr="00C16A37">
        <w:rPr>
          <w:rFonts w:hint="eastAsia"/>
          <w:color w:val="auto"/>
          <w:kern w:val="3"/>
          <w:szCs w:val="22"/>
        </w:rPr>
        <w:t>臨短托</w:t>
      </w:r>
      <w:proofErr w:type="gramEnd"/>
      <w:r w:rsidRPr="00C16A37">
        <w:rPr>
          <w:rFonts w:hint="eastAsia"/>
          <w:color w:val="auto"/>
          <w:kern w:val="3"/>
          <w:szCs w:val="22"/>
        </w:rPr>
        <w:t>服務</w:t>
      </w:r>
    </w:p>
    <w:p w14:paraId="4A7B9F71" w14:textId="5720B9C6" w:rsidR="00A57375" w:rsidRPr="00C16A37" w:rsidRDefault="00A57375" w:rsidP="00FF7FF4">
      <w:pPr>
        <w:pStyle w:val="40"/>
        <w:numPr>
          <w:ilvl w:val="0"/>
          <w:numId w:val="77"/>
        </w:numPr>
        <w:rPr>
          <w:color w:val="auto"/>
          <w:kern w:val="3"/>
          <w:szCs w:val="22"/>
        </w:rPr>
      </w:pPr>
      <w:proofErr w:type="gramStart"/>
      <w:r w:rsidRPr="00C16A37">
        <w:rPr>
          <w:rFonts w:hint="eastAsia"/>
          <w:color w:val="auto"/>
          <w:kern w:val="3"/>
          <w:szCs w:val="22"/>
        </w:rPr>
        <w:lastRenderedPageBreak/>
        <w:t>家庭托顧服務</w:t>
      </w:r>
      <w:proofErr w:type="gramEnd"/>
      <w:r w:rsidRPr="00C16A37">
        <w:rPr>
          <w:rFonts w:hint="eastAsia"/>
          <w:color w:val="auto"/>
          <w:kern w:val="3"/>
          <w:szCs w:val="22"/>
        </w:rPr>
        <w:t>：</w:t>
      </w:r>
      <w:r w:rsidR="00C16A37" w:rsidRPr="00C16A37">
        <w:rPr>
          <w:color w:val="auto"/>
          <w:kern w:val="3"/>
          <w:szCs w:val="22"/>
          <w:lang w:val="en"/>
        </w:rPr>
        <w:t>提供身心障礙者社區化及家庭式照顧環境，於收托時間內在</w:t>
      </w:r>
      <w:proofErr w:type="gramStart"/>
      <w:r w:rsidR="00C16A37" w:rsidRPr="00C16A37">
        <w:rPr>
          <w:color w:val="auto"/>
          <w:kern w:val="3"/>
          <w:szCs w:val="22"/>
          <w:lang w:val="en"/>
        </w:rPr>
        <w:t>家庭托顧服務員</w:t>
      </w:r>
      <w:proofErr w:type="gramEnd"/>
      <w:r w:rsidR="00C16A37" w:rsidRPr="00C16A37">
        <w:rPr>
          <w:color w:val="auto"/>
          <w:kern w:val="3"/>
          <w:szCs w:val="22"/>
          <w:lang w:val="en"/>
        </w:rPr>
        <w:t>家中得到適當照顧，以減輕家庭照顧者負擔。114年1至12月服務8名個案，共1,441人次。</w:t>
      </w:r>
    </w:p>
    <w:p w14:paraId="03A08740" w14:textId="0E43F968" w:rsidR="00A57375" w:rsidRPr="00C16A37" w:rsidRDefault="00A57375" w:rsidP="00FF7FF4">
      <w:pPr>
        <w:pStyle w:val="40"/>
        <w:numPr>
          <w:ilvl w:val="0"/>
          <w:numId w:val="77"/>
        </w:numPr>
        <w:rPr>
          <w:color w:val="auto"/>
          <w:kern w:val="3"/>
          <w:szCs w:val="22"/>
        </w:rPr>
      </w:pPr>
      <w:r w:rsidRPr="00C16A37">
        <w:rPr>
          <w:rFonts w:hint="eastAsia"/>
          <w:color w:val="auto"/>
          <w:kern w:val="3"/>
          <w:szCs w:val="22"/>
        </w:rPr>
        <w:t>臨時及短期照顧服務：</w:t>
      </w:r>
      <w:r w:rsidR="00C16A37" w:rsidRPr="00C16A37">
        <w:rPr>
          <w:color w:val="auto"/>
          <w:kern w:val="3"/>
          <w:szCs w:val="22"/>
          <w:lang w:val="en"/>
        </w:rPr>
        <w:t>結合2家民間團體辦理身心障礙者臨時及短期照顧服務，使身心障礙者之家庭照顧者獲得喘息機會，以紓解家庭長期照顧的壓</w:t>
      </w:r>
      <w:r w:rsidR="00801E9C">
        <w:rPr>
          <w:rFonts w:hint="eastAsia"/>
          <w:color w:val="auto"/>
          <w:kern w:val="3"/>
          <w:szCs w:val="22"/>
          <w:lang w:val="en"/>
        </w:rPr>
        <w:t>力</w:t>
      </w:r>
      <w:r w:rsidR="00C16A37" w:rsidRPr="00C16A37">
        <w:rPr>
          <w:color w:val="auto"/>
          <w:kern w:val="3"/>
          <w:szCs w:val="22"/>
          <w:lang w:val="en"/>
        </w:rPr>
        <w:t>。114年1至12月服務690名個案、1</w:t>
      </w:r>
      <w:r w:rsidR="00C16A37" w:rsidRPr="00C16A37">
        <w:rPr>
          <w:rFonts w:hint="eastAsia"/>
          <w:color w:val="auto"/>
          <w:kern w:val="3"/>
          <w:szCs w:val="22"/>
          <w:lang w:val="en"/>
        </w:rPr>
        <w:t>萬</w:t>
      </w:r>
      <w:r w:rsidR="00C16A37" w:rsidRPr="00C16A37">
        <w:rPr>
          <w:color w:val="auto"/>
          <w:kern w:val="3"/>
          <w:szCs w:val="22"/>
          <w:lang w:val="en"/>
        </w:rPr>
        <w:t>5,463人次、7萬7,074小時。</w:t>
      </w:r>
      <w:r w:rsidR="006106BB" w:rsidRPr="00C16A37">
        <w:rPr>
          <w:color w:val="auto"/>
          <w:kern w:val="3"/>
          <w:szCs w:val="22"/>
        </w:rPr>
        <w:t xml:space="preserve"> </w:t>
      </w:r>
    </w:p>
    <w:p w14:paraId="40714385" w14:textId="4CC2278D" w:rsidR="00A57375" w:rsidRPr="001271F4" w:rsidRDefault="00A57375" w:rsidP="001271F4">
      <w:pPr>
        <w:pStyle w:val="40"/>
        <w:tabs>
          <w:tab w:val="clear" w:pos="568"/>
        </w:tabs>
        <w:ind w:left="1276"/>
        <w:rPr>
          <w:color w:val="auto"/>
          <w:kern w:val="3"/>
          <w:szCs w:val="22"/>
        </w:rPr>
      </w:pPr>
      <w:r w:rsidRPr="00C16A37">
        <w:rPr>
          <w:rFonts w:hint="eastAsia"/>
          <w:color w:val="auto"/>
          <w:kern w:val="3"/>
          <w:szCs w:val="22"/>
        </w:rPr>
        <w:t>社區居住家園：</w:t>
      </w:r>
      <w:r w:rsidR="00C16A37" w:rsidRPr="00C16A37">
        <w:rPr>
          <w:color w:val="auto"/>
          <w:kern w:val="3"/>
          <w:szCs w:val="22"/>
          <w:lang w:val="en"/>
        </w:rPr>
        <w:t>為提升身心障礙者回歸社區之能力，提供於社區內居住之生活空間，並培養其居家生活能力進而能獨立生活。截至</w:t>
      </w:r>
      <w:r w:rsidR="00C16A37" w:rsidRPr="001271F4">
        <w:rPr>
          <w:color w:val="auto"/>
          <w:kern w:val="3"/>
          <w:szCs w:val="22"/>
          <w:lang w:val="en"/>
        </w:rPr>
        <w:t>114年12月底，已開辦18處社區居住家園，114年1月至12月計服務92名個案，總計服務2萬2,863人次。</w:t>
      </w:r>
    </w:p>
    <w:p w14:paraId="2CCD7097" w14:textId="67ED8B04" w:rsidR="00A7123C" w:rsidRPr="001271F4" w:rsidRDefault="00A7123C" w:rsidP="001271F4">
      <w:pPr>
        <w:pStyle w:val="40"/>
        <w:tabs>
          <w:tab w:val="clear" w:pos="568"/>
        </w:tabs>
        <w:ind w:left="1276"/>
        <w:rPr>
          <w:b/>
          <w:color w:val="auto"/>
          <w:kern w:val="3"/>
          <w:szCs w:val="22"/>
        </w:rPr>
      </w:pPr>
      <w:r w:rsidRPr="001271F4">
        <w:rPr>
          <w:rFonts w:hint="eastAsia"/>
          <w:color w:val="auto"/>
          <w:kern w:val="3"/>
          <w:szCs w:val="22"/>
        </w:rPr>
        <w:t>文山情緒行為支持中心：</w:t>
      </w:r>
      <w:r w:rsidR="00B6139D" w:rsidRPr="001271F4">
        <w:rPr>
          <w:rFonts w:hint="eastAsia"/>
          <w:color w:val="auto"/>
          <w:kern w:val="3"/>
          <w:szCs w:val="22"/>
          <w:lang w:val="en"/>
        </w:rPr>
        <w:t>為提供身心障礙者情緒行為專業服務，提升主要照顧者情緒行為照顧知能，培植臺北市情緒行為輔導專業人員，本局規劃設置文山情緒行為支持中心，透過結合醫療、行為輔導及生活重建之專門單位，以跨專業整合的協助，使具嚴重情緒行為問題的自閉症者得以回歸家庭或社區之中繼站</w:t>
      </w:r>
      <w:r w:rsidR="001271F4" w:rsidRPr="001271F4">
        <w:rPr>
          <w:rFonts w:hint="eastAsia"/>
          <w:color w:val="auto"/>
          <w:kern w:val="3"/>
          <w:szCs w:val="22"/>
          <w:lang w:val="en"/>
        </w:rPr>
        <w:t>，</w:t>
      </w:r>
      <w:r w:rsidR="00B6139D" w:rsidRPr="001271F4">
        <w:rPr>
          <w:rFonts w:hint="eastAsia"/>
          <w:color w:val="auto"/>
          <w:kern w:val="3"/>
          <w:szCs w:val="22"/>
          <w:lang w:val="en"/>
        </w:rPr>
        <w:t>預計115年6月開辦。</w:t>
      </w:r>
    </w:p>
    <w:p w14:paraId="3593A6A0" w14:textId="3EF7864D" w:rsidR="001271F4" w:rsidRPr="001271F4" w:rsidRDefault="001271F4" w:rsidP="001F2226">
      <w:pPr>
        <w:pStyle w:val="40"/>
        <w:tabs>
          <w:tab w:val="clear" w:pos="568"/>
        </w:tabs>
        <w:ind w:left="1276"/>
        <w:rPr>
          <w:color w:val="auto"/>
          <w:kern w:val="3"/>
          <w:szCs w:val="22"/>
        </w:rPr>
      </w:pPr>
      <w:r w:rsidRPr="001271F4">
        <w:rPr>
          <w:color w:val="auto"/>
          <w:kern w:val="3"/>
          <w:szCs w:val="22"/>
          <w:lang w:val="en"/>
        </w:rPr>
        <w:t>身心障礙者嚴重情緒行為正向支持計畫</w:t>
      </w:r>
      <w:r w:rsidRPr="001271F4">
        <w:rPr>
          <w:rFonts w:hint="eastAsia"/>
          <w:color w:val="auto"/>
          <w:kern w:val="3"/>
          <w:szCs w:val="22"/>
          <w:lang w:val="en"/>
        </w:rPr>
        <w:t>：</w:t>
      </w:r>
      <w:r w:rsidRPr="001271F4">
        <w:rPr>
          <w:color w:val="auto"/>
          <w:kern w:val="3"/>
          <w:szCs w:val="22"/>
          <w:lang w:val="en"/>
        </w:rPr>
        <w:t>以跨專業團隊合作方式，由醫療、社福、特殊教育等多面向之介入，建置嚴重情緒行為正向支持整合模式，提供評估諮詢服務，協助家庭照顧者或社區式服務提供者，獲得實際可行的策略及建議者，本局自114年7月1日起由新補助單位</w:t>
      </w:r>
      <w:r>
        <w:rPr>
          <w:rFonts w:hint="eastAsia"/>
          <w:color w:val="auto"/>
          <w:kern w:val="3"/>
          <w:szCs w:val="22"/>
          <w:lang w:val="en"/>
        </w:rPr>
        <w:t>「</w:t>
      </w:r>
      <w:r w:rsidRPr="001271F4">
        <w:rPr>
          <w:color w:val="auto"/>
          <w:kern w:val="3"/>
          <w:szCs w:val="22"/>
          <w:lang w:val="en"/>
        </w:rPr>
        <w:t>財團法人育成基金會</w:t>
      </w:r>
      <w:r>
        <w:rPr>
          <w:rFonts w:hint="eastAsia"/>
          <w:color w:val="auto"/>
          <w:kern w:val="3"/>
          <w:szCs w:val="22"/>
          <w:lang w:val="en"/>
        </w:rPr>
        <w:t>」</w:t>
      </w:r>
      <w:r w:rsidRPr="001271F4">
        <w:rPr>
          <w:color w:val="auto"/>
          <w:kern w:val="3"/>
          <w:szCs w:val="22"/>
          <w:lang w:val="en"/>
        </w:rPr>
        <w:t>執行本計畫，114年7</w:t>
      </w:r>
      <w:r w:rsidR="0037696E">
        <w:rPr>
          <w:rFonts w:hint="eastAsia"/>
          <w:color w:val="auto"/>
          <w:kern w:val="3"/>
          <w:szCs w:val="22"/>
          <w:lang w:val="en"/>
        </w:rPr>
        <w:t>月</w:t>
      </w:r>
      <w:r w:rsidRPr="001271F4">
        <w:rPr>
          <w:color w:val="auto"/>
          <w:kern w:val="3"/>
          <w:szCs w:val="22"/>
          <w:lang w:val="en"/>
        </w:rPr>
        <w:t>至12月評估諮詢共計服務33人，47人次；透過跨專業團隊服務模式之導入，協助嚴重情緒行為身心障礙者獲得專業支持者，共計服務7人，77人次（含現場輔導50人次、線上追蹤服務27人次）</w:t>
      </w:r>
      <w:r w:rsidRPr="001271F4">
        <w:rPr>
          <w:rFonts w:hint="eastAsia"/>
          <w:color w:val="auto"/>
          <w:kern w:val="3"/>
          <w:szCs w:val="22"/>
          <w:lang w:val="en"/>
        </w:rPr>
        <w:t>。</w:t>
      </w:r>
    </w:p>
    <w:p w14:paraId="7D809CC7" w14:textId="145AF709" w:rsidR="008D5BE9" w:rsidRPr="00495F20" w:rsidRDefault="006106BB" w:rsidP="001F2226">
      <w:pPr>
        <w:pStyle w:val="40"/>
        <w:tabs>
          <w:tab w:val="clear" w:pos="568"/>
        </w:tabs>
        <w:ind w:left="1276"/>
        <w:rPr>
          <w:color w:val="auto"/>
          <w:kern w:val="3"/>
          <w:szCs w:val="22"/>
        </w:rPr>
      </w:pPr>
      <w:r w:rsidRPr="001271F4">
        <w:rPr>
          <w:rFonts w:hint="eastAsia"/>
          <w:color w:val="auto"/>
          <w:kern w:val="3"/>
          <w:szCs w:val="22"/>
        </w:rPr>
        <w:t>臺北市身障服務專任人員</w:t>
      </w:r>
      <w:proofErr w:type="gramStart"/>
      <w:r w:rsidRPr="001271F4">
        <w:rPr>
          <w:rFonts w:hint="eastAsia"/>
          <w:color w:val="auto"/>
          <w:kern w:val="3"/>
          <w:szCs w:val="22"/>
        </w:rPr>
        <w:t>久任獎助</w:t>
      </w:r>
      <w:proofErr w:type="gramEnd"/>
      <w:r w:rsidRPr="001271F4">
        <w:rPr>
          <w:rFonts w:hint="eastAsia"/>
          <w:color w:val="auto"/>
          <w:kern w:val="3"/>
          <w:szCs w:val="22"/>
        </w:rPr>
        <w:t>試辦計畫：</w:t>
      </w:r>
      <w:r w:rsidR="001271F4" w:rsidRPr="001271F4">
        <w:rPr>
          <w:color w:val="auto"/>
          <w:kern w:val="3"/>
          <w:szCs w:val="22"/>
          <w:lang w:val="en"/>
        </w:rPr>
        <w:t>為穩固本市身心障礙者之照顧服務人力，提升身心障礙福利機構、社區居住、社區式日間照顧、社區日間作業設施、身障社區長照機構（日間照顧）</w:t>
      </w:r>
      <w:r w:rsidR="001271F4" w:rsidRPr="001271F4">
        <w:rPr>
          <w:color w:val="auto"/>
          <w:kern w:val="3"/>
          <w:szCs w:val="22"/>
          <w:lang w:val="en"/>
        </w:rPr>
        <w:lastRenderedPageBreak/>
        <w:t>等身心障礙照顧服務設施之勞動條件及勞動環境，以推動專業人員久任，降低流動率。本局自114年起辦理</w:t>
      </w:r>
      <w:proofErr w:type="gramStart"/>
      <w:r w:rsidR="001271F4" w:rsidRPr="001271F4">
        <w:rPr>
          <w:color w:val="auto"/>
          <w:kern w:val="3"/>
          <w:szCs w:val="22"/>
          <w:lang w:val="en"/>
        </w:rPr>
        <w:t>久任獎助</w:t>
      </w:r>
      <w:proofErr w:type="gramEnd"/>
      <w:r w:rsidR="001271F4" w:rsidRPr="001271F4">
        <w:rPr>
          <w:color w:val="auto"/>
          <w:kern w:val="3"/>
          <w:szCs w:val="22"/>
          <w:lang w:val="en"/>
        </w:rPr>
        <w:t>試辦計畫，114年受益人數共計751名專任專業人員。</w:t>
      </w:r>
    </w:p>
    <w:p w14:paraId="07AC2870" w14:textId="2A88A292" w:rsidR="00495F20" w:rsidRPr="002B09BA" w:rsidRDefault="00495F20" w:rsidP="00495F20">
      <w:pPr>
        <w:pStyle w:val="40"/>
        <w:tabs>
          <w:tab w:val="clear" w:pos="568"/>
        </w:tabs>
        <w:ind w:left="1276"/>
        <w:rPr>
          <w:color w:val="auto"/>
          <w:kern w:val="3"/>
          <w:szCs w:val="22"/>
          <w:lang w:val="en"/>
        </w:rPr>
      </w:pPr>
      <w:r>
        <w:rPr>
          <w:rFonts w:hint="eastAsia"/>
          <w:color w:val="auto"/>
          <w:kern w:val="3"/>
          <w:szCs w:val="22"/>
          <w:lang w:val="en"/>
        </w:rPr>
        <w:t>未來規劃或施政重點</w:t>
      </w:r>
      <w:r>
        <w:rPr>
          <w:rFonts w:hint="eastAsia"/>
          <w:color w:val="auto"/>
          <w:kern w:val="3"/>
          <w:szCs w:val="22"/>
        </w:rPr>
        <w:t>：</w:t>
      </w:r>
      <w:r w:rsidR="00C42178">
        <w:rPr>
          <w:rFonts w:hint="eastAsia"/>
          <w:color w:val="auto"/>
          <w:kern w:val="3"/>
          <w:szCs w:val="22"/>
        </w:rPr>
        <w:t>本局規劃設置</w:t>
      </w:r>
      <w:r>
        <w:rPr>
          <w:rFonts w:hint="eastAsia"/>
          <w:color w:val="auto"/>
          <w:kern w:val="3"/>
          <w:szCs w:val="22"/>
        </w:rPr>
        <w:t>「</w:t>
      </w:r>
      <w:r w:rsidRPr="00495F20">
        <w:rPr>
          <w:kern w:val="3"/>
          <w:szCs w:val="22"/>
          <w:lang w:val="en"/>
        </w:rPr>
        <w:t>家庭復元培力中心</w:t>
      </w:r>
      <w:r>
        <w:rPr>
          <w:rFonts w:hint="eastAsia"/>
          <w:kern w:val="3"/>
          <w:szCs w:val="22"/>
          <w:lang w:val="en"/>
        </w:rPr>
        <w:t>」</w:t>
      </w:r>
      <w:r w:rsidR="00C42178">
        <w:rPr>
          <w:rFonts w:hint="eastAsia"/>
          <w:kern w:val="3"/>
          <w:szCs w:val="22"/>
          <w:lang w:val="en"/>
        </w:rPr>
        <w:t>，以</w:t>
      </w:r>
      <w:r w:rsidRPr="00495F20">
        <w:rPr>
          <w:kern w:val="3"/>
          <w:szCs w:val="22"/>
          <w:lang w:val="en"/>
        </w:rPr>
        <w:t>強化精神障礙者及其家庭面對障礙影響與社區適應力，透過同儕支持性服務</w:t>
      </w:r>
      <w:r w:rsidRPr="002B09BA">
        <w:rPr>
          <w:color w:val="auto"/>
          <w:kern w:val="3"/>
          <w:szCs w:val="22"/>
          <w:lang w:val="en"/>
        </w:rPr>
        <w:t>，提升其生活自立能力、社交互動與自我認同，促進其復元歷程與社會參與，增強社會適應韌性</w:t>
      </w:r>
      <w:r w:rsidR="00C42178" w:rsidRPr="002B09BA">
        <w:rPr>
          <w:rFonts w:hint="eastAsia"/>
          <w:color w:val="auto"/>
          <w:kern w:val="3"/>
          <w:szCs w:val="22"/>
          <w:lang w:val="en"/>
        </w:rPr>
        <w:t>，</w:t>
      </w:r>
      <w:r w:rsidRPr="002B09BA">
        <w:rPr>
          <w:color w:val="auto"/>
          <w:kern w:val="3"/>
          <w:szCs w:val="22"/>
          <w:lang w:val="en"/>
        </w:rPr>
        <w:t>預計115年8月開辦。</w:t>
      </w:r>
    </w:p>
    <w:p w14:paraId="281D35F3" w14:textId="4BA7735C" w:rsidR="00070238" w:rsidRPr="002B09BA" w:rsidRDefault="00754393" w:rsidP="00070238">
      <w:pPr>
        <w:pStyle w:val="3"/>
        <w:ind w:left="1248" w:hanging="851"/>
        <w:outlineLvl w:val="2"/>
        <w:rPr>
          <w:b w:val="0"/>
          <w:bCs w:val="0"/>
          <w:szCs w:val="32"/>
        </w:rPr>
      </w:pPr>
      <w:bookmarkStart w:id="18" w:name="_Hlk160643396"/>
      <w:bookmarkStart w:id="19" w:name="_Hlk140226396"/>
      <w:r w:rsidRPr="002B09BA">
        <w:rPr>
          <w:rFonts w:hint="eastAsia"/>
          <w:b w:val="0"/>
          <w:bCs w:val="0"/>
          <w:szCs w:val="32"/>
        </w:rPr>
        <w:t>身</w:t>
      </w:r>
      <w:r w:rsidR="002D25D6" w:rsidRPr="002B09BA">
        <w:rPr>
          <w:rFonts w:hint="eastAsia"/>
          <w:b w:val="0"/>
          <w:bCs w:val="0"/>
          <w:szCs w:val="32"/>
        </w:rPr>
        <w:t>心障礙者</w:t>
      </w:r>
      <w:r w:rsidRPr="002B09BA">
        <w:rPr>
          <w:rFonts w:hint="eastAsia"/>
          <w:b w:val="0"/>
          <w:bCs w:val="0"/>
          <w:szCs w:val="32"/>
        </w:rPr>
        <w:t>無障礙服務</w:t>
      </w:r>
    </w:p>
    <w:bookmarkEnd w:id="18"/>
    <w:p w14:paraId="6B27EF10" w14:textId="4E4330A3" w:rsidR="0085150B" w:rsidRPr="002B09BA" w:rsidRDefault="0085150B" w:rsidP="0085150B">
      <w:pPr>
        <w:pStyle w:val="40"/>
        <w:tabs>
          <w:tab w:val="clear" w:pos="568"/>
        </w:tabs>
        <w:ind w:hanging="426"/>
        <w:rPr>
          <w:color w:val="auto"/>
          <w:kern w:val="3"/>
          <w:szCs w:val="26"/>
        </w:rPr>
      </w:pPr>
      <w:r w:rsidRPr="002B09BA">
        <w:rPr>
          <w:rFonts w:hint="eastAsia"/>
          <w:color w:val="auto"/>
          <w:kern w:val="3"/>
          <w:szCs w:val="26"/>
        </w:rPr>
        <w:t>聽語障溝通服務：</w:t>
      </w:r>
      <w:r w:rsidR="002B09BA" w:rsidRPr="002B09BA">
        <w:rPr>
          <w:color w:val="auto"/>
          <w:kern w:val="3"/>
          <w:szCs w:val="26"/>
          <w:lang w:val="en"/>
        </w:rPr>
        <w:t>為保障聽語障者參與本市公共事務之基本權益，並增加其社會參與的機會，提供聽語障者參與上述事務之手語翻譯及</w:t>
      </w:r>
      <w:proofErr w:type="gramStart"/>
      <w:r w:rsidR="002B09BA" w:rsidRPr="002B09BA">
        <w:rPr>
          <w:color w:val="auto"/>
          <w:kern w:val="3"/>
          <w:szCs w:val="26"/>
          <w:lang w:val="en"/>
        </w:rPr>
        <w:t>同步聽打服務</w:t>
      </w:r>
      <w:proofErr w:type="gramEnd"/>
      <w:r w:rsidR="002B09BA" w:rsidRPr="002B09BA">
        <w:rPr>
          <w:color w:val="auto"/>
          <w:kern w:val="3"/>
          <w:szCs w:val="26"/>
          <w:lang w:val="en"/>
        </w:rPr>
        <w:t>，以實現資訊平權之目標。截至114年12月底，累計服務254人、9,077人次、5,990.25小時。</w:t>
      </w:r>
    </w:p>
    <w:p w14:paraId="760B2827" w14:textId="4B94D3EC" w:rsidR="0085150B" w:rsidRPr="002B09BA" w:rsidRDefault="0085150B" w:rsidP="0085150B">
      <w:pPr>
        <w:pStyle w:val="40"/>
        <w:tabs>
          <w:tab w:val="clear" w:pos="568"/>
        </w:tabs>
        <w:ind w:hanging="426"/>
        <w:rPr>
          <w:color w:val="auto"/>
          <w:kern w:val="3"/>
          <w:szCs w:val="26"/>
        </w:rPr>
      </w:pPr>
      <w:r w:rsidRPr="002B09BA">
        <w:rPr>
          <w:rFonts w:hint="eastAsia"/>
          <w:color w:val="auto"/>
          <w:kern w:val="3"/>
          <w:szCs w:val="26"/>
        </w:rPr>
        <w:t>社會參與</w:t>
      </w:r>
      <w:r w:rsidR="00522BD0" w:rsidRPr="002B09BA">
        <w:rPr>
          <w:color w:val="auto"/>
          <w:kern w:val="3"/>
          <w:szCs w:val="26"/>
        </w:rPr>
        <w:t>（補助辦理多元身障活動）：</w:t>
      </w:r>
      <w:r w:rsidR="002B09BA" w:rsidRPr="002B09BA">
        <w:rPr>
          <w:color w:val="auto"/>
          <w:kern w:val="3"/>
          <w:szCs w:val="26"/>
          <w:lang w:val="en"/>
        </w:rPr>
        <w:t>為促進本市身心障礙者社會參與、能力發展及身心功能重建，補助民間團體辦理各項活動、課程及服務，115年第1梯次已受理60個團體申請，計90個計畫案。</w:t>
      </w:r>
    </w:p>
    <w:p w14:paraId="7A07130C" w14:textId="76D6F8D9" w:rsidR="0025259C" w:rsidRPr="002B09BA" w:rsidRDefault="0085150B" w:rsidP="006106BB">
      <w:pPr>
        <w:pStyle w:val="40"/>
        <w:tabs>
          <w:tab w:val="clear" w:pos="568"/>
        </w:tabs>
        <w:ind w:hanging="426"/>
        <w:rPr>
          <w:color w:val="auto"/>
          <w:kern w:val="3"/>
          <w:szCs w:val="26"/>
        </w:rPr>
      </w:pPr>
      <w:r w:rsidRPr="002B09BA">
        <w:rPr>
          <w:rFonts w:hint="eastAsia"/>
          <w:color w:val="auto"/>
          <w:kern w:val="3"/>
          <w:szCs w:val="26"/>
        </w:rPr>
        <w:t>愛心卡：</w:t>
      </w:r>
      <w:r w:rsidR="002B09BA" w:rsidRPr="002B09BA">
        <w:rPr>
          <w:color w:val="auto"/>
          <w:kern w:val="3"/>
          <w:szCs w:val="26"/>
          <w:lang w:val="en"/>
        </w:rPr>
        <w:t>本市愛心卡政策係依身心障礙指權益保障法第58條所推動之交通補助措施，以鼓勵身心障礙者外出社會參與及保障其移動權益為目的。截至114年10月止，愛心卡使用人次累計2</w:t>
      </w:r>
      <w:r w:rsidR="00FF7FF4">
        <w:rPr>
          <w:color w:val="auto"/>
          <w:kern w:val="3"/>
          <w:szCs w:val="26"/>
          <w:lang w:val="en"/>
        </w:rPr>
        <w:t>,</w:t>
      </w:r>
      <w:r w:rsidR="002B09BA" w:rsidRPr="002B09BA">
        <w:rPr>
          <w:color w:val="auto"/>
          <w:kern w:val="3"/>
          <w:szCs w:val="26"/>
          <w:lang w:val="en"/>
        </w:rPr>
        <w:t>077</w:t>
      </w:r>
      <w:r w:rsidR="00FF7FF4">
        <w:rPr>
          <w:rFonts w:hint="eastAsia"/>
          <w:color w:val="auto"/>
          <w:kern w:val="3"/>
          <w:szCs w:val="26"/>
          <w:lang w:val="en"/>
        </w:rPr>
        <w:t>萬</w:t>
      </w:r>
      <w:r w:rsidR="002B09BA" w:rsidRPr="002B09BA">
        <w:rPr>
          <w:color w:val="auto"/>
          <w:kern w:val="3"/>
          <w:szCs w:val="26"/>
          <w:lang w:val="en"/>
        </w:rPr>
        <w:t>3,250人次；截至115年1月15日，有效愛心卡數共</w:t>
      </w:r>
      <w:r w:rsidR="002B09BA" w:rsidRPr="002B09BA">
        <w:rPr>
          <w:rFonts w:hint="eastAsia"/>
          <w:color w:val="auto"/>
          <w:kern w:val="3"/>
          <w:szCs w:val="26"/>
          <w:lang w:val="en"/>
        </w:rPr>
        <w:t>9萬6,623</w:t>
      </w:r>
      <w:r w:rsidR="002B09BA" w:rsidRPr="002B09BA">
        <w:rPr>
          <w:color w:val="auto"/>
          <w:kern w:val="3"/>
          <w:szCs w:val="26"/>
          <w:lang w:val="en"/>
        </w:rPr>
        <w:t>張。</w:t>
      </w:r>
    </w:p>
    <w:p w14:paraId="7FDAF36E" w14:textId="2787D123" w:rsidR="0085150B" w:rsidRPr="002B09BA" w:rsidRDefault="0085150B" w:rsidP="0085150B">
      <w:pPr>
        <w:pStyle w:val="40"/>
        <w:tabs>
          <w:tab w:val="clear" w:pos="568"/>
        </w:tabs>
        <w:ind w:hanging="426"/>
        <w:rPr>
          <w:color w:val="auto"/>
          <w:kern w:val="3"/>
          <w:szCs w:val="26"/>
        </w:rPr>
      </w:pPr>
      <w:r w:rsidRPr="002B09BA">
        <w:rPr>
          <w:rFonts w:hint="eastAsia"/>
          <w:color w:val="auto"/>
          <w:kern w:val="3"/>
          <w:szCs w:val="26"/>
        </w:rPr>
        <w:t>輔具服務</w:t>
      </w:r>
      <w:r w:rsidR="002B09BA" w:rsidRPr="002B09BA">
        <w:rPr>
          <w:color w:val="auto"/>
          <w:kern w:val="3"/>
          <w:szCs w:val="26"/>
          <w:lang w:val="en"/>
        </w:rPr>
        <w:t>（含聯</w:t>
      </w:r>
      <w:proofErr w:type="gramStart"/>
      <w:r w:rsidR="002B09BA" w:rsidRPr="002B09BA">
        <w:rPr>
          <w:color w:val="auto"/>
          <w:kern w:val="3"/>
          <w:szCs w:val="26"/>
          <w:lang w:val="en"/>
        </w:rPr>
        <w:t>醫</w:t>
      </w:r>
      <w:proofErr w:type="gramEnd"/>
      <w:r w:rsidR="002B09BA" w:rsidRPr="002B09BA">
        <w:rPr>
          <w:color w:val="auto"/>
          <w:kern w:val="3"/>
          <w:szCs w:val="26"/>
          <w:lang w:val="en"/>
        </w:rPr>
        <w:t>輔具服務據點）</w:t>
      </w:r>
    </w:p>
    <w:p w14:paraId="042DB87D" w14:textId="3FF2EFB7" w:rsidR="002B09BA" w:rsidRPr="002B09BA" w:rsidRDefault="008D5BE9" w:rsidP="002B09BA">
      <w:pPr>
        <w:pStyle w:val="40"/>
        <w:numPr>
          <w:ilvl w:val="0"/>
          <w:numId w:val="41"/>
        </w:numPr>
        <w:rPr>
          <w:color w:val="auto"/>
          <w:kern w:val="3"/>
          <w:szCs w:val="26"/>
          <w:lang w:val="en"/>
        </w:rPr>
      </w:pPr>
      <w:r w:rsidRPr="002B09BA">
        <w:rPr>
          <w:rFonts w:hint="eastAsia"/>
          <w:color w:val="auto"/>
          <w:kern w:val="3"/>
          <w:szCs w:val="26"/>
        </w:rPr>
        <w:t>輔具中心：</w:t>
      </w:r>
      <w:r w:rsidR="00BD04AC" w:rsidRPr="002B09BA">
        <w:rPr>
          <w:rFonts w:hint="eastAsia"/>
          <w:color w:val="auto"/>
          <w:kern w:val="3"/>
          <w:szCs w:val="26"/>
        </w:rPr>
        <w:t>本市計有</w:t>
      </w:r>
      <w:proofErr w:type="gramStart"/>
      <w:r w:rsidR="00BD04AC" w:rsidRPr="002B09BA">
        <w:rPr>
          <w:rFonts w:hint="eastAsia"/>
          <w:color w:val="auto"/>
          <w:kern w:val="3"/>
          <w:szCs w:val="26"/>
        </w:rPr>
        <w:t>3家輔</w:t>
      </w:r>
      <w:proofErr w:type="gramEnd"/>
      <w:r w:rsidR="00BD04AC" w:rsidRPr="002B09BA">
        <w:rPr>
          <w:rFonts w:hint="eastAsia"/>
          <w:color w:val="auto"/>
          <w:kern w:val="3"/>
          <w:szCs w:val="26"/>
        </w:rPr>
        <w:t>具中心，提供輔具諮詢、評估、轉</w:t>
      </w:r>
      <w:proofErr w:type="gramStart"/>
      <w:r w:rsidR="00BD04AC" w:rsidRPr="002B09BA">
        <w:rPr>
          <w:rFonts w:hint="eastAsia"/>
          <w:color w:val="auto"/>
          <w:kern w:val="3"/>
          <w:szCs w:val="26"/>
        </w:rPr>
        <w:t>介</w:t>
      </w:r>
      <w:proofErr w:type="gramEnd"/>
      <w:r w:rsidR="00BD04AC" w:rsidRPr="002B09BA">
        <w:rPr>
          <w:rFonts w:hint="eastAsia"/>
          <w:color w:val="auto"/>
          <w:kern w:val="3"/>
          <w:szCs w:val="26"/>
        </w:rPr>
        <w:t>、展示體驗宣導、維修、回收、借用、追蹤適配及資源連結等服務，並自111年2月起由輔具中心擔任身障輔具與</w:t>
      </w:r>
      <w:proofErr w:type="gramStart"/>
      <w:r w:rsidR="00BD04AC" w:rsidRPr="002B09BA">
        <w:rPr>
          <w:rFonts w:hint="eastAsia"/>
          <w:color w:val="auto"/>
          <w:kern w:val="3"/>
          <w:szCs w:val="26"/>
        </w:rPr>
        <w:t>長照輔具</w:t>
      </w:r>
      <w:proofErr w:type="gramEnd"/>
      <w:r w:rsidR="00BD04AC" w:rsidRPr="002B09BA">
        <w:rPr>
          <w:rFonts w:hint="eastAsia"/>
          <w:color w:val="auto"/>
          <w:kern w:val="3"/>
          <w:szCs w:val="26"/>
        </w:rPr>
        <w:t>整合性單一服務窗口，協助有輔具需求者獲得</w:t>
      </w:r>
      <w:proofErr w:type="gramStart"/>
      <w:r w:rsidR="00BD04AC" w:rsidRPr="002B09BA">
        <w:rPr>
          <w:rFonts w:hint="eastAsia"/>
          <w:color w:val="auto"/>
          <w:kern w:val="3"/>
          <w:szCs w:val="26"/>
        </w:rPr>
        <w:t>適合之輔具</w:t>
      </w:r>
      <w:proofErr w:type="gramEnd"/>
      <w:r w:rsidR="00BD04AC" w:rsidRPr="002B09BA">
        <w:rPr>
          <w:rFonts w:hint="eastAsia"/>
          <w:color w:val="auto"/>
          <w:kern w:val="3"/>
          <w:szCs w:val="26"/>
        </w:rPr>
        <w:t>，另</w:t>
      </w:r>
      <w:proofErr w:type="gramStart"/>
      <w:r w:rsidR="00BD04AC" w:rsidRPr="002B09BA">
        <w:rPr>
          <w:rFonts w:hint="eastAsia"/>
          <w:color w:val="auto"/>
          <w:kern w:val="3"/>
          <w:szCs w:val="26"/>
        </w:rPr>
        <w:t>於無輔具</w:t>
      </w:r>
      <w:proofErr w:type="gramEnd"/>
      <w:r w:rsidR="00BD04AC" w:rsidRPr="002B09BA">
        <w:rPr>
          <w:rFonts w:hint="eastAsia"/>
          <w:color w:val="auto"/>
          <w:kern w:val="3"/>
          <w:szCs w:val="26"/>
        </w:rPr>
        <w:t>中心之行政區設置服務據點及便利站，使民眾可就近獲得服務，截至11</w:t>
      </w:r>
      <w:r w:rsidR="00A43610" w:rsidRPr="002B09BA">
        <w:rPr>
          <w:rFonts w:hint="eastAsia"/>
          <w:color w:val="auto"/>
          <w:kern w:val="3"/>
          <w:szCs w:val="26"/>
        </w:rPr>
        <w:t>4</w:t>
      </w:r>
      <w:r w:rsidR="00BD04AC" w:rsidRPr="002B09BA">
        <w:rPr>
          <w:rFonts w:hint="eastAsia"/>
          <w:color w:val="auto"/>
          <w:kern w:val="3"/>
          <w:szCs w:val="26"/>
        </w:rPr>
        <w:t>年</w:t>
      </w:r>
      <w:r w:rsidR="002B09BA" w:rsidRPr="002B09BA">
        <w:rPr>
          <w:rFonts w:hint="eastAsia"/>
          <w:color w:val="auto"/>
          <w:kern w:val="3"/>
          <w:szCs w:val="26"/>
        </w:rPr>
        <w:t>12</w:t>
      </w:r>
      <w:r w:rsidR="00A43610" w:rsidRPr="002B09BA">
        <w:rPr>
          <w:rFonts w:hint="eastAsia"/>
          <w:color w:val="auto"/>
          <w:kern w:val="3"/>
          <w:szCs w:val="26"/>
        </w:rPr>
        <w:t>月</w:t>
      </w:r>
      <w:r w:rsidR="00BD04AC" w:rsidRPr="002B09BA">
        <w:rPr>
          <w:rFonts w:hint="eastAsia"/>
          <w:color w:val="auto"/>
          <w:kern w:val="3"/>
          <w:szCs w:val="26"/>
        </w:rPr>
        <w:t>底共計有6處據點及4處便利</w:t>
      </w:r>
      <w:r w:rsidR="00BD04AC" w:rsidRPr="002B09BA">
        <w:rPr>
          <w:rFonts w:hint="eastAsia"/>
          <w:color w:val="auto"/>
          <w:kern w:val="3"/>
          <w:szCs w:val="26"/>
        </w:rPr>
        <w:lastRenderedPageBreak/>
        <w:t>站。114年1月至</w:t>
      </w:r>
      <w:r w:rsidR="002B09BA" w:rsidRPr="002B09BA">
        <w:rPr>
          <w:rFonts w:hint="eastAsia"/>
          <w:color w:val="auto"/>
          <w:kern w:val="3"/>
          <w:szCs w:val="26"/>
        </w:rPr>
        <w:t>12</w:t>
      </w:r>
      <w:r w:rsidR="00BD04AC" w:rsidRPr="002B09BA">
        <w:rPr>
          <w:rFonts w:hint="eastAsia"/>
          <w:color w:val="auto"/>
          <w:kern w:val="3"/>
          <w:szCs w:val="26"/>
        </w:rPr>
        <w:t>月輔具中心、據點及便利站共計服務</w:t>
      </w:r>
      <w:r w:rsidR="002B09BA" w:rsidRPr="002B09BA">
        <w:rPr>
          <w:color w:val="auto"/>
          <w:kern w:val="3"/>
          <w:szCs w:val="26"/>
          <w:lang w:val="en"/>
        </w:rPr>
        <w:t>11萬3,514人、13萬4,297人次。</w:t>
      </w:r>
    </w:p>
    <w:p w14:paraId="20EACAE8" w14:textId="04C812B8" w:rsidR="005A4E0B" w:rsidRDefault="008D5BE9" w:rsidP="00046A7F">
      <w:pPr>
        <w:pStyle w:val="40"/>
        <w:numPr>
          <w:ilvl w:val="0"/>
          <w:numId w:val="41"/>
        </w:numPr>
        <w:rPr>
          <w:color w:val="auto"/>
          <w:kern w:val="3"/>
          <w:szCs w:val="26"/>
        </w:rPr>
      </w:pPr>
      <w:r w:rsidRPr="002B09BA">
        <w:rPr>
          <w:rFonts w:hint="eastAsia"/>
          <w:color w:val="auto"/>
          <w:kern w:val="3"/>
          <w:szCs w:val="26"/>
        </w:rPr>
        <w:t>二手輔具：</w:t>
      </w:r>
      <w:r w:rsidR="00BD04AC" w:rsidRPr="002B09BA">
        <w:rPr>
          <w:rFonts w:hint="eastAsia"/>
          <w:color w:val="auto"/>
          <w:kern w:val="3"/>
          <w:szCs w:val="26"/>
        </w:rPr>
        <w:t>本市</w:t>
      </w:r>
      <w:proofErr w:type="gramStart"/>
      <w:r w:rsidR="00BD04AC" w:rsidRPr="002B09BA">
        <w:rPr>
          <w:rFonts w:hint="eastAsia"/>
          <w:color w:val="auto"/>
          <w:kern w:val="3"/>
          <w:szCs w:val="26"/>
        </w:rPr>
        <w:t>3家輔</w:t>
      </w:r>
      <w:proofErr w:type="gramEnd"/>
      <w:r w:rsidR="00BD04AC" w:rsidRPr="002B09BA">
        <w:rPr>
          <w:rFonts w:hint="eastAsia"/>
          <w:color w:val="auto"/>
          <w:kern w:val="3"/>
          <w:szCs w:val="26"/>
        </w:rPr>
        <w:t>具中心提供二手輔具免費借用及媒合服務。借用對象為設籍於本市，</w:t>
      </w:r>
      <w:proofErr w:type="gramStart"/>
      <w:r w:rsidR="00BD04AC" w:rsidRPr="002B09BA">
        <w:rPr>
          <w:rFonts w:hint="eastAsia"/>
          <w:color w:val="auto"/>
          <w:kern w:val="3"/>
          <w:szCs w:val="26"/>
        </w:rPr>
        <w:t>無輔具</w:t>
      </w:r>
      <w:proofErr w:type="gramEnd"/>
      <w:r w:rsidR="00BD04AC" w:rsidRPr="002B09BA">
        <w:rPr>
          <w:rFonts w:hint="eastAsia"/>
          <w:color w:val="auto"/>
          <w:kern w:val="3"/>
          <w:szCs w:val="26"/>
        </w:rPr>
        <w:t>補助資格但急需使用輔具之市民為優先，借用以3個月為原則得續借一次。114年1月至</w:t>
      </w:r>
      <w:r w:rsidR="002B09BA" w:rsidRPr="002B09BA">
        <w:rPr>
          <w:rFonts w:hint="eastAsia"/>
          <w:color w:val="auto"/>
          <w:kern w:val="3"/>
          <w:szCs w:val="26"/>
        </w:rPr>
        <w:t>12</w:t>
      </w:r>
      <w:r w:rsidR="00BD04AC" w:rsidRPr="002B09BA">
        <w:rPr>
          <w:rFonts w:hint="eastAsia"/>
          <w:color w:val="auto"/>
          <w:kern w:val="3"/>
          <w:szCs w:val="26"/>
        </w:rPr>
        <w:t>月服務</w:t>
      </w:r>
      <w:r w:rsidR="002B09BA" w:rsidRPr="002B09BA">
        <w:rPr>
          <w:rFonts w:hint="eastAsia"/>
          <w:color w:val="auto"/>
          <w:kern w:val="3"/>
          <w:szCs w:val="26"/>
        </w:rPr>
        <w:t>6</w:t>
      </w:r>
      <w:r w:rsidR="00BD04AC" w:rsidRPr="002B09BA">
        <w:rPr>
          <w:rFonts w:hint="eastAsia"/>
          <w:color w:val="auto"/>
          <w:kern w:val="3"/>
          <w:szCs w:val="26"/>
        </w:rPr>
        <w:t>,</w:t>
      </w:r>
      <w:r w:rsidR="002B09BA" w:rsidRPr="002B09BA">
        <w:rPr>
          <w:rFonts w:hint="eastAsia"/>
          <w:color w:val="auto"/>
          <w:kern w:val="3"/>
          <w:szCs w:val="26"/>
        </w:rPr>
        <w:t>00</w:t>
      </w:r>
      <w:r w:rsidR="00BD04AC" w:rsidRPr="002B09BA">
        <w:rPr>
          <w:rFonts w:hint="eastAsia"/>
          <w:color w:val="auto"/>
          <w:kern w:val="3"/>
          <w:szCs w:val="26"/>
        </w:rPr>
        <w:t>3人、</w:t>
      </w:r>
      <w:r w:rsidR="002B09BA" w:rsidRPr="002B09BA">
        <w:rPr>
          <w:rFonts w:hint="eastAsia"/>
          <w:color w:val="auto"/>
          <w:kern w:val="3"/>
          <w:szCs w:val="26"/>
        </w:rPr>
        <w:t>7</w:t>
      </w:r>
      <w:r w:rsidR="00BD04AC" w:rsidRPr="002B09BA">
        <w:rPr>
          <w:rFonts w:hint="eastAsia"/>
          <w:color w:val="auto"/>
          <w:kern w:val="3"/>
          <w:szCs w:val="26"/>
        </w:rPr>
        <w:t>,5</w:t>
      </w:r>
      <w:r w:rsidR="002B09BA" w:rsidRPr="002B09BA">
        <w:rPr>
          <w:rFonts w:hint="eastAsia"/>
          <w:color w:val="auto"/>
          <w:kern w:val="3"/>
          <w:szCs w:val="26"/>
        </w:rPr>
        <w:t>70</w:t>
      </w:r>
      <w:r w:rsidR="00BD04AC" w:rsidRPr="002B09BA">
        <w:rPr>
          <w:rFonts w:hint="eastAsia"/>
          <w:color w:val="auto"/>
          <w:kern w:val="3"/>
          <w:szCs w:val="26"/>
        </w:rPr>
        <w:t>人次。</w:t>
      </w:r>
    </w:p>
    <w:p w14:paraId="3A25CF20" w14:textId="32540FE2" w:rsidR="002B09BA" w:rsidRPr="00C80248" w:rsidRDefault="002B09BA" w:rsidP="002B09BA">
      <w:pPr>
        <w:pStyle w:val="40"/>
        <w:numPr>
          <w:ilvl w:val="0"/>
          <w:numId w:val="41"/>
        </w:numPr>
        <w:rPr>
          <w:color w:val="auto"/>
          <w:kern w:val="3"/>
          <w:szCs w:val="26"/>
          <w:lang w:val="en"/>
        </w:rPr>
      </w:pPr>
      <w:r w:rsidRPr="002B09BA">
        <w:rPr>
          <w:kern w:val="3"/>
          <w:szCs w:val="26"/>
          <w:lang w:val="en"/>
        </w:rPr>
        <w:t>聯</w:t>
      </w:r>
      <w:proofErr w:type="gramStart"/>
      <w:r w:rsidRPr="002B09BA">
        <w:rPr>
          <w:kern w:val="3"/>
          <w:szCs w:val="26"/>
          <w:lang w:val="en"/>
        </w:rPr>
        <w:t>醫</w:t>
      </w:r>
      <w:proofErr w:type="gramEnd"/>
      <w:r w:rsidRPr="002B09BA">
        <w:rPr>
          <w:kern w:val="3"/>
          <w:szCs w:val="26"/>
          <w:lang w:val="en"/>
        </w:rPr>
        <w:t>輔具服務據點：「社</w:t>
      </w:r>
      <w:proofErr w:type="gramStart"/>
      <w:r w:rsidRPr="002B09BA">
        <w:rPr>
          <w:kern w:val="3"/>
          <w:szCs w:val="26"/>
          <w:lang w:val="en"/>
        </w:rPr>
        <w:t>醫</w:t>
      </w:r>
      <w:proofErr w:type="gramEnd"/>
      <w:r w:rsidRPr="002B09BA">
        <w:rPr>
          <w:kern w:val="3"/>
          <w:szCs w:val="26"/>
          <w:lang w:val="en"/>
        </w:rPr>
        <w:t>共站．輔具隨行」於115年2月2日開始提供服務，於北市聯</w:t>
      </w:r>
      <w:proofErr w:type="gramStart"/>
      <w:r w:rsidRPr="002B09BA">
        <w:rPr>
          <w:kern w:val="3"/>
          <w:szCs w:val="26"/>
          <w:lang w:val="en"/>
        </w:rPr>
        <w:t>醫</w:t>
      </w:r>
      <w:proofErr w:type="gramEnd"/>
      <w:r w:rsidRPr="002B09BA">
        <w:rPr>
          <w:kern w:val="3"/>
          <w:szCs w:val="26"/>
          <w:lang w:val="en"/>
        </w:rPr>
        <w:t>仁愛、陽明及忠孝院區試辦</w:t>
      </w:r>
      <w:r w:rsidRPr="002B09BA">
        <w:rPr>
          <w:rFonts w:hint="eastAsia"/>
          <w:kern w:val="3"/>
          <w:szCs w:val="26"/>
          <w:lang w:val="en"/>
        </w:rPr>
        <w:t>共同推動由</w:t>
      </w:r>
      <w:r w:rsidRPr="002B09BA">
        <w:rPr>
          <w:kern w:val="3"/>
          <w:szCs w:val="26"/>
          <w:lang w:val="en"/>
        </w:rPr>
        <w:t>輔具中心專業評估人員駐點服務，於固定時段提供輔具諮</w:t>
      </w:r>
      <w:r w:rsidRPr="00C80248">
        <w:rPr>
          <w:color w:val="auto"/>
          <w:kern w:val="3"/>
          <w:szCs w:val="26"/>
          <w:lang w:val="en"/>
        </w:rPr>
        <w:t>詢、需求評估、現場試用與使用指導。提供市民更周全且貼近實際需求的醫療與生活支持服務。</w:t>
      </w:r>
    </w:p>
    <w:p w14:paraId="15AB83DA" w14:textId="128361CB" w:rsidR="00BD04AC" w:rsidRPr="00C80248" w:rsidRDefault="00BD04AC" w:rsidP="005A4E0B">
      <w:pPr>
        <w:pStyle w:val="40"/>
        <w:tabs>
          <w:tab w:val="clear" w:pos="568"/>
        </w:tabs>
        <w:ind w:hanging="426"/>
        <w:rPr>
          <w:color w:val="auto"/>
          <w:kern w:val="3"/>
          <w:szCs w:val="26"/>
        </w:rPr>
      </w:pPr>
      <w:proofErr w:type="gramStart"/>
      <w:r w:rsidRPr="00C80248">
        <w:rPr>
          <w:rFonts w:hint="eastAsia"/>
          <w:color w:val="auto"/>
          <w:kern w:val="3"/>
          <w:szCs w:val="26"/>
        </w:rPr>
        <w:t>創藝無</w:t>
      </w:r>
      <w:proofErr w:type="gramEnd"/>
      <w:r w:rsidRPr="00C80248">
        <w:rPr>
          <w:rFonts w:hint="eastAsia"/>
          <w:color w:val="auto"/>
          <w:kern w:val="3"/>
          <w:szCs w:val="26"/>
        </w:rPr>
        <w:t>界與</w:t>
      </w:r>
      <w:proofErr w:type="gramStart"/>
      <w:r w:rsidRPr="00C80248">
        <w:rPr>
          <w:rFonts w:hint="eastAsia"/>
          <w:color w:val="auto"/>
          <w:kern w:val="3"/>
          <w:szCs w:val="26"/>
        </w:rPr>
        <w:t>藝數賦能</w:t>
      </w:r>
      <w:proofErr w:type="gramEnd"/>
      <w:r w:rsidRPr="00C80248">
        <w:rPr>
          <w:rFonts w:hint="eastAsia"/>
          <w:color w:val="auto"/>
          <w:kern w:val="3"/>
          <w:szCs w:val="26"/>
        </w:rPr>
        <w:t>：</w:t>
      </w:r>
      <w:r w:rsidR="00C80248" w:rsidRPr="00C80248">
        <w:rPr>
          <w:color w:val="auto"/>
          <w:kern w:val="3"/>
          <w:szCs w:val="26"/>
          <w:lang w:val="en"/>
        </w:rPr>
        <w:t>114年下半年成果，計有畫展（10天，1,850人次）、媒合市集（2天，825人次）、作品展覽（8天，1,580人次）及成果展（1場，635人次）、學員售出作品4幅</w:t>
      </w:r>
      <w:proofErr w:type="gramStart"/>
      <w:r w:rsidR="00C80248" w:rsidRPr="00C80248">
        <w:rPr>
          <w:color w:val="auto"/>
          <w:kern w:val="3"/>
          <w:szCs w:val="26"/>
          <w:lang w:val="en"/>
        </w:rPr>
        <w:t>（</w:t>
      </w:r>
      <w:proofErr w:type="gramEnd"/>
      <w:r w:rsidR="00C80248" w:rsidRPr="00C80248">
        <w:rPr>
          <w:color w:val="auto"/>
          <w:kern w:val="3"/>
          <w:szCs w:val="26"/>
          <w:lang w:val="en"/>
        </w:rPr>
        <w:t>AI創作2幅，售出金額計6,000元；複合媒材2幅，售出金額計50,000元</w:t>
      </w:r>
      <w:proofErr w:type="gramStart"/>
      <w:r w:rsidR="00C80248" w:rsidRPr="00C80248">
        <w:rPr>
          <w:color w:val="auto"/>
          <w:kern w:val="3"/>
          <w:szCs w:val="26"/>
          <w:lang w:val="en"/>
        </w:rPr>
        <w:t>）</w:t>
      </w:r>
      <w:proofErr w:type="gramEnd"/>
      <w:r w:rsidR="00C80248" w:rsidRPr="00C80248">
        <w:rPr>
          <w:color w:val="auto"/>
          <w:kern w:val="3"/>
          <w:szCs w:val="26"/>
          <w:lang w:val="en"/>
        </w:rPr>
        <w:t>。</w:t>
      </w:r>
    </w:p>
    <w:p w14:paraId="0F60EDA4" w14:textId="2F50CC1F" w:rsidR="005A4E0B" w:rsidRPr="00C80248" w:rsidRDefault="005A4E0B" w:rsidP="005A4E0B">
      <w:pPr>
        <w:pStyle w:val="40"/>
        <w:tabs>
          <w:tab w:val="clear" w:pos="568"/>
        </w:tabs>
        <w:ind w:hanging="426"/>
        <w:rPr>
          <w:color w:val="auto"/>
          <w:kern w:val="3"/>
          <w:szCs w:val="26"/>
        </w:rPr>
      </w:pPr>
      <w:r w:rsidRPr="00C80248">
        <w:rPr>
          <w:rFonts w:hint="eastAsia"/>
          <w:color w:val="auto"/>
          <w:kern w:val="3"/>
          <w:szCs w:val="26"/>
        </w:rPr>
        <w:t>未來</w:t>
      </w:r>
      <w:r w:rsidR="00211155" w:rsidRPr="00C80248">
        <w:rPr>
          <w:rFonts w:hint="eastAsia"/>
          <w:color w:val="auto"/>
          <w:kern w:val="3"/>
          <w:szCs w:val="26"/>
        </w:rPr>
        <w:t>規劃</w:t>
      </w:r>
      <w:r w:rsidR="008C1CB6" w:rsidRPr="00C80248">
        <w:rPr>
          <w:rFonts w:hint="eastAsia"/>
          <w:color w:val="auto"/>
          <w:kern w:val="3"/>
          <w:szCs w:val="26"/>
        </w:rPr>
        <w:t>或</w:t>
      </w:r>
      <w:r w:rsidRPr="00C80248">
        <w:rPr>
          <w:rFonts w:hint="eastAsia"/>
          <w:color w:val="auto"/>
          <w:kern w:val="3"/>
          <w:szCs w:val="26"/>
        </w:rPr>
        <w:t>施政重點</w:t>
      </w:r>
    </w:p>
    <w:p w14:paraId="68CB424C" w14:textId="5831DC41" w:rsidR="00C80248" w:rsidRPr="00C80248" w:rsidRDefault="00C80248" w:rsidP="00C80248">
      <w:pPr>
        <w:pStyle w:val="40"/>
        <w:numPr>
          <w:ilvl w:val="0"/>
          <w:numId w:val="47"/>
        </w:numPr>
        <w:rPr>
          <w:color w:val="auto"/>
          <w:kern w:val="3"/>
          <w:szCs w:val="26"/>
          <w:lang w:val="en"/>
        </w:rPr>
      </w:pPr>
      <w:r w:rsidRPr="00C80248">
        <w:rPr>
          <w:color w:val="auto"/>
          <w:kern w:val="3"/>
          <w:szCs w:val="26"/>
          <w:lang w:val="en"/>
        </w:rPr>
        <w:t>AI與複合媒材融合創作「『</w:t>
      </w:r>
      <w:proofErr w:type="gramStart"/>
      <w:r w:rsidRPr="00C80248">
        <w:rPr>
          <w:color w:val="auto"/>
          <w:kern w:val="3"/>
          <w:szCs w:val="26"/>
          <w:lang w:val="en"/>
        </w:rPr>
        <w:t>智繪創生</w:t>
      </w:r>
      <w:proofErr w:type="gramEnd"/>
      <w:r w:rsidRPr="00C80248">
        <w:rPr>
          <w:color w:val="auto"/>
          <w:kern w:val="3"/>
          <w:szCs w:val="26"/>
          <w:lang w:val="en"/>
        </w:rPr>
        <w:t>』-身心障礙者AI科技與複合媒</w:t>
      </w:r>
      <w:proofErr w:type="gramStart"/>
      <w:r w:rsidRPr="00C80248">
        <w:rPr>
          <w:color w:val="auto"/>
          <w:kern w:val="3"/>
          <w:szCs w:val="26"/>
          <w:lang w:val="en"/>
        </w:rPr>
        <w:t>材跨界賦能</w:t>
      </w:r>
      <w:proofErr w:type="gramEnd"/>
      <w:r w:rsidRPr="00C80248">
        <w:rPr>
          <w:color w:val="auto"/>
          <w:kern w:val="3"/>
          <w:szCs w:val="26"/>
          <w:lang w:val="en"/>
        </w:rPr>
        <w:t>培力計畫」：115年預計參</w:t>
      </w:r>
      <w:proofErr w:type="gramStart"/>
      <w:r w:rsidRPr="00C80248">
        <w:rPr>
          <w:color w:val="auto"/>
          <w:kern w:val="3"/>
          <w:szCs w:val="26"/>
          <w:lang w:val="en"/>
        </w:rPr>
        <w:t>採</w:t>
      </w:r>
      <w:proofErr w:type="gramEnd"/>
      <w:r w:rsidRPr="00C80248">
        <w:rPr>
          <w:color w:val="auto"/>
          <w:kern w:val="3"/>
          <w:szCs w:val="26"/>
          <w:lang w:val="en"/>
        </w:rPr>
        <w:t>韓國智慧城市交流案例</w:t>
      </w:r>
      <w:proofErr w:type="gramStart"/>
      <w:r w:rsidRPr="00C80248">
        <w:rPr>
          <w:color w:val="auto"/>
          <w:kern w:val="3"/>
          <w:szCs w:val="26"/>
          <w:lang w:val="en"/>
        </w:rPr>
        <w:t>（</w:t>
      </w:r>
      <w:proofErr w:type="gramEnd"/>
      <w:r w:rsidRPr="00C80248">
        <w:rPr>
          <w:color w:val="auto"/>
          <w:kern w:val="3"/>
          <w:szCs w:val="26"/>
          <w:lang w:val="en"/>
        </w:rPr>
        <w:t>如光州G.MAP「藝術中心蝴蝶與機構交流展」</w:t>
      </w:r>
      <w:proofErr w:type="gramStart"/>
      <w:r w:rsidRPr="00C80248">
        <w:rPr>
          <w:color w:val="auto"/>
          <w:kern w:val="3"/>
          <w:szCs w:val="26"/>
          <w:lang w:val="en"/>
        </w:rPr>
        <w:t>）</w:t>
      </w:r>
      <w:proofErr w:type="gramEnd"/>
      <w:r w:rsidRPr="00C80248">
        <w:rPr>
          <w:color w:val="auto"/>
          <w:kern w:val="3"/>
          <w:szCs w:val="26"/>
          <w:lang w:val="en"/>
        </w:rPr>
        <w:t>，辦理「『</w:t>
      </w:r>
      <w:proofErr w:type="gramStart"/>
      <w:r w:rsidRPr="00C80248">
        <w:rPr>
          <w:color w:val="auto"/>
          <w:kern w:val="3"/>
          <w:szCs w:val="26"/>
          <w:lang w:val="en"/>
        </w:rPr>
        <w:t>智繪創生</w:t>
      </w:r>
      <w:proofErr w:type="gramEnd"/>
      <w:r w:rsidRPr="00C80248">
        <w:rPr>
          <w:color w:val="auto"/>
          <w:kern w:val="3"/>
          <w:szCs w:val="26"/>
          <w:lang w:val="en"/>
        </w:rPr>
        <w:t>』」</w:t>
      </w:r>
      <w:r w:rsidRPr="00C80248">
        <w:rPr>
          <w:rFonts w:hint="eastAsia"/>
          <w:color w:val="auto"/>
          <w:kern w:val="3"/>
          <w:szCs w:val="26"/>
          <w:lang w:val="en"/>
        </w:rPr>
        <w:t>課程</w:t>
      </w:r>
      <w:r w:rsidRPr="00C80248">
        <w:rPr>
          <w:color w:val="auto"/>
          <w:kern w:val="3"/>
          <w:szCs w:val="26"/>
          <w:lang w:val="en"/>
        </w:rPr>
        <w:t>，預計</w:t>
      </w:r>
      <w:r w:rsidRPr="00C80248">
        <w:rPr>
          <w:rFonts w:hint="eastAsia"/>
          <w:color w:val="auto"/>
          <w:kern w:val="3"/>
          <w:szCs w:val="26"/>
          <w:lang w:val="en"/>
        </w:rPr>
        <w:t>有</w:t>
      </w:r>
      <w:r w:rsidRPr="00C80248">
        <w:rPr>
          <w:color w:val="auto"/>
          <w:kern w:val="3"/>
          <w:szCs w:val="26"/>
          <w:lang w:val="en"/>
        </w:rPr>
        <w:t>10堂課，課程結合AI、複合媒材及立體創作，有別以往今年度採用</w:t>
      </w:r>
      <w:proofErr w:type="gramStart"/>
      <w:r w:rsidRPr="00C80248">
        <w:rPr>
          <w:color w:val="auto"/>
          <w:kern w:val="3"/>
          <w:szCs w:val="26"/>
          <w:lang w:val="en"/>
        </w:rPr>
        <w:t>融合式的上課</w:t>
      </w:r>
      <w:proofErr w:type="gramEnd"/>
      <w:r w:rsidRPr="00C80248">
        <w:rPr>
          <w:color w:val="auto"/>
          <w:kern w:val="3"/>
          <w:szCs w:val="26"/>
          <w:lang w:val="en"/>
        </w:rPr>
        <w:t>方式，每位學員都會學習到AI、複合媒材及立體創作的應用，並在最後融合所學技巧進行創作</w:t>
      </w:r>
      <w:proofErr w:type="gramStart"/>
      <w:r w:rsidRPr="00C80248">
        <w:rPr>
          <w:color w:val="auto"/>
          <w:kern w:val="3"/>
          <w:szCs w:val="26"/>
          <w:lang w:val="en"/>
        </w:rPr>
        <w:t>融合式的作品</w:t>
      </w:r>
      <w:proofErr w:type="gramEnd"/>
      <w:r w:rsidRPr="00C80248">
        <w:rPr>
          <w:rFonts w:hint="eastAsia"/>
          <w:color w:val="auto"/>
          <w:kern w:val="3"/>
          <w:szCs w:val="26"/>
          <w:lang w:val="en"/>
        </w:rPr>
        <w:t>，提升身心障礙者專長及創作能力</w:t>
      </w:r>
      <w:r w:rsidRPr="00C80248">
        <w:rPr>
          <w:color w:val="auto"/>
          <w:kern w:val="3"/>
          <w:szCs w:val="26"/>
          <w:lang w:val="en"/>
        </w:rPr>
        <w:t>。</w:t>
      </w:r>
    </w:p>
    <w:p w14:paraId="5BF57200" w14:textId="4436E20E" w:rsidR="00C80248" w:rsidRPr="00C80248" w:rsidRDefault="00C80248" w:rsidP="00C80248">
      <w:pPr>
        <w:pStyle w:val="40"/>
        <w:numPr>
          <w:ilvl w:val="0"/>
          <w:numId w:val="47"/>
        </w:numPr>
        <w:rPr>
          <w:color w:val="auto"/>
          <w:kern w:val="3"/>
          <w:szCs w:val="26"/>
          <w:lang w:val="en"/>
        </w:rPr>
      </w:pPr>
      <w:r w:rsidRPr="00C80248">
        <w:rPr>
          <w:color w:val="auto"/>
          <w:kern w:val="3"/>
          <w:szCs w:val="26"/>
          <w:lang w:val="en"/>
        </w:rPr>
        <w:t>愛心卡：敬老愛心計程車及復康巴士補助額度將自115年2月1日起，</w:t>
      </w:r>
      <w:proofErr w:type="gramStart"/>
      <w:r w:rsidRPr="00C80248">
        <w:rPr>
          <w:color w:val="auto"/>
          <w:kern w:val="3"/>
          <w:szCs w:val="26"/>
          <w:lang w:val="en"/>
        </w:rPr>
        <w:t>由單趟車資</w:t>
      </w:r>
      <w:proofErr w:type="gramEnd"/>
      <w:r w:rsidRPr="00C80248">
        <w:rPr>
          <w:color w:val="auto"/>
          <w:kern w:val="3"/>
          <w:szCs w:val="26"/>
          <w:lang w:val="en"/>
        </w:rPr>
        <w:t>扣抵65點提高到85點，主要提供不易搭乘一般大眾運輸交通運具之重度以上身心</w:t>
      </w:r>
      <w:proofErr w:type="gramStart"/>
      <w:r w:rsidRPr="00C80248">
        <w:rPr>
          <w:color w:val="auto"/>
          <w:kern w:val="3"/>
          <w:szCs w:val="26"/>
          <w:lang w:val="en"/>
        </w:rPr>
        <w:t>障礙者點到</w:t>
      </w:r>
      <w:proofErr w:type="gramEnd"/>
      <w:r w:rsidRPr="00C80248">
        <w:rPr>
          <w:color w:val="auto"/>
          <w:kern w:val="3"/>
          <w:szCs w:val="26"/>
          <w:lang w:val="en"/>
        </w:rPr>
        <w:t>點的交通服務，以保障</w:t>
      </w:r>
      <w:proofErr w:type="gramStart"/>
      <w:r w:rsidRPr="00C80248">
        <w:rPr>
          <w:color w:val="auto"/>
          <w:kern w:val="3"/>
          <w:szCs w:val="26"/>
          <w:lang w:val="en"/>
        </w:rPr>
        <w:t>其移行權益</w:t>
      </w:r>
      <w:proofErr w:type="gramEnd"/>
      <w:r w:rsidRPr="00C80248">
        <w:rPr>
          <w:color w:val="auto"/>
          <w:kern w:val="3"/>
          <w:szCs w:val="26"/>
          <w:lang w:val="en"/>
        </w:rPr>
        <w:t>。</w:t>
      </w:r>
    </w:p>
    <w:p w14:paraId="616757E3" w14:textId="555EF345" w:rsidR="00070238" w:rsidRPr="00C80248" w:rsidRDefault="00070238" w:rsidP="00070238">
      <w:pPr>
        <w:pStyle w:val="3"/>
        <w:ind w:left="1248" w:hanging="851"/>
        <w:outlineLvl w:val="2"/>
        <w:rPr>
          <w:b w:val="0"/>
          <w:bCs w:val="0"/>
          <w:szCs w:val="32"/>
        </w:rPr>
      </w:pPr>
      <w:r w:rsidRPr="00C80248">
        <w:rPr>
          <w:rFonts w:hint="eastAsia"/>
          <w:b w:val="0"/>
          <w:bCs w:val="0"/>
          <w:szCs w:val="32"/>
        </w:rPr>
        <w:t>身心障礙者</w:t>
      </w:r>
      <w:bookmarkEnd w:id="19"/>
      <w:r w:rsidR="002D25D6" w:rsidRPr="00C80248">
        <w:rPr>
          <w:rFonts w:hint="eastAsia"/>
          <w:b w:val="0"/>
          <w:bCs w:val="0"/>
          <w:szCs w:val="32"/>
        </w:rPr>
        <w:t>權益促進與保護</w:t>
      </w:r>
    </w:p>
    <w:p w14:paraId="5DD2BAEE" w14:textId="1A2C3655" w:rsidR="00C80248" w:rsidRPr="00C80248" w:rsidRDefault="00BD04AC" w:rsidP="00C80248">
      <w:pPr>
        <w:pStyle w:val="40"/>
        <w:tabs>
          <w:tab w:val="clear" w:pos="568"/>
        </w:tabs>
        <w:ind w:hanging="426"/>
        <w:rPr>
          <w:color w:val="auto"/>
          <w:kern w:val="3"/>
          <w:szCs w:val="26"/>
          <w:lang w:val="en"/>
        </w:rPr>
      </w:pPr>
      <w:r w:rsidRPr="00C80248">
        <w:rPr>
          <w:rFonts w:hint="eastAsia"/>
          <w:color w:val="auto"/>
          <w:kern w:val="3"/>
          <w:szCs w:val="26"/>
        </w:rPr>
        <w:lastRenderedPageBreak/>
        <w:t>身心障礙者權益保障推動小組：</w:t>
      </w:r>
      <w:r w:rsidR="00C80248" w:rsidRPr="00C80248">
        <w:rPr>
          <w:color w:val="auto"/>
          <w:kern w:val="3"/>
          <w:szCs w:val="26"/>
          <w:lang w:val="en"/>
        </w:rPr>
        <w:t>為落實身心障礙者政策參與，本局於114年擴大身心障礙者權益保障推動小組障礙者代表人數，為全國首度納入原住民、</w:t>
      </w:r>
      <w:proofErr w:type="gramStart"/>
      <w:r w:rsidR="00C80248" w:rsidRPr="00C80248">
        <w:rPr>
          <w:color w:val="auto"/>
          <w:kern w:val="3"/>
          <w:szCs w:val="26"/>
          <w:lang w:val="en"/>
        </w:rPr>
        <w:t>兒少</w:t>
      </w:r>
      <w:r w:rsidR="00C126B9">
        <w:rPr>
          <w:rFonts w:hint="eastAsia"/>
          <w:color w:val="auto"/>
          <w:kern w:val="3"/>
          <w:szCs w:val="26"/>
          <w:lang w:val="en"/>
        </w:rPr>
        <w:t>身障</w:t>
      </w:r>
      <w:proofErr w:type="gramEnd"/>
      <w:r w:rsidR="00C126B9">
        <w:rPr>
          <w:rFonts w:hint="eastAsia"/>
          <w:color w:val="auto"/>
          <w:kern w:val="3"/>
          <w:szCs w:val="26"/>
          <w:lang w:val="en"/>
        </w:rPr>
        <w:t>代表</w:t>
      </w:r>
      <w:r w:rsidR="00C80248" w:rsidRPr="00C80248">
        <w:rPr>
          <w:color w:val="auto"/>
          <w:kern w:val="3"/>
          <w:szCs w:val="26"/>
          <w:lang w:val="en"/>
        </w:rPr>
        <w:t>及腦麻代表的縣市，以納入更多族群的意見，使政策制定更全面。該小組截至114年12月底已召開3場大會、2場臨時會及4場無障礙環境推動工</w:t>
      </w:r>
      <w:r w:rsidR="00CA2D76">
        <w:rPr>
          <w:rFonts w:hint="eastAsia"/>
          <w:color w:val="auto"/>
          <w:kern w:val="3"/>
          <w:szCs w:val="26"/>
          <w:lang w:val="en"/>
        </w:rPr>
        <w:t>作</w:t>
      </w:r>
      <w:r w:rsidR="00C80248" w:rsidRPr="00C80248">
        <w:rPr>
          <w:color w:val="auto"/>
          <w:kern w:val="3"/>
          <w:szCs w:val="26"/>
          <w:lang w:val="en"/>
        </w:rPr>
        <w:t>小組會議，聚焦討論本市無障礙空間優化及身心障礙者照護等議題，將會議中的多元意見轉化為具體施政方針，使身障政策與服務更貼近需求。</w:t>
      </w:r>
    </w:p>
    <w:p w14:paraId="13D3B80A" w14:textId="0715B96A" w:rsidR="00C80248" w:rsidRDefault="00BD04AC" w:rsidP="00C80248">
      <w:pPr>
        <w:pStyle w:val="40"/>
        <w:tabs>
          <w:tab w:val="clear" w:pos="568"/>
        </w:tabs>
        <w:ind w:hanging="426"/>
        <w:rPr>
          <w:color w:val="auto"/>
          <w:kern w:val="3"/>
          <w:szCs w:val="26"/>
          <w:lang w:val="en"/>
        </w:rPr>
      </w:pPr>
      <w:proofErr w:type="gramStart"/>
      <w:r w:rsidRPr="00C80248">
        <w:rPr>
          <w:rFonts w:hint="eastAsia"/>
          <w:color w:val="auto"/>
          <w:kern w:val="3"/>
          <w:szCs w:val="26"/>
        </w:rPr>
        <w:t>監輔宣告</w:t>
      </w:r>
      <w:proofErr w:type="gramEnd"/>
      <w:r w:rsidRPr="00C80248">
        <w:rPr>
          <w:rFonts w:hint="eastAsia"/>
          <w:color w:val="auto"/>
          <w:kern w:val="3"/>
          <w:szCs w:val="26"/>
        </w:rPr>
        <w:t>服務：協助</w:t>
      </w:r>
      <w:r w:rsidR="00C80248" w:rsidRPr="00C80248">
        <w:rPr>
          <w:color w:val="auto"/>
          <w:kern w:val="3"/>
          <w:szCs w:val="26"/>
          <w:lang w:val="en"/>
        </w:rPr>
        <w:t>受監護宣告之人生活照顧、護養療治、財產管理或協助遺產處理，及協助受輔助宣告之人民法第15條之2第1項等行為；另針對受監護或輔助宣告之人定期訪視，機構個案每3個月訪視1次，社區個案每月訪視1次，以瞭解其接受生活照顧及護養療治情形。114年1月至12月總服務案量為147案，受監護宣告個案100人、受輔助宣告個案47人；本年度新增案量為22人（受監護宣告個案13人、受輔助宣告個案9人）、結案1人。</w:t>
      </w:r>
    </w:p>
    <w:p w14:paraId="0F8CA467" w14:textId="77777777" w:rsidR="00F950EF" w:rsidRPr="00F950EF" w:rsidRDefault="00F950EF" w:rsidP="00F950EF">
      <w:pPr>
        <w:pStyle w:val="40"/>
        <w:tabs>
          <w:tab w:val="clear" w:pos="568"/>
        </w:tabs>
        <w:ind w:hanging="426"/>
        <w:rPr>
          <w:kern w:val="3"/>
          <w:szCs w:val="26"/>
          <w:lang w:val="en"/>
        </w:rPr>
      </w:pPr>
      <w:r>
        <w:rPr>
          <w:rFonts w:hint="eastAsia"/>
          <w:color w:val="auto"/>
          <w:kern w:val="3"/>
          <w:szCs w:val="26"/>
          <w:lang w:val="en"/>
        </w:rPr>
        <w:t>未來規劃或施政重點：</w:t>
      </w:r>
      <w:r w:rsidRPr="00F950EF">
        <w:rPr>
          <w:kern w:val="3"/>
          <w:szCs w:val="26"/>
          <w:lang w:val="en"/>
        </w:rPr>
        <w:t>本局將持續舉辦身心障礙者權益保障推動小組會議，使身障者代表與各局處能充分討論身障權益與政策，並預計於今年6月起開始辦理第7屆委員改選事宜。</w:t>
      </w:r>
    </w:p>
    <w:p w14:paraId="2F894DF6" w14:textId="0376A3FF" w:rsidR="00CC15FA" w:rsidRPr="001B2390" w:rsidRDefault="002D25D6" w:rsidP="00CC15FA">
      <w:pPr>
        <w:pStyle w:val="3"/>
        <w:ind w:left="1248" w:hanging="851"/>
        <w:outlineLvl w:val="2"/>
        <w:rPr>
          <w:b w:val="0"/>
          <w:bCs w:val="0"/>
          <w:szCs w:val="32"/>
        </w:rPr>
      </w:pPr>
      <w:bookmarkStart w:id="20" w:name="_Hlk160643506"/>
      <w:r w:rsidRPr="001B2390">
        <w:rPr>
          <w:rFonts w:hint="eastAsia"/>
          <w:b w:val="0"/>
          <w:bCs w:val="0"/>
          <w:szCs w:val="32"/>
        </w:rPr>
        <w:t>多元扶助</w:t>
      </w:r>
      <w:r w:rsidR="00CC15FA" w:rsidRPr="001B2390">
        <w:rPr>
          <w:rFonts w:hint="eastAsia"/>
          <w:b w:val="0"/>
          <w:bCs w:val="0"/>
          <w:szCs w:val="32"/>
        </w:rPr>
        <w:t>弱勢民眾</w:t>
      </w:r>
    </w:p>
    <w:bookmarkEnd w:id="20"/>
    <w:p w14:paraId="3B180008" w14:textId="2177E92B" w:rsidR="001B2390" w:rsidRPr="001B2390" w:rsidRDefault="001B2390" w:rsidP="001B2390">
      <w:pPr>
        <w:pStyle w:val="40"/>
        <w:tabs>
          <w:tab w:val="clear" w:pos="568"/>
        </w:tabs>
        <w:ind w:hanging="426"/>
        <w:rPr>
          <w:color w:val="auto"/>
          <w:szCs w:val="32"/>
        </w:rPr>
      </w:pPr>
      <w:r w:rsidRPr="001B2390">
        <w:rPr>
          <w:rFonts w:hint="eastAsia"/>
          <w:color w:val="auto"/>
          <w:szCs w:val="32"/>
        </w:rPr>
        <w:t>我的青社時代-青年培力希望發展帳戶專案：於114年7月至117年6月辦理，延續過去辦理經驗，針對低收、中低收入戶17歲至20歲子女辦理多元教育課程、</w:t>
      </w:r>
      <w:proofErr w:type="gramStart"/>
      <w:r w:rsidRPr="001B2390">
        <w:rPr>
          <w:rFonts w:hint="eastAsia"/>
          <w:color w:val="auto"/>
          <w:szCs w:val="32"/>
        </w:rPr>
        <w:t>提撥</w:t>
      </w:r>
      <w:proofErr w:type="gramEnd"/>
      <w:r w:rsidRPr="001B2390">
        <w:rPr>
          <w:rFonts w:hint="eastAsia"/>
          <w:color w:val="auto"/>
          <w:szCs w:val="32"/>
        </w:rPr>
        <w:t>相對儲蓄金、鼓勵參與職場見習外，將參與者分為12個小組，由本市12個行政區脫貧社工分別帶領，期間小組須共同完成團體任務，認識社區資源及提升社會關懷意識。截至115年1月輔導158戶低收、中低收入戶家庭。</w:t>
      </w:r>
    </w:p>
    <w:p w14:paraId="4DD1E1EF" w14:textId="191E5CA7" w:rsidR="001B2390" w:rsidRPr="001B2390" w:rsidRDefault="001B2390" w:rsidP="001B2390">
      <w:pPr>
        <w:pStyle w:val="40"/>
        <w:tabs>
          <w:tab w:val="clear" w:pos="568"/>
        </w:tabs>
        <w:ind w:hanging="426"/>
        <w:rPr>
          <w:color w:val="auto"/>
          <w:szCs w:val="32"/>
        </w:rPr>
      </w:pPr>
      <w:r w:rsidRPr="001B2390">
        <w:rPr>
          <w:rFonts w:hint="eastAsia"/>
          <w:color w:val="auto"/>
          <w:szCs w:val="32"/>
        </w:rPr>
        <w:t>兒童及少年未來教育與發展帳戶專案：配合衛生</w:t>
      </w:r>
      <w:proofErr w:type="gramStart"/>
      <w:r w:rsidRPr="001B2390">
        <w:rPr>
          <w:rFonts w:hint="eastAsia"/>
          <w:color w:val="auto"/>
          <w:szCs w:val="32"/>
        </w:rPr>
        <w:t>福利部所訂</w:t>
      </w:r>
      <w:proofErr w:type="gramEnd"/>
      <w:r w:rsidRPr="001B2390">
        <w:rPr>
          <w:rFonts w:hint="eastAsia"/>
          <w:color w:val="auto"/>
          <w:szCs w:val="32"/>
        </w:rPr>
        <w:t>之「兒童及少年未來教育與發展帳戶條例」辦理本專案，於106年6月開辦，截至114年12</w:t>
      </w:r>
      <w:r w:rsidR="00FE6118">
        <w:rPr>
          <w:rFonts w:hint="eastAsia"/>
          <w:color w:val="auto"/>
          <w:szCs w:val="32"/>
        </w:rPr>
        <w:t>月</w:t>
      </w:r>
      <w:r w:rsidRPr="001B2390">
        <w:rPr>
          <w:rFonts w:hint="eastAsia"/>
          <w:color w:val="auto"/>
          <w:szCs w:val="32"/>
        </w:rPr>
        <w:t>止，已協助2,636名低收、中低收入戶符合資格兒少申請開戶，累積開戶率達70％。將持續針對本專案參</w:t>
      </w:r>
      <w:r w:rsidRPr="001B2390">
        <w:rPr>
          <w:rFonts w:hint="eastAsia"/>
          <w:color w:val="auto"/>
          <w:szCs w:val="32"/>
        </w:rPr>
        <w:lastRenderedPageBreak/>
        <w:t>與者辦理「開戶獎勵計畫」、「</w:t>
      </w:r>
      <w:proofErr w:type="gramStart"/>
      <w:r w:rsidRPr="001B2390">
        <w:rPr>
          <w:rFonts w:hint="eastAsia"/>
          <w:color w:val="auto"/>
          <w:szCs w:val="32"/>
        </w:rPr>
        <w:t>穩定繳</w:t>
      </w:r>
      <w:proofErr w:type="gramEnd"/>
      <w:r w:rsidRPr="001B2390">
        <w:rPr>
          <w:rFonts w:hint="eastAsia"/>
          <w:color w:val="auto"/>
          <w:szCs w:val="32"/>
        </w:rPr>
        <w:t>存獎勵計畫」</w:t>
      </w:r>
      <w:r w:rsidR="00FE6118">
        <w:rPr>
          <w:rFonts w:hint="eastAsia"/>
          <w:color w:val="auto"/>
          <w:szCs w:val="32"/>
        </w:rPr>
        <w:t>，</w:t>
      </w:r>
      <w:r w:rsidRPr="001B2390">
        <w:rPr>
          <w:rFonts w:hint="eastAsia"/>
          <w:color w:val="auto"/>
          <w:szCs w:val="32"/>
        </w:rPr>
        <w:t>以積極提升開戶率及繳存率，並派請社工關懷訪視6個月以上未儲蓄家戶，協助參與者養成儲蓄習慣，累積經濟資本。</w:t>
      </w:r>
    </w:p>
    <w:p w14:paraId="0124FD1D" w14:textId="030EFD1B" w:rsidR="001B2390" w:rsidRPr="001B2390" w:rsidRDefault="001B2390" w:rsidP="004B5812">
      <w:pPr>
        <w:pStyle w:val="40"/>
        <w:tabs>
          <w:tab w:val="clear" w:pos="568"/>
        </w:tabs>
        <w:ind w:hanging="426"/>
        <w:rPr>
          <w:color w:val="auto"/>
          <w:szCs w:val="32"/>
        </w:rPr>
      </w:pPr>
      <w:r w:rsidRPr="001B2390">
        <w:rPr>
          <w:rFonts w:hint="eastAsia"/>
          <w:color w:val="auto"/>
          <w:szCs w:val="32"/>
        </w:rPr>
        <w:t>近期災害救助</w:t>
      </w:r>
    </w:p>
    <w:p w14:paraId="6BAD1245" w14:textId="126B9D02" w:rsidR="004B5812" w:rsidRPr="001B2390" w:rsidRDefault="001B2390" w:rsidP="00FF7FF4">
      <w:pPr>
        <w:pStyle w:val="40"/>
        <w:numPr>
          <w:ilvl w:val="0"/>
          <w:numId w:val="88"/>
        </w:numPr>
        <w:rPr>
          <w:color w:val="auto"/>
          <w:kern w:val="3"/>
          <w:szCs w:val="26"/>
          <w:lang w:val="en"/>
        </w:rPr>
      </w:pPr>
      <w:r w:rsidRPr="001B2390">
        <w:rPr>
          <w:color w:val="auto"/>
          <w:kern w:val="3"/>
          <w:szCs w:val="26"/>
        </w:rPr>
        <w:t>1127</w:t>
      </w:r>
      <w:r w:rsidRPr="001B2390">
        <w:rPr>
          <w:rFonts w:hint="eastAsia"/>
          <w:color w:val="auto"/>
          <w:kern w:val="3"/>
          <w:szCs w:val="26"/>
        </w:rPr>
        <w:t>萬華雙和街火災：有關</w:t>
      </w:r>
      <w:r w:rsidRPr="001B2390">
        <w:rPr>
          <w:color w:val="auto"/>
          <w:kern w:val="3"/>
          <w:szCs w:val="26"/>
        </w:rPr>
        <w:t>1127</w:t>
      </w:r>
      <w:r w:rsidRPr="001B2390">
        <w:rPr>
          <w:rFonts w:hint="eastAsia"/>
          <w:color w:val="auto"/>
          <w:kern w:val="3"/>
          <w:szCs w:val="26"/>
        </w:rPr>
        <w:t>萬華區雙和街火災案，第一時間社福中心與區公所合作協助提供災民災後租屋、住宅修繕、物資、餐食、心理支持等服務，其中</w:t>
      </w:r>
      <w:r w:rsidRPr="001B2390">
        <w:rPr>
          <w:color w:val="auto"/>
          <w:kern w:val="3"/>
          <w:szCs w:val="26"/>
        </w:rPr>
        <w:t>10</w:t>
      </w:r>
      <w:r w:rsidRPr="001B2390">
        <w:rPr>
          <w:rFonts w:hint="eastAsia"/>
          <w:color w:val="auto"/>
          <w:kern w:val="3"/>
          <w:szCs w:val="26"/>
        </w:rPr>
        <w:t>戶共</w:t>
      </w:r>
      <w:r w:rsidRPr="001B2390">
        <w:rPr>
          <w:color w:val="auto"/>
          <w:kern w:val="3"/>
          <w:szCs w:val="26"/>
        </w:rPr>
        <w:t>17</w:t>
      </w:r>
      <w:r w:rsidRPr="001B2390">
        <w:rPr>
          <w:rFonts w:hint="eastAsia"/>
          <w:color w:val="auto"/>
          <w:kern w:val="3"/>
          <w:szCs w:val="26"/>
        </w:rPr>
        <w:t>人符合災害救助規定，每名已核發</w:t>
      </w:r>
      <w:r w:rsidRPr="001B2390">
        <w:rPr>
          <w:color w:val="auto"/>
          <w:kern w:val="3"/>
          <w:szCs w:val="26"/>
        </w:rPr>
        <w:t>2</w:t>
      </w:r>
      <w:r w:rsidRPr="001B2390">
        <w:rPr>
          <w:rFonts w:hint="eastAsia"/>
          <w:color w:val="auto"/>
          <w:kern w:val="3"/>
          <w:szCs w:val="26"/>
        </w:rPr>
        <w:t>萬元安遷救助金，共計核發</w:t>
      </w:r>
      <w:r w:rsidRPr="001B2390">
        <w:rPr>
          <w:color w:val="auto"/>
          <w:kern w:val="3"/>
          <w:szCs w:val="26"/>
        </w:rPr>
        <w:t>34</w:t>
      </w:r>
      <w:r w:rsidRPr="001B2390">
        <w:rPr>
          <w:rFonts w:hint="eastAsia"/>
          <w:color w:val="auto"/>
          <w:kern w:val="3"/>
          <w:szCs w:val="26"/>
        </w:rPr>
        <w:t>萬元。另尚有</w:t>
      </w:r>
      <w:r w:rsidRPr="001B2390">
        <w:rPr>
          <w:color w:val="auto"/>
          <w:kern w:val="3"/>
          <w:szCs w:val="26"/>
        </w:rPr>
        <w:t>1</w:t>
      </w:r>
      <w:r w:rsidRPr="001B2390">
        <w:rPr>
          <w:rFonts w:hint="eastAsia"/>
          <w:color w:val="auto"/>
          <w:kern w:val="3"/>
          <w:szCs w:val="26"/>
        </w:rPr>
        <w:t>名傷者住院中，將持續追蹤傷勢與治療進度。</w:t>
      </w:r>
    </w:p>
    <w:p w14:paraId="45730FCC" w14:textId="38B49B76" w:rsidR="001B2390" w:rsidRPr="001B2390" w:rsidRDefault="001B2390" w:rsidP="00FF7FF4">
      <w:pPr>
        <w:pStyle w:val="40"/>
        <w:numPr>
          <w:ilvl w:val="0"/>
          <w:numId w:val="88"/>
        </w:numPr>
        <w:rPr>
          <w:color w:val="auto"/>
          <w:kern w:val="3"/>
          <w:szCs w:val="26"/>
          <w:lang w:val="en"/>
        </w:rPr>
      </w:pPr>
      <w:r w:rsidRPr="001B2390">
        <w:rPr>
          <w:color w:val="auto"/>
          <w:kern w:val="3"/>
          <w:szCs w:val="26"/>
        </w:rPr>
        <w:t>1219</w:t>
      </w:r>
      <w:r w:rsidRPr="001B2390">
        <w:rPr>
          <w:rFonts w:hint="eastAsia"/>
          <w:color w:val="auto"/>
          <w:kern w:val="3"/>
          <w:szCs w:val="26"/>
        </w:rPr>
        <w:t>北車隨機襲擊案：針對</w:t>
      </w:r>
      <w:r w:rsidRPr="001B2390">
        <w:rPr>
          <w:color w:val="auto"/>
          <w:kern w:val="3"/>
          <w:szCs w:val="26"/>
        </w:rPr>
        <w:t>1219</w:t>
      </w:r>
      <w:r w:rsidRPr="001B2390">
        <w:rPr>
          <w:rFonts w:hint="eastAsia"/>
          <w:color w:val="auto"/>
          <w:kern w:val="3"/>
          <w:szCs w:val="26"/>
        </w:rPr>
        <w:t>北車襲擊事件，為減輕受害者醫療與生活負擔，預計運用急難相關民間捐款約900萬元，協助本次事件傷者醫療必要之相關費用，並針對重傷者及罹難者</w:t>
      </w:r>
      <w:proofErr w:type="gramStart"/>
      <w:r w:rsidRPr="001B2390">
        <w:rPr>
          <w:rFonts w:hint="eastAsia"/>
          <w:color w:val="auto"/>
          <w:kern w:val="3"/>
          <w:szCs w:val="26"/>
        </w:rPr>
        <w:t>慰</w:t>
      </w:r>
      <w:proofErr w:type="gramEnd"/>
      <w:r w:rsidRPr="001B2390">
        <w:rPr>
          <w:rFonts w:hint="eastAsia"/>
          <w:color w:val="auto"/>
          <w:kern w:val="3"/>
          <w:szCs w:val="26"/>
        </w:rPr>
        <w:t>助金。</w:t>
      </w:r>
    </w:p>
    <w:p w14:paraId="1FC7401D" w14:textId="6646EA93" w:rsidR="001B2390" w:rsidRPr="001B2390" w:rsidRDefault="001B2390" w:rsidP="001B2390">
      <w:pPr>
        <w:pStyle w:val="40"/>
        <w:tabs>
          <w:tab w:val="clear" w:pos="568"/>
        </w:tabs>
        <w:ind w:hanging="426"/>
        <w:rPr>
          <w:color w:val="auto"/>
          <w:szCs w:val="32"/>
        </w:rPr>
      </w:pPr>
      <w:r w:rsidRPr="001B2390">
        <w:rPr>
          <w:rFonts w:hint="eastAsia"/>
          <w:color w:val="auto"/>
          <w:szCs w:val="32"/>
        </w:rPr>
        <w:t>民生救濟物資整備：為確保災時提供避難收容處所災民之民生用品無虞，民生救濟物資依據各區公所預估之臨時收容人數（收容人數依據各區災害潛勢，包含土石流、山坡地老舊聚落與水災潛勢地區保全人數之加總*20%，本市總計1,000人）儲備2日份6大類基本民生物資（礦泉水、盥洗包、免洗內褲、運動服、睡袋及輕便被</w:t>
      </w:r>
      <w:proofErr w:type="gramStart"/>
      <w:r w:rsidRPr="001B2390">
        <w:rPr>
          <w:rFonts w:hint="eastAsia"/>
          <w:color w:val="auto"/>
          <w:szCs w:val="32"/>
        </w:rPr>
        <w:t>毯</w:t>
      </w:r>
      <w:proofErr w:type="gramEnd"/>
      <w:r w:rsidRPr="001B2390">
        <w:rPr>
          <w:rFonts w:hint="eastAsia"/>
          <w:color w:val="auto"/>
          <w:szCs w:val="32"/>
        </w:rPr>
        <w:t>）及特殊需求物資，如奶粉、尿布、衛生棉等，於各區公所及部份優先收容學校儲放。另本局每年簽定開口契約，並與4大超商、全聯簽定災害救濟物資支援供給協議，補充儲備量能，當本市發生重大災害，可及時啟動相關合作機制因應民生用品供應斷絕情形。</w:t>
      </w:r>
    </w:p>
    <w:p w14:paraId="09F8F8D2" w14:textId="789A9100" w:rsidR="00A10CC1" w:rsidRDefault="00A10CC1" w:rsidP="004B5812">
      <w:pPr>
        <w:pStyle w:val="40"/>
        <w:tabs>
          <w:tab w:val="clear" w:pos="568"/>
        </w:tabs>
        <w:ind w:hanging="426"/>
        <w:rPr>
          <w:color w:val="auto"/>
          <w:szCs w:val="32"/>
        </w:rPr>
      </w:pPr>
      <w:bookmarkStart w:id="21" w:name="_Hlk160643565"/>
      <w:r w:rsidRPr="001B2390">
        <w:rPr>
          <w:rFonts w:hint="eastAsia"/>
          <w:color w:val="auto"/>
          <w:szCs w:val="32"/>
        </w:rPr>
        <w:t>微型保險：</w:t>
      </w:r>
      <w:r w:rsidR="001B2390" w:rsidRPr="001B2390">
        <w:rPr>
          <w:rFonts w:hint="eastAsia"/>
          <w:color w:val="auto"/>
          <w:szCs w:val="32"/>
        </w:rPr>
        <w:t>自110年起與三家保險業者（全球人壽、和泰產險、富邦產險）合作辦理「臺北市弱勢家戶微型保險」，以年齡15歲至未滿75歲之低收入戶、中低收入戶、特殊境遇家庭及領有輕度、中度身心障礙者生活補助者為對象，提供</w:t>
      </w:r>
      <w:proofErr w:type="gramStart"/>
      <w:r w:rsidR="001B2390" w:rsidRPr="001B2390">
        <w:rPr>
          <w:rFonts w:hint="eastAsia"/>
          <w:color w:val="auto"/>
          <w:szCs w:val="32"/>
        </w:rPr>
        <w:t>1年期保額</w:t>
      </w:r>
      <w:proofErr w:type="gramEnd"/>
      <w:r w:rsidR="001B2390" w:rsidRPr="001B2390">
        <w:rPr>
          <w:rFonts w:hint="eastAsia"/>
          <w:color w:val="auto"/>
          <w:szCs w:val="32"/>
        </w:rPr>
        <w:t>30萬的微型傷害保險，</w:t>
      </w:r>
      <w:r w:rsidR="00EC555C" w:rsidRPr="00EC555C">
        <w:rPr>
          <w:rFonts w:hint="eastAsia"/>
          <w:color w:val="auto"/>
          <w:szCs w:val="32"/>
        </w:rPr>
        <w:t>114年截至12月成功納保人數為1萬3千餘人（110年開辦至今累計受益人次已達6萬6千人次）</w:t>
      </w:r>
      <w:r w:rsidR="001B2390" w:rsidRPr="001B2390">
        <w:rPr>
          <w:rFonts w:hint="eastAsia"/>
          <w:color w:val="auto"/>
          <w:szCs w:val="32"/>
        </w:rPr>
        <w:t>。</w:t>
      </w:r>
    </w:p>
    <w:p w14:paraId="5CB9B4FE" w14:textId="262359B9" w:rsidR="00EC555C" w:rsidRPr="001B2390" w:rsidRDefault="00EC555C" w:rsidP="004B5812">
      <w:pPr>
        <w:pStyle w:val="40"/>
        <w:tabs>
          <w:tab w:val="clear" w:pos="568"/>
        </w:tabs>
        <w:ind w:hanging="426"/>
        <w:rPr>
          <w:color w:val="auto"/>
          <w:szCs w:val="32"/>
        </w:rPr>
      </w:pPr>
      <w:proofErr w:type="gramStart"/>
      <w:r w:rsidRPr="00EC555C">
        <w:rPr>
          <w:rFonts w:hint="eastAsia"/>
          <w:color w:val="auto"/>
          <w:szCs w:val="32"/>
        </w:rPr>
        <w:lastRenderedPageBreak/>
        <w:t>平宅改建</w:t>
      </w:r>
      <w:proofErr w:type="gramEnd"/>
      <w:r w:rsidRPr="00EC555C">
        <w:rPr>
          <w:rFonts w:hint="eastAsia"/>
          <w:color w:val="auto"/>
          <w:szCs w:val="32"/>
        </w:rPr>
        <w:t>與</w:t>
      </w:r>
      <w:proofErr w:type="gramStart"/>
      <w:r w:rsidRPr="00EC555C">
        <w:rPr>
          <w:rFonts w:hint="eastAsia"/>
          <w:color w:val="auto"/>
          <w:szCs w:val="32"/>
        </w:rPr>
        <w:t>混居共</w:t>
      </w:r>
      <w:proofErr w:type="gramEnd"/>
      <w:r w:rsidRPr="00EC555C">
        <w:rPr>
          <w:rFonts w:hint="eastAsia"/>
          <w:color w:val="auto"/>
          <w:szCs w:val="32"/>
        </w:rPr>
        <w:t>融：本</w:t>
      </w:r>
      <w:proofErr w:type="gramStart"/>
      <w:r w:rsidRPr="00EC555C">
        <w:rPr>
          <w:rFonts w:hint="eastAsia"/>
          <w:color w:val="auto"/>
          <w:szCs w:val="32"/>
        </w:rPr>
        <w:t>市平宅</w:t>
      </w:r>
      <w:proofErr w:type="gramEnd"/>
      <w:r w:rsidRPr="00EC555C">
        <w:rPr>
          <w:rFonts w:hint="eastAsia"/>
          <w:color w:val="auto"/>
          <w:szCs w:val="32"/>
        </w:rPr>
        <w:t>因建物老舊，故配合本府社會住宅政策逐年改建，其中</w:t>
      </w:r>
      <w:proofErr w:type="gramStart"/>
      <w:r w:rsidRPr="00EC555C">
        <w:rPr>
          <w:rFonts w:hint="eastAsia"/>
          <w:color w:val="auto"/>
          <w:szCs w:val="32"/>
        </w:rPr>
        <w:t>安康平宅已</w:t>
      </w:r>
      <w:proofErr w:type="gramEnd"/>
      <w:r w:rsidRPr="00EC555C">
        <w:rPr>
          <w:rFonts w:hint="eastAsia"/>
          <w:color w:val="auto"/>
          <w:szCs w:val="32"/>
        </w:rPr>
        <w:t>陸續改建為</w:t>
      </w:r>
      <w:proofErr w:type="gramStart"/>
      <w:r w:rsidRPr="00EC555C">
        <w:rPr>
          <w:rFonts w:hint="eastAsia"/>
          <w:color w:val="auto"/>
          <w:szCs w:val="32"/>
        </w:rPr>
        <w:t>興隆社宅</w:t>
      </w:r>
      <w:proofErr w:type="gramEnd"/>
      <w:r w:rsidRPr="00EC555C">
        <w:rPr>
          <w:rFonts w:hint="eastAsia"/>
          <w:color w:val="auto"/>
          <w:szCs w:val="32"/>
        </w:rPr>
        <w:t>，福民平宅</w:t>
      </w:r>
      <w:proofErr w:type="gramStart"/>
      <w:r w:rsidRPr="00EC555C">
        <w:rPr>
          <w:rFonts w:hint="eastAsia"/>
          <w:color w:val="auto"/>
          <w:szCs w:val="32"/>
        </w:rPr>
        <w:t>採</w:t>
      </w:r>
      <w:proofErr w:type="gramEnd"/>
      <w:r w:rsidRPr="00EC555C">
        <w:rPr>
          <w:rFonts w:hint="eastAsia"/>
          <w:color w:val="auto"/>
          <w:szCs w:val="32"/>
        </w:rPr>
        <w:t>分期改建為福</w:t>
      </w:r>
      <w:proofErr w:type="gramStart"/>
      <w:r w:rsidRPr="00EC555C">
        <w:rPr>
          <w:rFonts w:hint="eastAsia"/>
          <w:color w:val="auto"/>
          <w:szCs w:val="32"/>
        </w:rPr>
        <w:t>民社宅</w:t>
      </w:r>
      <w:proofErr w:type="gramEnd"/>
      <w:r w:rsidRPr="00EC555C">
        <w:rPr>
          <w:rFonts w:hint="eastAsia"/>
          <w:color w:val="auto"/>
          <w:szCs w:val="32"/>
        </w:rPr>
        <w:t>，提供配合改建</w:t>
      </w:r>
      <w:proofErr w:type="gramStart"/>
      <w:r w:rsidRPr="00EC555C">
        <w:rPr>
          <w:rFonts w:hint="eastAsia"/>
          <w:color w:val="auto"/>
          <w:szCs w:val="32"/>
        </w:rPr>
        <w:t>之平宅住戶</w:t>
      </w:r>
      <w:proofErr w:type="gramEnd"/>
      <w:r w:rsidRPr="00EC555C">
        <w:rPr>
          <w:rFonts w:hint="eastAsia"/>
          <w:color w:val="auto"/>
          <w:szCs w:val="32"/>
        </w:rPr>
        <w:t>搬遷相關配套措施，如搬家補助</w:t>
      </w:r>
      <w:r w:rsidRPr="00EC555C">
        <w:rPr>
          <w:color w:val="auto"/>
          <w:szCs w:val="32"/>
        </w:rPr>
        <w:t>9,000</w:t>
      </w:r>
      <w:r w:rsidRPr="00EC555C">
        <w:rPr>
          <w:rFonts w:hint="eastAsia"/>
          <w:color w:val="auto"/>
          <w:szCs w:val="32"/>
        </w:rPr>
        <w:t>元（約</w:t>
      </w:r>
      <w:r w:rsidRPr="00EC555C">
        <w:rPr>
          <w:color w:val="auto"/>
          <w:szCs w:val="32"/>
        </w:rPr>
        <w:t>3</w:t>
      </w:r>
      <w:r w:rsidRPr="00EC555C">
        <w:rPr>
          <w:rFonts w:hint="eastAsia"/>
          <w:color w:val="auto"/>
          <w:szCs w:val="32"/>
        </w:rPr>
        <w:t>車</w:t>
      </w:r>
      <w:r w:rsidRPr="00EC555C">
        <w:rPr>
          <w:color w:val="auto"/>
          <w:szCs w:val="32"/>
        </w:rPr>
        <w:t>3.5</w:t>
      </w:r>
      <w:r w:rsidRPr="00EC555C">
        <w:rPr>
          <w:rFonts w:hint="eastAsia"/>
          <w:color w:val="auto"/>
          <w:szCs w:val="32"/>
        </w:rPr>
        <w:t>噸費用）、搬遷補助（單身戶</w:t>
      </w:r>
      <w:r w:rsidRPr="00EC555C">
        <w:rPr>
          <w:color w:val="auto"/>
          <w:szCs w:val="32"/>
        </w:rPr>
        <w:t>1</w:t>
      </w:r>
      <w:r w:rsidRPr="00EC555C">
        <w:rPr>
          <w:rFonts w:hint="eastAsia"/>
          <w:color w:val="auto"/>
          <w:szCs w:val="32"/>
        </w:rPr>
        <w:t>萬</w:t>
      </w:r>
      <w:r w:rsidRPr="00EC555C">
        <w:rPr>
          <w:color w:val="auto"/>
          <w:szCs w:val="32"/>
        </w:rPr>
        <w:t>5,000</w:t>
      </w:r>
      <w:r w:rsidRPr="00EC555C">
        <w:rPr>
          <w:rFonts w:hint="eastAsia"/>
          <w:color w:val="auto"/>
          <w:szCs w:val="32"/>
        </w:rPr>
        <w:t>元、家庭戶</w:t>
      </w:r>
      <w:r w:rsidRPr="00EC555C">
        <w:rPr>
          <w:color w:val="auto"/>
          <w:szCs w:val="32"/>
        </w:rPr>
        <w:t>3</w:t>
      </w:r>
      <w:r w:rsidRPr="00EC555C">
        <w:rPr>
          <w:rFonts w:hint="eastAsia"/>
          <w:color w:val="auto"/>
          <w:szCs w:val="32"/>
        </w:rPr>
        <w:t>萬元）及在外租屋租金補貼每</w:t>
      </w:r>
      <w:proofErr w:type="gramStart"/>
      <w:r w:rsidRPr="00EC555C">
        <w:rPr>
          <w:rFonts w:hint="eastAsia"/>
          <w:color w:val="auto"/>
          <w:szCs w:val="32"/>
        </w:rPr>
        <w:t>個</w:t>
      </w:r>
      <w:proofErr w:type="gramEnd"/>
      <w:r w:rsidRPr="00EC555C">
        <w:rPr>
          <w:rFonts w:hint="eastAsia"/>
          <w:color w:val="auto"/>
          <w:szCs w:val="32"/>
        </w:rPr>
        <w:t>月最高</w:t>
      </w:r>
      <w:r w:rsidRPr="00EC555C">
        <w:rPr>
          <w:color w:val="auto"/>
          <w:szCs w:val="32"/>
        </w:rPr>
        <w:t>1</w:t>
      </w:r>
      <w:r w:rsidRPr="00EC555C">
        <w:rPr>
          <w:rFonts w:hint="eastAsia"/>
          <w:color w:val="auto"/>
          <w:szCs w:val="32"/>
        </w:rPr>
        <w:t>萬</w:t>
      </w:r>
      <w:r w:rsidRPr="00EC555C">
        <w:rPr>
          <w:color w:val="auto"/>
          <w:szCs w:val="32"/>
        </w:rPr>
        <w:t>4,000</w:t>
      </w:r>
      <w:r w:rsidRPr="00EC555C">
        <w:rPr>
          <w:rFonts w:hint="eastAsia"/>
          <w:color w:val="auto"/>
          <w:szCs w:val="32"/>
        </w:rPr>
        <w:t>元，以順遂改建作業，已遷入</w:t>
      </w:r>
      <w:proofErr w:type="gramStart"/>
      <w:r w:rsidRPr="00EC555C">
        <w:rPr>
          <w:rFonts w:hint="eastAsia"/>
          <w:color w:val="auto"/>
          <w:szCs w:val="32"/>
        </w:rPr>
        <w:t>社宅之平宅原</w:t>
      </w:r>
      <w:proofErr w:type="gramEnd"/>
      <w:r w:rsidRPr="00EC555C">
        <w:rPr>
          <w:rFonts w:hint="eastAsia"/>
          <w:color w:val="auto"/>
          <w:szCs w:val="32"/>
        </w:rPr>
        <w:t>住戶，由社工員持續關懷輔導，協助其穩定</w:t>
      </w:r>
      <w:proofErr w:type="gramStart"/>
      <w:r w:rsidRPr="00EC555C">
        <w:rPr>
          <w:rFonts w:hint="eastAsia"/>
          <w:color w:val="auto"/>
          <w:szCs w:val="32"/>
        </w:rPr>
        <w:t>適應社宅生活</w:t>
      </w:r>
      <w:proofErr w:type="gramEnd"/>
      <w:r w:rsidRPr="00EC555C">
        <w:rPr>
          <w:rFonts w:hint="eastAsia"/>
          <w:color w:val="auto"/>
          <w:szCs w:val="32"/>
        </w:rPr>
        <w:t>，</w:t>
      </w:r>
      <w:r w:rsidRPr="00EC555C">
        <w:rPr>
          <w:color w:val="auto"/>
          <w:szCs w:val="32"/>
        </w:rPr>
        <w:t>114</w:t>
      </w:r>
      <w:r w:rsidRPr="00EC555C">
        <w:rPr>
          <w:rFonts w:hint="eastAsia"/>
          <w:color w:val="auto"/>
          <w:szCs w:val="32"/>
        </w:rPr>
        <w:t>年協助安康</w:t>
      </w:r>
      <w:proofErr w:type="gramStart"/>
      <w:r w:rsidRPr="00EC555C">
        <w:rPr>
          <w:rFonts w:hint="eastAsia"/>
          <w:color w:val="auto"/>
          <w:szCs w:val="32"/>
        </w:rPr>
        <w:t>平宅82戶</w:t>
      </w:r>
      <w:proofErr w:type="gramEnd"/>
      <w:r w:rsidRPr="00EC555C">
        <w:rPr>
          <w:rFonts w:hint="eastAsia"/>
          <w:color w:val="auto"/>
          <w:szCs w:val="32"/>
        </w:rPr>
        <w:t>入住</w:t>
      </w:r>
      <w:proofErr w:type="gramStart"/>
      <w:r w:rsidRPr="00EC555C">
        <w:rPr>
          <w:rFonts w:hint="eastAsia"/>
          <w:color w:val="auto"/>
          <w:szCs w:val="32"/>
        </w:rPr>
        <w:t>興隆社宅</w:t>
      </w:r>
      <w:proofErr w:type="gramEnd"/>
      <w:r w:rsidRPr="00EC555C">
        <w:rPr>
          <w:color w:val="auto"/>
          <w:szCs w:val="32"/>
        </w:rPr>
        <w:t>A</w:t>
      </w:r>
      <w:r w:rsidRPr="00EC555C">
        <w:rPr>
          <w:rFonts w:hint="eastAsia"/>
          <w:color w:val="auto"/>
          <w:szCs w:val="32"/>
        </w:rPr>
        <w:t>區，115年預計協助</w:t>
      </w:r>
      <w:proofErr w:type="gramStart"/>
      <w:r w:rsidRPr="00EC555C">
        <w:rPr>
          <w:rFonts w:hint="eastAsia"/>
          <w:color w:val="auto"/>
          <w:szCs w:val="32"/>
        </w:rPr>
        <w:t>安康平宅最後</w:t>
      </w:r>
      <w:proofErr w:type="gramEnd"/>
      <w:r w:rsidRPr="00EC555C">
        <w:rPr>
          <w:rFonts w:hint="eastAsia"/>
          <w:color w:val="auto"/>
          <w:szCs w:val="32"/>
        </w:rPr>
        <w:t>一批住戶約40戶入住</w:t>
      </w:r>
      <w:proofErr w:type="gramStart"/>
      <w:r w:rsidRPr="00EC555C">
        <w:rPr>
          <w:rFonts w:hint="eastAsia"/>
          <w:color w:val="auto"/>
          <w:szCs w:val="32"/>
        </w:rPr>
        <w:t>興隆社宅</w:t>
      </w:r>
      <w:proofErr w:type="gramEnd"/>
      <w:r w:rsidRPr="00EC555C">
        <w:rPr>
          <w:rFonts w:hint="eastAsia"/>
          <w:color w:val="auto"/>
          <w:szCs w:val="32"/>
        </w:rPr>
        <w:t>E區。</w:t>
      </w:r>
    </w:p>
    <w:p w14:paraId="19C7EF25" w14:textId="77777777" w:rsidR="001B2390" w:rsidRPr="001B2390" w:rsidRDefault="00A531E3" w:rsidP="001B2390">
      <w:pPr>
        <w:pStyle w:val="40"/>
        <w:tabs>
          <w:tab w:val="clear" w:pos="568"/>
        </w:tabs>
        <w:ind w:hanging="426"/>
        <w:rPr>
          <w:color w:val="auto"/>
          <w:szCs w:val="32"/>
        </w:rPr>
      </w:pPr>
      <w:r w:rsidRPr="001B2390">
        <w:rPr>
          <w:rFonts w:hint="eastAsia"/>
          <w:color w:val="auto"/>
          <w:szCs w:val="32"/>
        </w:rPr>
        <w:t>未來</w:t>
      </w:r>
      <w:r w:rsidR="00211155" w:rsidRPr="001B2390">
        <w:rPr>
          <w:rFonts w:hint="eastAsia"/>
          <w:color w:val="auto"/>
          <w:szCs w:val="32"/>
        </w:rPr>
        <w:t>規劃</w:t>
      </w:r>
      <w:r w:rsidR="008C1CB6" w:rsidRPr="001B2390">
        <w:rPr>
          <w:rFonts w:hint="eastAsia"/>
          <w:color w:val="auto"/>
          <w:szCs w:val="32"/>
        </w:rPr>
        <w:t>或</w:t>
      </w:r>
      <w:r w:rsidRPr="001B2390">
        <w:rPr>
          <w:rFonts w:hint="eastAsia"/>
          <w:color w:val="auto"/>
          <w:szCs w:val="32"/>
        </w:rPr>
        <w:t>施政重點</w:t>
      </w:r>
      <w:r w:rsidR="004B5812" w:rsidRPr="001B2390">
        <w:rPr>
          <w:rFonts w:hint="eastAsia"/>
          <w:color w:val="auto"/>
          <w:szCs w:val="32"/>
        </w:rPr>
        <w:t>：</w:t>
      </w:r>
      <w:r w:rsidR="001B2390" w:rsidRPr="001B2390">
        <w:rPr>
          <w:rFonts w:hint="eastAsia"/>
          <w:color w:val="auto"/>
          <w:szCs w:val="32"/>
        </w:rPr>
        <w:t>因應國際情勢強化經濟社會及民生國安韌性特別條例，加發生活補助，配合衛生</w:t>
      </w:r>
      <w:proofErr w:type="gramStart"/>
      <w:r w:rsidR="001B2390" w:rsidRPr="001B2390">
        <w:rPr>
          <w:rFonts w:hint="eastAsia"/>
          <w:color w:val="auto"/>
          <w:szCs w:val="32"/>
        </w:rPr>
        <w:t>福利部為辦理</w:t>
      </w:r>
      <w:proofErr w:type="gramEnd"/>
      <w:r w:rsidR="001B2390" w:rsidRPr="001B2390">
        <w:rPr>
          <w:rFonts w:hint="eastAsia"/>
          <w:color w:val="auto"/>
          <w:szCs w:val="32"/>
        </w:rPr>
        <w:t>「因應國際情勢強化經濟社會及民生國安韌性特別條例」第3條第8款明定「加強照顧弱勢族群及提供關懷服務」，自115年1月起至116年1月止，按月加發給下列</w:t>
      </w:r>
      <w:proofErr w:type="gramStart"/>
      <w:r w:rsidR="001B2390" w:rsidRPr="001B2390">
        <w:rPr>
          <w:rFonts w:hint="eastAsia"/>
          <w:color w:val="auto"/>
          <w:szCs w:val="32"/>
        </w:rPr>
        <w:t>列</w:t>
      </w:r>
      <w:proofErr w:type="gramEnd"/>
      <w:r w:rsidR="001B2390" w:rsidRPr="001B2390">
        <w:rPr>
          <w:rFonts w:hint="eastAsia"/>
          <w:color w:val="auto"/>
          <w:szCs w:val="32"/>
        </w:rPr>
        <w:t>冊對象生活補助：（一）低收入戶；（二）中低收入戶；（三）領取身心障礙者生活補助費；（四）領取中低收入老人生活津貼；（五）領取弱勢兒童及少年生活扶助；（六）領取弱勢家庭兒童及少年緊急生活扶助；（七）領取特殊境遇家庭子女（含孫子女）生活津貼或子女（含孫子女）教育補助。其中低收入戶每人每月發給新臺幣一千元；中低收入戶每人每月發給新臺幣七百五十元。其餘對象，每人每月發給新臺幣五百元，具二種以上福利身分者，擇優發給。</w:t>
      </w:r>
    </w:p>
    <w:p w14:paraId="4C5EA72A" w14:textId="2397E923" w:rsidR="00070238" w:rsidRPr="001B2390" w:rsidRDefault="00212CFF" w:rsidP="00E672E0">
      <w:pPr>
        <w:pStyle w:val="3"/>
        <w:ind w:left="1418" w:hanging="1021"/>
        <w:outlineLvl w:val="2"/>
        <w:rPr>
          <w:b w:val="0"/>
          <w:bCs w:val="0"/>
          <w:szCs w:val="32"/>
        </w:rPr>
      </w:pPr>
      <w:bookmarkStart w:id="22" w:name="_Hlk160643630"/>
      <w:bookmarkEnd w:id="21"/>
      <w:r w:rsidRPr="001B2390">
        <w:rPr>
          <w:rFonts w:hint="eastAsia"/>
          <w:b w:val="0"/>
          <w:bCs w:val="0"/>
          <w:szCs w:val="32"/>
        </w:rPr>
        <w:t>弱勢者就業支持服務</w:t>
      </w:r>
    </w:p>
    <w:bookmarkEnd w:id="22"/>
    <w:p w14:paraId="29C1A501" w14:textId="77777777" w:rsidR="001B2390" w:rsidRPr="00225935" w:rsidRDefault="00A531E3" w:rsidP="001B2390">
      <w:pPr>
        <w:pStyle w:val="40"/>
        <w:tabs>
          <w:tab w:val="clear" w:pos="568"/>
        </w:tabs>
        <w:ind w:hanging="426"/>
        <w:rPr>
          <w:color w:val="auto"/>
          <w:szCs w:val="26"/>
        </w:rPr>
      </w:pPr>
      <w:r w:rsidRPr="001B2390">
        <w:rPr>
          <w:rFonts w:hint="eastAsia"/>
          <w:color w:val="auto"/>
          <w:szCs w:val="26"/>
        </w:rPr>
        <w:t>以工代賑輔導制度：</w:t>
      </w:r>
      <w:r w:rsidR="001B2390" w:rsidRPr="001B2390">
        <w:rPr>
          <w:rFonts w:hint="eastAsia"/>
          <w:color w:val="auto"/>
          <w:szCs w:val="26"/>
        </w:rPr>
        <w:t>以工代賑係依社會救助法相關規定辦理，主要目的為輔導（中）低收入戶有工作能力未就業者透過短期臨時工作重返勞動市場之措施。申請對象為設籍本市16歲以上，65歲以下有工</w:t>
      </w:r>
      <w:r w:rsidR="001B2390" w:rsidRPr="00225935">
        <w:rPr>
          <w:rFonts w:hint="eastAsia"/>
          <w:color w:val="auto"/>
          <w:szCs w:val="26"/>
        </w:rPr>
        <w:t>作能力，且為本市</w:t>
      </w:r>
      <w:proofErr w:type="gramStart"/>
      <w:r w:rsidR="001B2390" w:rsidRPr="00225935">
        <w:rPr>
          <w:rFonts w:hint="eastAsia"/>
          <w:color w:val="auto"/>
          <w:szCs w:val="26"/>
        </w:rPr>
        <w:t>列冊低收入</w:t>
      </w:r>
      <w:proofErr w:type="gramEnd"/>
      <w:r w:rsidR="001B2390" w:rsidRPr="00225935">
        <w:rPr>
          <w:rFonts w:hint="eastAsia"/>
          <w:color w:val="auto"/>
          <w:szCs w:val="26"/>
        </w:rPr>
        <w:t>戶及中低收入戶，114年共輔導1,572人。</w:t>
      </w:r>
    </w:p>
    <w:p w14:paraId="662D2DC6" w14:textId="38E7FC3C" w:rsidR="00225935" w:rsidRPr="00225935" w:rsidRDefault="00225935" w:rsidP="00837BCE">
      <w:pPr>
        <w:pStyle w:val="40"/>
        <w:tabs>
          <w:tab w:val="clear" w:pos="568"/>
        </w:tabs>
        <w:ind w:hanging="426"/>
        <w:rPr>
          <w:color w:val="auto"/>
          <w:szCs w:val="26"/>
        </w:rPr>
      </w:pPr>
      <w:r w:rsidRPr="00225935">
        <w:rPr>
          <w:rFonts w:hint="eastAsia"/>
          <w:color w:val="auto"/>
          <w:szCs w:val="26"/>
        </w:rPr>
        <w:t>經濟弱勢市民重回勞動市場專案、社</w:t>
      </w:r>
      <w:proofErr w:type="gramStart"/>
      <w:r w:rsidRPr="00225935">
        <w:rPr>
          <w:rFonts w:hint="eastAsia"/>
          <w:color w:val="auto"/>
          <w:szCs w:val="26"/>
        </w:rPr>
        <w:t>勞</w:t>
      </w:r>
      <w:proofErr w:type="gramEnd"/>
      <w:r w:rsidRPr="00225935">
        <w:rPr>
          <w:rFonts w:hint="eastAsia"/>
          <w:color w:val="auto"/>
          <w:szCs w:val="26"/>
        </w:rPr>
        <w:t>政聯合促進就業服務方案</w:t>
      </w:r>
      <w:r w:rsidR="00C126B9">
        <w:rPr>
          <w:rFonts w:hint="eastAsia"/>
          <w:color w:val="auto"/>
          <w:szCs w:val="26"/>
        </w:rPr>
        <w:t>：</w:t>
      </w:r>
      <w:r w:rsidRPr="00225935">
        <w:rPr>
          <w:rFonts w:hint="eastAsia"/>
          <w:color w:val="auto"/>
          <w:szCs w:val="26"/>
        </w:rPr>
        <w:t>針對</w:t>
      </w:r>
      <w:proofErr w:type="gramStart"/>
      <w:r w:rsidRPr="00225935">
        <w:rPr>
          <w:rFonts w:hint="eastAsia"/>
          <w:color w:val="auto"/>
          <w:szCs w:val="26"/>
        </w:rPr>
        <w:t>本市低收入</w:t>
      </w:r>
      <w:proofErr w:type="gramEnd"/>
      <w:r w:rsidRPr="00225935">
        <w:rPr>
          <w:rFonts w:hint="eastAsia"/>
          <w:color w:val="auto"/>
          <w:szCs w:val="26"/>
        </w:rPr>
        <w:t>戶或中低收入戶有工作能力未就業之經濟弱勢民</w:t>
      </w:r>
      <w:r w:rsidRPr="00225935">
        <w:rPr>
          <w:rFonts w:hint="eastAsia"/>
          <w:color w:val="auto"/>
          <w:szCs w:val="26"/>
        </w:rPr>
        <w:lastRenderedPageBreak/>
        <w:t>眾辦理「經濟弱勢市民重回勞動市場專案」，藉由社工長期陪伴輔導，提供就業支持服務，協助排除阻礙其發展與就業之因素，連結所需資源，提升其就業意願及能力並穩定就業。截至114年計提供621名經濟弱勢民眾接受就業支持服務，輔導169名成功就業。本市亦結合社政及勞政單位辦理「社勞政聯合促進就業服務方案」，每年2次邀集學者及社勞政單位召開社勞政</w:t>
      </w:r>
      <w:proofErr w:type="gramStart"/>
      <w:r w:rsidRPr="00225935">
        <w:rPr>
          <w:rFonts w:hint="eastAsia"/>
          <w:color w:val="auto"/>
          <w:szCs w:val="26"/>
        </w:rPr>
        <w:t>團督與</w:t>
      </w:r>
      <w:proofErr w:type="gramEnd"/>
      <w:r w:rsidRPr="00225935">
        <w:rPr>
          <w:rFonts w:hint="eastAsia"/>
          <w:color w:val="auto"/>
          <w:szCs w:val="26"/>
        </w:rPr>
        <w:t>聯繫會議，強化個案就業輔導與轉銜機制，以積極輔導其成功就業。</w:t>
      </w:r>
    </w:p>
    <w:p w14:paraId="52209B59" w14:textId="27A50B7B" w:rsidR="00212CFF" w:rsidRPr="00D23225" w:rsidRDefault="002D25D6" w:rsidP="00212CFF">
      <w:pPr>
        <w:pStyle w:val="3"/>
        <w:ind w:left="1248" w:hanging="851"/>
        <w:outlineLvl w:val="2"/>
        <w:rPr>
          <w:b w:val="0"/>
          <w:bCs w:val="0"/>
          <w:szCs w:val="32"/>
        </w:rPr>
      </w:pPr>
      <w:bookmarkStart w:id="23" w:name="_Hlk160644263"/>
      <w:r w:rsidRPr="00D23225">
        <w:rPr>
          <w:rFonts w:hint="eastAsia"/>
          <w:b w:val="0"/>
          <w:bCs w:val="0"/>
          <w:szCs w:val="32"/>
        </w:rPr>
        <w:t>輔導</w:t>
      </w:r>
      <w:r w:rsidR="00212CFF" w:rsidRPr="00D23225">
        <w:rPr>
          <w:rFonts w:hint="eastAsia"/>
          <w:b w:val="0"/>
          <w:bCs w:val="0"/>
          <w:szCs w:val="32"/>
        </w:rPr>
        <w:t>街</w:t>
      </w:r>
      <w:proofErr w:type="gramStart"/>
      <w:r w:rsidR="00212CFF" w:rsidRPr="00D23225">
        <w:rPr>
          <w:rFonts w:hint="eastAsia"/>
          <w:b w:val="0"/>
          <w:bCs w:val="0"/>
          <w:szCs w:val="32"/>
        </w:rPr>
        <w:t>友</w:t>
      </w:r>
      <w:r w:rsidRPr="00D23225">
        <w:rPr>
          <w:rFonts w:hint="eastAsia"/>
          <w:b w:val="0"/>
          <w:bCs w:val="0"/>
          <w:szCs w:val="32"/>
        </w:rPr>
        <w:t>脫遊</w:t>
      </w:r>
      <w:proofErr w:type="gramEnd"/>
      <w:r w:rsidRPr="00D23225">
        <w:rPr>
          <w:rFonts w:hint="eastAsia"/>
          <w:b w:val="0"/>
          <w:bCs w:val="0"/>
          <w:szCs w:val="32"/>
        </w:rPr>
        <w:t>與自立</w:t>
      </w:r>
    </w:p>
    <w:bookmarkEnd w:id="23"/>
    <w:p w14:paraId="1D1558E1" w14:textId="47DB28E8" w:rsidR="00A63710" w:rsidRPr="00D23225" w:rsidRDefault="00D23225" w:rsidP="00A63710">
      <w:pPr>
        <w:pStyle w:val="40"/>
        <w:tabs>
          <w:tab w:val="clear" w:pos="568"/>
        </w:tabs>
        <w:ind w:hanging="426"/>
        <w:rPr>
          <w:color w:val="auto"/>
          <w:szCs w:val="32"/>
        </w:rPr>
      </w:pPr>
      <w:r w:rsidRPr="00D23225">
        <w:rPr>
          <w:rFonts w:hint="eastAsia"/>
          <w:color w:val="auto"/>
          <w:szCs w:val="32"/>
        </w:rPr>
        <w:t>艋舺公園改建之安置輔導概況：本局為配合本市艋舺公園景觀改建工程，前已依艋舺</w:t>
      </w:r>
      <w:proofErr w:type="gramStart"/>
      <w:r w:rsidRPr="00D23225">
        <w:rPr>
          <w:rFonts w:hint="eastAsia"/>
          <w:color w:val="auto"/>
          <w:szCs w:val="32"/>
        </w:rPr>
        <w:t>公園之街友</w:t>
      </w:r>
      <w:proofErr w:type="gramEnd"/>
      <w:r w:rsidRPr="00D23225">
        <w:rPr>
          <w:rFonts w:hint="eastAsia"/>
          <w:color w:val="auto"/>
          <w:szCs w:val="32"/>
        </w:rPr>
        <w:t>健康狀況進行需求類型分析、盤點各項安置資源，並於113年11月14日制定「臺北市政府社會局因應艋舺公園改建街友安置輔導措施」。現刻正依安置輔導措施分流原則，針對街友個別需求及意願轉</w:t>
      </w:r>
      <w:proofErr w:type="gramStart"/>
      <w:r w:rsidRPr="00D23225">
        <w:rPr>
          <w:rFonts w:hint="eastAsia"/>
          <w:color w:val="auto"/>
          <w:szCs w:val="32"/>
        </w:rPr>
        <w:t>介</w:t>
      </w:r>
      <w:proofErr w:type="gramEnd"/>
      <w:r w:rsidRPr="00D23225">
        <w:rPr>
          <w:rFonts w:hint="eastAsia"/>
          <w:color w:val="auto"/>
          <w:szCs w:val="32"/>
        </w:rPr>
        <w:t>安置機構、提供返家川資協助返鄉以及輔導租屋自立，協助街友於艋舺公園</w:t>
      </w:r>
      <w:proofErr w:type="gramStart"/>
      <w:r w:rsidRPr="00D23225">
        <w:rPr>
          <w:rFonts w:hint="eastAsia"/>
          <w:color w:val="auto"/>
          <w:szCs w:val="32"/>
        </w:rPr>
        <w:t>改建前盡速</w:t>
      </w:r>
      <w:proofErr w:type="gramEnd"/>
      <w:r w:rsidRPr="00D23225">
        <w:rPr>
          <w:rFonts w:hint="eastAsia"/>
          <w:color w:val="auto"/>
          <w:szCs w:val="32"/>
        </w:rPr>
        <w:t>脫離街頭獲得穩定生活。另針對無意願</w:t>
      </w:r>
      <w:proofErr w:type="gramStart"/>
      <w:r w:rsidRPr="00D23225">
        <w:rPr>
          <w:rFonts w:hint="eastAsia"/>
          <w:color w:val="auto"/>
          <w:szCs w:val="32"/>
        </w:rPr>
        <w:t>安置之街友</w:t>
      </w:r>
      <w:proofErr w:type="gramEnd"/>
      <w:r w:rsidRPr="00D23225">
        <w:rPr>
          <w:rFonts w:hint="eastAsia"/>
          <w:color w:val="auto"/>
          <w:szCs w:val="32"/>
        </w:rPr>
        <w:t>，則提供中途之家、市有空間共居方案、民間住宿床位、臨時庇護所等空間資源予以協助，供改建期間疏散</w:t>
      </w:r>
      <w:proofErr w:type="gramStart"/>
      <w:r w:rsidRPr="00D23225">
        <w:rPr>
          <w:rFonts w:hint="eastAsia"/>
          <w:color w:val="auto"/>
          <w:szCs w:val="32"/>
        </w:rPr>
        <w:t>之街友夜</w:t>
      </w:r>
      <w:proofErr w:type="gramEnd"/>
      <w:r w:rsidRPr="00D23225">
        <w:rPr>
          <w:rFonts w:hint="eastAsia"/>
          <w:color w:val="auto"/>
          <w:szCs w:val="32"/>
        </w:rPr>
        <w:t>宿。</w:t>
      </w:r>
    </w:p>
    <w:p w14:paraId="5308DADA" w14:textId="394FCEB7" w:rsidR="00D4128E" w:rsidRPr="00D23225" w:rsidRDefault="00D4128E" w:rsidP="00D4128E">
      <w:pPr>
        <w:pStyle w:val="40"/>
        <w:tabs>
          <w:tab w:val="clear" w:pos="568"/>
        </w:tabs>
        <w:ind w:hanging="426"/>
        <w:rPr>
          <w:color w:val="auto"/>
          <w:szCs w:val="32"/>
        </w:rPr>
      </w:pPr>
      <w:r w:rsidRPr="00D23225">
        <w:rPr>
          <w:rFonts w:hint="eastAsia"/>
          <w:color w:val="auto"/>
          <w:szCs w:val="32"/>
        </w:rPr>
        <w:t>街</w:t>
      </w:r>
      <w:proofErr w:type="gramStart"/>
      <w:r w:rsidRPr="00D23225">
        <w:rPr>
          <w:rFonts w:hint="eastAsia"/>
          <w:color w:val="auto"/>
          <w:szCs w:val="32"/>
        </w:rPr>
        <w:t>友脫遊</w:t>
      </w:r>
      <w:proofErr w:type="gramEnd"/>
      <w:r w:rsidRPr="00D23225">
        <w:rPr>
          <w:rFonts w:hint="eastAsia"/>
          <w:color w:val="auto"/>
          <w:szCs w:val="32"/>
        </w:rPr>
        <w:t>：</w:t>
      </w:r>
      <w:r w:rsidR="00D23225" w:rsidRPr="00D23225">
        <w:rPr>
          <w:rFonts w:hint="eastAsia"/>
          <w:color w:val="auto"/>
          <w:szCs w:val="32"/>
        </w:rPr>
        <w:t>本局致力協助街</w:t>
      </w:r>
      <w:proofErr w:type="gramStart"/>
      <w:r w:rsidR="00D23225" w:rsidRPr="00D23225">
        <w:rPr>
          <w:rFonts w:hint="eastAsia"/>
          <w:color w:val="auto"/>
          <w:szCs w:val="32"/>
        </w:rPr>
        <w:t>友脫遊</w:t>
      </w:r>
      <w:proofErr w:type="gramEnd"/>
      <w:r w:rsidR="00D23225" w:rsidRPr="00D23225">
        <w:rPr>
          <w:rFonts w:hint="eastAsia"/>
          <w:color w:val="auto"/>
          <w:szCs w:val="32"/>
        </w:rPr>
        <w:t>回歸社區生活，除協助就業並輔導租屋外，針對在街</w:t>
      </w:r>
      <w:proofErr w:type="gramStart"/>
      <w:r w:rsidR="00D23225" w:rsidRPr="00D23225">
        <w:rPr>
          <w:rFonts w:hint="eastAsia"/>
          <w:color w:val="auto"/>
          <w:szCs w:val="32"/>
        </w:rPr>
        <w:t>街</w:t>
      </w:r>
      <w:proofErr w:type="gramEnd"/>
      <w:r w:rsidR="00D23225" w:rsidRPr="00D23225">
        <w:rPr>
          <w:rFonts w:hint="eastAsia"/>
          <w:color w:val="auto"/>
          <w:szCs w:val="32"/>
        </w:rPr>
        <w:t>友已無生活自理能力者，提供中長期機構轉</w:t>
      </w:r>
      <w:proofErr w:type="gramStart"/>
      <w:r w:rsidR="00D23225" w:rsidRPr="00D23225">
        <w:rPr>
          <w:rFonts w:hint="eastAsia"/>
          <w:color w:val="auto"/>
          <w:szCs w:val="32"/>
        </w:rPr>
        <w:t>介</w:t>
      </w:r>
      <w:proofErr w:type="gramEnd"/>
      <w:r w:rsidR="00D23225" w:rsidRPr="00D23225">
        <w:rPr>
          <w:rFonts w:hint="eastAsia"/>
          <w:color w:val="auto"/>
          <w:szCs w:val="32"/>
        </w:rPr>
        <w:t>安置，以協助其脫離街頭，維護基本生存權益。另有關外縣市戶籍街友，本局積極視其意願協助返鄉。</w:t>
      </w:r>
      <w:proofErr w:type="gramStart"/>
      <w:r w:rsidR="00D23225" w:rsidRPr="00D23225">
        <w:rPr>
          <w:rFonts w:hint="eastAsia"/>
          <w:color w:val="auto"/>
          <w:szCs w:val="32"/>
        </w:rPr>
        <w:t>114</w:t>
      </w:r>
      <w:proofErr w:type="gramEnd"/>
      <w:r w:rsidR="00D23225" w:rsidRPr="00D23225">
        <w:rPr>
          <w:rFonts w:hint="eastAsia"/>
          <w:color w:val="auto"/>
          <w:szCs w:val="32"/>
        </w:rPr>
        <w:t>年度協助211</w:t>
      </w:r>
      <w:proofErr w:type="gramStart"/>
      <w:r w:rsidR="00D23225" w:rsidRPr="00D23225">
        <w:rPr>
          <w:rFonts w:hint="eastAsia"/>
          <w:color w:val="auto"/>
          <w:szCs w:val="32"/>
        </w:rPr>
        <w:t>人脫遊</w:t>
      </w:r>
      <w:proofErr w:type="gramEnd"/>
      <w:r w:rsidR="00D23225" w:rsidRPr="00D23225">
        <w:rPr>
          <w:rFonts w:hint="eastAsia"/>
          <w:color w:val="auto"/>
          <w:szCs w:val="32"/>
        </w:rPr>
        <w:t>。</w:t>
      </w:r>
    </w:p>
    <w:p w14:paraId="53568385" w14:textId="1D58D593" w:rsidR="00D4128E" w:rsidRPr="00D23225" w:rsidRDefault="00D4128E" w:rsidP="00D4128E">
      <w:pPr>
        <w:pStyle w:val="40"/>
        <w:tabs>
          <w:tab w:val="clear" w:pos="568"/>
        </w:tabs>
        <w:ind w:hanging="426"/>
        <w:rPr>
          <w:color w:val="auto"/>
          <w:szCs w:val="32"/>
          <w:lang w:val="x-none"/>
        </w:rPr>
      </w:pPr>
      <w:r w:rsidRPr="00D23225">
        <w:rPr>
          <w:rFonts w:hint="eastAsia"/>
          <w:color w:val="auto"/>
          <w:szCs w:val="32"/>
        </w:rPr>
        <w:t>改造老舊空間創造弱勢者培力基地：</w:t>
      </w:r>
      <w:r w:rsidR="00D23225" w:rsidRPr="00D23225">
        <w:rPr>
          <w:rFonts w:hint="eastAsia"/>
          <w:color w:val="auto"/>
          <w:szCs w:val="32"/>
        </w:rPr>
        <w:t>為配合本府活化老舊場地，同時兼顧協助失業無依者自立，本局委託社團法人人生百味文化建構協會經營管理「重修舊好工作站」，藉由培力弱勢者自立，並推動社會排除、反歧視議題之社會教育，工作站另提供女性街友友善沐浴空間。</w:t>
      </w:r>
      <w:proofErr w:type="gramStart"/>
      <w:r w:rsidR="00D23225" w:rsidRPr="00D23225">
        <w:rPr>
          <w:rFonts w:hint="eastAsia"/>
          <w:color w:val="auto"/>
          <w:szCs w:val="32"/>
        </w:rPr>
        <w:t>114</w:t>
      </w:r>
      <w:proofErr w:type="gramEnd"/>
      <w:r w:rsidR="00D23225" w:rsidRPr="00D23225">
        <w:rPr>
          <w:rFonts w:hint="eastAsia"/>
          <w:color w:val="auto"/>
          <w:szCs w:val="32"/>
        </w:rPr>
        <w:t>年度成果報告書刻正查驗中。</w:t>
      </w:r>
    </w:p>
    <w:p w14:paraId="52CB6DF6" w14:textId="403BBD6C" w:rsidR="00D01414" w:rsidRPr="00D23225" w:rsidRDefault="00D01414" w:rsidP="00D01414">
      <w:pPr>
        <w:pStyle w:val="40"/>
        <w:tabs>
          <w:tab w:val="clear" w:pos="568"/>
        </w:tabs>
        <w:ind w:hanging="426"/>
        <w:rPr>
          <w:color w:val="auto"/>
          <w:szCs w:val="32"/>
        </w:rPr>
      </w:pPr>
      <w:r w:rsidRPr="00D23225">
        <w:rPr>
          <w:rFonts w:hint="eastAsia"/>
          <w:color w:val="auto"/>
          <w:szCs w:val="32"/>
        </w:rPr>
        <w:t>健康維護（醫療費掛帳、街頭家</w:t>
      </w:r>
      <w:proofErr w:type="gramStart"/>
      <w:r w:rsidRPr="00D23225">
        <w:rPr>
          <w:rFonts w:hint="eastAsia"/>
          <w:color w:val="auto"/>
          <w:szCs w:val="32"/>
        </w:rPr>
        <w:t>醫</w:t>
      </w:r>
      <w:proofErr w:type="gramEnd"/>
      <w:r w:rsidRPr="00D23225">
        <w:rPr>
          <w:rFonts w:hint="eastAsia"/>
          <w:color w:val="auto"/>
          <w:szCs w:val="32"/>
        </w:rPr>
        <w:t>）：</w:t>
      </w:r>
      <w:r w:rsidR="00D23225" w:rsidRPr="00D23225">
        <w:rPr>
          <w:rFonts w:hint="eastAsia"/>
          <w:color w:val="auto"/>
          <w:szCs w:val="32"/>
        </w:rPr>
        <w:t>本局與本市聯合醫院中興院區合作辦理街友健康檢查、衛教宣導，以保障街友健康權益，</w:t>
      </w:r>
      <w:proofErr w:type="gramStart"/>
      <w:r w:rsidR="00D23225" w:rsidRPr="00D23225">
        <w:rPr>
          <w:rFonts w:hint="eastAsia"/>
          <w:color w:val="auto"/>
          <w:szCs w:val="32"/>
        </w:rPr>
        <w:t>114</w:t>
      </w:r>
      <w:proofErr w:type="gramEnd"/>
      <w:r w:rsidR="00D23225" w:rsidRPr="00D23225">
        <w:rPr>
          <w:rFonts w:hint="eastAsia"/>
          <w:color w:val="auto"/>
          <w:szCs w:val="32"/>
        </w:rPr>
        <w:t>年度共協助162人次；另為提供街友緊急</w:t>
      </w:r>
      <w:r w:rsidR="0037696E">
        <w:rPr>
          <w:rFonts w:hint="eastAsia"/>
          <w:color w:val="auto"/>
          <w:szCs w:val="32"/>
        </w:rPr>
        <w:t>和</w:t>
      </w:r>
      <w:r w:rsidR="00D23225" w:rsidRPr="00D23225">
        <w:rPr>
          <w:rFonts w:hint="eastAsia"/>
          <w:color w:val="auto"/>
          <w:szCs w:val="32"/>
        </w:rPr>
        <w:t>即時醫療照護服務</w:t>
      </w:r>
      <w:r w:rsidR="0037696E">
        <w:rPr>
          <w:rFonts w:hint="eastAsia"/>
          <w:color w:val="auto"/>
          <w:szCs w:val="32"/>
        </w:rPr>
        <w:t>，</w:t>
      </w:r>
      <w:r w:rsidR="00D23225" w:rsidRPr="00D23225">
        <w:rPr>
          <w:rFonts w:hint="eastAsia"/>
          <w:color w:val="auto"/>
          <w:szCs w:val="32"/>
        </w:rPr>
        <w:lastRenderedPageBreak/>
        <w:t>避免本市街友中途之家內部人員疾病交叉感染，本局辦理「街友健檢門診與醫療掛帳計畫」，針對街友就醫及入住收容健檢提供醫療費用協助，</w:t>
      </w:r>
      <w:proofErr w:type="gramStart"/>
      <w:r w:rsidR="00D23225" w:rsidRPr="00D23225">
        <w:rPr>
          <w:rFonts w:hint="eastAsia"/>
          <w:color w:val="auto"/>
          <w:szCs w:val="32"/>
        </w:rPr>
        <w:t>114</w:t>
      </w:r>
      <w:proofErr w:type="gramEnd"/>
      <w:r w:rsidR="00D23225" w:rsidRPr="00D23225">
        <w:rPr>
          <w:rFonts w:hint="eastAsia"/>
          <w:color w:val="auto"/>
          <w:szCs w:val="32"/>
        </w:rPr>
        <w:t>年度共協助5,272人次；並補助社團法人台灣思安慈善服務協會運用街頭外展給予街友醫療協助，</w:t>
      </w:r>
      <w:proofErr w:type="gramStart"/>
      <w:r w:rsidR="00D23225" w:rsidRPr="00D23225">
        <w:rPr>
          <w:rFonts w:hint="eastAsia"/>
          <w:color w:val="auto"/>
          <w:szCs w:val="32"/>
        </w:rPr>
        <w:t>114</w:t>
      </w:r>
      <w:proofErr w:type="gramEnd"/>
      <w:r w:rsidR="00D23225" w:rsidRPr="00D23225">
        <w:rPr>
          <w:rFonts w:hint="eastAsia"/>
          <w:color w:val="auto"/>
          <w:szCs w:val="32"/>
        </w:rPr>
        <w:t>年度共協助639人次進行疾病及傷勢初步診察、衛教宣導、媒合陪同就醫等個人醫療管理及追蹤。</w:t>
      </w:r>
    </w:p>
    <w:p w14:paraId="00C83111" w14:textId="3E811CD7" w:rsidR="00D01414" w:rsidRPr="00D23225" w:rsidRDefault="005C7182" w:rsidP="00D01414">
      <w:pPr>
        <w:pStyle w:val="40"/>
        <w:tabs>
          <w:tab w:val="clear" w:pos="568"/>
        </w:tabs>
        <w:ind w:hanging="426"/>
        <w:rPr>
          <w:color w:val="auto"/>
          <w:szCs w:val="32"/>
        </w:rPr>
      </w:pPr>
      <w:r w:rsidRPr="00D23225">
        <w:rPr>
          <w:rFonts w:hint="eastAsia"/>
          <w:color w:val="auto"/>
          <w:szCs w:val="32"/>
        </w:rPr>
        <w:t>就業協助：</w:t>
      </w:r>
      <w:r w:rsidR="00D23225" w:rsidRPr="00D23225">
        <w:rPr>
          <w:rFonts w:hint="eastAsia"/>
          <w:color w:val="auto"/>
          <w:szCs w:val="32"/>
        </w:rPr>
        <w:t>為協助街友自立，針對有工作能力可返回就業市場者，由本局與本市就業服務處共同合作提供就業輔導，</w:t>
      </w:r>
      <w:proofErr w:type="gramStart"/>
      <w:r w:rsidR="00D23225" w:rsidRPr="00D23225">
        <w:rPr>
          <w:rFonts w:hint="eastAsia"/>
          <w:color w:val="auto"/>
          <w:szCs w:val="32"/>
        </w:rPr>
        <w:t>114</w:t>
      </w:r>
      <w:proofErr w:type="gramEnd"/>
      <w:r w:rsidR="00D23225" w:rsidRPr="00D23225">
        <w:rPr>
          <w:rFonts w:hint="eastAsia"/>
          <w:color w:val="auto"/>
          <w:szCs w:val="32"/>
        </w:rPr>
        <w:t>年度提供339人求職登記服務、313人推介面試，協助271人就業成功。另針對難以返回就業市場之中高齡者，由本局社工評估個案生活狀況、社會、家庭資源及工作能力，提供</w:t>
      </w:r>
      <w:proofErr w:type="gramStart"/>
      <w:r w:rsidR="00D23225" w:rsidRPr="00D23225">
        <w:rPr>
          <w:rFonts w:hint="eastAsia"/>
          <w:color w:val="auto"/>
          <w:szCs w:val="32"/>
        </w:rPr>
        <w:t>社區派工等</w:t>
      </w:r>
      <w:proofErr w:type="gramEnd"/>
      <w:r w:rsidR="00D23225" w:rsidRPr="00D23225">
        <w:rPr>
          <w:rFonts w:hint="eastAsia"/>
          <w:color w:val="auto"/>
          <w:szCs w:val="32"/>
        </w:rPr>
        <w:t>支持性就業服務，幫助</w:t>
      </w:r>
      <w:proofErr w:type="gramStart"/>
      <w:r w:rsidR="00D23225" w:rsidRPr="00D23225">
        <w:rPr>
          <w:rFonts w:hint="eastAsia"/>
          <w:color w:val="auto"/>
          <w:szCs w:val="32"/>
        </w:rPr>
        <w:t>街友藉由</w:t>
      </w:r>
      <w:proofErr w:type="gramEnd"/>
      <w:r w:rsidR="00D23225" w:rsidRPr="00D23225">
        <w:rPr>
          <w:rFonts w:hint="eastAsia"/>
          <w:color w:val="auto"/>
          <w:szCs w:val="32"/>
        </w:rPr>
        <w:t>勞力付出如社區清潔、環境維護等，以</w:t>
      </w:r>
      <w:proofErr w:type="gramStart"/>
      <w:r w:rsidR="00D23225" w:rsidRPr="00D23225">
        <w:rPr>
          <w:rFonts w:hint="eastAsia"/>
          <w:color w:val="auto"/>
          <w:szCs w:val="32"/>
        </w:rPr>
        <w:t>獲得臨工扶助</w:t>
      </w:r>
      <w:proofErr w:type="gramEnd"/>
      <w:r w:rsidR="00D23225" w:rsidRPr="00D23225">
        <w:rPr>
          <w:rFonts w:hint="eastAsia"/>
          <w:color w:val="auto"/>
          <w:szCs w:val="32"/>
        </w:rPr>
        <w:t>維持其基本生存需求，亦同時轉</w:t>
      </w:r>
      <w:proofErr w:type="gramStart"/>
      <w:r w:rsidR="00D23225" w:rsidRPr="00D23225">
        <w:rPr>
          <w:rFonts w:hint="eastAsia"/>
          <w:color w:val="auto"/>
          <w:szCs w:val="32"/>
        </w:rPr>
        <w:t>介</w:t>
      </w:r>
      <w:proofErr w:type="gramEnd"/>
      <w:r w:rsidR="00D23225" w:rsidRPr="00D23225">
        <w:rPr>
          <w:rFonts w:hint="eastAsia"/>
          <w:color w:val="auto"/>
          <w:szCs w:val="32"/>
        </w:rPr>
        <w:t>本市就業服務處媒合工作。</w:t>
      </w:r>
      <w:proofErr w:type="gramStart"/>
      <w:r w:rsidR="00D23225" w:rsidRPr="00D23225">
        <w:rPr>
          <w:rFonts w:hint="eastAsia"/>
          <w:color w:val="auto"/>
          <w:szCs w:val="32"/>
        </w:rPr>
        <w:t>114</w:t>
      </w:r>
      <w:proofErr w:type="gramEnd"/>
      <w:r w:rsidR="00D23225" w:rsidRPr="00D23225">
        <w:rPr>
          <w:rFonts w:hint="eastAsia"/>
          <w:color w:val="auto"/>
          <w:szCs w:val="32"/>
        </w:rPr>
        <w:t>年度</w:t>
      </w:r>
      <w:proofErr w:type="gramStart"/>
      <w:r w:rsidR="00D23225" w:rsidRPr="00D23225">
        <w:rPr>
          <w:rFonts w:hint="eastAsia"/>
          <w:color w:val="auto"/>
          <w:szCs w:val="32"/>
        </w:rPr>
        <w:t>提供臨工扶助</w:t>
      </w:r>
      <w:proofErr w:type="gramEnd"/>
      <w:r w:rsidR="00D23225" w:rsidRPr="00D23225">
        <w:rPr>
          <w:rFonts w:hint="eastAsia"/>
          <w:color w:val="auto"/>
          <w:szCs w:val="32"/>
        </w:rPr>
        <w:t>服務948人次、急難救助服務559人次、房租及押金補助124人次。</w:t>
      </w:r>
      <w:r w:rsidR="00D4128E" w:rsidRPr="00D23225">
        <w:rPr>
          <w:color w:val="auto"/>
          <w:szCs w:val="32"/>
        </w:rPr>
        <w:t xml:space="preserve"> </w:t>
      </w:r>
    </w:p>
    <w:p w14:paraId="7C97EB24" w14:textId="77777777" w:rsidR="00D23225" w:rsidRPr="00D23225" w:rsidRDefault="00740121" w:rsidP="00D23225">
      <w:pPr>
        <w:pStyle w:val="40"/>
        <w:tabs>
          <w:tab w:val="clear" w:pos="568"/>
        </w:tabs>
        <w:ind w:hanging="426"/>
        <w:rPr>
          <w:color w:val="auto"/>
          <w:szCs w:val="32"/>
        </w:rPr>
      </w:pPr>
      <w:r w:rsidRPr="00D23225">
        <w:rPr>
          <w:rFonts w:hint="eastAsia"/>
          <w:color w:val="auto"/>
          <w:szCs w:val="32"/>
        </w:rPr>
        <w:t>未來</w:t>
      </w:r>
      <w:r w:rsidR="00211155" w:rsidRPr="00D23225">
        <w:rPr>
          <w:rFonts w:hint="eastAsia"/>
          <w:color w:val="auto"/>
          <w:szCs w:val="32"/>
        </w:rPr>
        <w:t>規劃</w:t>
      </w:r>
      <w:r w:rsidR="008C1CB6" w:rsidRPr="00D23225">
        <w:rPr>
          <w:rFonts w:hint="eastAsia"/>
          <w:color w:val="auto"/>
          <w:szCs w:val="32"/>
        </w:rPr>
        <w:t>或</w:t>
      </w:r>
      <w:r w:rsidRPr="00D23225">
        <w:rPr>
          <w:rFonts w:hint="eastAsia"/>
          <w:color w:val="auto"/>
          <w:szCs w:val="32"/>
        </w:rPr>
        <w:t>施政重點：</w:t>
      </w:r>
      <w:r w:rsidR="00D23225" w:rsidRPr="00D23225">
        <w:rPr>
          <w:rFonts w:hint="eastAsia"/>
          <w:color w:val="auto"/>
          <w:szCs w:val="32"/>
        </w:rPr>
        <w:t>配合本府工務局艋舺公園改建工程，本局持續依「臺北市政府社會局因應艋舺公園改建街友安置輔導措施」協助街友返家、安置、租屋或提供臨時性庇護空間短暫夜宿。</w:t>
      </w:r>
    </w:p>
    <w:p w14:paraId="35875E37" w14:textId="72E58328" w:rsidR="00212CFF" w:rsidRPr="00D23225" w:rsidRDefault="002D25D6" w:rsidP="00070238">
      <w:pPr>
        <w:pStyle w:val="3"/>
        <w:ind w:left="1248" w:hanging="851"/>
        <w:outlineLvl w:val="2"/>
        <w:rPr>
          <w:b w:val="0"/>
          <w:bCs w:val="0"/>
          <w:szCs w:val="32"/>
        </w:rPr>
      </w:pPr>
      <w:r w:rsidRPr="00D23225">
        <w:rPr>
          <w:rFonts w:hint="eastAsia"/>
          <w:b w:val="0"/>
          <w:bCs w:val="0"/>
          <w:szCs w:val="32"/>
        </w:rPr>
        <w:t>多元</w:t>
      </w:r>
      <w:r w:rsidR="00212CFF" w:rsidRPr="00D23225">
        <w:rPr>
          <w:rFonts w:hint="eastAsia"/>
          <w:b w:val="0"/>
          <w:bCs w:val="0"/>
          <w:szCs w:val="32"/>
        </w:rPr>
        <w:t>愛心餐食</w:t>
      </w:r>
      <w:r w:rsidRPr="00D23225">
        <w:rPr>
          <w:rFonts w:hint="eastAsia"/>
          <w:b w:val="0"/>
          <w:bCs w:val="0"/>
          <w:szCs w:val="32"/>
        </w:rPr>
        <w:t>服務</w:t>
      </w:r>
    </w:p>
    <w:p w14:paraId="58397C5B" w14:textId="1C601225" w:rsidR="00740121" w:rsidRPr="00D23225" w:rsidRDefault="00740121" w:rsidP="00740121">
      <w:pPr>
        <w:pStyle w:val="40"/>
        <w:tabs>
          <w:tab w:val="clear" w:pos="568"/>
        </w:tabs>
        <w:ind w:hanging="426"/>
        <w:rPr>
          <w:color w:val="auto"/>
        </w:rPr>
      </w:pPr>
      <w:r w:rsidRPr="00D23225">
        <w:rPr>
          <w:rFonts w:hint="eastAsia"/>
          <w:color w:val="auto"/>
        </w:rPr>
        <w:t>實(食)物銀行：</w:t>
      </w:r>
      <w:r w:rsidR="00D23225" w:rsidRPr="00D23225">
        <w:rPr>
          <w:rFonts w:hint="eastAsia"/>
          <w:color w:val="auto"/>
        </w:rPr>
        <w:t>由本局擔任總行，下設24個分行及存放點，經社工評估後，提供食品類及生活用品類之物資給予弱勢家庭。11</w:t>
      </w:r>
      <w:r w:rsidR="00D23225" w:rsidRPr="00D23225">
        <w:rPr>
          <w:color w:val="auto"/>
        </w:rPr>
        <w:t>4</w:t>
      </w:r>
      <w:r w:rsidR="00D23225" w:rsidRPr="00D23225">
        <w:rPr>
          <w:rFonts w:hint="eastAsia"/>
          <w:color w:val="auto"/>
        </w:rPr>
        <w:t>年1月至12月共計協助媒合發放13萬5</w:t>
      </w:r>
      <w:r w:rsidR="00D23225" w:rsidRPr="00D23225">
        <w:rPr>
          <w:color w:val="auto"/>
        </w:rPr>
        <w:t>,</w:t>
      </w:r>
      <w:r w:rsidR="00D23225" w:rsidRPr="00D23225">
        <w:rPr>
          <w:rFonts w:hint="eastAsia"/>
          <w:color w:val="auto"/>
        </w:rPr>
        <w:t>636份食品及生活物資，共計12萬5</w:t>
      </w:r>
      <w:r w:rsidR="00D23225" w:rsidRPr="00D23225">
        <w:rPr>
          <w:color w:val="auto"/>
        </w:rPr>
        <w:t>,</w:t>
      </w:r>
      <w:r w:rsidR="00D23225" w:rsidRPr="00D23225">
        <w:rPr>
          <w:rFonts w:hint="eastAsia"/>
          <w:color w:val="auto"/>
        </w:rPr>
        <w:t>007人次受益。</w:t>
      </w:r>
    </w:p>
    <w:p w14:paraId="5649E465" w14:textId="222CC80A" w:rsidR="00D4128E" w:rsidRPr="00D23225" w:rsidRDefault="00D4128E" w:rsidP="00D4128E">
      <w:pPr>
        <w:pStyle w:val="40"/>
        <w:tabs>
          <w:tab w:val="clear" w:pos="568"/>
        </w:tabs>
        <w:ind w:hanging="426"/>
        <w:rPr>
          <w:color w:val="auto"/>
        </w:rPr>
      </w:pPr>
      <w:proofErr w:type="gramStart"/>
      <w:r w:rsidRPr="00D23225">
        <w:rPr>
          <w:color w:val="auto"/>
        </w:rPr>
        <w:t>盛食交流</w:t>
      </w:r>
      <w:proofErr w:type="gramEnd"/>
      <w:r w:rsidRPr="00D23225">
        <w:rPr>
          <w:color w:val="auto"/>
        </w:rPr>
        <w:t>平</w:t>
      </w:r>
      <w:proofErr w:type="gramStart"/>
      <w:r w:rsidRPr="00D23225">
        <w:rPr>
          <w:color w:val="auto"/>
        </w:rPr>
        <w:t>臺</w:t>
      </w:r>
      <w:proofErr w:type="gramEnd"/>
      <w:r w:rsidRPr="00D23225">
        <w:rPr>
          <w:rFonts w:hint="eastAsia"/>
          <w:color w:val="auto"/>
        </w:rPr>
        <w:t>：</w:t>
      </w:r>
      <w:r w:rsidR="00D23225" w:rsidRPr="00D23225">
        <w:rPr>
          <w:rFonts w:hint="eastAsia"/>
          <w:color w:val="auto"/>
        </w:rPr>
        <w:t>本局與市場處共同連結公有市場資源，鼓勵攤商收市後進行惜食</w:t>
      </w:r>
      <w:proofErr w:type="gramStart"/>
      <w:r w:rsidR="00D23225" w:rsidRPr="00D23225">
        <w:rPr>
          <w:rFonts w:hint="eastAsia"/>
          <w:color w:val="auto"/>
        </w:rPr>
        <w:t>食</w:t>
      </w:r>
      <w:proofErr w:type="gramEnd"/>
      <w:r w:rsidR="00D23225" w:rsidRPr="00D23225">
        <w:rPr>
          <w:rFonts w:hint="eastAsia"/>
          <w:color w:val="auto"/>
        </w:rPr>
        <w:t>材捐助，由</w:t>
      </w:r>
      <w:proofErr w:type="gramStart"/>
      <w:r w:rsidR="00D23225" w:rsidRPr="00D23225">
        <w:rPr>
          <w:rFonts w:hint="eastAsia"/>
          <w:color w:val="auto"/>
        </w:rPr>
        <w:t>本局媒合</w:t>
      </w:r>
      <w:proofErr w:type="gramEnd"/>
      <w:r w:rsidR="00D23225" w:rsidRPr="00D23225">
        <w:rPr>
          <w:rFonts w:hint="eastAsia"/>
          <w:color w:val="auto"/>
        </w:rPr>
        <w:t>社福單位，合作對象包括士東、南門、興隆、成功市場、</w:t>
      </w:r>
      <w:proofErr w:type="gramStart"/>
      <w:r w:rsidR="00D23225" w:rsidRPr="00D23225">
        <w:rPr>
          <w:rFonts w:hint="eastAsia"/>
          <w:color w:val="auto"/>
        </w:rPr>
        <w:t>臺</w:t>
      </w:r>
      <w:proofErr w:type="gramEnd"/>
      <w:r w:rsidR="00D23225" w:rsidRPr="00D23225">
        <w:rPr>
          <w:rFonts w:hint="eastAsia"/>
          <w:color w:val="auto"/>
        </w:rPr>
        <w:t>北農產運銷股份有限公司。114年1月至12月捐贈食材1萬118公斤，共計1萬1,831人次受益。</w:t>
      </w:r>
    </w:p>
    <w:p w14:paraId="219BBEEA" w14:textId="5895C52A" w:rsidR="00D4128E" w:rsidRPr="00D23225" w:rsidRDefault="00D4128E" w:rsidP="00D4128E">
      <w:pPr>
        <w:pStyle w:val="40"/>
        <w:tabs>
          <w:tab w:val="clear" w:pos="568"/>
        </w:tabs>
        <w:ind w:hanging="426"/>
        <w:rPr>
          <w:color w:val="auto"/>
        </w:rPr>
      </w:pPr>
      <w:proofErr w:type="gramStart"/>
      <w:r w:rsidRPr="00D23225">
        <w:rPr>
          <w:color w:val="auto"/>
        </w:rPr>
        <w:t>惜食廚房</w:t>
      </w:r>
      <w:proofErr w:type="gramEnd"/>
      <w:r w:rsidRPr="00D23225">
        <w:rPr>
          <w:rFonts w:hint="eastAsia"/>
          <w:color w:val="auto"/>
        </w:rPr>
        <w:t>：</w:t>
      </w:r>
      <w:r w:rsidR="00D23225" w:rsidRPr="00D23225">
        <w:rPr>
          <w:rFonts w:hint="eastAsia"/>
          <w:color w:val="auto"/>
        </w:rPr>
        <w:t>本局以公開標租方式</w:t>
      </w:r>
      <w:proofErr w:type="gramStart"/>
      <w:r w:rsidR="00D23225" w:rsidRPr="00D23225">
        <w:rPr>
          <w:rFonts w:hint="eastAsia"/>
          <w:color w:val="auto"/>
        </w:rPr>
        <w:t>與惜食台灣行動協會</w:t>
      </w:r>
      <w:proofErr w:type="gramEnd"/>
      <w:r w:rsidR="00D23225" w:rsidRPr="00D23225">
        <w:rPr>
          <w:rFonts w:hint="eastAsia"/>
          <w:color w:val="auto"/>
        </w:rPr>
        <w:t>合作</w:t>
      </w:r>
      <w:proofErr w:type="gramStart"/>
      <w:r w:rsidR="00D23225" w:rsidRPr="00D23225">
        <w:rPr>
          <w:rFonts w:hint="eastAsia"/>
          <w:color w:val="auto"/>
        </w:rPr>
        <w:t>辦理惜食廚房</w:t>
      </w:r>
      <w:proofErr w:type="gramEnd"/>
      <w:r w:rsidR="00D23225" w:rsidRPr="00D23225">
        <w:rPr>
          <w:rFonts w:hint="eastAsia"/>
          <w:color w:val="auto"/>
        </w:rPr>
        <w:t>，該協會以提倡愛惜食材，</w:t>
      </w:r>
      <w:proofErr w:type="gramStart"/>
      <w:r w:rsidR="00D23225" w:rsidRPr="00D23225">
        <w:rPr>
          <w:rFonts w:hint="eastAsia"/>
          <w:color w:val="auto"/>
        </w:rPr>
        <w:t>推廣食農教育</w:t>
      </w:r>
      <w:proofErr w:type="gramEnd"/>
      <w:r w:rsidR="00D23225" w:rsidRPr="00D23225">
        <w:rPr>
          <w:rFonts w:hint="eastAsia"/>
          <w:color w:val="auto"/>
        </w:rPr>
        <w:t>，向超市、批發市</w:t>
      </w:r>
      <w:r w:rsidR="00D23225" w:rsidRPr="00D23225">
        <w:rPr>
          <w:rFonts w:hint="eastAsia"/>
          <w:color w:val="auto"/>
        </w:rPr>
        <w:lastRenderedPageBreak/>
        <w:t>場募集食材，製成營養美味便當。114年1月至6月提供2萬9,614份餐</w:t>
      </w:r>
      <w:proofErr w:type="gramStart"/>
      <w:r w:rsidR="00D23225" w:rsidRPr="00D23225">
        <w:rPr>
          <w:rFonts w:hint="eastAsia"/>
          <w:color w:val="auto"/>
        </w:rPr>
        <w:t>食予本市</w:t>
      </w:r>
      <w:proofErr w:type="gramEnd"/>
      <w:r w:rsidR="00D23225" w:rsidRPr="00D23225">
        <w:rPr>
          <w:rFonts w:hint="eastAsia"/>
          <w:color w:val="auto"/>
        </w:rPr>
        <w:t>弱勢市民。</w:t>
      </w:r>
      <w:r w:rsidR="00D23225" w:rsidRPr="00D23225">
        <w:rPr>
          <w:rFonts w:hint="eastAsia"/>
          <w:color w:val="auto"/>
          <w:highlight w:val="lightGray"/>
        </w:rPr>
        <w:t>（7月至12月刻正統計中）</w:t>
      </w:r>
    </w:p>
    <w:p w14:paraId="62ED1134" w14:textId="555370A6" w:rsidR="00D4128E" w:rsidRPr="00D23225" w:rsidRDefault="00D4128E" w:rsidP="00D4128E">
      <w:pPr>
        <w:pStyle w:val="40"/>
        <w:tabs>
          <w:tab w:val="clear" w:pos="568"/>
        </w:tabs>
        <w:ind w:hanging="426"/>
        <w:rPr>
          <w:color w:val="auto"/>
        </w:rPr>
      </w:pPr>
      <w:r w:rsidRPr="00D23225">
        <w:rPr>
          <w:rFonts w:hint="eastAsia"/>
          <w:color w:val="auto"/>
        </w:rPr>
        <w:t>希望好食堂：</w:t>
      </w:r>
      <w:r w:rsidR="00D23225" w:rsidRPr="00D23225">
        <w:rPr>
          <w:rFonts w:hint="eastAsia"/>
          <w:color w:val="auto"/>
        </w:rPr>
        <w:t>自110年將愛心餐食升級執行「希望好食堂」計畫，除邀請社區商家公私協力合作愛心餐食服務網絡，在提供餐食的同時，共同關懷本市弱勢民眾，並邀請連鎖業者為弱勢市民提供客製化套餐，提供多元餐食選擇，全市擴增愛心餐食店家達365家，另與社會企業合作食物分享地圖，透過QRCODE掃描即時查詢餐食資源，114年1月至12月服務計3萬2,107人次。</w:t>
      </w:r>
    </w:p>
    <w:p w14:paraId="0964A6F3" w14:textId="1607604E" w:rsidR="00D4128E" w:rsidRPr="00D23225" w:rsidRDefault="00D4128E" w:rsidP="00D4128E">
      <w:pPr>
        <w:pStyle w:val="40"/>
        <w:tabs>
          <w:tab w:val="clear" w:pos="568"/>
        </w:tabs>
        <w:ind w:hanging="426"/>
        <w:rPr>
          <w:color w:val="auto"/>
        </w:rPr>
      </w:pPr>
      <w:r w:rsidRPr="00D23225">
        <w:rPr>
          <w:rFonts w:hint="eastAsia"/>
          <w:color w:val="auto"/>
        </w:rPr>
        <w:t>智能溫控便當機：</w:t>
      </w:r>
      <w:r w:rsidR="00D23225" w:rsidRPr="00D23225">
        <w:rPr>
          <w:rFonts w:hint="eastAsia"/>
          <w:color w:val="auto"/>
        </w:rPr>
        <w:t>萬華社福中心（街友專責中心）設置智能溫控便當機，由工作人員將捐贈餐食放置於便當機中保溫，街友透過掃描QRCODE領取餐食，便利及自主性高，114年1月至6月共計發放1萬8,923份餐食。</w:t>
      </w:r>
      <w:r w:rsidR="00D23225" w:rsidRPr="00D23225">
        <w:rPr>
          <w:rFonts w:hint="eastAsia"/>
          <w:color w:val="auto"/>
          <w:highlight w:val="lightGray"/>
        </w:rPr>
        <w:t>（7月至12月刻正統計中）</w:t>
      </w:r>
    </w:p>
    <w:p w14:paraId="3D6A3F32" w14:textId="3DBDACFB" w:rsidR="00D23225" w:rsidRPr="00D23225" w:rsidRDefault="00740121" w:rsidP="00D23225">
      <w:pPr>
        <w:pStyle w:val="3"/>
        <w:ind w:left="1248" w:hanging="851"/>
        <w:jc w:val="both"/>
        <w:outlineLvl w:val="2"/>
        <w:rPr>
          <w:b w:val="0"/>
          <w:szCs w:val="32"/>
        </w:rPr>
      </w:pPr>
      <w:r w:rsidRPr="00D23225">
        <w:rPr>
          <w:rFonts w:hint="eastAsia"/>
          <w:b w:val="0"/>
          <w:szCs w:val="32"/>
        </w:rPr>
        <w:t>發送幸福寶貝包</w:t>
      </w:r>
      <w:r w:rsidR="00D4128E" w:rsidRPr="00D23225">
        <w:rPr>
          <w:rFonts w:hint="eastAsia"/>
          <w:b w:val="0"/>
          <w:szCs w:val="32"/>
        </w:rPr>
        <w:t>：</w:t>
      </w:r>
      <w:r w:rsidR="00D23225" w:rsidRPr="00D23225">
        <w:rPr>
          <w:rFonts w:hint="eastAsia"/>
          <w:b w:val="0"/>
          <w:szCs w:val="32"/>
        </w:rPr>
        <w:t>本市為鼓勵生育並營造友善育兒環境，同時加</w:t>
      </w:r>
      <w:r w:rsidR="000B431E">
        <w:rPr>
          <w:rFonts w:hint="eastAsia"/>
          <w:b w:val="0"/>
          <w:szCs w:val="32"/>
        </w:rPr>
        <w:t>強弱</w:t>
      </w:r>
      <w:r w:rsidR="00D23225" w:rsidRPr="00D23225">
        <w:rPr>
          <w:rFonts w:hint="eastAsia"/>
          <w:b w:val="0"/>
          <w:szCs w:val="32"/>
        </w:rPr>
        <w:t>勢家庭的育兒支持，114年起擴大推動「幸福寶貝包」計畫，凡設籍臺北市低收入戶及中低收入戶家庭、父或母未滿25歲家庭、單親家庭、新住民家庭或經社工評估符合弱勢條件者，因育有未滿6個月新生兒家庭，提供物資及轉</w:t>
      </w:r>
      <w:proofErr w:type="gramStart"/>
      <w:r w:rsidR="00D23225" w:rsidRPr="00D23225">
        <w:rPr>
          <w:rFonts w:hint="eastAsia"/>
          <w:b w:val="0"/>
          <w:szCs w:val="32"/>
        </w:rPr>
        <w:t>介</w:t>
      </w:r>
      <w:proofErr w:type="gramEnd"/>
      <w:r w:rsidR="00D23225" w:rsidRPr="00D23225">
        <w:rPr>
          <w:rFonts w:hint="eastAsia"/>
          <w:b w:val="0"/>
          <w:szCs w:val="32"/>
        </w:rPr>
        <w:t>服務，盼能提升弱勢家庭新生兒育兒環境，114年1月至12月共計發放197份幸福寶貝包，給予育有新生兒之弱勢家庭溫馨祝福。</w:t>
      </w:r>
    </w:p>
    <w:p w14:paraId="479A9C01" w14:textId="28899333" w:rsidR="00070238" w:rsidRPr="00C574B0" w:rsidRDefault="00070238" w:rsidP="00371CFB">
      <w:pPr>
        <w:pStyle w:val="2"/>
        <w:ind w:left="568" w:hanging="284"/>
        <w:outlineLvl w:val="1"/>
      </w:pPr>
      <w:bookmarkStart w:id="24" w:name="_Toc205209963"/>
      <w:bookmarkEnd w:id="15"/>
      <w:r w:rsidRPr="00C574B0">
        <w:rPr>
          <w:rFonts w:hint="eastAsia"/>
        </w:rPr>
        <w:t>構築高齡樂活城市，完善優質照顧服務</w:t>
      </w:r>
      <w:bookmarkEnd w:id="24"/>
    </w:p>
    <w:p w14:paraId="360EAEDA" w14:textId="0D2370C3" w:rsidR="002D25D6" w:rsidRPr="00C574B0" w:rsidRDefault="002D25D6" w:rsidP="00070238">
      <w:pPr>
        <w:pStyle w:val="3"/>
        <w:ind w:left="1248" w:hanging="851"/>
        <w:outlineLvl w:val="2"/>
        <w:rPr>
          <w:b w:val="0"/>
          <w:bCs w:val="0"/>
          <w:szCs w:val="32"/>
        </w:rPr>
      </w:pPr>
      <w:bookmarkStart w:id="25" w:name="_Hlk140226552"/>
      <w:r w:rsidRPr="00C574B0">
        <w:rPr>
          <w:rFonts w:hint="eastAsia"/>
          <w:b w:val="0"/>
          <w:bCs w:val="0"/>
          <w:szCs w:val="32"/>
        </w:rPr>
        <w:t>提升長者社會參與</w:t>
      </w:r>
    </w:p>
    <w:p w14:paraId="6C56BE2E" w14:textId="06430A85" w:rsidR="002D25D6" w:rsidRPr="00C574B0" w:rsidRDefault="00F8098E" w:rsidP="00E02F23">
      <w:pPr>
        <w:pStyle w:val="40"/>
        <w:tabs>
          <w:tab w:val="clear" w:pos="568"/>
        </w:tabs>
        <w:ind w:hanging="426"/>
        <w:rPr>
          <w:color w:val="auto"/>
          <w:szCs w:val="32"/>
        </w:rPr>
      </w:pPr>
      <w:r w:rsidRPr="00C574B0">
        <w:rPr>
          <w:rFonts w:hint="eastAsia"/>
          <w:color w:val="auto"/>
          <w:szCs w:val="32"/>
        </w:rPr>
        <w:t>社區照顧關懷據點</w:t>
      </w:r>
    </w:p>
    <w:p w14:paraId="287FE484" w14:textId="70C4C26A" w:rsidR="00F8098E" w:rsidRPr="009A5C85" w:rsidRDefault="00C84A0B" w:rsidP="00046A7F">
      <w:pPr>
        <w:pStyle w:val="40"/>
        <w:numPr>
          <w:ilvl w:val="0"/>
          <w:numId w:val="42"/>
        </w:numPr>
        <w:rPr>
          <w:color w:val="auto"/>
          <w:szCs w:val="32"/>
        </w:rPr>
      </w:pPr>
      <w:r w:rsidRPr="009A5C85">
        <w:rPr>
          <w:rFonts w:hint="eastAsia"/>
          <w:color w:val="auto"/>
          <w:szCs w:val="32"/>
        </w:rPr>
        <w:t>為使長者在地安老、延緩失能並增加社會參與，本局透過補助民間團體辦理社區照顧關懷據點，提供健康促進、問安服務、餐飲服務、關懷訪視以及社會參與等服務。</w:t>
      </w:r>
      <w:r w:rsidR="009A5C85" w:rsidRPr="009A5C85">
        <w:rPr>
          <w:rFonts w:hint="eastAsia"/>
          <w:color w:val="auto"/>
          <w:szCs w:val="32"/>
        </w:rPr>
        <w:t>截至114年12月底，本市社區照顧關懷據點布建510處，涵蓋361里別，全市里涵蓋率達79.17％。</w:t>
      </w:r>
    </w:p>
    <w:p w14:paraId="07E3EF48" w14:textId="12BA6640" w:rsidR="00F8098E" w:rsidRPr="00DA6BB6" w:rsidRDefault="00C84A0B" w:rsidP="00046A7F">
      <w:pPr>
        <w:pStyle w:val="40"/>
        <w:numPr>
          <w:ilvl w:val="0"/>
          <w:numId w:val="42"/>
        </w:numPr>
        <w:rPr>
          <w:color w:val="auto"/>
          <w:szCs w:val="32"/>
        </w:rPr>
      </w:pPr>
      <w:r w:rsidRPr="009A5C85">
        <w:rPr>
          <w:rFonts w:hint="eastAsia"/>
          <w:color w:val="auto"/>
          <w:szCs w:val="32"/>
        </w:rPr>
        <w:t>教育訓練及培力優良據點：114年辦理6梯次教育訓練，另選定5處特色據點，辦理10場次實地培力，協助據點挖掘自身</w:t>
      </w:r>
      <w:r w:rsidRPr="009A5C85">
        <w:rPr>
          <w:rFonts w:hint="eastAsia"/>
          <w:color w:val="auto"/>
          <w:szCs w:val="32"/>
        </w:rPr>
        <w:lastRenderedPageBreak/>
        <w:t>特殊性，注入創意新思維，並輔導參加全國社區</w:t>
      </w:r>
      <w:proofErr w:type="gramStart"/>
      <w:r w:rsidRPr="009A5C85">
        <w:rPr>
          <w:rFonts w:hint="eastAsia"/>
          <w:color w:val="auto"/>
          <w:szCs w:val="32"/>
        </w:rPr>
        <w:t>金點獎</w:t>
      </w:r>
      <w:proofErr w:type="gramEnd"/>
      <w:r w:rsidRPr="009A5C85">
        <w:rPr>
          <w:rFonts w:hint="eastAsia"/>
          <w:color w:val="auto"/>
          <w:szCs w:val="32"/>
        </w:rPr>
        <w:t>評比，</w:t>
      </w:r>
      <w:r w:rsidRPr="00DA6BB6">
        <w:rPr>
          <w:rFonts w:hint="eastAsia"/>
          <w:color w:val="auto"/>
          <w:szCs w:val="32"/>
        </w:rPr>
        <w:t>本市輔導4處據點報名</w:t>
      </w:r>
      <w:r w:rsidR="00F8098E" w:rsidRPr="00DA6BB6">
        <w:rPr>
          <w:rFonts w:hint="eastAsia"/>
          <w:color w:val="auto"/>
          <w:szCs w:val="32"/>
        </w:rPr>
        <w:t>。</w:t>
      </w:r>
    </w:p>
    <w:p w14:paraId="561A9308" w14:textId="05996748" w:rsidR="00F8098E" w:rsidRPr="00DA6BB6" w:rsidRDefault="00DA6BB6" w:rsidP="00046A7F">
      <w:pPr>
        <w:pStyle w:val="40"/>
        <w:numPr>
          <w:ilvl w:val="0"/>
          <w:numId w:val="42"/>
        </w:numPr>
        <w:rPr>
          <w:color w:val="auto"/>
          <w:szCs w:val="32"/>
        </w:rPr>
      </w:pPr>
      <w:r w:rsidRPr="00DA6BB6">
        <w:rPr>
          <w:rFonts w:hint="eastAsia"/>
          <w:color w:val="auto"/>
          <w:szCs w:val="32"/>
        </w:rPr>
        <w:t>靈性照顧及跨世代共融辦理情形：透過加值方案補助據點辦理主題為促進跨世代共同參與、提升高齡者靈性照顧(如生命教育)之創新提案；114年提升高齡者靈性照顧計補助8案，培訓靈性照顧種子教師共計5位，促進跨世代共同參與計補助16案。</w:t>
      </w:r>
    </w:p>
    <w:p w14:paraId="01AA09D3" w14:textId="792A65CE" w:rsidR="00F8098E" w:rsidRPr="00DA6BB6" w:rsidRDefault="00C84A0B" w:rsidP="00046A7F">
      <w:pPr>
        <w:pStyle w:val="40"/>
        <w:numPr>
          <w:ilvl w:val="0"/>
          <w:numId w:val="42"/>
        </w:numPr>
        <w:rPr>
          <w:color w:val="auto"/>
          <w:szCs w:val="32"/>
        </w:rPr>
      </w:pPr>
      <w:r w:rsidRPr="00DA6BB6">
        <w:rPr>
          <w:rFonts w:hint="eastAsia"/>
          <w:color w:val="auto"/>
          <w:szCs w:val="32"/>
        </w:rPr>
        <w:t>輔導考核及訪視制度優化：</w:t>
      </w:r>
      <w:proofErr w:type="gramStart"/>
      <w:r w:rsidR="00DA6BB6" w:rsidRPr="00DA6BB6">
        <w:rPr>
          <w:rFonts w:hint="eastAsia"/>
          <w:color w:val="auto"/>
          <w:szCs w:val="32"/>
        </w:rPr>
        <w:t>賡</w:t>
      </w:r>
      <w:proofErr w:type="gramEnd"/>
      <w:r w:rsidR="00DA6BB6" w:rsidRPr="00DA6BB6">
        <w:rPr>
          <w:rFonts w:hint="eastAsia"/>
          <w:color w:val="auto"/>
          <w:szCs w:val="32"/>
        </w:rPr>
        <w:t>續辦理輔導考核，主要對象為</w:t>
      </w:r>
      <w:proofErr w:type="gramStart"/>
      <w:r w:rsidR="00DA6BB6" w:rsidRPr="00DA6BB6">
        <w:rPr>
          <w:rFonts w:hint="eastAsia"/>
          <w:color w:val="auto"/>
          <w:szCs w:val="32"/>
        </w:rPr>
        <w:t>113</w:t>
      </w:r>
      <w:proofErr w:type="gramEnd"/>
      <w:r w:rsidR="00DA6BB6" w:rsidRPr="00DA6BB6">
        <w:rPr>
          <w:rFonts w:hint="eastAsia"/>
          <w:color w:val="auto"/>
          <w:szCs w:val="32"/>
        </w:rPr>
        <w:t>年度服務期間達8個月以上之據點</w:t>
      </w:r>
      <w:r w:rsidR="00FE6118">
        <w:rPr>
          <w:rFonts w:hint="eastAsia"/>
          <w:color w:val="auto"/>
          <w:szCs w:val="32"/>
        </w:rPr>
        <w:t>，</w:t>
      </w:r>
      <w:r w:rsidR="00DA6BB6" w:rsidRPr="00DA6BB6">
        <w:rPr>
          <w:rFonts w:hint="eastAsia"/>
          <w:color w:val="auto"/>
          <w:szCs w:val="32"/>
        </w:rPr>
        <w:t>及</w:t>
      </w:r>
      <w:proofErr w:type="gramStart"/>
      <w:r w:rsidR="00DA6BB6" w:rsidRPr="00DA6BB6">
        <w:rPr>
          <w:rFonts w:hint="eastAsia"/>
          <w:color w:val="auto"/>
          <w:szCs w:val="32"/>
        </w:rPr>
        <w:t>112</w:t>
      </w:r>
      <w:proofErr w:type="gramEnd"/>
      <w:r w:rsidR="00DA6BB6" w:rsidRPr="00DA6BB6">
        <w:rPr>
          <w:rFonts w:hint="eastAsia"/>
          <w:color w:val="auto"/>
          <w:szCs w:val="32"/>
        </w:rPr>
        <w:t>年度接受本局輔導考核結果</w:t>
      </w:r>
      <w:proofErr w:type="gramStart"/>
      <w:r w:rsidR="00DA6BB6" w:rsidRPr="00DA6BB6">
        <w:rPr>
          <w:rFonts w:hint="eastAsia"/>
          <w:color w:val="auto"/>
          <w:szCs w:val="32"/>
        </w:rPr>
        <w:t>為待精進</w:t>
      </w:r>
      <w:proofErr w:type="gramEnd"/>
      <w:r w:rsidR="00DA6BB6" w:rsidRPr="00DA6BB6">
        <w:rPr>
          <w:rFonts w:hint="eastAsia"/>
          <w:color w:val="auto"/>
          <w:szCs w:val="32"/>
        </w:rPr>
        <w:t>之據點，另為提升據點服務品質，辦理定期實地查核，於行政層面及未來發展層面，給予據點精進或改善建議。</w:t>
      </w:r>
    </w:p>
    <w:p w14:paraId="274157B9" w14:textId="10CF14A6" w:rsidR="00C84A0B" w:rsidRPr="00DA6BB6" w:rsidRDefault="00C84A0B" w:rsidP="003C6980">
      <w:pPr>
        <w:pStyle w:val="40"/>
        <w:tabs>
          <w:tab w:val="clear" w:pos="568"/>
        </w:tabs>
        <w:ind w:hanging="426"/>
        <w:rPr>
          <w:color w:val="auto"/>
          <w:szCs w:val="32"/>
        </w:rPr>
      </w:pPr>
      <w:r w:rsidRPr="00DA6BB6">
        <w:rPr>
          <w:rFonts w:hint="eastAsia"/>
          <w:color w:val="auto"/>
          <w:szCs w:val="32"/>
        </w:rPr>
        <w:t>中高齡人力創新服務</w:t>
      </w:r>
    </w:p>
    <w:p w14:paraId="7357DFDF" w14:textId="39242B99" w:rsidR="00C84A0B" w:rsidRPr="00DA6BB6" w:rsidRDefault="00C84A0B" w:rsidP="00FF7FF4">
      <w:pPr>
        <w:pStyle w:val="40"/>
        <w:numPr>
          <w:ilvl w:val="0"/>
          <w:numId w:val="71"/>
        </w:numPr>
        <w:rPr>
          <w:color w:val="auto"/>
          <w:szCs w:val="32"/>
        </w:rPr>
      </w:pPr>
      <w:r w:rsidRPr="00DA6BB6">
        <w:rPr>
          <w:rFonts w:hint="eastAsia"/>
          <w:color w:val="auto"/>
          <w:szCs w:val="32"/>
        </w:rPr>
        <w:t>為使銀髮長者人力資源得以充分運用</w:t>
      </w:r>
      <w:r w:rsidR="00DA6BB6" w:rsidRPr="00DA6BB6">
        <w:rPr>
          <w:rFonts w:hint="eastAsia"/>
          <w:color w:val="auto"/>
          <w:szCs w:val="32"/>
        </w:rPr>
        <w:t>，</w:t>
      </w:r>
      <w:r w:rsidR="00FB0E7F" w:rsidRPr="00FB0E7F">
        <w:rPr>
          <w:rFonts w:hint="eastAsia"/>
          <w:color w:val="auto"/>
          <w:szCs w:val="32"/>
        </w:rPr>
        <w:t>並將我國傳統民俗技藝及其經驗與智慧傳承，本局持續推動銀髮貴人薪傳活動，迄今已</w:t>
      </w:r>
      <w:r w:rsidR="00FB0E7F" w:rsidRPr="00FB0E7F">
        <w:rPr>
          <w:color w:val="auto"/>
          <w:szCs w:val="32"/>
        </w:rPr>
        <w:t>34</w:t>
      </w:r>
      <w:r w:rsidR="00FB0E7F" w:rsidRPr="00FB0E7F">
        <w:rPr>
          <w:rFonts w:hint="eastAsia"/>
          <w:color w:val="auto"/>
          <w:szCs w:val="32"/>
        </w:rPr>
        <w:t>年。隨著高齡化</w:t>
      </w:r>
      <w:proofErr w:type="gramStart"/>
      <w:r w:rsidR="00FB0E7F" w:rsidRPr="00FB0E7F">
        <w:rPr>
          <w:rFonts w:hint="eastAsia"/>
          <w:color w:val="auto"/>
          <w:szCs w:val="32"/>
        </w:rPr>
        <w:t>與少子化</w:t>
      </w:r>
      <w:proofErr w:type="gramEnd"/>
      <w:r w:rsidR="00FB0E7F" w:rsidRPr="00FB0E7F">
        <w:rPr>
          <w:rFonts w:hint="eastAsia"/>
          <w:color w:val="auto"/>
          <w:szCs w:val="32"/>
        </w:rPr>
        <w:t>的趨勢發展，銀髮貴人亦朝多元化發展，近年增加多元課程如智慧手機與網路、自</w:t>
      </w:r>
      <w:proofErr w:type="gramStart"/>
      <w:r w:rsidR="00FB0E7F" w:rsidRPr="00FB0E7F">
        <w:rPr>
          <w:rFonts w:hint="eastAsia"/>
          <w:color w:val="auto"/>
          <w:szCs w:val="32"/>
        </w:rPr>
        <w:t>癒</w:t>
      </w:r>
      <w:proofErr w:type="gramEnd"/>
      <w:r w:rsidR="00FB0E7F" w:rsidRPr="00FB0E7F">
        <w:rPr>
          <w:rFonts w:hint="eastAsia"/>
          <w:color w:val="auto"/>
          <w:szCs w:val="32"/>
        </w:rPr>
        <w:t>力、園藝照顧。</w:t>
      </w:r>
      <w:r w:rsidR="00FB0E7F" w:rsidRPr="00FB0E7F">
        <w:rPr>
          <w:color w:val="auto"/>
          <w:szCs w:val="32"/>
        </w:rPr>
        <w:t>114</w:t>
      </w:r>
      <w:r w:rsidR="00FB0E7F" w:rsidRPr="00FB0E7F">
        <w:rPr>
          <w:rFonts w:hint="eastAsia"/>
          <w:color w:val="auto"/>
          <w:szCs w:val="32"/>
        </w:rPr>
        <w:t>年媒合</w:t>
      </w:r>
      <w:r w:rsidR="00FB0E7F" w:rsidRPr="00FB0E7F">
        <w:rPr>
          <w:color w:val="auto"/>
          <w:szCs w:val="32"/>
        </w:rPr>
        <w:t>80</w:t>
      </w:r>
      <w:r w:rsidR="00FB0E7F" w:rsidRPr="00FB0E7F">
        <w:rPr>
          <w:rFonts w:hint="eastAsia"/>
          <w:color w:val="auto"/>
          <w:szCs w:val="32"/>
        </w:rPr>
        <w:t>位銀髮貴人至</w:t>
      </w:r>
      <w:r w:rsidR="00FB0E7F" w:rsidRPr="00FB0E7F">
        <w:rPr>
          <w:color w:val="auto"/>
          <w:szCs w:val="32"/>
        </w:rPr>
        <w:t>179</w:t>
      </w:r>
      <w:r w:rsidR="00FB0E7F" w:rsidRPr="00FB0E7F">
        <w:rPr>
          <w:rFonts w:hint="eastAsia"/>
          <w:color w:val="auto"/>
          <w:szCs w:val="32"/>
        </w:rPr>
        <w:t>間運用單位辦理</w:t>
      </w:r>
      <w:proofErr w:type="gramStart"/>
      <w:r w:rsidR="00FB0E7F" w:rsidRPr="00FB0E7F">
        <w:rPr>
          <w:color w:val="auto"/>
          <w:szCs w:val="32"/>
        </w:rPr>
        <w:t>324</w:t>
      </w:r>
      <w:r w:rsidR="00FB0E7F" w:rsidRPr="00FB0E7F">
        <w:rPr>
          <w:rFonts w:hint="eastAsia"/>
          <w:color w:val="auto"/>
          <w:szCs w:val="32"/>
        </w:rPr>
        <w:t>堂薪</w:t>
      </w:r>
      <w:proofErr w:type="gramEnd"/>
      <w:r w:rsidR="00FB0E7F" w:rsidRPr="00FB0E7F">
        <w:rPr>
          <w:rFonts w:hint="eastAsia"/>
          <w:color w:val="auto"/>
          <w:szCs w:val="32"/>
        </w:rPr>
        <w:t>傳活動，服務人次計</w:t>
      </w:r>
      <w:r w:rsidR="00FB0E7F" w:rsidRPr="00FB0E7F">
        <w:rPr>
          <w:color w:val="auto"/>
          <w:szCs w:val="32"/>
        </w:rPr>
        <w:t>8</w:t>
      </w:r>
      <w:r w:rsidR="00FB0E7F" w:rsidRPr="00FB0E7F">
        <w:rPr>
          <w:rFonts w:hint="eastAsia"/>
          <w:color w:val="auto"/>
          <w:szCs w:val="32"/>
        </w:rPr>
        <w:t>萬</w:t>
      </w:r>
      <w:r w:rsidR="00FB0E7F" w:rsidRPr="00FB0E7F">
        <w:rPr>
          <w:color w:val="auto"/>
          <w:szCs w:val="32"/>
        </w:rPr>
        <w:t>1,817</w:t>
      </w:r>
      <w:r w:rsidR="00FB0E7F" w:rsidRPr="00FB0E7F">
        <w:rPr>
          <w:rFonts w:hint="eastAsia"/>
          <w:color w:val="auto"/>
          <w:szCs w:val="32"/>
        </w:rPr>
        <w:t>人次。</w:t>
      </w:r>
      <w:proofErr w:type="gramStart"/>
      <w:r w:rsidR="00FB0E7F" w:rsidRPr="00FB0E7F">
        <w:rPr>
          <w:color w:val="auto"/>
          <w:szCs w:val="32"/>
        </w:rPr>
        <w:t>114</w:t>
      </w:r>
      <w:proofErr w:type="gramEnd"/>
      <w:r w:rsidR="00FB0E7F" w:rsidRPr="00FB0E7F">
        <w:rPr>
          <w:rFonts w:hint="eastAsia"/>
          <w:color w:val="auto"/>
          <w:szCs w:val="32"/>
        </w:rPr>
        <w:t>年度舉辦「銀髮貴人招募甄選活動」，包含文化藝術、樂活運動、資訊媒體與綜合創新四大類組，共有</w:t>
      </w:r>
      <w:r w:rsidR="00FB0E7F" w:rsidRPr="00FB0E7F">
        <w:rPr>
          <w:color w:val="auto"/>
          <w:szCs w:val="32"/>
        </w:rPr>
        <w:t>123</w:t>
      </w:r>
      <w:r w:rsidR="00FB0E7F" w:rsidRPr="00FB0E7F">
        <w:rPr>
          <w:rFonts w:hint="eastAsia"/>
          <w:color w:val="auto"/>
          <w:szCs w:val="32"/>
        </w:rPr>
        <w:t>人報名參加甄選活動，計錄取</w:t>
      </w:r>
      <w:r w:rsidR="00FB0E7F" w:rsidRPr="00FB0E7F">
        <w:rPr>
          <w:color w:val="auto"/>
          <w:szCs w:val="32"/>
        </w:rPr>
        <w:t>35</w:t>
      </w:r>
      <w:r w:rsidR="00FB0E7F" w:rsidRPr="00FB0E7F">
        <w:rPr>
          <w:rFonts w:hint="eastAsia"/>
          <w:color w:val="auto"/>
          <w:szCs w:val="32"/>
        </w:rPr>
        <w:t>名加入銀髮貴人，預計</w:t>
      </w:r>
      <w:r w:rsidR="00FB0E7F" w:rsidRPr="00FB0E7F">
        <w:rPr>
          <w:color w:val="auto"/>
          <w:szCs w:val="32"/>
        </w:rPr>
        <w:t>115</w:t>
      </w:r>
      <w:r w:rsidR="00FB0E7F" w:rsidRPr="00FB0E7F">
        <w:rPr>
          <w:rFonts w:hint="eastAsia"/>
          <w:color w:val="auto"/>
          <w:szCs w:val="32"/>
        </w:rPr>
        <w:t>年起投身加入教學服務行列。</w:t>
      </w:r>
    </w:p>
    <w:p w14:paraId="5C43A480" w14:textId="470BBCDE" w:rsidR="00C84A0B" w:rsidRPr="00DA6BB6" w:rsidRDefault="00C84A0B" w:rsidP="00FF7FF4">
      <w:pPr>
        <w:pStyle w:val="40"/>
        <w:numPr>
          <w:ilvl w:val="0"/>
          <w:numId w:val="71"/>
        </w:numPr>
        <w:rPr>
          <w:color w:val="auto"/>
          <w:szCs w:val="32"/>
        </w:rPr>
      </w:pPr>
      <w:r w:rsidRPr="00DA6BB6">
        <w:rPr>
          <w:rFonts w:hint="eastAsia"/>
          <w:color w:val="auto"/>
          <w:szCs w:val="32"/>
        </w:rPr>
        <w:t>銀髮服務新創活力中心推動</w:t>
      </w:r>
      <w:r w:rsidR="00DA6BB6" w:rsidRPr="00DA6BB6">
        <w:rPr>
          <w:rFonts w:hint="eastAsia"/>
          <w:color w:val="auto"/>
          <w:szCs w:val="32"/>
        </w:rPr>
        <w:t>「銀領職人學苑」計畫，</w:t>
      </w:r>
      <w:proofErr w:type="gramStart"/>
      <w:r w:rsidR="00DA6BB6" w:rsidRPr="00DA6BB6">
        <w:rPr>
          <w:rFonts w:hint="eastAsia"/>
          <w:color w:val="auto"/>
          <w:szCs w:val="32"/>
        </w:rPr>
        <w:t>從志工</w:t>
      </w:r>
      <w:proofErr w:type="gramEnd"/>
      <w:r w:rsidR="00DA6BB6" w:rsidRPr="00DA6BB6">
        <w:rPr>
          <w:rFonts w:hint="eastAsia"/>
          <w:color w:val="auto"/>
          <w:szCs w:val="32"/>
        </w:rPr>
        <w:t>督導與單位工作人員職能提升著手，建立「志工服務專業」參與式設計的培力機制，1</w:t>
      </w:r>
      <w:r w:rsidR="00DA6BB6" w:rsidRPr="00DA6BB6">
        <w:rPr>
          <w:color w:val="auto"/>
          <w:szCs w:val="32"/>
        </w:rPr>
        <w:t>14</w:t>
      </w:r>
      <w:r w:rsidR="00DA6BB6" w:rsidRPr="00DA6BB6">
        <w:rPr>
          <w:rFonts w:hint="eastAsia"/>
          <w:color w:val="auto"/>
          <w:szCs w:val="32"/>
        </w:rPr>
        <w:t>年舉辦</w:t>
      </w:r>
      <w:r w:rsidR="00DA6BB6" w:rsidRPr="00DA6BB6">
        <w:rPr>
          <w:color w:val="auto"/>
          <w:szCs w:val="32"/>
        </w:rPr>
        <w:t>1</w:t>
      </w:r>
      <w:r w:rsidR="00DA6BB6" w:rsidRPr="00DA6BB6">
        <w:rPr>
          <w:rFonts w:hint="eastAsia"/>
          <w:color w:val="auto"/>
          <w:szCs w:val="32"/>
        </w:rPr>
        <w:t>梯次參與人次3</w:t>
      </w:r>
      <w:r w:rsidR="00DA6BB6" w:rsidRPr="00DA6BB6">
        <w:rPr>
          <w:color w:val="auto"/>
          <w:szCs w:val="32"/>
        </w:rPr>
        <w:t>3</w:t>
      </w:r>
      <w:r w:rsidR="00DA6BB6" w:rsidRPr="00DA6BB6">
        <w:rPr>
          <w:rFonts w:hint="eastAsia"/>
          <w:color w:val="auto"/>
          <w:szCs w:val="32"/>
        </w:rPr>
        <w:t>人。另為促進中高齡志工參與，強化志工人力培訓，於114年辦理中高齡志工培訓3場，從不同的位置與角色對「高齡志工友善環境」與「高齡志工退場機制」提供多元的觀點與對話，參與人次計1</w:t>
      </w:r>
      <w:r w:rsidR="00DA6BB6" w:rsidRPr="00DA6BB6">
        <w:rPr>
          <w:color w:val="auto"/>
          <w:szCs w:val="32"/>
        </w:rPr>
        <w:t>04</w:t>
      </w:r>
      <w:r w:rsidR="00DA6BB6" w:rsidRPr="00DA6BB6">
        <w:rPr>
          <w:rFonts w:hint="eastAsia"/>
          <w:color w:val="auto"/>
          <w:szCs w:val="32"/>
        </w:rPr>
        <w:t>人次。</w:t>
      </w:r>
    </w:p>
    <w:p w14:paraId="43D95625" w14:textId="61E75BC0" w:rsidR="00F8098E" w:rsidRPr="00DA6BB6" w:rsidRDefault="00F8098E" w:rsidP="003C6980">
      <w:pPr>
        <w:pStyle w:val="40"/>
        <w:tabs>
          <w:tab w:val="clear" w:pos="568"/>
        </w:tabs>
        <w:ind w:hanging="426"/>
        <w:rPr>
          <w:color w:val="auto"/>
          <w:szCs w:val="32"/>
        </w:rPr>
      </w:pPr>
      <w:r w:rsidRPr="00DA6BB6">
        <w:rPr>
          <w:rFonts w:hint="eastAsia"/>
          <w:color w:val="auto"/>
          <w:szCs w:val="32"/>
        </w:rPr>
        <w:lastRenderedPageBreak/>
        <w:t>敬老卡</w:t>
      </w:r>
    </w:p>
    <w:p w14:paraId="56CAD482" w14:textId="3D09940C" w:rsidR="002D25D6" w:rsidRDefault="00F8098E" w:rsidP="00FF7FF4">
      <w:pPr>
        <w:pStyle w:val="40"/>
        <w:numPr>
          <w:ilvl w:val="0"/>
          <w:numId w:val="51"/>
        </w:numPr>
        <w:rPr>
          <w:color w:val="auto"/>
          <w:szCs w:val="32"/>
        </w:rPr>
      </w:pPr>
      <w:r w:rsidRPr="00DA6BB6">
        <w:rPr>
          <w:rFonts w:hint="eastAsia"/>
          <w:color w:val="auto"/>
          <w:szCs w:val="32"/>
        </w:rPr>
        <w:t>敬老卡持卡數：</w:t>
      </w:r>
      <w:r w:rsidR="00DA6BB6" w:rsidRPr="00DA6BB6">
        <w:rPr>
          <w:rFonts w:hint="eastAsia"/>
          <w:color w:val="auto"/>
          <w:szCs w:val="32"/>
        </w:rPr>
        <w:t>截至114年12月底，本市老人人口數58萬9,801人，現行敬老卡持卡數已達52萬4,871張，愛心卡註記敬老約4.9萬張。</w:t>
      </w:r>
    </w:p>
    <w:p w14:paraId="33816089" w14:textId="35C6B7F2" w:rsidR="00DA6BB6" w:rsidRDefault="00DA6BB6" w:rsidP="00FF7FF4">
      <w:pPr>
        <w:pStyle w:val="40"/>
        <w:numPr>
          <w:ilvl w:val="0"/>
          <w:numId w:val="51"/>
        </w:numPr>
        <w:rPr>
          <w:color w:val="auto"/>
          <w:szCs w:val="32"/>
        </w:rPr>
      </w:pPr>
      <w:r>
        <w:rPr>
          <w:rFonts w:hint="eastAsia"/>
          <w:color w:val="auto"/>
          <w:szCs w:val="32"/>
        </w:rPr>
        <w:t>114年擴大使用項目</w:t>
      </w:r>
    </w:p>
    <w:p w14:paraId="72FB5A1B" w14:textId="654216E4" w:rsidR="00DA6BB6" w:rsidRDefault="00DA6BB6" w:rsidP="00FF7FF4">
      <w:pPr>
        <w:pStyle w:val="40"/>
        <w:numPr>
          <w:ilvl w:val="0"/>
          <w:numId w:val="72"/>
        </w:numPr>
        <w:rPr>
          <w:color w:val="auto"/>
          <w:szCs w:val="32"/>
        </w:rPr>
      </w:pPr>
      <w:r w:rsidRPr="00DA6BB6">
        <w:rPr>
          <w:rFonts w:hint="eastAsia"/>
          <w:color w:val="auto"/>
          <w:szCs w:val="32"/>
        </w:rPr>
        <w:t>自114年1月1日起，敬老卡擴大使用項目，中低收入戶及領有中低收入老人生活津貼之長者，可使用敬老卡點數扣抵本市市立聯合醫院7大院區門診掛號費，每次最高扣抵50點(1點1元)，以照顧經濟弱勢的長者，協助減輕醫療負擔。</w:t>
      </w:r>
    </w:p>
    <w:p w14:paraId="33750DC2" w14:textId="609B3EF3" w:rsidR="00DA6BB6" w:rsidRPr="00DA6BB6" w:rsidRDefault="00DA6BB6" w:rsidP="00FF7FF4">
      <w:pPr>
        <w:pStyle w:val="40"/>
        <w:numPr>
          <w:ilvl w:val="0"/>
          <w:numId w:val="72"/>
        </w:numPr>
        <w:rPr>
          <w:color w:val="auto"/>
          <w:szCs w:val="32"/>
        </w:rPr>
      </w:pPr>
      <w:r w:rsidRPr="00DA6BB6">
        <w:rPr>
          <w:rFonts w:hint="eastAsia"/>
          <w:color w:val="auto"/>
          <w:szCs w:val="32"/>
        </w:rPr>
        <w:t>114年12月24日起，敬老卡適用國道客運路線新增葛瑪蘭客運10條路線。</w:t>
      </w:r>
    </w:p>
    <w:p w14:paraId="05351FF3" w14:textId="01EB25C5" w:rsidR="00E53774" w:rsidRPr="00DA6BB6" w:rsidRDefault="00E53774" w:rsidP="003C6980">
      <w:pPr>
        <w:pStyle w:val="40"/>
        <w:tabs>
          <w:tab w:val="clear" w:pos="568"/>
        </w:tabs>
        <w:ind w:hanging="426"/>
        <w:rPr>
          <w:color w:val="auto"/>
          <w:szCs w:val="32"/>
        </w:rPr>
      </w:pPr>
      <w:r w:rsidRPr="00DA6BB6">
        <w:rPr>
          <w:rFonts w:hint="eastAsia"/>
          <w:color w:val="auto"/>
          <w:szCs w:val="32"/>
        </w:rPr>
        <w:t>老人服務中心執行情形：</w:t>
      </w:r>
      <w:r w:rsidR="00DA6BB6" w:rsidRPr="00DA6BB6">
        <w:rPr>
          <w:rFonts w:hint="eastAsia"/>
          <w:color w:val="auto"/>
          <w:szCs w:val="32"/>
        </w:rPr>
        <w:t>因應高齡化社會來臨</w:t>
      </w:r>
      <w:r w:rsidR="00FB0E7F">
        <w:rPr>
          <w:rFonts w:hint="eastAsia"/>
          <w:color w:val="auto"/>
          <w:szCs w:val="32"/>
        </w:rPr>
        <w:t>，</w:t>
      </w:r>
      <w:r w:rsidR="00DA6BB6" w:rsidRPr="00DA6BB6">
        <w:rPr>
          <w:rFonts w:hint="eastAsia"/>
          <w:color w:val="auto"/>
          <w:szCs w:val="32"/>
        </w:rPr>
        <w:t>本市老人人口遞增，並提供老人在地老化服務，本市目前共設置13家老人服務中心，提供個案管理、獨居及社區老人服務。截至114年12月23萬4,465</w:t>
      </w:r>
      <w:r w:rsidR="00FB0E7F">
        <w:rPr>
          <w:rFonts w:hint="eastAsia"/>
          <w:color w:val="auto"/>
          <w:szCs w:val="32"/>
        </w:rPr>
        <w:t>參與</w:t>
      </w:r>
      <w:r w:rsidR="00DA6BB6" w:rsidRPr="00DA6BB6">
        <w:rPr>
          <w:rFonts w:hint="eastAsia"/>
          <w:color w:val="auto"/>
          <w:szCs w:val="32"/>
        </w:rPr>
        <w:t>人次。</w:t>
      </w:r>
    </w:p>
    <w:p w14:paraId="04B8A823" w14:textId="163CB48C" w:rsidR="00F8098E" w:rsidRPr="00DA6BB6" w:rsidRDefault="00E53774" w:rsidP="003C6980">
      <w:pPr>
        <w:pStyle w:val="40"/>
        <w:tabs>
          <w:tab w:val="clear" w:pos="568"/>
        </w:tabs>
        <w:ind w:hanging="426"/>
        <w:rPr>
          <w:color w:val="auto"/>
          <w:szCs w:val="32"/>
        </w:rPr>
      </w:pPr>
      <w:r w:rsidRPr="00DA6BB6">
        <w:rPr>
          <w:rFonts w:hint="eastAsia"/>
          <w:color w:val="auto"/>
          <w:szCs w:val="32"/>
        </w:rPr>
        <w:t>重陽敬老禮金</w:t>
      </w:r>
      <w:r w:rsidR="00DA6BB6" w:rsidRPr="00DA6BB6">
        <w:rPr>
          <w:rFonts w:hint="eastAsia"/>
          <w:color w:val="auto"/>
          <w:szCs w:val="32"/>
        </w:rPr>
        <w:t>：為弘揚本市敬老精神，自112年起</w:t>
      </w:r>
      <w:proofErr w:type="gramStart"/>
      <w:r w:rsidR="00DA6BB6" w:rsidRPr="00DA6BB6">
        <w:rPr>
          <w:rFonts w:hint="eastAsia"/>
          <w:color w:val="auto"/>
          <w:szCs w:val="32"/>
        </w:rPr>
        <w:t>恢復普發重陽</w:t>
      </w:r>
      <w:proofErr w:type="gramEnd"/>
      <w:r w:rsidR="00DA6BB6" w:rsidRPr="00DA6BB6">
        <w:rPr>
          <w:rFonts w:hint="eastAsia"/>
          <w:color w:val="auto"/>
          <w:szCs w:val="32"/>
        </w:rPr>
        <w:t>敬老禮金，以多元致送方式，便利長者多重管道領取。</w:t>
      </w:r>
    </w:p>
    <w:p w14:paraId="67D8FB46" w14:textId="11067B79" w:rsidR="00DA6BB6" w:rsidRPr="00DA6BB6" w:rsidRDefault="00DA6BB6" w:rsidP="00FF7FF4">
      <w:pPr>
        <w:pStyle w:val="40"/>
        <w:numPr>
          <w:ilvl w:val="0"/>
          <w:numId w:val="52"/>
        </w:numPr>
        <w:rPr>
          <w:color w:val="auto"/>
          <w:szCs w:val="32"/>
        </w:rPr>
      </w:pPr>
      <w:r w:rsidRPr="00DA6BB6">
        <w:rPr>
          <w:rFonts w:hint="eastAsia"/>
          <w:color w:val="auto"/>
          <w:szCs w:val="32"/>
        </w:rPr>
        <w:t>114年調整發放級距：114年提高85歲至98歲（原住民75歲至88歲）長者重陽敬老禮金之發放金額，將原1,500元提高為3,000元。</w:t>
      </w:r>
    </w:p>
    <w:p w14:paraId="1108AC47" w14:textId="0B2B3342" w:rsidR="00DA6BB6" w:rsidRDefault="00DA6BB6" w:rsidP="00FF7FF4">
      <w:pPr>
        <w:pStyle w:val="40"/>
        <w:numPr>
          <w:ilvl w:val="0"/>
          <w:numId w:val="52"/>
        </w:numPr>
        <w:rPr>
          <w:color w:val="auto"/>
          <w:szCs w:val="32"/>
        </w:rPr>
      </w:pPr>
      <w:r w:rsidRPr="00DA6BB6">
        <w:rPr>
          <w:rFonts w:hint="eastAsia"/>
          <w:color w:val="auto"/>
          <w:szCs w:val="32"/>
        </w:rPr>
        <w:t>114年宣傳及致送概況：</w:t>
      </w:r>
      <w:r w:rsidR="00FB0E7F" w:rsidRPr="00FB0E7F">
        <w:rPr>
          <w:color w:val="auto"/>
          <w:szCs w:val="32"/>
        </w:rPr>
        <w:t>114</w:t>
      </w:r>
      <w:r w:rsidR="00FB0E7F" w:rsidRPr="00FB0E7F">
        <w:rPr>
          <w:rFonts w:hint="eastAsia"/>
          <w:color w:val="auto"/>
          <w:szCs w:val="32"/>
        </w:rPr>
        <w:t>年</w:t>
      </w:r>
      <w:r w:rsidR="00FB0E7F" w:rsidRPr="00FB0E7F">
        <w:rPr>
          <w:color w:val="auto"/>
          <w:szCs w:val="32"/>
        </w:rPr>
        <w:t>7</w:t>
      </w:r>
      <w:r w:rsidR="00FB0E7F" w:rsidRPr="00FB0E7F">
        <w:rPr>
          <w:rFonts w:hint="eastAsia"/>
          <w:color w:val="auto"/>
          <w:szCs w:val="32"/>
        </w:rPr>
        <w:t>月</w:t>
      </w:r>
      <w:r w:rsidR="00FB0E7F" w:rsidRPr="00FB0E7F">
        <w:rPr>
          <w:color w:val="auto"/>
          <w:szCs w:val="32"/>
        </w:rPr>
        <w:t>31</w:t>
      </w:r>
      <w:r w:rsidR="00FB0E7F" w:rsidRPr="00FB0E7F">
        <w:rPr>
          <w:rFonts w:hint="eastAsia"/>
          <w:color w:val="auto"/>
          <w:szCs w:val="32"/>
        </w:rPr>
        <w:t>日發佈重陽敬老禮金致送新聞稿，並於社會局官方網站公告相關資訊，另於里辦公處、區公所、</w:t>
      </w:r>
      <w:proofErr w:type="gramStart"/>
      <w:r w:rsidR="00FB0E7F" w:rsidRPr="00FB0E7F">
        <w:rPr>
          <w:rFonts w:hint="eastAsia"/>
          <w:color w:val="auto"/>
          <w:szCs w:val="32"/>
        </w:rPr>
        <w:t>老服中心</w:t>
      </w:r>
      <w:proofErr w:type="gramEnd"/>
      <w:r w:rsidR="00FB0E7F" w:rsidRPr="00FB0E7F">
        <w:rPr>
          <w:rFonts w:hint="eastAsia"/>
          <w:color w:val="auto"/>
          <w:szCs w:val="32"/>
        </w:rPr>
        <w:t>、社區關懷據點及長照機構等進行宣傳，並以</w:t>
      </w:r>
      <w:r w:rsidR="00FB0E7F" w:rsidRPr="00FB0E7F">
        <w:rPr>
          <w:color w:val="auto"/>
          <w:szCs w:val="32"/>
        </w:rPr>
        <w:t>Humans of Taipei</w:t>
      </w:r>
      <w:r w:rsidR="00FB0E7F" w:rsidRPr="00FB0E7F">
        <w:rPr>
          <w:rFonts w:hint="eastAsia"/>
          <w:color w:val="auto"/>
          <w:szCs w:val="32"/>
        </w:rPr>
        <w:t>我是台北</w:t>
      </w:r>
      <w:proofErr w:type="gramStart"/>
      <w:r w:rsidR="00FB0E7F" w:rsidRPr="00FB0E7F">
        <w:rPr>
          <w:rFonts w:hint="eastAsia"/>
          <w:color w:val="auto"/>
          <w:szCs w:val="32"/>
        </w:rPr>
        <w:t>人臉書</w:t>
      </w:r>
      <w:proofErr w:type="gramEnd"/>
      <w:r w:rsidR="00FB0E7F" w:rsidRPr="00FB0E7F">
        <w:rPr>
          <w:rFonts w:hint="eastAsia"/>
          <w:color w:val="auto"/>
          <w:szCs w:val="32"/>
        </w:rPr>
        <w:t>、市府官方</w:t>
      </w:r>
      <w:r w:rsidR="00FB0E7F" w:rsidRPr="00FB0E7F">
        <w:rPr>
          <w:color w:val="auto"/>
          <w:szCs w:val="32"/>
        </w:rPr>
        <w:t>LINE</w:t>
      </w:r>
      <w:r w:rsidR="00FB0E7F" w:rsidRPr="00FB0E7F">
        <w:rPr>
          <w:rFonts w:hint="eastAsia"/>
          <w:color w:val="auto"/>
          <w:szCs w:val="32"/>
        </w:rPr>
        <w:t>、新聞、區公所跑馬燈、垃圾車播音及台北通等宣傳，並協請各區公所及鄰里多加宣傳，將持續強化宣導，以利更多民眾了解相關資訊。</w:t>
      </w:r>
    </w:p>
    <w:p w14:paraId="77B3CB26" w14:textId="77777777" w:rsidR="00225935" w:rsidRDefault="00DA6BB6" w:rsidP="00DA6BB6">
      <w:pPr>
        <w:pStyle w:val="40"/>
        <w:tabs>
          <w:tab w:val="clear" w:pos="568"/>
        </w:tabs>
        <w:ind w:hanging="426"/>
        <w:rPr>
          <w:color w:val="auto"/>
          <w:szCs w:val="32"/>
        </w:rPr>
      </w:pPr>
      <w:r>
        <w:rPr>
          <w:rFonts w:hint="eastAsia"/>
          <w:color w:val="auto"/>
          <w:szCs w:val="32"/>
        </w:rPr>
        <w:t>未來規劃或施政重點：</w:t>
      </w:r>
    </w:p>
    <w:p w14:paraId="6FA24B23" w14:textId="3576606D" w:rsidR="00DA6BB6" w:rsidRDefault="00DA6BB6" w:rsidP="00FF7FF4">
      <w:pPr>
        <w:pStyle w:val="40"/>
        <w:numPr>
          <w:ilvl w:val="0"/>
          <w:numId w:val="86"/>
        </w:numPr>
        <w:rPr>
          <w:color w:val="auto"/>
          <w:szCs w:val="32"/>
        </w:rPr>
      </w:pPr>
      <w:r>
        <w:rPr>
          <w:rFonts w:hint="eastAsia"/>
          <w:color w:val="auto"/>
          <w:szCs w:val="32"/>
        </w:rPr>
        <w:lastRenderedPageBreak/>
        <w:t>115年敬老卡擴大使用項目</w:t>
      </w:r>
    </w:p>
    <w:p w14:paraId="3B8FCB82" w14:textId="5A794955" w:rsidR="00DA6BB6" w:rsidRDefault="00DA6BB6" w:rsidP="00FF7FF4">
      <w:pPr>
        <w:pStyle w:val="40"/>
        <w:numPr>
          <w:ilvl w:val="0"/>
          <w:numId w:val="87"/>
        </w:numPr>
        <w:rPr>
          <w:szCs w:val="32"/>
        </w:rPr>
      </w:pPr>
      <w:r w:rsidRPr="00225935">
        <w:rPr>
          <w:rFonts w:hint="eastAsia"/>
          <w:szCs w:val="32"/>
        </w:rPr>
        <w:t>自115年1月2日起，敬老卡扣抵市立聯合醫院7大院區掛號費擴及一般長者使用及擴大至14處院外門診部，每次最高扣抵50點(1點1元)，以減輕長者醫療負擔。</w:t>
      </w:r>
    </w:p>
    <w:p w14:paraId="79FF2C6C" w14:textId="47E17B27" w:rsidR="00225935" w:rsidRDefault="00225935" w:rsidP="00FF7FF4">
      <w:pPr>
        <w:pStyle w:val="40"/>
        <w:numPr>
          <w:ilvl w:val="0"/>
          <w:numId w:val="87"/>
        </w:numPr>
        <w:rPr>
          <w:szCs w:val="32"/>
        </w:rPr>
      </w:pPr>
      <w:r w:rsidRPr="00225935">
        <w:rPr>
          <w:rFonts w:hint="eastAsia"/>
          <w:szCs w:val="32"/>
        </w:rPr>
        <w:t>115年2月1日起，敬老愛心計程車每趟65點補助額度調高至85點及敬老卡擴大使用於本市合法溫泉場館大眾池。</w:t>
      </w:r>
    </w:p>
    <w:p w14:paraId="303E55C5" w14:textId="0E767160" w:rsidR="00225935" w:rsidRPr="00225935" w:rsidRDefault="00225935" w:rsidP="00FF7FF4">
      <w:pPr>
        <w:pStyle w:val="40"/>
        <w:numPr>
          <w:ilvl w:val="0"/>
          <w:numId w:val="87"/>
        </w:numPr>
        <w:rPr>
          <w:szCs w:val="32"/>
        </w:rPr>
      </w:pPr>
      <w:r>
        <w:rPr>
          <w:rFonts w:hint="eastAsia"/>
          <w:szCs w:val="32"/>
        </w:rPr>
        <w:t>115年7月起：</w:t>
      </w:r>
    </w:p>
    <w:p w14:paraId="2DD86D17" w14:textId="62786AFB" w:rsidR="00DA6BB6" w:rsidRPr="00620084" w:rsidRDefault="00620084" w:rsidP="00225935">
      <w:pPr>
        <w:pStyle w:val="40"/>
        <w:numPr>
          <w:ilvl w:val="0"/>
          <w:numId w:val="0"/>
        </w:numPr>
        <w:ind w:left="2095"/>
        <w:rPr>
          <w:color w:val="auto"/>
        </w:rPr>
      </w:pPr>
      <w:r>
        <w:rPr>
          <w:rFonts w:hint="eastAsia"/>
          <w:color w:val="auto"/>
        </w:rPr>
        <w:t>a</w:t>
      </w:r>
      <w:r>
        <w:rPr>
          <w:color w:val="auto"/>
        </w:rPr>
        <w:t>.</w:t>
      </w:r>
      <w:r w:rsidR="00DA6BB6" w:rsidRPr="00620084">
        <w:rPr>
          <w:rFonts w:hint="eastAsia"/>
          <w:color w:val="auto"/>
        </w:rPr>
        <w:t>提高敬老卡點數每月480點至600點。</w:t>
      </w:r>
    </w:p>
    <w:p w14:paraId="461ADD84" w14:textId="5DB1336E" w:rsidR="00DA6BB6" w:rsidRDefault="00620084" w:rsidP="00620084">
      <w:pPr>
        <w:pStyle w:val="40"/>
        <w:numPr>
          <w:ilvl w:val="0"/>
          <w:numId w:val="0"/>
        </w:numPr>
        <w:ind w:leftChars="874" w:left="2405" w:hangingChars="96" w:hanging="307"/>
        <w:rPr>
          <w:color w:val="auto"/>
          <w:szCs w:val="32"/>
        </w:rPr>
      </w:pPr>
      <w:r>
        <w:rPr>
          <w:szCs w:val="32"/>
        </w:rPr>
        <w:t>b.</w:t>
      </w:r>
      <w:r w:rsidR="00DA6BB6" w:rsidRPr="00DA6BB6">
        <w:rPr>
          <w:rFonts w:hint="eastAsia"/>
          <w:szCs w:val="32"/>
        </w:rPr>
        <w:t>敬老</w:t>
      </w:r>
      <w:proofErr w:type="gramStart"/>
      <w:r w:rsidR="00DA6BB6" w:rsidRPr="00DA6BB6">
        <w:rPr>
          <w:rFonts w:hint="eastAsia"/>
          <w:szCs w:val="32"/>
        </w:rPr>
        <w:t>卡擴增扣</w:t>
      </w:r>
      <w:proofErr w:type="gramEnd"/>
      <w:r w:rsidR="00DA6BB6" w:rsidRPr="00DA6BB6">
        <w:rPr>
          <w:rFonts w:hint="eastAsia"/>
          <w:szCs w:val="32"/>
        </w:rPr>
        <w:t>抵市立聯合醫院老人健康檢查，每人每月不</w:t>
      </w:r>
      <w:r w:rsidR="00DA6BB6" w:rsidRPr="00A55CF2">
        <w:rPr>
          <w:rFonts w:hint="eastAsia"/>
          <w:color w:val="auto"/>
          <w:szCs w:val="32"/>
        </w:rPr>
        <w:t>限次數，單次最高扣抵600點。</w:t>
      </w:r>
    </w:p>
    <w:p w14:paraId="788C0F96" w14:textId="30DEAEC8" w:rsidR="00225935" w:rsidRPr="00225935" w:rsidRDefault="00225935" w:rsidP="00FF7FF4">
      <w:pPr>
        <w:pStyle w:val="40"/>
        <w:numPr>
          <w:ilvl w:val="0"/>
          <w:numId w:val="86"/>
        </w:numPr>
        <w:rPr>
          <w:color w:val="auto"/>
          <w:szCs w:val="32"/>
        </w:rPr>
      </w:pPr>
      <w:r w:rsidRPr="00225935">
        <w:rPr>
          <w:rFonts w:hint="eastAsia"/>
          <w:color w:val="auto"/>
          <w:szCs w:val="32"/>
        </w:rPr>
        <w:t>企業關懷據點陪伴鄰里長輩行動計畫：</w:t>
      </w:r>
      <w:r w:rsidR="00FB0E7F" w:rsidRPr="00FB0E7F">
        <w:rPr>
          <w:rFonts w:hint="eastAsia"/>
          <w:color w:val="auto"/>
          <w:szCs w:val="32"/>
        </w:rPr>
        <w:t>本計畫結合企業力量，以守護隊概念陪伴鄰里長輩關懷行動為核心，讓企業員工親身體驗長者服務、參與互動課程，並以提供據點加菜金方式（限於購買共餐、茶點、補充物資等）補充據點資源；預計於115年6月10日星期三上午10時於10處社區照顧關懷據點同步舉辦(其中1處同步辦理啟動記者會)，企業志工帶領長輩進行互動性、健康性及趣味性的活動。另於活動結束後頒贈感謝狀，謝謝企業的付出及幫忙。</w:t>
      </w:r>
    </w:p>
    <w:p w14:paraId="54EE134B" w14:textId="3FE89BEF" w:rsidR="002D25D6" w:rsidRPr="00A55CF2" w:rsidRDefault="002D25D6" w:rsidP="00070238">
      <w:pPr>
        <w:pStyle w:val="3"/>
        <w:ind w:left="1248" w:hanging="851"/>
        <w:outlineLvl w:val="2"/>
        <w:rPr>
          <w:b w:val="0"/>
          <w:bCs w:val="0"/>
          <w:szCs w:val="32"/>
        </w:rPr>
      </w:pPr>
      <w:bookmarkStart w:id="26" w:name="_Hlk160644383"/>
      <w:bookmarkEnd w:id="25"/>
      <w:r w:rsidRPr="00A55CF2">
        <w:rPr>
          <w:rFonts w:hint="eastAsia"/>
          <w:b w:val="0"/>
          <w:bCs w:val="0"/>
          <w:szCs w:val="32"/>
        </w:rPr>
        <w:t>提供綿密長期照顧服務</w:t>
      </w:r>
    </w:p>
    <w:bookmarkEnd w:id="26"/>
    <w:p w14:paraId="651625F0" w14:textId="3A28E489" w:rsidR="00235025" w:rsidRPr="00A55CF2" w:rsidRDefault="009C2D93" w:rsidP="00235025">
      <w:pPr>
        <w:pStyle w:val="40"/>
        <w:tabs>
          <w:tab w:val="clear" w:pos="568"/>
        </w:tabs>
        <w:ind w:hanging="426"/>
        <w:rPr>
          <w:color w:val="auto"/>
          <w:szCs w:val="32"/>
        </w:rPr>
      </w:pPr>
      <w:r w:rsidRPr="00A55CF2">
        <w:rPr>
          <w:rFonts w:hint="eastAsia"/>
          <w:color w:val="auto"/>
          <w:szCs w:val="32"/>
        </w:rPr>
        <w:t>日間照顧中心：</w:t>
      </w:r>
      <w:r w:rsidR="00A55CF2" w:rsidRPr="00A55CF2">
        <w:rPr>
          <w:rFonts w:hint="eastAsia"/>
          <w:color w:val="auto"/>
          <w:szCs w:val="32"/>
        </w:rPr>
        <w:t>本局積極布建日間照顧中心，依需求較高、人口密集度高之國中學區優先布建，並持續</w:t>
      </w:r>
      <w:proofErr w:type="gramStart"/>
      <w:r w:rsidR="00A55CF2" w:rsidRPr="00A55CF2">
        <w:rPr>
          <w:rFonts w:hint="eastAsia"/>
          <w:color w:val="auto"/>
          <w:szCs w:val="32"/>
        </w:rPr>
        <w:t>爭取參建社會</w:t>
      </w:r>
      <w:proofErr w:type="gramEnd"/>
      <w:r w:rsidR="00A55CF2" w:rsidRPr="00A55CF2">
        <w:rPr>
          <w:rFonts w:hint="eastAsia"/>
          <w:color w:val="auto"/>
          <w:szCs w:val="32"/>
        </w:rPr>
        <w:t>住宅、運用市有餘</w:t>
      </w:r>
      <w:proofErr w:type="gramStart"/>
      <w:r w:rsidR="00A55CF2" w:rsidRPr="00A55CF2">
        <w:rPr>
          <w:rFonts w:hint="eastAsia"/>
          <w:color w:val="auto"/>
          <w:szCs w:val="32"/>
        </w:rPr>
        <w:t>裕</w:t>
      </w:r>
      <w:proofErr w:type="gramEnd"/>
      <w:r w:rsidR="00A55CF2" w:rsidRPr="00A55CF2">
        <w:rPr>
          <w:rFonts w:hint="eastAsia"/>
          <w:color w:val="auto"/>
          <w:szCs w:val="32"/>
        </w:rPr>
        <w:t>空間、退場高中職校園餘裕空間及結合國有財產署閒置場地，以解決房舍取得不易問題及減輕民間單位開辦成本負擔，成果及策略如下：</w:t>
      </w:r>
    </w:p>
    <w:p w14:paraId="22A1223B" w14:textId="00B22BFB" w:rsidR="00BF7365" w:rsidRPr="00A55CF2" w:rsidRDefault="009C2D93" w:rsidP="00FF7FF4">
      <w:pPr>
        <w:pStyle w:val="40"/>
        <w:numPr>
          <w:ilvl w:val="0"/>
          <w:numId w:val="53"/>
        </w:numPr>
        <w:rPr>
          <w:color w:val="auto"/>
          <w:szCs w:val="32"/>
        </w:rPr>
      </w:pPr>
      <w:r w:rsidRPr="00A55CF2">
        <w:rPr>
          <w:rFonts w:hint="eastAsia"/>
          <w:color w:val="auto"/>
          <w:szCs w:val="32"/>
        </w:rPr>
        <w:t>114年上半年成果：</w:t>
      </w:r>
      <w:r w:rsidR="007F0B15" w:rsidRPr="007F0B15">
        <w:rPr>
          <w:rFonts w:hint="eastAsia"/>
          <w:color w:val="auto"/>
          <w:szCs w:val="32"/>
        </w:rPr>
        <w:t>本市共計</w:t>
      </w:r>
      <w:r w:rsidR="007F0B15" w:rsidRPr="007F0B15">
        <w:rPr>
          <w:color w:val="auto"/>
          <w:szCs w:val="32"/>
        </w:rPr>
        <w:t>72</w:t>
      </w:r>
      <w:r w:rsidR="007F0B15" w:rsidRPr="007F0B15">
        <w:rPr>
          <w:rFonts w:hint="eastAsia"/>
          <w:color w:val="auto"/>
          <w:szCs w:val="32"/>
        </w:rPr>
        <w:t>國中學區，已完成開辦</w:t>
      </w:r>
      <w:r w:rsidR="007F0B15" w:rsidRPr="007F0B15">
        <w:rPr>
          <w:color w:val="auto"/>
          <w:szCs w:val="32"/>
        </w:rPr>
        <w:t>58</w:t>
      </w:r>
      <w:r w:rsidR="007F0B15" w:rsidRPr="007F0B15">
        <w:rPr>
          <w:rFonts w:hint="eastAsia"/>
          <w:color w:val="auto"/>
          <w:szCs w:val="32"/>
        </w:rPr>
        <w:t>國中學區、達成率達</w:t>
      </w:r>
      <w:r w:rsidR="007F0B15" w:rsidRPr="007F0B15">
        <w:rPr>
          <w:color w:val="auto"/>
          <w:szCs w:val="32"/>
        </w:rPr>
        <w:t>80.56</w:t>
      </w:r>
      <w:r w:rsidR="007F0B15" w:rsidRPr="007F0B15">
        <w:rPr>
          <w:rFonts w:hint="eastAsia"/>
          <w:color w:val="auto"/>
          <w:szCs w:val="32"/>
        </w:rPr>
        <w:t>％，尚未開辦</w:t>
      </w:r>
      <w:r w:rsidR="007F0B15" w:rsidRPr="007F0B15">
        <w:rPr>
          <w:color w:val="auto"/>
          <w:szCs w:val="32"/>
        </w:rPr>
        <w:t>14</w:t>
      </w:r>
      <w:r w:rsidR="007F0B15" w:rsidRPr="007F0B15">
        <w:rPr>
          <w:rFonts w:hint="eastAsia"/>
          <w:color w:val="auto"/>
          <w:szCs w:val="32"/>
        </w:rPr>
        <w:t>個學區皆已全數規劃中，目前全市共</w:t>
      </w:r>
      <w:r w:rsidR="007F0B15" w:rsidRPr="007F0B15">
        <w:rPr>
          <w:color w:val="auto"/>
          <w:szCs w:val="32"/>
        </w:rPr>
        <w:t>81</w:t>
      </w:r>
      <w:r w:rsidR="007F0B15" w:rsidRPr="007F0B15">
        <w:rPr>
          <w:rFonts w:hint="eastAsia"/>
          <w:color w:val="auto"/>
          <w:szCs w:val="32"/>
        </w:rPr>
        <w:t>家日間照顧中心。</w:t>
      </w:r>
    </w:p>
    <w:p w14:paraId="722C8974" w14:textId="77777777" w:rsidR="00A55CF2" w:rsidRPr="00A55CF2" w:rsidRDefault="00A55CF2" w:rsidP="00FF7FF4">
      <w:pPr>
        <w:pStyle w:val="40"/>
        <w:numPr>
          <w:ilvl w:val="0"/>
          <w:numId w:val="53"/>
        </w:numPr>
        <w:rPr>
          <w:color w:val="auto"/>
          <w:szCs w:val="32"/>
        </w:rPr>
      </w:pPr>
      <w:proofErr w:type="gramStart"/>
      <w:r w:rsidRPr="00A55CF2">
        <w:rPr>
          <w:rFonts w:hint="eastAsia"/>
          <w:color w:val="auto"/>
          <w:szCs w:val="32"/>
        </w:rPr>
        <w:t>社區式長照</w:t>
      </w:r>
      <w:proofErr w:type="gramEnd"/>
      <w:r w:rsidRPr="00A55CF2">
        <w:rPr>
          <w:rFonts w:hint="eastAsia"/>
          <w:color w:val="auto"/>
          <w:szCs w:val="32"/>
        </w:rPr>
        <w:t>機構籌設及設立流程精進：本局提供機構籌設及設立參考指引，並成立專責審查小組於每月召開籌設審查會議，</w:t>
      </w:r>
      <w:r w:rsidRPr="00A55CF2">
        <w:rPr>
          <w:rFonts w:hint="eastAsia"/>
          <w:color w:val="auto"/>
          <w:szCs w:val="32"/>
        </w:rPr>
        <w:lastRenderedPageBreak/>
        <w:t>另本局以單一窗口回復涉及本府建築管理工程處及消防局審查業務，</w:t>
      </w:r>
      <w:proofErr w:type="gramStart"/>
      <w:r w:rsidRPr="00A55CF2">
        <w:rPr>
          <w:rFonts w:hint="eastAsia"/>
          <w:color w:val="auto"/>
          <w:szCs w:val="32"/>
        </w:rPr>
        <w:t>俾</w:t>
      </w:r>
      <w:proofErr w:type="gramEnd"/>
      <w:r w:rsidRPr="00A55CF2">
        <w:rPr>
          <w:rFonts w:hint="eastAsia"/>
          <w:color w:val="auto"/>
          <w:szCs w:val="32"/>
        </w:rPr>
        <w:t>利機構籌設溝通。</w:t>
      </w:r>
    </w:p>
    <w:p w14:paraId="06552192" w14:textId="2B20B2F7" w:rsidR="00BF7365" w:rsidRPr="00A55CF2" w:rsidRDefault="0039073B" w:rsidP="00FF7FF4">
      <w:pPr>
        <w:pStyle w:val="40"/>
        <w:numPr>
          <w:ilvl w:val="0"/>
          <w:numId w:val="53"/>
        </w:numPr>
        <w:rPr>
          <w:color w:val="auto"/>
          <w:szCs w:val="32"/>
        </w:rPr>
      </w:pPr>
      <w:r w:rsidRPr="00A55CF2">
        <w:rPr>
          <w:rFonts w:hint="eastAsia"/>
          <w:color w:val="auto"/>
          <w:szCs w:val="32"/>
        </w:rPr>
        <w:t>老人日照中心管理：</w:t>
      </w:r>
      <w:r w:rsidR="00A55CF2" w:rsidRPr="00A55CF2">
        <w:rPr>
          <w:rFonts w:hint="eastAsia"/>
          <w:color w:val="auto"/>
          <w:szCs w:val="32"/>
        </w:rPr>
        <w:t>辦理法定評鑑及不定期查核，</w:t>
      </w:r>
      <w:proofErr w:type="gramStart"/>
      <w:r w:rsidR="00A55CF2" w:rsidRPr="00A55CF2">
        <w:rPr>
          <w:rFonts w:hint="eastAsia"/>
          <w:color w:val="auto"/>
          <w:szCs w:val="32"/>
        </w:rPr>
        <w:t>114</w:t>
      </w:r>
      <w:proofErr w:type="gramEnd"/>
      <w:r w:rsidR="00A55CF2" w:rsidRPr="00A55CF2">
        <w:rPr>
          <w:rFonts w:hint="eastAsia"/>
          <w:color w:val="auto"/>
          <w:szCs w:val="32"/>
        </w:rPr>
        <w:t>年度辦理法定評鑑19家(含綜合式1家)、績效考核12家、續約評鑑4家，並辦理無預警查核，藉以督導照顧服務</w:t>
      </w:r>
      <w:r w:rsidR="007E0422">
        <w:rPr>
          <w:rFonts w:hint="eastAsia"/>
          <w:color w:val="auto"/>
          <w:szCs w:val="32"/>
        </w:rPr>
        <w:t>品質</w:t>
      </w:r>
      <w:r w:rsidR="00A55CF2" w:rsidRPr="00A55CF2">
        <w:rPr>
          <w:rFonts w:hint="eastAsia"/>
          <w:color w:val="auto"/>
          <w:szCs w:val="32"/>
        </w:rPr>
        <w:t>，並維護長者權益。</w:t>
      </w:r>
    </w:p>
    <w:p w14:paraId="61D77DC3" w14:textId="779058C5" w:rsidR="00BF7365" w:rsidRPr="00A55CF2" w:rsidRDefault="0039073B" w:rsidP="00235025">
      <w:pPr>
        <w:pStyle w:val="40"/>
        <w:tabs>
          <w:tab w:val="clear" w:pos="568"/>
        </w:tabs>
        <w:ind w:hanging="426"/>
        <w:rPr>
          <w:color w:val="auto"/>
          <w:szCs w:val="32"/>
        </w:rPr>
      </w:pPr>
      <w:r w:rsidRPr="00A55CF2">
        <w:rPr>
          <w:rFonts w:hint="eastAsia"/>
          <w:color w:val="auto"/>
          <w:szCs w:val="32"/>
        </w:rPr>
        <w:t>居家服務</w:t>
      </w:r>
    </w:p>
    <w:p w14:paraId="09E30A8B" w14:textId="77777777" w:rsidR="00A55CF2" w:rsidRPr="00A55CF2" w:rsidRDefault="00A55CF2" w:rsidP="00FF7FF4">
      <w:pPr>
        <w:pStyle w:val="40"/>
        <w:numPr>
          <w:ilvl w:val="0"/>
          <w:numId w:val="54"/>
        </w:numPr>
        <w:rPr>
          <w:color w:val="auto"/>
          <w:szCs w:val="32"/>
        </w:rPr>
      </w:pPr>
      <w:r w:rsidRPr="00A55CF2">
        <w:rPr>
          <w:rFonts w:hint="eastAsia"/>
          <w:color w:val="auto"/>
          <w:szCs w:val="32"/>
        </w:rPr>
        <w:t>居家服務機構管理：深耕在地居家服務與</w:t>
      </w:r>
      <w:proofErr w:type="gramStart"/>
      <w:r w:rsidRPr="00A55CF2">
        <w:rPr>
          <w:rFonts w:hint="eastAsia"/>
          <w:color w:val="auto"/>
          <w:szCs w:val="32"/>
        </w:rPr>
        <w:t>賡</w:t>
      </w:r>
      <w:proofErr w:type="gramEnd"/>
      <w:r w:rsidRPr="00A55CF2">
        <w:rPr>
          <w:rFonts w:hint="eastAsia"/>
          <w:color w:val="auto"/>
          <w:szCs w:val="32"/>
        </w:rPr>
        <w:t>續</w:t>
      </w:r>
      <w:proofErr w:type="gramStart"/>
      <w:r w:rsidRPr="00A55CF2">
        <w:rPr>
          <w:rFonts w:hint="eastAsia"/>
          <w:color w:val="auto"/>
          <w:szCs w:val="32"/>
        </w:rPr>
        <w:t>鼓勵居服人力</w:t>
      </w:r>
      <w:proofErr w:type="gramEnd"/>
      <w:r w:rsidRPr="00A55CF2">
        <w:rPr>
          <w:rFonts w:hint="eastAsia"/>
          <w:color w:val="auto"/>
          <w:szCs w:val="32"/>
        </w:rPr>
        <w:t>提升專業能力為使有服務需求的民眾得以獲得適切之照顧，本市持續辦理</w:t>
      </w:r>
      <w:proofErr w:type="gramStart"/>
      <w:r w:rsidRPr="00A55CF2">
        <w:rPr>
          <w:rFonts w:hint="eastAsia"/>
          <w:color w:val="auto"/>
          <w:szCs w:val="32"/>
        </w:rPr>
        <w:t>居家式長照</w:t>
      </w:r>
      <w:proofErr w:type="gramEnd"/>
      <w:r w:rsidRPr="00A55CF2">
        <w:rPr>
          <w:rFonts w:hint="eastAsia"/>
          <w:color w:val="auto"/>
          <w:szCs w:val="32"/>
        </w:rPr>
        <w:t>機構（下稱居服機構）設立並輔導簽定特約服務，以擴增服務人力及提高服務量能，114年計21家居家服務機構與本市完成特約；截至114年12月底，本市</w:t>
      </w:r>
      <w:proofErr w:type="gramStart"/>
      <w:r w:rsidRPr="00A55CF2">
        <w:rPr>
          <w:rFonts w:hint="eastAsia"/>
          <w:color w:val="auto"/>
          <w:szCs w:val="32"/>
        </w:rPr>
        <w:t>特約居服機構</w:t>
      </w:r>
      <w:proofErr w:type="gramEnd"/>
      <w:r w:rsidRPr="00A55CF2">
        <w:rPr>
          <w:rFonts w:hint="eastAsia"/>
          <w:color w:val="auto"/>
          <w:szCs w:val="32"/>
        </w:rPr>
        <w:t>計185家、服務3萬7,927人、累計服務553萬2,978人次。</w:t>
      </w:r>
    </w:p>
    <w:p w14:paraId="0F02607E" w14:textId="104C9EF5" w:rsidR="00BF7365" w:rsidRPr="00A55CF2" w:rsidRDefault="0039073B" w:rsidP="00FF7FF4">
      <w:pPr>
        <w:pStyle w:val="40"/>
        <w:numPr>
          <w:ilvl w:val="0"/>
          <w:numId w:val="54"/>
        </w:numPr>
        <w:rPr>
          <w:color w:val="auto"/>
          <w:szCs w:val="32"/>
        </w:rPr>
      </w:pPr>
      <w:r w:rsidRPr="00A55CF2">
        <w:rPr>
          <w:rFonts w:hint="eastAsia"/>
          <w:color w:val="auto"/>
          <w:szCs w:val="32"/>
        </w:rPr>
        <w:t>居家服務機構管理</w:t>
      </w:r>
    </w:p>
    <w:p w14:paraId="2348A527" w14:textId="29318323" w:rsidR="00A55CF2" w:rsidRPr="00A55CF2" w:rsidRDefault="00A55CF2" w:rsidP="00FF7FF4">
      <w:pPr>
        <w:pStyle w:val="40"/>
        <w:numPr>
          <w:ilvl w:val="0"/>
          <w:numId w:val="55"/>
        </w:numPr>
        <w:rPr>
          <w:color w:val="auto"/>
          <w:szCs w:val="32"/>
        </w:rPr>
      </w:pPr>
      <w:r w:rsidRPr="00A55CF2">
        <w:rPr>
          <w:rFonts w:hint="eastAsia"/>
          <w:color w:val="auto"/>
          <w:szCs w:val="32"/>
        </w:rPr>
        <w:t>法定評鑑及查核：針對已立案之居服機構辦理法定評鑑及每年1次查核，114年辦理法定評鑑38家，查核171家。</w:t>
      </w:r>
    </w:p>
    <w:p w14:paraId="31D250D3" w14:textId="77777777" w:rsidR="00A55CF2" w:rsidRPr="00A55CF2" w:rsidRDefault="00A55CF2" w:rsidP="00FF7FF4">
      <w:pPr>
        <w:pStyle w:val="40"/>
        <w:numPr>
          <w:ilvl w:val="0"/>
          <w:numId w:val="55"/>
        </w:numPr>
        <w:rPr>
          <w:color w:val="auto"/>
          <w:szCs w:val="32"/>
        </w:rPr>
      </w:pPr>
      <w:r w:rsidRPr="00A55CF2">
        <w:rPr>
          <w:rFonts w:hint="eastAsia"/>
          <w:color w:val="auto"/>
          <w:szCs w:val="32"/>
        </w:rPr>
        <w:t>強化查核原則及記點機制：訂有臺北市政府特約居家服務長照機構服務品質查核規定，供本市居服機構遵循。倘本市居家服務機構有違反記點規定之相關事由，將予以暫停派新案，並督促其改善。</w:t>
      </w:r>
    </w:p>
    <w:p w14:paraId="37F4F71D" w14:textId="77777777" w:rsidR="0039073B" w:rsidRPr="00A55CF2" w:rsidRDefault="0039073B" w:rsidP="00FF7FF4">
      <w:pPr>
        <w:pStyle w:val="40"/>
        <w:numPr>
          <w:ilvl w:val="0"/>
          <w:numId w:val="54"/>
        </w:numPr>
        <w:rPr>
          <w:color w:val="auto"/>
          <w:szCs w:val="32"/>
        </w:rPr>
      </w:pPr>
      <w:r w:rsidRPr="00A55CF2">
        <w:rPr>
          <w:rFonts w:hint="eastAsia"/>
          <w:color w:val="auto"/>
          <w:szCs w:val="32"/>
        </w:rPr>
        <w:t>提升居家服務品質</w:t>
      </w:r>
    </w:p>
    <w:p w14:paraId="31F9FC5A" w14:textId="3D117E7F" w:rsidR="00B85F6F" w:rsidRPr="00A55CF2" w:rsidRDefault="0039073B" w:rsidP="00FF7FF4">
      <w:pPr>
        <w:pStyle w:val="40"/>
        <w:numPr>
          <w:ilvl w:val="0"/>
          <w:numId w:val="80"/>
        </w:numPr>
        <w:rPr>
          <w:color w:val="auto"/>
          <w:szCs w:val="32"/>
        </w:rPr>
      </w:pPr>
      <w:r w:rsidRPr="00A55CF2">
        <w:rPr>
          <w:rFonts w:hint="eastAsia"/>
          <w:color w:val="auto"/>
          <w:szCs w:val="32"/>
        </w:rPr>
        <w:t>居家服務人力繼續教育訓練</w:t>
      </w:r>
      <w:r w:rsidR="00A55CF2" w:rsidRPr="00A55CF2">
        <w:rPr>
          <w:rFonts w:hint="eastAsia"/>
          <w:color w:val="auto"/>
          <w:szCs w:val="32"/>
        </w:rPr>
        <w:t>：透過本市居家服務機構專業人員教育訓練需求調查，每年至少辦理10場次，每場次至少2小時之照顧服務繼續教育課程供本市居家服務機構業務負責人及居家服務督導員，114年共計辦理16場次，藉由辦理照顧服務專業人員繼續教育課程，提升及加強本市長照服務人員專業知能，以穩定服務品質。</w:t>
      </w:r>
    </w:p>
    <w:p w14:paraId="4F9A819C" w14:textId="72419A29" w:rsidR="00FA3FAC" w:rsidRPr="00A55CF2" w:rsidRDefault="00FA3FAC" w:rsidP="00FF7FF4">
      <w:pPr>
        <w:pStyle w:val="40"/>
        <w:numPr>
          <w:ilvl w:val="0"/>
          <w:numId w:val="80"/>
        </w:numPr>
        <w:rPr>
          <w:color w:val="auto"/>
          <w:szCs w:val="32"/>
        </w:rPr>
      </w:pPr>
      <w:r w:rsidRPr="00A55CF2">
        <w:rPr>
          <w:rFonts w:hint="eastAsia"/>
          <w:color w:val="auto"/>
          <w:szCs w:val="32"/>
        </w:rPr>
        <w:lastRenderedPageBreak/>
        <w:t>辦理實地派員抽訪居家服務員照顧情形</w:t>
      </w:r>
      <w:r w:rsidR="00A55CF2" w:rsidRPr="00A55CF2">
        <w:rPr>
          <w:rFonts w:hint="eastAsia"/>
          <w:color w:val="auto"/>
          <w:szCs w:val="32"/>
        </w:rPr>
        <w:t>：以每季抽查約203名個案為原則，114年共計訪視805案（電話訪視92案、實地訪視758案），由訪員透過實地監測或電話訪談了解居家服務員提供服務之情形，查有異常服務情形即令機構改善及追蹤，並綜整抽訪結果、分析爭議原因及改善建議，要求機構作為改善方針。</w:t>
      </w:r>
    </w:p>
    <w:p w14:paraId="4F957095" w14:textId="48E2805C" w:rsidR="00FA3FAC" w:rsidRPr="00A55CF2" w:rsidRDefault="00FA3FAC" w:rsidP="00FF7FF4">
      <w:pPr>
        <w:pStyle w:val="40"/>
        <w:numPr>
          <w:ilvl w:val="0"/>
          <w:numId w:val="80"/>
        </w:numPr>
        <w:rPr>
          <w:color w:val="auto"/>
          <w:szCs w:val="32"/>
        </w:rPr>
      </w:pPr>
      <w:r w:rsidRPr="00A55CF2">
        <w:rPr>
          <w:rFonts w:hint="eastAsia"/>
          <w:color w:val="auto"/>
          <w:szCs w:val="32"/>
        </w:rPr>
        <w:t>強化辦理居家服務滿意度調查：</w:t>
      </w:r>
      <w:r w:rsidR="00A55CF2" w:rsidRPr="00A55CF2">
        <w:rPr>
          <w:rFonts w:hint="eastAsia"/>
          <w:color w:val="auto"/>
          <w:szCs w:val="32"/>
        </w:rPr>
        <w:t>每年隨機抽樣至少300名之居家服務使用者及家屬進行服務滿意度電話調查。</w:t>
      </w:r>
    </w:p>
    <w:p w14:paraId="1DBCE5E6" w14:textId="38146BC2" w:rsidR="0039073B" w:rsidRPr="00A55CF2" w:rsidRDefault="0039073B" w:rsidP="00FF7FF4">
      <w:pPr>
        <w:pStyle w:val="40"/>
        <w:numPr>
          <w:ilvl w:val="0"/>
          <w:numId w:val="54"/>
        </w:numPr>
        <w:rPr>
          <w:color w:val="auto"/>
          <w:szCs w:val="32"/>
        </w:rPr>
      </w:pPr>
      <w:r w:rsidRPr="00A55CF2">
        <w:rPr>
          <w:rFonts w:hint="eastAsia"/>
          <w:color w:val="auto"/>
          <w:szCs w:val="32"/>
        </w:rPr>
        <w:t>強化居家服務人力資源：</w:t>
      </w:r>
      <w:r w:rsidR="00A55CF2" w:rsidRPr="00A55CF2">
        <w:rPr>
          <w:rFonts w:hint="eastAsia"/>
          <w:color w:val="auto"/>
          <w:szCs w:val="32"/>
        </w:rPr>
        <w:t>為穩固本市居家服務人力，並強化居家服務資源布建，114年核定補助66家本市特約居家長照機構，以</w:t>
      </w:r>
      <w:proofErr w:type="gramStart"/>
      <w:r w:rsidR="00A55CF2" w:rsidRPr="00A55CF2">
        <w:rPr>
          <w:rFonts w:hint="eastAsia"/>
          <w:color w:val="auto"/>
          <w:szCs w:val="32"/>
        </w:rPr>
        <w:t>賡</w:t>
      </w:r>
      <w:proofErr w:type="gramEnd"/>
      <w:r w:rsidR="00A55CF2" w:rsidRPr="00A55CF2">
        <w:rPr>
          <w:rFonts w:hint="eastAsia"/>
          <w:color w:val="auto"/>
          <w:szCs w:val="32"/>
        </w:rPr>
        <w:t>續</w:t>
      </w:r>
      <w:proofErr w:type="gramStart"/>
      <w:r w:rsidR="00A55CF2" w:rsidRPr="00A55CF2">
        <w:rPr>
          <w:rFonts w:hint="eastAsia"/>
          <w:color w:val="auto"/>
          <w:szCs w:val="32"/>
        </w:rPr>
        <w:t>鼓勵居服人力</w:t>
      </w:r>
      <w:proofErr w:type="gramEnd"/>
      <w:r w:rsidR="00A55CF2" w:rsidRPr="00A55CF2">
        <w:rPr>
          <w:rFonts w:hint="eastAsia"/>
          <w:color w:val="auto"/>
          <w:szCs w:val="32"/>
        </w:rPr>
        <w:t>提升服務知能（例如教育訓練補助、丙證考取報名費補助等）及居家服務實務指導員津貼補助，提供資源缺乏區獎勵津貼，以提高</w:t>
      </w:r>
      <w:proofErr w:type="gramStart"/>
      <w:r w:rsidR="00A55CF2" w:rsidRPr="00A55CF2">
        <w:rPr>
          <w:rFonts w:hint="eastAsia"/>
          <w:color w:val="auto"/>
          <w:szCs w:val="32"/>
        </w:rPr>
        <w:t>居家式長照</w:t>
      </w:r>
      <w:proofErr w:type="gramEnd"/>
      <w:r w:rsidR="00A55CF2" w:rsidRPr="00A55CF2">
        <w:rPr>
          <w:rFonts w:hint="eastAsia"/>
          <w:color w:val="auto"/>
          <w:szCs w:val="32"/>
        </w:rPr>
        <w:t>機構投注到該區域的動力；亦獎勵</w:t>
      </w:r>
      <w:proofErr w:type="gramStart"/>
      <w:r w:rsidR="00A55CF2" w:rsidRPr="00A55CF2">
        <w:rPr>
          <w:rFonts w:hint="eastAsia"/>
          <w:color w:val="auto"/>
          <w:szCs w:val="32"/>
        </w:rPr>
        <w:t>居家式長照</w:t>
      </w:r>
      <w:proofErr w:type="gramEnd"/>
      <w:r w:rsidR="00A55CF2" w:rsidRPr="00A55CF2">
        <w:rPr>
          <w:rFonts w:hint="eastAsia"/>
          <w:color w:val="auto"/>
          <w:szCs w:val="32"/>
        </w:rPr>
        <w:t>機構承接特殊個案津貼，</w:t>
      </w:r>
      <w:proofErr w:type="gramStart"/>
      <w:r w:rsidR="00A55CF2" w:rsidRPr="00A55CF2">
        <w:rPr>
          <w:rFonts w:hint="eastAsia"/>
          <w:color w:val="auto"/>
          <w:szCs w:val="32"/>
        </w:rPr>
        <w:t>加強派案機制</w:t>
      </w:r>
      <w:proofErr w:type="gramEnd"/>
      <w:r w:rsidR="00A55CF2" w:rsidRPr="00A55CF2">
        <w:rPr>
          <w:rFonts w:hint="eastAsia"/>
          <w:color w:val="auto"/>
          <w:szCs w:val="32"/>
        </w:rPr>
        <w:t>運作。</w:t>
      </w:r>
    </w:p>
    <w:p w14:paraId="748DA67D" w14:textId="1FFC8344" w:rsidR="00BF7365" w:rsidRPr="00A55CF2" w:rsidRDefault="00BF7365" w:rsidP="006D1B82">
      <w:pPr>
        <w:pStyle w:val="40"/>
        <w:tabs>
          <w:tab w:val="clear" w:pos="568"/>
        </w:tabs>
        <w:ind w:hanging="426"/>
        <w:rPr>
          <w:color w:val="auto"/>
          <w:szCs w:val="32"/>
        </w:rPr>
      </w:pPr>
      <w:bookmarkStart w:id="27" w:name="_Hlk140226916"/>
      <w:r w:rsidRPr="00A55CF2">
        <w:rPr>
          <w:rFonts w:hint="eastAsia"/>
          <w:color w:val="auto"/>
          <w:szCs w:val="32"/>
        </w:rPr>
        <w:t>家庭照顧者支持服務</w:t>
      </w:r>
    </w:p>
    <w:p w14:paraId="4025CEF2" w14:textId="77777777" w:rsidR="00A55CF2" w:rsidRPr="00A55CF2" w:rsidRDefault="003E3032" w:rsidP="00FF7FF4">
      <w:pPr>
        <w:pStyle w:val="40"/>
        <w:numPr>
          <w:ilvl w:val="0"/>
          <w:numId w:val="56"/>
        </w:numPr>
        <w:rPr>
          <w:color w:val="auto"/>
          <w:szCs w:val="32"/>
        </w:rPr>
      </w:pPr>
      <w:r w:rsidRPr="00A55CF2">
        <w:rPr>
          <w:rFonts w:hint="eastAsia"/>
          <w:color w:val="auto"/>
          <w:szCs w:val="32"/>
        </w:rPr>
        <w:t>為提供家庭照顧者在社區獲得適切服務，</w:t>
      </w:r>
      <w:r w:rsidR="00A55CF2" w:rsidRPr="00A55CF2">
        <w:rPr>
          <w:rFonts w:hint="eastAsia"/>
          <w:color w:val="auto"/>
          <w:szCs w:val="32"/>
        </w:rPr>
        <w:t>本市目前布建8處臺北市家庭照顧者支持共融據點，提供福利諮詢、關懷服務、</w:t>
      </w:r>
      <w:proofErr w:type="gramStart"/>
      <w:r w:rsidR="00A55CF2" w:rsidRPr="00A55CF2">
        <w:rPr>
          <w:rFonts w:hint="eastAsia"/>
          <w:color w:val="auto"/>
          <w:szCs w:val="32"/>
        </w:rPr>
        <w:t>紓</w:t>
      </w:r>
      <w:proofErr w:type="gramEnd"/>
      <w:r w:rsidR="00A55CF2" w:rsidRPr="00A55CF2">
        <w:rPr>
          <w:rFonts w:hint="eastAsia"/>
          <w:color w:val="auto"/>
          <w:szCs w:val="32"/>
        </w:rPr>
        <w:t>壓工作坊、喘息服務、支持團體、心理協談、照顧技巧指導等服務，114年共計服務1萬7</w:t>
      </w:r>
      <w:r w:rsidR="00A55CF2" w:rsidRPr="00A55CF2">
        <w:rPr>
          <w:color w:val="auto"/>
          <w:szCs w:val="32"/>
        </w:rPr>
        <w:t>,</w:t>
      </w:r>
      <w:r w:rsidR="00A55CF2" w:rsidRPr="00A55CF2">
        <w:rPr>
          <w:rFonts w:hint="eastAsia"/>
          <w:color w:val="auto"/>
          <w:szCs w:val="32"/>
        </w:rPr>
        <w:t>596人次</w:t>
      </w:r>
    </w:p>
    <w:p w14:paraId="4912012A" w14:textId="77777777" w:rsidR="00A55CF2" w:rsidRPr="00A55CF2" w:rsidRDefault="003E3032" w:rsidP="00FF7FF4">
      <w:pPr>
        <w:pStyle w:val="40"/>
        <w:numPr>
          <w:ilvl w:val="0"/>
          <w:numId w:val="56"/>
        </w:numPr>
        <w:rPr>
          <w:color w:val="auto"/>
          <w:szCs w:val="32"/>
        </w:rPr>
      </w:pPr>
      <w:r w:rsidRPr="00A55CF2">
        <w:rPr>
          <w:rFonts w:hint="eastAsia"/>
          <w:color w:val="auto"/>
          <w:szCs w:val="32"/>
        </w:rPr>
        <w:t>為使家庭照顧者更容易取得長照、家庭照顧者相關服務資源，希望可結合社區鄰里單位、社區照顧關懷據點、商家，共同宣導長照相關資訊，</w:t>
      </w:r>
      <w:proofErr w:type="gramStart"/>
      <w:r w:rsidRPr="00A55CF2">
        <w:rPr>
          <w:rFonts w:hint="eastAsia"/>
          <w:color w:val="auto"/>
          <w:szCs w:val="32"/>
        </w:rPr>
        <w:t>爰</w:t>
      </w:r>
      <w:proofErr w:type="gramEnd"/>
      <w:r w:rsidRPr="00A55CF2">
        <w:rPr>
          <w:rFonts w:hint="eastAsia"/>
          <w:color w:val="auto"/>
          <w:szCs w:val="32"/>
        </w:rPr>
        <w:t>設計照顧小站，期能透過小站宣傳家照服務，</w:t>
      </w:r>
      <w:proofErr w:type="gramStart"/>
      <w:r w:rsidRPr="00A55CF2">
        <w:rPr>
          <w:rFonts w:hint="eastAsia"/>
          <w:color w:val="auto"/>
          <w:szCs w:val="32"/>
        </w:rPr>
        <w:t>不</w:t>
      </w:r>
      <w:proofErr w:type="gramEnd"/>
      <w:r w:rsidRPr="00A55CF2">
        <w:rPr>
          <w:rFonts w:hint="eastAsia"/>
          <w:color w:val="auto"/>
          <w:szCs w:val="32"/>
        </w:rPr>
        <w:t>漏接有需求之家照者，</w:t>
      </w:r>
      <w:r w:rsidR="00A55CF2" w:rsidRPr="00A55CF2">
        <w:rPr>
          <w:rFonts w:hint="eastAsia"/>
          <w:color w:val="auto"/>
          <w:szCs w:val="32"/>
        </w:rPr>
        <w:t>截至</w:t>
      </w:r>
      <w:proofErr w:type="gramStart"/>
      <w:r w:rsidR="00A55CF2" w:rsidRPr="00A55CF2">
        <w:rPr>
          <w:rFonts w:hint="eastAsia"/>
          <w:color w:val="auto"/>
          <w:szCs w:val="32"/>
        </w:rPr>
        <w:t>114年</w:t>
      </w:r>
      <w:r w:rsidR="00A55CF2" w:rsidRPr="00A55CF2">
        <w:rPr>
          <w:color w:val="auto"/>
          <w:szCs w:val="32"/>
        </w:rPr>
        <w:t>12</w:t>
      </w:r>
      <w:r w:rsidR="00A55CF2" w:rsidRPr="00A55CF2">
        <w:rPr>
          <w:rFonts w:hint="eastAsia"/>
          <w:color w:val="auto"/>
          <w:szCs w:val="32"/>
        </w:rPr>
        <w:t>月底共布建</w:t>
      </w:r>
      <w:proofErr w:type="gramEnd"/>
      <w:r w:rsidR="00A55CF2" w:rsidRPr="00A55CF2">
        <w:rPr>
          <w:rFonts w:hint="eastAsia"/>
          <w:color w:val="auto"/>
          <w:szCs w:val="32"/>
        </w:rPr>
        <w:t>91</w:t>
      </w:r>
      <w:r w:rsidR="00A55CF2" w:rsidRPr="00A55CF2">
        <w:rPr>
          <w:color w:val="auto"/>
          <w:szCs w:val="32"/>
        </w:rPr>
        <w:t>2</w:t>
      </w:r>
      <w:r w:rsidR="00A55CF2" w:rsidRPr="00A55CF2">
        <w:rPr>
          <w:rFonts w:hint="eastAsia"/>
          <w:color w:val="auto"/>
          <w:szCs w:val="32"/>
        </w:rPr>
        <w:t>處照顧小站。</w:t>
      </w:r>
    </w:p>
    <w:p w14:paraId="69E4DCCF" w14:textId="29ABF917" w:rsidR="00BF7365" w:rsidRPr="00A55CF2" w:rsidRDefault="003E3032" w:rsidP="00FF7FF4">
      <w:pPr>
        <w:pStyle w:val="40"/>
        <w:numPr>
          <w:ilvl w:val="0"/>
          <w:numId w:val="56"/>
        </w:numPr>
        <w:rPr>
          <w:color w:val="auto"/>
          <w:szCs w:val="32"/>
        </w:rPr>
      </w:pPr>
      <w:r w:rsidRPr="00A55CF2">
        <w:rPr>
          <w:rFonts w:hint="eastAsia"/>
          <w:color w:val="auto"/>
          <w:szCs w:val="32"/>
        </w:rPr>
        <w:t>於114年</w:t>
      </w:r>
      <w:r w:rsidR="007E0422">
        <w:rPr>
          <w:rFonts w:hint="eastAsia"/>
          <w:color w:val="auto"/>
          <w:szCs w:val="32"/>
        </w:rPr>
        <w:t>本市</w:t>
      </w:r>
      <w:r w:rsidRPr="00A55CF2">
        <w:rPr>
          <w:rFonts w:hint="eastAsia"/>
          <w:color w:val="auto"/>
          <w:szCs w:val="32"/>
        </w:rPr>
        <w:t>已全面升級為長照與身</w:t>
      </w:r>
      <w:proofErr w:type="gramStart"/>
      <w:r w:rsidRPr="00A55CF2">
        <w:rPr>
          <w:rFonts w:hint="eastAsia"/>
          <w:color w:val="auto"/>
          <w:szCs w:val="32"/>
        </w:rPr>
        <w:t>障家照共</w:t>
      </w:r>
      <w:proofErr w:type="gramEnd"/>
      <w:r w:rsidRPr="00A55CF2">
        <w:rPr>
          <w:rFonts w:hint="eastAsia"/>
          <w:color w:val="auto"/>
          <w:szCs w:val="32"/>
        </w:rPr>
        <w:t>融據點，提供不同類型服務對象獲得全面性服務。</w:t>
      </w:r>
    </w:p>
    <w:p w14:paraId="780C0A7F" w14:textId="1D48AD21" w:rsidR="00C14A5C" w:rsidRPr="00A55CF2" w:rsidRDefault="00C14A5C" w:rsidP="009E0E04">
      <w:pPr>
        <w:pStyle w:val="40"/>
        <w:tabs>
          <w:tab w:val="clear" w:pos="568"/>
        </w:tabs>
        <w:ind w:hanging="426"/>
        <w:rPr>
          <w:color w:val="auto"/>
          <w:szCs w:val="32"/>
        </w:rPr>
      </w:pPr>
      <w:r w:rsidRPr="00A55CF2">
        <w:rPr>
          <w:rFonts w:hint="eastAsia"/>
          <w:color w:val="auto"/>
          <w:szCs w:val="32"/>
        </w:rPr>
        <w:t>長照交通接送服務</w:t>
      </w:r>
    </w:p>
    <w:p w14:paraId="4DFCC8CE" w14:textId="0ECD5CBA" w:rsidR="00C14A5C" w:rsidRPr="00A55CF2" w:rsidRDefault="003E3032" w:rsidP="00FF7FF4">
      <w:pPr>
        <w:pStyle w:val="40"/>
        <w:numPr>
          <w:ilvl w:val="0"/>
          <w:numId w:val="73"/>
        </w:numPr>
        <w:rPr>
          <w:color w:val="auto"/>
          <w:szCs w:val="32"/>
        </w:rPr>
      </w:pPr>
      <w:r w:rsidRPr="00A55CF2">
        <w:rPr>
          <w:rFonts w:hint="eastAsia"/>
          <w:color w:val="auto"/>
          <w:szCs w:val="32"/>
        </w:rPr>
        <w:lastRenderedPageBreak/>
        <w:t>因應近年來長期照顧服務使用人數逐年增加，期能</w:t>
      </w:r>
      <w:proofErr w:type="gramStart"/>
      <w:r w:rsidRPr="00A55CF2">
        <w:rPr>
          <w:rFonts w:hint="eastAsia"/>
          <w:color w:val="auto"/>
          <w:szCs w:val="32"/>
        </w:rPr>
        <w:t>擴增往</w:t>
      </w:r>
      <w:proofErr w:type="gramEnd"/>
      <w:r w:rsidRPr="00A55CF2">
        <w:rPr>
          <w:rFonts w:hint="eastAsia"/>
          <w:color w:val="auto"/>
          <w:szCs w:val="32"/>
        </w:rPr>
        <w:t>（返）居家至醫療院所就醫、</w:t>
      </w:r>
      <w:proofErr w:type="gramStart"/>
      <w:r w:rsidRPr="00A55CF2">
        <w:rPr>
          <w:rFonts w:hint="eastAsia"/>
          <w:color w:val="auto"/>
          <w:szCs w:val="32"/>
        </w:rPr>
        <w:t>定期式復健</w:t>
      </w:r>
      <w:proofErr w:type="gramEnd"/>
      <w:r w:rsidRPr="00A55CF2">
        <w:rPr>
          <w:rFonts w:hint="eastAsia"/>
          <w:color w:val="auto"/>
          <w:szCs w:val="32"/>
        </w:rPr>
        <w:t>或透析治療之交通接送服務車輛量能，改善長照服務使用者於密集尖峰使用時段預約不到車情形，</w:t>
      </w:r>
      <w:r w:rsidR="00A55CF2" w:rsidRPr="00A55CF2">
        <w:rPr>
          <w:rFonts w:hint="eastAsia"/>
          <w:color w:val="auto"/>
          <w:szCs w:val="32"/>
        </w:rPr>
        <w:t>截至</w:t>
      </w:r>
      <w:r w:rsidR="00A55CF2" w:rsidRPr="00A55CF2">
        <w:rPr>
          <w:color w:val="auto"/>
          <w:szCs w:val="32"/>
        </w:rPr>
        <w:t>114</w:t>
      </w:r>
      <w:r w:rsidR="00A55CF2" w:rsidRPr="00A55CF2">
        <w:rPr>
          <w:rFonts w:hint="eastAsia"/>
          <w:color w:val="auto"/>
          <w:szCs w:val="32"/>
        </w:rPr>
        <w:t>年</w:t>
      </w:r>
      <w:r w:rsidR="00A55CF2" w:rsidRPr="00A55CF2">
        <w:rPr>
          <w:color w:val="auto"/>
          <w:szCs w:val="32"/>
        </w:rPr>
        <w:t>12</w:t>
      </w:r>
      <w:r w:rsidR="00A55CF2" w:rsidRPr="00A55CF2">
        <w:rPr>
          <w:rFonts w:hint="eastAsia"/>
          <w:color w:val="auto"/>
          <w:szCs w:val="32"/>
        </w:rPr>
        <w:t>月已提供</w:t>
      </w:r>
      <w:r w:rsidR="00A55CF2" w:rsidRPr="00A55CF2">
        <w:rPr>
          <w:color w:val="auto"/>
          <w:szCs w:val="32"/>
        </w:rPr>
        <w:t>24</w:t>
      </w:r>
      <w:r w:rsidR="00A55CF2" w:rsidRPr="00A55CF2">
        <w:rPr>
          <w:rFonts w:hint="eastAsia"/>
          <w:color w:val="auto"/>
          <w:szCs w:val="32"/>
        </w:rPr>
        <w:t>家服務單位及</w:t>
      </w:r>
      <w:r w:rsidR="00A55CF2" w:rsidRPr="00A55CF2">
        <w:rPr>
          <w:color w:val="auto"/>
          <w:szCs w:val="32"/>
        </w:rPr>
        <w:t>413</w:t>
      </w:r>
      <w:r w:rsidR="00A55CF2" w:rsidRPr="00A55CF2">
        <w:rPr>
          <w:rFonts w:hint="eastAsia"/>
          <w:color w:val="auto"/>
          <w:szCs w:val="32"/>
        </w:rPr>
        <w:t>輛服務車輛，共計服務</w:t>
      </w:r>
      <w:r w:rsidR="00A55CF2" w:rsidRPr="00A55CF2">
        <w:rPr>
          <w:color w:val="auto"/>
          <w:szCs w:val="32"/>
        </w:rPr>
        <w:t>45</w:t>
      </w:r>
      <w:r w:rsidR="00A55CF2" w:rsidRPr="00A55CF2">
        <w:rPr>
          <w:rFonts w:hint="eastAsia"/>
          <w:color w:val="auto"/>
          <w:szCs w:val="32"/>
        </w:rPr>
        <w:t>萬</w:t>
      </w:r>
      <w:r w:rsidR="00A55CF2" w:rsidRPr="00A55CF2">
        <w:rPr>
          <w:color w:val="auto"/>
          <w:szCs w:val="32"/>
        </w:rPr>
        <w:t>9,692</w:t>
      </w:r>
      <w:r w:rsidR="00A55CF2" w:rsidRPr="00A55CF2">
        <w:rPr>
          <w:rFonts w:hint="eastAsia"/>
          <w:color w:val="auto"/>
          <w:szCs w:val="32"/>
        </w:rPr>
        <w:t>趟次。</w:t>
      </w:r>
    </w:p>
    <w:p w14:paraId="6778204B" w14:textId="6F072D68" w:rsidR="003E3032" w:rsidRPr="00A55CF2" w:rsidRDefault="003E3032" w:rsidP="00FF7FF4">
      <w:pPr>
        <w:pStyle w:val="40"/>
        <w:numPr>
          <w:ilvl w:val="0"/>
          <w:numId w:val="73"/>
        </w:numPr>
        <w:rPr>
          <w:color w:val="auto"/>
          <w:szCs w:val="32"/>
        </w:rPr>
      </w:pPr>
      <w:r w:rsidRPr="00A55CF2">
        <w:rPr>
          <w:rFonts w:hint="eastAsia"/>
          <w:color w:val="auto"/>
          <w:szCs w:val="32"/>
        </w:rPr>
        <w:t>優化預約平台功能：本局自114年1月1日起，調整本市統一預約平台功能，提供「臺北市長照交通接送服務」官方LINE@，民眾於該官方LINE@進行個案帳號綁定後，</w:t>
      </w:r>
      <w:r w:rsidR="00A55CF2" w:rsidRPr="00A55CF2">
        <w:rPr>
          <w:rFonts w:hint="eastAsia"/>
          <w:color w:val="auto"/>
          <w:szCs w:val="32"/>
        </w:rPr>
        <w:t>可以利用該官方LINE@預約及取消車輛、即時掌握車輛接送狀況及接收上下車推播通知，提供更多元化、個別化及適切之交通接送服務，並於114年長照交通接送服務計畫新增專車單位須配合本局政策，於本市統一預約平台放置每月平均每車每工作日總</w:t>
      </w:r>
      <w:proofErr w:type="gramStart"/>
      <w:r w:rsidR="00A55CF2" w:rsidRPr="00A55CF2">
        <w:rPr>
          <w:rFonts w:hint="eastAsia"/>
          <w:color w:val="auto"/>
          <w:szCs w:val="32"/>
        </w:rPr>
        <w:t>服務趟次</w:t>
      </w:r>
      <w:proofErr w:type="gramEnd"/>
      <w:r w:rsidR="00A55CF2" w:rsidRPr="00A55CF2">
        <w:rPr>
          <w:rFonts w:hint="eastAsia"/>
          <w:color w:val="auto"/>
          <w:szCs w:val="32"/>
        </w:rPr>
        <w:t>之至少30％</w:t>
      </w:r>
      <w:proofErr w:type="gramStart"/>
      <w:r w:rsidR="00A55CF2" w:rsidRPr="00A55CF2">
        <w:rPr>
          <w:rFonts w:hint="eastAsia"/>
          <w:color w:val="auto"/>
          <w:szCs w:val="32"/>
        </w:rPr>
        <w:t>服務趟次</w:t>
      </w:r>
      <w:proofErr w:type="gramEnd"/>
      <w:r w:rsidR="00A55CF2" w:rsidRPr="00A55CF2">
        <w:rPr>
          <w:rFonts w:hint="eastAsia"/>
          <w:color w:val="auto"/>
          <w:szCs w:val="32"/>
        </w:rPr>
        <w:t>，以期提升民眾使用率及</w:t>
      </w:r>
      <w:proofErr w:type="gramStart"/>
      <w:r w:rsidR="00A55CF2" w:rsidRPr="00A55CF2">
        <w:rPr>
          <w:rFonts w:hint="eastAsia"/>
          <w:color w:val="auto"/>
          <w:szCs w:val="32"/>
        </w:rPr>
        <w:t>服務趟次媒</w:t>
      </w:r>
      <w:proofErr w:type="gramEnd"/>
      <w:r w:rsidR="00A55CF2" w:rsidRPr="00A55CF2">
        <w:rPr>
          <w:rFonts w:hint="eastAsia"/>
          <w:color w:val="auto"/>
          <w:szCs w:val="32"/>
        </w:rPr>
        <w:t>合成功率。</w:t>
      </w:r>
      <w:r w:rsidR="00A55CF2" w:rsidRPr="00A55CF2">
        <w:rPr>
          <w:color w:val="auto"/>
          <w:szCs w:val="32"/>
        </w:rPr>
        <w:t>115</w:t>
      </w:r>
      <w:r w:rsidR="00A55CF2" w:rsidRPr="00A55CF2">
        <w:rPr>
          <w:rFonts w:hint="eastAsia"/>
          <w:color w:val="auto"/>
          <w:szCs w:val="32"/>
        </w:rPr>
        <w:t>年將持續推廣及優化本市統一預約平台，以期提升民眾服務使用量能。</w:t>
      </w:r>
    </w:p>
    <w:p w14:paraId="7137F4AB" w14:textId="3718431F" w:rsidR="00C14A5C" w:rsidRPr="00A55CF2" w:rsidRDefault="003E3032" w:rsidP="009E0E04">
      <w:pPr>
        <w:pStyle w:val="40"/>
        <w:tabs>
          <w:tab w:val="clear" w:pos="568"/>
        </w:tabs>
        <w:ind w:hanging="426"/>
        <w:rPr>
          <w:color w:val="auto"/>
          <w:szCs w:val="32"/>
        </w:rPr>
      </w:pPr>
      <w:r w:rsidRPr="00A55CF2">
        <w:rPr>
          <w:rFonts w:hint="eastAsia"/>
          <w:color w:val="auto"/>
          <w:szCs w:val="32"/>
        </w:rPr>
        <w:t>「</w:t>
      </w:r>
      <w:proofErr w:type="gramStart"/>
      <w:r w:rsidRPr="00A55CF2">
        <w:rPr>
          <w:rFonts w:hint="eastAsia"/>
          <w:color w:val="auto"/>
          <w:szCs w:val="32"/>
        </w:rPr>
        <w:t>臺北扶</w:t>
      </w:r>
      <w:proofErr w:type="gramEnd"/>
      <w:r w:rsidRPr="00A55CF2">
        <w:rPr>
          <w:rFonts w:hint="eastAsia"/>
          <w:color w:val="auto"/>
          <w:szCs w:val="32"/>
        </w:rPr>
        <w:t>老軟硬兼施」居家簡易修繕服務方案</w:t>
      </w:r>
    </w:p>
    <w:p w14:paraId="714AB49F" w14:textId="105FAE0B" w:rsidR="00C14A5C" w:rsidRPr="00A55CF2" w:rsidRDefault="003E3032" w:rsidP="00046A7F">
      <w:pPr>
        <w:pStyle w:val="40"/>
        <w:numPr>
          <w:ilvl w:val="0"/>
          <w:numId w:val="43"/>
        </w:numPr>
        <w:rPr>
          <w:color w:val="auto"/>
          <w:szCs w:val="32"/>
        </w:rPr>
      </w:pPr>
      <w:r w:rsidRPr="00A55CF2">
        <w:rPr>
          <w:rFonts w:hint="eastAsia"/>
          <w:color w:val="auto"/>
          <w:szCs w:val="32"/>
        </w:rPr>
        <w:t>為維護長者在宅安全，</w:t>
      </w:r>
      <w:r w:rsidR="00A55CF2" w:rsidRPr="00A55CF2">
        <w:rPr>
          <w:rFonts w:hint="eastAsia"/>
          <w:color w:val="auto"/>
          <w:szCs w:val="32"/>
        </w:rPr>
        <w:t>本局推動</w:t>
      </w:r>
      <w:proofErr w:type="gramStart"/>
      <w:r w:rsidR="00A55CF2" w:rsidRPr="00A55CF2">
        <w:rPr>
          <w:rFonts w:hint="eastAsia"/>
          <w:color w:val="auto"/>
          <w:szCs w:val="32"/>
        </w:rPr>
        <w:t>臺北扶</w:t>
      </w:r>
      <w:proofErr w:type="gramEnd"/>
      <w:r w:rsidR="00A55CF2" w:rsidRPr="00A55CF2">
        <w:rPr>
          <w:rFonts w:hint="eastAsia"/>
          <w:color w:val="auto"/>
          <w:szCs w:val="32"/>
        </w:rPr>
        <w:t>老軟硬兼施居家簡易修繕服務方案，目標係為改善長者居家環境安全，修繕項目包含居家環境簡易修繕（室內與非結構性補強）、無障礙環境改善（扶手、防滑措施）、設置生活輔助器具（沐浴椅凳、便盆</w:t>
      </w:r>
      <w:proofErr w:type="gramStart"/>
      <w:r w:rsidR="00A55CF2" w:rsidRPr="00A55CF2">
        <w:rPr>
          <w:rFonts w:hint="eastAsia"/>
          <w:color w:val="auto"/>
          <w:szCs w:val="32"/>
        </w:rPr>
        <w:t>椅</w:t>
      </w:r>
      <w:proofErr w:type="gramEnd"/>
      <w:r w:rsidR="00A55CF2" w:rsidRPr="00A55CF2">
        <w:rPr>
          <w:rFonts w:hint="eastAsia"/>
          <w:color w:val="auto"/>
          <w:szCs w:val="32"/>
        </w:rPr>
        <w:t>等等），並提供專人到宅評估、規劃服務，並協助長者媒合廠商修繕，以及修繕完成後的驗收及請款事宜等一站式服務，除能夠確保修繕服務品質外，更免去長者為尋找資源來往之奔波聯繫及不熟悉申請程序所生困擾。</w:t>
      </w:r>
    </w:p>
    <w:p w14:paraId="32F64D19" w14:textId="501DD89B" w:rsidR="00C14A5C" w:rsidRPr="00A55CF2" w:rsidRDefault="003E3032" w:rsidP="00046A7F">
      <w:pPr>
        <w:pStyle w:val="40"/>
        <w:numPr>
          <w:ilvl w:val="0"/>
          <w:numId w:val="43"/>
        </w:numPr>
        <w:rPr>
          <w:color w:val="auto"/>
          <w:szCs w:val="32"/>
        </w:rPr>
      </w:pPr>
      <w:r w:rsidRPr="00A55CF2">
        <w:rPr>
          <w:rFonts w:hint="eastAsia"/>
          <w:color w:val="auto"/>
          <w:szCs w:val="32"/>
        </w:rPr>
        <w:t>截至114年</w:t>
      </w:r>
      <w:r w:rsidR="00A55CF2" w:rsidRPr="00A55CF2">
        <w:rPr>
          <w:rFonts w:hint="eastAsia"/>
          <w:color w:val="auto"/>
          <w:szCs w:val="32"/>
        </w:rPr>
        <w:t>12</w:t>
      </w:r>
      <w:r w:rsidRPr="00A55CF2">
        <w:rPr>
          <w:rFonts w:hint="eastAsia"/>
          <w:color w:val="auto"/>
          <w:szCs w:val="32"/>
        </w:rPr>
        <w:t>月底，累計完成到宅評估共計</w:t>
      </w:r>
      <w:r w:rsidR="00A55CF2" w:rsidRPr="00A55CF2">
        <w:rPr>
          <w:rFonts w:hint="eastAsia"/>
          <w:color w:val="auto"/>
          <w:szCs w:val="32"/>
        </w:rPr>
        <w:t>671</w:t>
      </w:r>
      <w:r w:rsidRPr="00A55CF2">
        <w:rPr>
          <w:rFonts w:hint="eastAsia"/>
          <w:color w:val="auto"/>
          <w:szCs w:val="32"/>
        </w:rPr>
        <w:t>案，協助提出補助申請已達</w:t>
      </w:r>
      <w:r w:rsidR="00A55CF2" w:rsidRPr="00A55CF2">
        <w:rPr>
          <w:rFonts w:hint="eastAsia"/>
          <w:color w:val="auto"/>
          <w:szCs w:val="32"/>
        </w:rPr>
        <w:t>513</w:t>
      </w:r>
      <w:r w:rsidRPr="00A55CF2">
        <w:rPr>
          <w:rFonts w:hint="eastAsia"/>
          <w:color w:val="auto"/>
          <w:szCs w:val="32"/>
        </w:rPr>
        <w:t>案。未來持續加強居家環境安全意識之教育宣導及諮詢服務。</w:t>
      </w:r>
    </w:p>
    <w:p w14:paraId="63123155" w14:textId="7E0BDCF6" w:rsidR="003E3032" w:rsidRPr="00A55CF2" w:rsidRDefault="003E3032" w:rsidP="009E0E04">
      <w:pPr>
        <w:pStyle w:val="40"/>
        <w:tabs>
          <w:tab w:val="clear" w:pos="568"/>
        </w:tabs>
        <w:ind w:hanging="426"/>
        <w:rPr>
          <w:color w:val="auto"/>
          <w:szCs w:val="32"/>
        </w:rPr>
      </w:pPr>
      <w:r w:rsidRPr="00A55CF2">
        <w:rPr>
          <w:rFonts w:hint="eastAsia"/>
          <w:color w:val="auto"/>
          <w:szCs w:val="32"/>
        </w:rPr>
        <w:t>獨居長者服務</w:t>
      </w:r>
    </w:p>
    <w:p w14:paraId="2828B318" w14:textId="6D0A290C" w:rsidR="003E3032" w:rsidRPr="00A55CF2" w:rsidRDefault="003E3032" w:rsidP="00FF7FF4">
      <w:pPr>
        <w:pStyle w:val="40"/>
        <w:numPr>
          <w:ilvl w:val="0"/>
          <w:numId w:val="74"/>
        </w:numPr>
        <w:rPr>
          <w:color w:val="auto"/>
          <w:szCs w:val="32"/>
        </w:rPr>
      </w:pPr>
      <w:r w:rsidRPr="00A55CF2">
        <w:rPr>
          <w:rFonts w:hint="eastAsia"/>
          <w:color w:val="auto"/>
          <w:szCs w:val="32"/>
        </w:rPr>
        <w:lastRenderedPageBreak/>
        <w:t>本局訂有獨居老人服務計畫，透過跨局處分工合作建立獨居老人服務網絡，由13家老人服務中心、12家社會福利服務中心社工及72個獨居認養單位共同協助關懷訪視，113年起</w:t>
      </w:r>
      <w:proofErr w:type="gramStart"/>
      <w:r w:rsidRPr="00A55CF2">
        <w:rPr>
          <w:rFonts w:hint="eastAsia"/>
          <w:color w:val="auto"/>
          <w:szCs w:val="32"/>
        </w:rPr>
        <w:t>擴大獨老關懷</w:t>
      </w:r>
      <w:proofErr w:type="gramEnd"/>
      <w:r w:rsidRPr="00A55CF2">
        <w:rPr>
          <w:rFonts w:hint="eastAsia"/>
          <w:color w:val="auto"/>
          <w:szCs w:val="32"/>
        </w:rPr>
        <w:t>服務模式，結合在地志工增加獨居長者訪視頻率，以社區為基礎，推動共生社區之理念。</w:t>
      </w:r>
    </w:p>
    <w:p w14:paraId="39D5A353" w14:textId="643C7373" w:rsidR="003E3032" w:rsidRPr="00A55CF2" w:rsidRDefault="003E3032" w:rsidP="00FF7FF4">
      <w:pPr>
        <w:pStyle w:val="40"/>
        <w:numPr>
          <w:ilvl w:val="0"/>
          <w:numId w:val="74"/>
        </w:numPr>
        <w:rPr>
          <w:color w:val="auto"/>
          <w:szCs w:val="32"/>
        </w:rPr>
      </w:pPr>
      <w:r w:rsidRPr="00A55CF2">
        <w:rPr>
          <w:rFonts w:hint="eastAsia"/>
          <w:color w:val="auto"/>
          <w:szCs w:val="32"/>
        </w:rPr>
        <w:t>截至114年</w:t>
      </w:r>
      <w:r w:rsidR="00A55CF2" w:rsidRPr="00A55CF2">
        <w:rPr>
          <w:color w:val="auto"/>
          <w:szCs w:val="32"/>
        </w:rPr>
        <w:t>12</w:t>
      </w:r>
      <w:r w:rsidR="00A55CF2" w:rsidRPr="00A55CF2">
        <w:rPr>
          <w:rFonts w:hint="eastAsia"/>
          <w:color w:val="auto"/>
          <w:szCs w:val="32"/>
        </w:rPr>
        <w:t>月底，本市65歲以上長者計有5</w:t>
      </w:r>
      <w:r w:rsidR="00A55CF2" w:rsidRPr="00A55CF2">
        <w:rPr>
          <w:color w:val="auto"/>
          <w:szCs w:val="32"/>
        </w:rPr>
        <w:t>8</w:t>
      </w:r>
      <w:r w:rsidR="00A55CF2" w:rsidRPr="00A55CF2">
        <w:rPr>
          <w:rFonts w:hint="eastAsia"/>
          <w:color w:val="auto"/>
          <w:szCs w:val="32"/>
        </w:rPr>
        <w:t>萬9,</w:t>
      </w:r>
      <w:r w:rsidR="00A55CF2" w:rsidRPr="00A55CF2">
        <w:rPr>
          <w:color w:val="auto"/>
          <w:szCs w:val="32"/>
        </w:rPr>
        <w:t>801</w:t>
      </w:r>
      <w:r w:rsidR="00A55CF2" w:rsidRPr="00A55CF2">
        <w:rPr>
          <w:rFonts w:hint="eastAsia"/>
          <w:color w:val="auto"/>
          <w:szCs w:val="32"/>
        </w:rPr>
        <w:t>人，列</w:t>
      </w:r>
      <w:proofErr w:type="gramStart"/>
      <w:r w:rsidR="00A55CF2" w:rsidRPr="00A55CF2">
        <w:rPr>
          <w:rFonts w:hint="eastAsia"/>
          <w:color w:val="auto"/>
          <w:szCs w:val="32"/>
        </w:rPr>
        <w:t>冊獨老數</w:t>
      </w:r>
      <w:proofErr w:type="gramEnd"/>
      <w:r w:rsidR="00A55CF2" w:rsidRPr="00A55CF2">
        <w:rPr>
          <w:rFonts w:hint="eastAsia"/>
          <w:color w:val="auto"/>
          <w:szCs w:val="32"/>
        </w:rPr>
        <w:t>為</w:t>
      </w:r>
      <w:r w:rsidR="00A55CF2" w:rsidRPr="00A55CF2">
        <w:rPr>
          <w:color w:val="auto"/>
          <w:szCs w:val="32"/>
        </w:rPr>
        <w:t>1</w:t>
      </w:r>
      <w:r w:rsidR="00A55CF2" w:rsidRPr="00A55CF2">
        <w:rPr>
          <w:rFonts w:hint="eastAsia"/>
          <w:color w:val="auto"/>
          <w:szCs w:val="32"/>
        </w:rPr>
        <w:t>萬</w:t>
      </w:r>
      <w:r w:rsidR="00A55CF2" w:rsidRPr="00A55CF2">
        <w:rPr>
          <w:color w:val="auto"/>
          <w:szCs w:val="32"/>
        </w:rPr>
        <w:t>223</w:t>
      </w:r>
      <w:r w:rsidR="00A55CF2" w:rsidRPr="00A55CF2">
        <w:rPr>
          <w:rFonts w:hint="eastAsia"/>
          <w:color w:val="auto"/>
          <w:szCs w:val="32"/>
        </w:rPr>
        <w:t>人。</w:t>
      </w:r>
      <w:proofErr w:type="gramStart"/>
      <w:r w:rsidR="00A55CF2" w:rsidRPr="00A55CF2">
        <w:rPr>
          <w:rFonts w:hint="eastAsia"/>
          <w:color w:val="auto"/>
          <w:szCs w:val="32"/>
        </w:rPr>
        <w:t>針對獨老個案</w:t>
      </w:r>
      <w:proofErr w:type="gramEnd"/>
      <w:r w:rsidR="00A55CF2" w:rsidRPr="00A55CF2">
        <w:rPr>
          <w:rFonts w:hint="eastAsia"/>
          <w:color w:val="auto"/>
          <w:szCs w:val="32"/>
        </w:rPr>
        <w:t>設有分級指標，除定期評估確認分級外，亦有定期訪視及問安頻率，掌握獨居長者近況。</w:t>
      </w:r>
    </w:p>
    <w:p w14:paraId="3378191E" w14:textId="7526B2B8" w:rsidR="003E3032" w:rsidRDefault="003E3032" w:rsidP="00FF7FF4">
      <w:pPr>
        <w:pStyle w:val="40"/>
        <w:numPr>
          <w:ilvl w:val="0"/>
          <w:numId w:val="74"/>
        </w:numPr>
        <w:rPr>
          <w:color w:val="auto"/>
          <w:szCs w:val="32"/>
        </w:rPr>
      </w:pPr>
      <w:r w:rsidRPr="00A55CF2">
        <w:rPr>
          <w:rFonts w:hint="eastAsia"/>
          <w:color w:val="auto"/>
          <w:szCs w:val="32"/>
        </w:rPr>
        <w:t>安裝緊急救援系統：</w:t>
      </w:r>
      <w:r w:rsidR="00A55CF2" w:rsidRPr="00A55CF2">
        <w:rPr>
          <w:rFonts w:hint="eastAsia"/>
          <w:color w:val="auto"/>
          <w:szCs w:val="32"/>
        </w:rPr>
        <w:t>推動公私協力落實在宅安老，強化老人社區照顧資源及網絡，維護社區獨居長者或身心障礙者居家生命安全，提供符合資格者使用緊急救援系統服務，本服務設有24 小時守護中心，並於服務使用者家中提供系統設備，包含一組主機及隨身按鈕，面臨突發及緊急事件時，可由24小時守護中心即時提供協助。截至114年12月</w:t>
      </w:r>
      <w:proofErr w:type="gramStart"/>
      <w:r w:rsidR="00A55CF2" w:rsidRPr="00A55CF2">
        <w:rPr>
          <w:rFonts w:hint="eastAsia"/>
          <w:color w:val="auto"/>
          <w:szCs w:val="32"/>
        </w:rPr>
        <w:t>止</w:t>
      </w:r>
      <w:proofErr w:type="gramEnd"/>
      <w:r w:rsidR="00A55CF2" w:rsidRPr="00A55CF2">
        <w:rPr>
          <w:rFonts w:hint="eastAsia"/>
          <w:color w:val="auto"/>
          <w:szCs w:val="32"/>
        </w:rPr>
        <w:t>服務使用總</w:t>
      </w:r>
      <w:proofErr w:type="gramStart"/>
      <w:r w:rsidR="00A55CF2" w:rsidRPr="00A55CF2">
        <w:rPr>
          <w:rFonts w:hint="eastAsia"/>
          <w:color w:val="auto"/>
          <w:szCs w:val="32"/>
        </w:rPr>
        <w:t>人次（含拆機</w:t>
      </w:r>
      <w:proofErr w:type="gramEnd"/>
      <w:r w:rsidR="00A55CF2" w:rsidRPr="00A55CF2">
        <w:rPr>
          <w:rFonts w:hint="eastAsia"/>
          <w:color w:val="auto"/>
          <w:szCs w:val="32"/>
        </w:rPr>
        <w:t>）為4萬6,796人次、居家訪視3萬6,048人次、醫療求救警報369人/548人次、獨居長者安裝率為40.68％。</w:t>
      </w:r>
    </w:p>
    <w:p w14:paraId="68A336FA" w14:textId="3238FACD" w:rsidR="007F0B15" w:rsidRPr="00A55CF2" w:rsidRDefault="007F0B15" w:rsidP="00FF7FF4">
      <w:pPr>
        <w:pStyle w:val="40"/>
        <w:numPr>
          <w:ilvl w:val="0"/>
          <w:numId w:val="74"/>
        </w:numPr>
        <w:rPr>
          <w:color w:val="auto"/>
          <w:szCs w:val="32"/>
        </w:rPr>
      </w:pPr>
      <w:r>
        <w:rPr>
          <w:rFonts w:hint="eastAsia"/>
          <w:color w:val="auto"/>
          <w:szCs w:val="32"/>
        </w:rPr>
        <w:t>訂</w:t>
      </w:r>
      <w:proofErr w:type="gramStart"/>
      <w:r>
        <w:rPr>
          <w:rFonts w:hint="eastAsia"/>
          <w:color w:val="auto"/>
          <w:szCs w:val="32"/>
        </w:rPr>
        <w:t>定</w:t>
      </w:r>
      <w:r w:rsidRPr="007F0B15">
        <w:rPr>
          <w:rFonts w:hint="eastAsia"/>
          <w:color w:val="auto"/>
          <w:szCs w:val="32"/>
        </w:rPr>
        <w:t>社宅列冊獨老</w:t>
      </w:r>
      <w:proofErr w:type="gramEnd"/>
      <w:r w:rsidRPr="007F0B15">
        <w:rPr>
          <w:rFonts w:hint="eastAsia"/>
          <w:color w:val="auto"/>
          <w:szCs w:val="32"/>
        </w:rPr>
        <w:t>異常處理流程及社會住宅合作推廣緊急救援系統：本局已與本府都市發展局及本市住宅及都市更新中心</w:t>
      </w:r>
      <w:r>
        <w:rPr>
          <w:rFonts w:hint="eastAsia"/>
          <w:color w:val="auto"/>
          <w:szCs w:val="32"/>
        </w:rPr>
        <w:t>（</w:t>
      </w:r>
      <w:r w:rsidRPr="007F0B15">
        <w:rPr>
          <w:rFonts w:hint="eastAsia"/>
          <w:color w:val="auto"/>
          <w:szCs w:val="32"/>
        </w:rPr>
        <w:t>下稱住都中心</w:t>
      </w:r>
      <w:r>
        <w:rPr>
          <w:rFonts w:hint="eastAsia"/>
          <w:color w:val="auto"/>
          <w:szCs w:val="32"/>
        </w:rPr>
        <w:t>）</w:t>
      </w:r>
      <w:r w:rsidRPr="007F0B15">
        <w:rPr>
          <w:rFonts w:hint="eastAsia"/>
          <w:color w:val="auto"/>
          <w:szCs w:val="32"/>
        </w:rPr>
        <w:t>共同</w:t>
      </w:r>
      <w:proofErr w:type="gramStart"/>
      <w:r w:rsidRPr="007F0B15">
        <w:rPr>
          <w:rFonts w:hint="eastAsia"/>
          <w:color w:val="auto"/>
          <w:szCs w:val="32"/>
        </w:rPr>
        <w:t>研</w:t>
      </w:r>
      <w:proofErr w:type="gramEnd"/>
      <w:r w:rsidRPr="007F0B15">
        <w:rPr>
          <w:rFonts w:hint="eastAsia"/>
          <w:color w:val="auto"/>
          <w:szCs w:val="32"/>
        </w:rPr>
        <w:t>議「臺北市居住社會住宅之列冊獨居長者問安</w:t>
      </w:r>
      <w:proofErr w:type="gramStart"/>
      <w:r w:rsidRPr="007F0B15">
        <w:rPr>
          <w:rFonts w:hint="eastAsia"/>
          <w:color w:val="auto"/>
          <w:szCs w:val="32"/>
        </w:rPr>
        <w:t>未果獲通報</w:t>
      </w:r>
      <w:proofErr w:type="gramEnd"/>
      <w:r w:rsidRPr="007F0B15">
        <w:rPr>
          <w:rFonts w:hint="eastAsia"/>
          <w:color w:val="auto"/>
          <w:szCs w:val="32"/>
        </w:rPr>
        <w:t>異常處理流程」，各單位將積極</w:t>
      </w:r>
      <w:proofErr w:type="gramStart"/>
      <w:r w:rsidRPr="007F0B15">
        <w:rPr>
          <w:rFonts w:hint="eastAsia"/>
          <w:color w:val="auto"/>
          <w:szCs w:val="32"/>
        </w:rPr>
        <w:t>透過社宅關懷</w:t>
      </w:r>
      <w:proofErr w:type="gramEnd"/>
      <w:r w:rsidRPr="007F0B15">
        <w:rPr>
          <w:rFonts w:hint="eastAsia"/>
          <w:color w:val="auto"/>
          <w:szCs w:val="32"/>
        </w:rPr>
        <w:t>網絡，於知悉發生異常狀況時即時通報，</w:t>
      </w:r>
      <w:proofErr w:type="gramStart"/>
      <w:r w:rsidRPr="007F0B15">
        <w:rPr>
          <w:rFonts w:hint="eastAsia"/>
          <w:color w:val="auto"/>
          <w:szCs w:val="32"/>
        </w:rPr>
        <w:t>以利盡早</w:t>
      </w:r>
      <w:proofErr w:type="gramEnd"/>
      <w:r w:rsidRPr="007F0B15">
        <w:rPr>
          <w:rFonts w:hint="eastAsia"/>
          <w:color w:val="auto"/>
          <w:szCs w:val="32"/>
        </w:rPr>
        <w:t>介入協助，另為提高獨居長者居住安全，與住都中心合作配合本局緊急救援系統設置安裝率及服務推廣，擴大列冊對象及轉</w:t>
      </w:r>
      <w:proofErr w:type="gramStart"/>
      <w:r w:rsidRPr="007F0B15">
        <w:rPr>
          <w:rFonts w:hint="eastAsia"/>
          <w:color w:val="auto"/>
          <w:szCs w:val="32"/>
        </w:rPr>
        <w:t>介</w:t>
      </w:r>
      <w:proofErr w:type="gramEnd"/>
      <w:r w:rsidRPr="007F0B15">
        <w:rPr>
          <w:rFonts w:hint="eastAsia"/>
          <w:color w:val="auto"/>
          <w:szCs w:val="32"/>
        </w:rPr>
        <w:t>機制，強化系統合作及緊急應變能力。</w:t>
      </w:r>
    </w:p>
    <w:bookmarkEnd w:id="27"/>
    <w:p w14:paraId="4EBDD57B" w14:textId="7CD079E6" w:rsidR="00070238" w:rsidRPr="00A55CF2" w:rsidRDefault="002D25D6" w:rsidP="00070238">
      <w:pPr>
        <w:pStyle w:val="3"/>
        <w:ind w:left="1248" w:hanging="851"/>
        <w:outlineLvl w:val="2"/>
        <w:rPr>
          <w:b w:val="0"/>
          <w:bCs w:val="0"/>
          <w:szCs w:val="32"/>
        </w:rPr>
      </w:pPr>
      <w:r w:rsidRPr="00A55CF2">
        <w:rPr>
          <w:rFonts w:hint="eastAsia"/>
          <w:b w:val="0"/>
          <w:bCs w:val="0"/>
          <w:szCs w:val="32"/>
        </w:rPr>
        <w:t>維護老人機構照顧品質</w:t>
      </w:r>
    </w:p>
    <w:p w14:paraId="291F5441" w14:textId="338B1D41" w:rsidR="003027B9" w:rsidRPr="00A55CF2" w:rsidRDefault="003027B9" w:rsidP="003027B9">
      <w:pPr>
        <w:pStyle w:val="40"/>
        <w:tabs>
          <w:tab w:val="clear" w:pos="568"/>
        </w:tabs>
        <w:ind w:hanging="426"/>
        <w:rPr>
          <w:color w:val="auto"/>
          <w:szCs w:val="32"/>
        </w:rPr>
      </w:pPr>
      <w:r w:rsidRPr="00A55CF2">
        <w:rPr>
          <w:rFonts w:hint="eastAsia"/>
          <w:color w:val="auto"/>
          <w:szCs w:val="32"/>
        </w:rPr>
        <w:t>住宿式機構</w:t>
      </w:r>
      <w:r w:rsidR="00ED528B" w:rsidRPr="00A55CF2">
        <w:rPr>
          <w:rFonts w:hint="eastAsia"/>
          <w:color w:val="auto"/>
          <w:szCs w:val="32"/>
        </w:rPr>
        <w:t>補助計畫</w:t>
      </w:r>
    </w:p>
    <w:p w14:paraId="14B8D0D6" w14:textId="0EC2A4D8" w:rsidR="00A55CF2" w:rsidRPr="00A55CF2" w:rsidRDefault="00A55CF2" w:rsidP="00FF7FF4">
      <w:pPr>
        <w:pStyle w:val="40"/>
        <w:numPr>
          <w:ilvl w:val="0"/>
          <w:numId w:val="75"/>
        </w:numPr>
        <w:rPr>
          <w:color w:val="auto"/>
          <w:szCs w:val="32"/>
        </w:rPr>
      </w:pPr>
      <w:r w:rsidRPr="00A55CF2">
        <w:rPr>
          <w:rFonts w:hint="eastAsia"/>
          <w:color w:val="auto"/>
          <w:szCs w:val="32"/>
        </w:rPr>
        <w:t>住宿機構強化感染管制計畫：本局為督導老人福利機構訂定應變整備計畫，輔導機構落實感染管制，降低發生群聚感染之風</w:t>
      </w:r>
      <w:r w:rsidRPr="00A55CF2">
        <w:rPr>
          <w:rFonts w:hint="eastAsia"/>
          <w:color w:val="auto"/>
          <w:szCs w:val="32"/>
        </w:rPr>
        <w:lastRenderedPageBreak/>
        <w:t>險，依衛生福利部公告之獎勵計畫，邀集本府衛生局及外聘感染管制專家共同辦理實地查核，114年本市提出申請之老人福利機構共計80家。</w:t>
      </w:r>
    </w:p>
    <w:p w14:paraId="4896F098" w14:textId="0213CD80" w:rsidR="00ED528B" w:rsidRPr="00A55CF2" w:rsidRDefault="00ED528B" w:rsidP="00FF7FF4">
      <w:pPr>
        <w:pStyle w:val="40"/>
        <w:numPr>
          <w:ilvl w:val="0"/>
          <w:numId w:val="75"/>
        </w:numPr>
        <w:rPr>
          <w:color w:val="auto"/>
          <w:szCs w:val="32"/>
        </w:rPr>
      </w:pPr>
      <w:r w:rsidRPr="00A55CF2">
        <w:rPr>
          <w:rFonts w:hint="eastAsia"/>
          <w:color w:val="auto"/>
          <w:szCs w:val="32"/>
        </w:rPr>
        <w:t>住宿機構照顧品質獎勵計畫</w:t>
      </w:r>
      <w:r w:rsidR="00A55CF2" w:rsidRPr="00A55CF2">
        <w:rPr>
          <w:rFonts w:hint="eastAsia"/>
          <w:color w:val="auto"/>
          <w:szCs w:val="32"/>
        </w:rPr>
        <w:t>:本局為使住宿機構之照顧服務品質更為符合服務對象之照顧需求，及為鼓勵住宿機構藉由資訊系統及智慧照顧輔助科技減少工作人員紙本作業，完善服務對象照顧品質，並穩定營運規模及達到永續經營之目的，114年本市提出申請之老人福利機構共計83家。</w:t>
      </w:r>
    </w:p>
    <w:p w14:paraId="33ECD1AE" w14:textId="31E89D2D" w:rsidR="003027B9" w:rsidRPr="00237C69" w:rsidRDefault="003027B9" w:rsidP="00683BBC">
      <w:pPr>
        <w:pStyle w:val="40"/>
        <w:tabs>
          <w:tab w:val="clear" w:pos="568"/>
        </w:tabs>
        <w:ind w:hanging="426"/>
        <w:rPr>
          <w:color w:val="auto"/>
          <w:szCs w:val="32"/>
        </w:rPr>
      </w:pPr>
      <w:r w:rsidRPr="00A55CF2">
        <w:rPr>
          <w:rFonts w:hint="eastAsia"/>
          <w:color w:val="auto"/>
          <w:szCs w:val="32"/>
        </w:rPr>
        <w:t>法定評鑑：</w:t>
      </w:r>
      <w:r w:rsidR="00A55CF2" w:rsidRPr="00A55CF2">
        <w:rPr>
          <w:rFonts w:hint="eastAsia"/>
          <w:color w:val="auto"/>
          <w:szCs w:val="32"/>
        </w:rPr>
        <w:t>本局為加強老人福利機構環境設施設備之管理、個案專業照顧、組織行政運作、護理專業照護、長者權益維護、公共安全品質精進等各層面服務，依老人福利法規定針對本市所轄私立小型長期照顧機構及安養機構每4年辦理1次辦理評鑑。114年已完成辦理7家機構實地評鑑，其中包含6家法定評鑑及1家申請提</w:t>
      </w:r>
      <w:r w:rsidR="00A55CF2" w:rsidRPr="00237C69">
        <w:rPr>
          <w:rFonts w:hint="eastAsia"/>
          <w:color w:val="auto"/>
          <w:szCs w:val="32"/>
        </w:rPr>
        <w:t>前評鑑。115年預計辦理12家機構實地評鑑。</w:t>
      </w:r>
    </w:p>
    <w:p w14:paraId="0BF39687" w14:textId="5ECD39AF" w:rsidR="00ED528B" w:rsidRPr="00237C69" w:rsidRDefault="00ED528B" w:rsidP="00683BBC">
      <w:pPr>
        <w:pStyle w:val="40"/>
        <w:tabs>
          <w:tab w:val="clear" w:pos="568"/>
        </w:tabs>
        <w:ind w:hanging="426"/>
        <w:rPr>
          <w:color w:val="auto"/>
          <w:szCs w:val="32"/>
        </w:rPr>
      </w:pPr>
      <w:r w:rsidRPr="00237C69">
        <w:rPr>
          <w:rFonts w:hint="eastAsia"/>
          <w:color w:val="auto"/>
          <w:szCs w:val="32"/>
        </w:rPr>
        <w:t>老人福利機構補助</w:t>
      </w:r>
    </w:p>
    <w:p w14:paraId="022AE138" w14:textId="2F665472" w:rsidR="00ED528B" w:rsidRPr="00237C69" w:rsidRDefault="00ED528B" w:rsidP="00FF7FF4">
      <w:pPr>
        <w:pStyle w:val="40"/>
        <w:numPr>
          <w:ilvl w:val="0"/>
          <w:numId w:val="76"/>
        </w:numPr>
        <w:rPr>
          <w:color w:val="auto"/>
          <w:szCs w:val="32"/>
        </w:rPr>
      </w:pPr>
      <w:r w:rsidRPr="00237C69">
        <w:rPr>
          <w:rFonts w:hint="eastAsia"/>
          <w:color w:val="auto"/>
          <w:szCs w:val="32"/>
        </w:rPr>
        <w:t>老人收容安置補助標準：</w:t>
      </w:r>
      <w:proofErr w:type="gramStart"/>
      <w:r w:rsidR="00237C69" w:rsidRPr="00237C69">
        <w:rPr>
          <w:rFonts w:hint="eastAsia"/>
          <w:color w:val="auto"/>
          <w:szCs w:val="32"/>
        </w:rPr>
        <w:t>鑑</w:t>
      </w:r>
      <w:proofErr w:type="gramEnd"/>
      <w:r w:rsidR="00237C69" w:rsidRPr="00237C69">
        <w:rPr>
          <w:rFonts w:hint="eastAsia"/>
          <w:color w:val="auto"/>
          <w:szCs w:val="32"/>
        </w:rPr>
        <w:t>於住宿型機構營運成本上升，長者入住機構之成本增加，為協助弱勢長者減輕入住機構之經濟負擔，自114年1月1日起提高中、低收入</w:t>
      </w:r>
      <w:proofErr w:type="gramStart"/>
      <w:r w:rsidR="00237C69" w:rsidRPr="00237C69">
        <w:rPr>
          <w:rFonts w:hint="eastAsia"/>
          <w:color w:val="auto"/>
          <w:szCs w:val="32"/>
        </w:rPr>
        <w:t>戶重度失</w:t>
      </w:r>
      <w:proofErr w:type="gramEnd"/>
      <w:r w:rsidR="00237C69" w:rsidRPr="00237C69">
        <w:rPr>
          <w:rFonts w:hint="eastAsia"/>
          <w:color w:val="auto"/>
          <w:szCs w:val="32"/>
        </w:rPr>
        <w:t>能長者補助金額，入住臺北市機構：每月最高補助金額由2萬7,250元調增至2萬9,250元。入住外縣市（新北、基隆、宜蘭）機構：每月最高補助金額由2萬2,000元調增至2萬3,000元，截至114年12月底，已補助1萬7,996人次。</w:t>
      </w:r>
    </w:p>
    <w:p w14:paraId="52DA975C" w14:textId="0CF07CAB" w:rsidR="00ED528B" w:rsidRPr="00237C69" w:rsidRDefault="00ED528B" w:rsidP="00FF7FF4">
      <w:pPr>
        <w:pStyle w:val="40"/>
        <w:numPr>
          <w:ilvl w:val="0"/>
          <w:numId w:val="76"/>
        </w:numPr>
        <w:rPr>
          <w:color w:val="auto"/>
          <w:szCs w:val="32"/>
        </w:rPr>
      </w:pPr>
      <w:r w:rsidRPr="00237C69">
        <w:rPr>
          <w:rFonts w:hint="eastAsia"/>
          <w:color w:val="auto"/>
          <w:szCs w:val="32"/>
        </w:rPr>
        <w:t>住宿式長照機構補助：</w:t>
      </w:r>
      <w:r w:rsidR="00237C69" w:rsidRPr="00237C69">
        <w:rPr>
          <w:rFonts w:hint="eastAsia"/>
          <w:color w:val="auto"/>
          <w:szCs w:val="32"/>
        </w:rPr>
        <w:t>為落實長期照顧服務法精神，滿足長照服務使用機構者需求，並減輕有密集照顧需求或無家屬或主要照顧者協助而須使用住宿機構照顧者之經濟負擔。本局配合衛生福利部公告之補助方案辦理，</w:t>
      </w:r>
      <w:proofErr w:type="gramStart"/>
      <w:r w:rsidR="00237C69" w:rsidRPr="00237C69">
        <w:rPr>
          <w:rFonts w:hint="eastAsia"/>
          <w:color w:val="auto"/>
          <w:szCs w:val="32"/>
        </w:rPr>
        <w:t>113</w:t>
      </w:r>
      <w:proofErr w:type="gramEnd"/>
      <w:r w:rsidR="00237C69" w:rsidRPr="00237C69">
        <w:rPr>
          <w:rFonts w:hint="eastAsia"/>
          <w:color w:val="auto"/>
          <w:szCs w:val="32"/>
        </w:rPr>
        <w:t>年度住宿式服務機構使用者補助方案共計受理申請2,440案</w:t>
      </w:r>
      <w:r w:rsidRPr="00237C69">
        <w:rPr>
          <w:rFonts w:hint="eastAsia"/>
          <w:color w:val="auto"/>
          <w:szCs w:val="32"/>
        </w:rPr>
        <w:t>。</w:t>
      </w:r>
    </w:p>
    <w:p w14:paraId="348A7DDD" w14:textId="1B6F3753" w:rsidR="006638B7" w:rsidRPr="00237C69" w:rsidRDefault="006638B7" w:rsidP="00371CFB">
      <w:pPr>
        <w:pStyle w:val="2"/>
        <w:ind w:left="568" w:hanging="284"/>
        <w:outlineLvl w:val="1"/>
      </w:pPr>
      <w:bookmarkStart w:id="28" w:name="_Toc205209964"/>
      <w:bookmarkStart w:id="29" w:name="_Toc33544177"/>
      <w:bookmarkStart w:id="30" w:name="_Toc33544172"/>
      <w:bookmarkStart w:id="31" w:name="_Toc33544149"/>
      <w:r w:rsidRPr="00237C69">
        <w:rPr>
          <w:rFonts w:hint="eastAsia"/>
        </w:rPr>
        <w:t>完備社會安全網絡，提升保護服務量能</w:t>
      </w:r>
      <w:bookmarkEnd w:id="28"/>
    </w:p>
    <w:p w14:paraId="5CC69BD8" w14:textId="00B005FA" w:rsidR="006638B7" w:rsidRPr="00683370" w:rsidRDefault="006638B7" w:rsidP="006638B7">
      <w:pPr>
        <w:pStyle w:val="3"/>
        <w:ind w:left="1248" w:hanging="851"/>
        <w:outlineLvl w:val="2"/>
        <w:rPr>
          <w:b w:val="0"/>
          <w:bCs w:val="0"/>
          <w:szCs w:val="32"/>
        </w:rPr>
      </w:pPr>
      <w:r w:rsidRPr="00683370">
        <w:rPr>
          <w:rFonts w:hint="eastAsia"/>
          <w:b w:val="0"/>
          <w:bCs w:val="0"/>
          <w:szCs w:val="32"/>
        </w:rPr>
        <w:t>弱勢婦女支持</w:t>
      </w:r>
      <w:r w:rsidR="002D25D6" w:rsidRPr="00683370">
        <w:rPr>
          <w:rFonts w:hint="eastAsia"/>
          <w:b w:val="0"/>
          <w:bCs w:val="0"/>
          <w:szCs w:val="32"/>
        </w:rPr>
        <w:t>和特殊境遇扶助</w:t>
      </w:r>
    </w:p>
    <w:p w14:paraId="1A029817" w14:textId="41551967" w:rsidR="00944067" w:rsidRPr="00683370" w:rsidRDefault="00F07653" w:rsidP="00371CFB">
      <w:pPr>
        <w:pStyle w:val="40"/>
        <w:tabs>
          <w:tab w:val="clear" w:pos="568"/>
        </w:tabs>
        <w:ind w:hanging="426"/>
        <w:rPr>
          <w:bCs w:val="0"/>
          <w:color w:val="auto"/>
          <w:szCs w:val="32"/>
        </w:rPr>
      </w:pPr>
      <w:bookmarkStart w:id="32" w:name="_Hlk158119260"/>
      <w:r w:rsidRPr="00683370">
        <w:rPr>
          <w:rFonts w:hint="eastAsia"/>
          <w:bCs w:val="0"/>
          <w:color w:val="auto"/>
          <w:szCs w:val="32"/>
        </w:rPr>
        <w:lastRenderedPageBreak/>
        <w:t>庇護家園家庭暴力被害人社區自立生活試辦計畫：</w:t>
      </w:r>
      <w:r w:rsidR="00683370" w:rsidRPr="00683370">
        <w:rPr>
          <w:rFonts w:hint="eastAsia"/>
          <w:bCs w:val="0"/>
          <w:color w:val="auto"/>
          <w:szCs w:val="32"/>
        </w:rPr>
        <w:t>為最近</w:t>
      </w:r>
      <w:proofErr w:type="gramStart"/>
      <w:r w:rsidR="00683370" w:rsidRPr="00683370">
        <w:rPr>
          <w:rFonts w:hint="eastAsia"/>
          <w:bCs w:val="0"/>
          <w:color w:val="auto"/>
          <w:szCs w:val="32"/>
        </w:rPr>
        <w:t>一</w:t>
      </w:r>
      <w:proofErr w:type="gramEnd"/>
      <w:r w:rsidR="00683370" w:rsidRPr="00683370">
        <w:rPr>
          <w:rFonts w:hint="eastAsia"/>
          <w:bCs w:val="0"/>
          <w:color w:val="auto"/>
          <w:szCs w:val="32"/>
        </w:rPr>
        <w:t>年內遷出本市婦女庇護家園者建立基礎經濟能力，提供最長2年之租屋補助、托育及課輔補助、生活扶助金等三項，接受補助者需由社工定期提供專業服務及評估報告等，以了解個案是否能切實銜接往後社區自立生活；114年共核定約166萬元，協助26戶婦女及其子女於社區穩定生活。</w:t>
      </w:r>
    </w:p>
    <w:p w14:paraId="5BAFBACB" w14:textId="7313BAD3" w:rsidR="00683370" w:rsidRPr="00683370" w:rsidRDefault="00683370" w:rsidP="00683370">
      <w:pPr>
        <w:pStyle w:val="40"/>
        <w:tabs>
          <w:tab w:val="clear" w:pos="568"/>
        </w:tabs>
        <w:ind w:hanging="426"/>
        <w:rPr>
          <w:color w:val="auto"/>
          <w:szCs w:val="32"/>
        </w:rPr>
      </w:pPr>
      <w:r w:rsidRPr="00683370">
        <w:rPr>
          <w:rFonts w:hint="eastAsia"/>
          <w:color w:val="auto"/>
          <w:szCs w:val="32"/>
        </w:rPr>
        <w:t>非營利私法人承租社會住宅：114年初於廣</w:t>
      </w:r>
      <w:proofErr w:type="gramStart"/>
      <w:r w:rsidRPr="00683370">
        <w:rPr>
          <w:rFonts w:hint="eastAsia"/>
          <w:color w:val="auto"/>
          <w:szCs w:val="32"/>
        </w:rPr>
        <w:t>慈社宅</w:t>
      </w:r>
      <w:proofErr w:type="gramEnd"/>
      <w:r w:rsidRPr="00683370">
        <w:rPr>
          <w:rFonts w:hint="eastAsia"/>
          <w:color w:val="auto"/>
          <w:szCs w:val="32"/>
        </w:rPr>
        <w:t>開辦，第1戶於114年3月開始入住，至7月共提供10戶家庭含子女共18人入住，入住率100%。提供入住弱勢婦女基本家電（冰箱、冷氣、洗衣機、電鍋、電扇、除濕機、沙發、餐桌椅等），以利協助其於社區自立。</w:t>
      </w:r>
    </w:p>
    <w:p w14:paraId="0274EFFE" w14:textId="6676FC81" w:rsidR="00F57385" w:rsidRPr="00683370" w:rsidRDefault="00F07653" w:rsidP="00371CFB">
      <w:pPr>
        <w:pStyle w:val="40"/>
        <w:tabs>
          <w:tab w:val="clear" w:pos="568"/>
        </w:tabs>
        <w:ind w:hanging="426"/>
        <w:rPr>
          <w:bCs w:val="0"/>
          <w:color w:val="auto"/>
          <w:szCs w:val="32"/>
        </w:rPr>
      </w:pPr>
      <w:r w:rsidRPr="00683370">
        <w:rPr>
          <w:rFonts w:hint="eastAsia"/>
          <w:bCs w:val="0"/>
          <w:color w:val="auto"/>
          <w:szCs w:val="32"/>
        </w:rPr>
        <w:t>特殊境遇家庭協助：</w:t>
      </w:r>
      <w:r w:rsidR="00683370" w:rsidRPr="00683370">
        <w:rPr>
          <w:rFonts w:hint="eastAsia"/>
          <w:bCs w:val="0"/>
          <w:color w:val="auto"/>
          <w:szCs w:val="32"/>
        </w:rPr>
        <w:t>為保障弱勢家庭經濟安全，提供特殊境遇家庭各項經濟扶助措施，對於遭逢特殊境遇情形如配偶死亡、失蹤、入獄服刑、家庭暴力受害、單親獨自扶養18歲以下子女，因無工作能力或為照顧6歲以下子女致不能工作、未婚懷孕以及近3個月生活重大變故者，提供申請人及其在學子女各項經濟扶助措施，114年共扶助1</w:t>
      </w:r>
      <w:r w:rsidR="00683370" w:rsidRPr="00683370">
        <w:rPr>
          <w:bCs w:val="0"/>
          <w:color w:val="auto"/>
          <w:szCs w:val="32"/>
        </w:rPr>
        <w:t>,</w:t>
      </w:r>
      <w:r w:rsidR="00683370" w:rsidRPr="00683370">
        <w:rPr>
          <w:rFonts w:hint="eastAsia"/>
          <w:bCs w:val="0"/>
          <w:color w:val="auto"/>
          <w:szCs w:val="32"/>
        </w:rPr>
        <w:t>2</w:t>
      </w:r>
      <w:r w:rsidR="00683370" w:rsidRPr="00683370">
        <w:rPr>
          <w:bCs w:val="0"/>
          <w:color w:val="auto"/>
          <w:szCs w:val="32"/>
        </w:rPr>
        <w:t>40</w:t>
      </w:r>
      <w:r w:rsidR="00683370" w:rsidRPr="00683370">
        <w:rPr>
          <w:rFonts w:hint="eastAsia"/>
          <w:bCs w:val="0"/>
          <w:color w:val="auto"/>
          <w:szCs w:val="32"/>
        </w:rPr>
        <w:t>人、補助9,052人次，總補助金額4,414萬3</w:t>
      </w:r>
      <w:r w:rsidR="00683370" w:rsidRPr="00683370">
        <w:rPr>
          <w:bCs w:val="0"/>
          <w:color w:val="auto"/>
          <w:szCs w:val="32"/>
        </w:rPr>
        <w:t>,970</w:t>
      </w:r>
      <w:r w:rsidR="00683370" w:rsidRPr="00683370">
        <w:rPr>
          <w:rFonts w:hint="eastAsia"/>
          <w:bCs w:val="0"/>
          <w:color w:val="auto"/>
          <w:szCs w:val="32"/>
        </w:rPr>
        <w:t>元。</w:t>
      </w:r>
      <w:proofErr w:type="gramStart"/>
      <w:r w:rsidR="00683370" w:rsidRPr="00683370">
        <w:rPr>
          <w:rFonts w:hint="eastAsia"/>
          <w:bCs w:val="0"/>
          <w:color w:val="auto"/>
          <w:szCs w:val="32"/>
        </w:rPr>
        <w:t>此外，</w:t>
      </w:r>
      <w:proofErr w:type="gramEnd"/>
      <w:r w:rsidR="00683370" w:rsidRPr="00683370">
        <w:rPr>
          <w:rFonts w:hint="eastAsia"/>
          <w:bCs w:val="0"/>
          <w:color w:val="auto"/>
          <w:szCs w:val="32"/>
        </w:rPr>
        <w:t>除提供經濟支持外，亦派請本市各婦女支持培力中心社工員進行關懷訪視，以提供其後續所需福利服務</w:t>
      </w:r>
      <w:r w:rsidR="007E0422">
        <w:rPr>
          <w:rFonts w:hint="eastAsia"/>
          <w:bCs w:val="0"/>
          <w:color w:val="auto"/>
          <w:szCs w:val="32"/>
        </w:rPr>
        <w:t>，</w:t>
      </w:r>
      <w:r w:rsidR="00683370" w:rsidRPr="00683370">
        <w:rPr>
          <w:rFonts w:hint="eastAsia"/>
          <w:bCs w:val="0"/>
          <w:color w:val="auto"/>
          <w:szCs w:val="32"/>
        </w:rPr>
        <w:t>協助其生活自立。</w:t>
      </w:r>
    </w:p>
    <w:p w14:paraId="4CE4776B" w14:textId="62F93091" w:rsidR="00F07653" w:rsidRPr="00683370" w:rsidRDefault="00F57385" w:rsidP="00F07653">
      <w:pPr>
        <w:pStyle w:val="40"/>
        <w:tabs>
          <w:tab w:val="clear" w:pos="568"/>
        </w:tabs>
        <w:ind w:hanging="426"/>
        <w:rPr>
          <w:color w:val="auto"/>
          <w:szCs w:val="32"/>
        </w:rPr>
      </w:pPr>
      <w:r w:rsidRPr="00683370">
        <w:rPr>
          <w:rFonts w:hint="eastAsia"/>
          <w:bCs w:val="0"/>
          <w:color w:val="auto"/>
          <w:szCs w:val="32"/>
        </w:rPr>
        <w:t>未來</w:t>
      </w:r>
      <w:r w:rsidR="00F07653" w:rsidRPr="00683370">
        <w:rPr>
          <w:rFonts w:hint="eastAsia"/>
          <w:bCs w:val="0"/>
          <w:color w:val="auto"/>
          <w:szCs w:val="32"/>
        </w:rPr>
        <w:t>規劃</w:t>
      </w:r>
      <w:r w:rsidR="003A7007" w:rsidRPr="00683370">
        <w:rPr>
          <w:rFonts w:hint="eastAsia"/>
          <w:bCs w:val="0"/>
          <w:color w:val="auto"/>
          <w:szCs w:val="32"/>
        </w:rPr>
        <w:t>或</w:t>
      </w:r>
      <w:r w:rsidR="00F07653" w:rsidRPr="00683370">
        <w:rPr>
          <w:rFonts w:hint="eastAsia"/>
          <w:bCs w:val="0"/>
          <w:color w:val="auto"/>
          <w:szCs w:val="32"/>
        </w:rPr>
        <w:t>施政重點</w:t>
      </w:r>
      <w:r w:rsidRPr="00683370">
        <w:rPr>
          <w:rFonts w:hint="eastAsia"/>
          <w:bCs w:val="0"/>
          <w:color w:val="auto"/>
          <w:szCs w:val="32"/>
        </w:rPr>
        <w:t>：</w:t>
      </w:r>
      <w:r w:rsidR="00683370" w:rsidRPr="00683370">
        <w:rPr>
          <w:rFonts w:hint="eastAsia"/>
          <w:color w:val="auto"/>
          <w:szCs w:val="32"/>
        </w:rPr>
        <w:t>持續評估政策推動情形並滾動修正，</w:t>
      </w:r>
      <w:r w:rsidR="007E0422">
        <w:rPr>
          <w:rFonts w:hint="eastAsia"/>
          <w:color w:val="auto"/>
          <w:szCs w:val="32"/>
        </w:rPr>
        <w:t>持</w:t>
      </w:r>
      <w:r w:rsidR="00683370" w:rsidRPr="00683370">
        <w:rPr>
          <w:rFonts w:hint="eastAsia"/>
          <w:color w:val="auto"/>
          <w:szCs w:val="32"/>
        </w:rPr>
        <w:t>續以經濟補助、居住資源及社工服務等多元方式，提供弱勢婦女及其家庭支持協助，完善支持網絡，建立</w:t>
      </w:r>
      <w:proofErr w:type="gramStart"/>
      <w:r w:rsidR="00683370" w:rsidRPr="00683370">
        <w:rPr>
          <w:rFonts w:hint="eastAsia"/>
          <w:color w:val="auto"/>
          <w:szCs w:val="32"/>
        </w:rPr>
        <w:t>其復能並</w:t>
      </w:r>
      <w:proofErr w:type="gramEnd"/>
      <w:r w:rsidR="00683370" w:rsidRPr="00683370">
        <w:rPr>
          <w:rFonts w:hint="eastAsia"/>
          <w:color w:val="auto"/>
          <w:szCs w:val="32"/>
        </w:rPr>
        <w:t>回歸社區生活之管道。</w:t>
      </w:r>
    </w:p>
    <w:bookmarkEnd w:id="32"/>
    <w:p w14:paraId="70AB1491" w14:textId="1BA48B53" w:rsidR="000A1CD2" w:rsidRPr="00CF44D5" w:rsidRDefault="002D25D6" w:rsidP="006638B7">
      <w:pPr>
        <w:pStyle w:val="3"/>
        <w:ind w:left="1248" w:hanging="851"/>
        <w:outlineLvl w:val="2"/>
        <w:rPr>
          <w:b w:val="0"/>
          <w:bCs w:val="0"/>
          <w:szCs w:val="32"/>
        </w:rPr>
      </w:pPr>
      <w:r w:rsidRPr="00CF44D5">
        <w:rPr>
          <w:rFonts w:hint="eastAsia"/>
          <w:b w:val="0"/>
          <w:bCs w:val="0"/>
          <w:szCs w:val="32"/>
        </w:rPr>
        <w:t>推動性別平等和性騷擾防治</w:t>
      </w:r>
    </w:p>
    <w:p w14:paraId="609A8B22" w14:textId="1A984AF8" w:rsidR="00D46B67" w:rsidRPr="00A170EC" w:rsidRDefault="00A170EC" w:rsidP="00A170EC">
      <w:pPr>
        <w:pStyle w:val="40"/>
        <w:tabs>
          <w:tab w:val="clear" w:pos="568"/>
        </w:tabs>
        <w:ind w:hanging="426"/>
        <w:rPr>
          <w:color w:val="auto"/>
          <w:szCs w:val="32"/>
        </w:rPr>
      </w:pPr>
      <w:r w:rsidRPr="00A170EC">
        <w:rPr>
          <w:rFonts w:hint="eastAsia"/>
          <w:color w:val="auto"/>
          <w:szCs w:val="32"/>
        </w:rPr>
        <w:t>擴增性別友善廁所服務範圍，啟動標章認證</w:t>
      </w:r>
    </w:p>
    <w:p w14:paraId="1B820623" w14:textId="77777777" w:rsidR="00A170EC" w:rsidRPr="00A170EC" w:rsidRDefault="00A170EC" w:rsidP="00046A7F">
      <w:pPr>
        <w:pStyle w:val="40"/>
        <w:numPr>
          <w:ilvl w:val="0"/>
          <w:numId w:val="44"/>
        </w:numPr>
        <w:rPr>
          <w:color w:val="auto"/>
          <w:szCs w:val="32"/>
        </w:rPr>
      </w:pPr>
      <w:r w:rsidRPr="00A170EC">
        <w:rPr>
          <w:rFonts w:hint="eastAsia"/>
          <w:color w:val="auto"/>
          <w:szCs w:val="32"/>
        </w:rPr>
        <w:t>為建構多元、包容與友善的公共空間，臺北市政府持續推動性別友善廁所政策，回應不同性別照顧者與被照顧者（長者、幼童與行動不便者）之協助如廁需求，及多元性別認同使用者的如廁權益，自102年起陸續訂定性別友善廁所設置需求評估原</w:t>
      </w:r>
      <w:r w:rsidRPr="00A170EC">
        <w:rPr>
          <w:rFonts w:hint="eastAsia"/>
          <w:color w:val="auto"/>
          <w:szCs w:val="32"/>
        </w:rPr>
        <w:lastRenderedPageBreak/>
        <w:t>則、建議設施設計指引及統一識別圖示，109年正式制定《臺北市新建及改建廁所設置原則》，1</w:t>
      </w:r>
      <w:r w:rsidRPr="00A170EC">
        <w:rPr>
          <w:color w:val="auto"/>
          <w:szCs w:val="32"/>
        </w:rPr>
        <w:t>14</w:t>
      </w:r>
      <w:r w:rsidRPr="00A170EC">
        <w:rPr>
          <w:rFonts w:hint="eastAsia"/>
          <w:color w:val="auto"/>
          <w:szCs w:val="32"/>
        </w:rPr>
        <w:t>年</w:t>
      </w:r>
      <w:r w:rsidRPr="00A170EC">
        <w:rPr>
          <w:color w:val="auto"/>
          <w:szCs w:val="32"/>
        </w:rPr>
        <w:t>9</w:t>
      </w:r>
      <w:r w:rsidRPr="00A170EC">
        <w:rPr>
          <w:rFonts w:hint="eastAsia"/>
          <w:color w:val="auto"/>
          <w:szCs w:val="32"/>
        </w:rPr>
        <w:t>月通過新版「臺北市性別友善廁所設置參考原則」，就廁所名稱、圖示、色彩配置，以及高齡與親子友善設施等，提供更明確且可操作之指引。</w:t>
      </w:r>
    </w:p>
    <w:p w14:paraId="1E89E454" w14:textId="4C9E0ACA" w:rsidR="00A170EC" w:rsidRPr="00A170EC" w:rsidRDefault="00A170EC" w:rsidP="00A170EC">
      <w:pPr>
        <w:pStyle w:val="40"/>
        <w:numPr>
          <w:ilvl w:val="0"/>
          <w:numId w:val="44"/>
        </w:numPr>
        <w:rPr>
          <w:color w:val="auto"/>
          <w:szCs w:val="32"/>
        </w:rPr>
      </w:pPr>
      <w:r w:rsidRPr="00A170EC">
        <w:rPr>
          <w:rFonts w:hint="eastAsia"/>
          <w:color w:val="auto"/>
          <w:szCs w:val="32"/>
        </w:rPr>
        <w:t>截至114年底，全市已完成新建或改建之性別友善廁所共計119座，遍及各類公有場館與民眾活動空間，逐步建構市民安心、安全且具尊重感的如廁環境。同時，</w:t>
      </w:r>
      <w:proofErr w:type="gramStart"/>
      <w:r w:rsidRPr="00A170EC">
        <w:rPr>
          <w:rFonts w:hint="eastAsia"/>
          <w:color w:val="auto"/>
          <w:szCs w:val="32"/>
        </w:rPr>
        <w:t>性平辦與</w:t>
      </w:r>
      <w:proofErr w:type="gramEnd"/>
      <w:r w:rsidRPr="00A170EC">
        <w:rPr>
          <w:rFonts w:hint="eastAsia"/>
          <w:color w:val="auto"/>
          <w:szCs w:val="32"/>
        </w:rPr>
        <w:t>資訊局合作，已將本市開放一般大眾使用之性別友善廁所共8</w:t>
      </w:r>
      <w:r w:rsidRPr="00A170EC">
        <w:rPr>
          <w:color w:val="auto"/>
          <w:szCs w:val="32"/>
        </w:rPr>
        <w:t>3</w:t>
      </w:r>
      <w:r w:rsidRPr="00A170EC">
        <w:rPr>
          <w:rFonts w:hint="eastAsia"/>
          <w:color w:val="auto"/>
          <w:szCs w:val="32"/>
        </w:rPr>
        <w:t>座</w:t>
      </w:r>
      <w:proofErr w:type="gramStart"/>
      <w:r w:rsidRPr="00A170EC">
        <w:rPr>
          <w:rFonts w:hint="eastAsia"/>
          <w:color w:val="auto"/>
          <w:szCs w:val="32"/>
        </w:rPr>
        <w:t>上架至</w:t>
      </w:r>
      <w:proofErr w:type="gramEnd"/>
      <w:r w:rsidRPr="00A170EC">
        <w:rPr>
          <w:rFonts w:hint="eastAsia"/>
          <w:color w:val="auto"/>
          <w:szCs w:val="32"/>
        </w:rPr>
        <w:t>「台北通」APP「找地點」功能介面，強化民眾查詢便利性，提升政策可近性與實際使用效益。</w:t>
      </w:r>
    </w:p>
    <w:p w14:paraId="7DB92988" w14:textId="04758405" w:rsidR="00D46B67" w:rsidRPr="00A170EC" w:rsidRDefault="00A170EC" w:rsidP="00046A7F">
      <w:pPr>
        <w:pStyle w:val="40"/>
        <w:numPr>
          <w:ilvl w:val="0"/>
          <w:numId w:val="44"/>
        </w:numPr>
        <w:rPr>
          <w:color w:val="auto"/>
          <w:szCs w:val="32"/>
        </w:rPr>
      </w:pPr>
      <w:r w:rsidRPr="00A170EC">
        <w:rPr>
          <w:rFonts w:hint="eastAsia"/>
          <w:color w:val="auto"/>
          <w:szCs w:val="32"/>
        </w:rPr>
        <w:t>為進一步深化社會理解與擴大參與，114年11月12日啟動第一屆「臺北市性別友善廁所標章認證計畫」，鼓勵機關、學校、企業等公私場域申請認證。透過標章認證與表揚機制，提升性別友善廁所之安全性、隱私性與包容性，並促進公私協力，共同打造更具性別平等意識的城市環境。</w:t>
      </w:r>
    </w:p>
    <w:p w14:paraId="52CF3F72" w14:textId="2CBDE77C" w:rsidR="00ED2C24" w:rsidRPr="00A170EC" w:rsidRDefault="00ED2C24" w:rsidP="00944067">
      <w:pPr>
        <w:pStyle w:val="40"/>
        <w:tabs>
          <w:tab w:val="clear" w:pos="568"/>
        </w:tabs>
        <w:ind w:hanging="426"/>
        <w:rPr>
          <w:bCs w:val="0"/>
          <w:color w:val="auto"/>
          <w:szCs w:val="32"/>
        </w:rPr>
      </w:pPr>
      <w:bookmarkStart w:id="33" w:name="_Hlk207352409"/>
      <w:r w:rsidRPr="00A170EC">
        <w:rPr>
          <w:rFonts w:hint="eastAsia"/>
          <w:bCs w:val="0"/>
          <w:color w:val="auto"/>
          <w:szCs w:val="32"/>
        </w:rPr>
        <w:t>公共場館提供多元生理用品</w:t>
      </w:r>
    </w:p>
    <w:bookmarkEnd w:id="33"/>
    <w:p w14:paraId="6AD160FC" w14:textId="02FB87C3" w:rsidR="00A170EC" w:rsidRPr="00A170EC" w:rsidRDefault="00A170EC" w:rsidP="00FF7FF4">
      <w:pPr>
        <w:pStyle w:val="40"/>
        <w:numPr>
          <w:ilvl w:val="0"/>
          <w:numId w:val="68"/>
        </w:numPr>
        <w:rPr>
          <w:color w:val="auto"/>
          <w:szCs w:val="32"/>
        </w:rPr>
      </w:pPr>
      <w:r w:rsidRPr="00A170EC">
        <w:rPr>
          <w:rFonts w:hint="eastAsia"/>
          <w:color w:val="auto"/>
          <w:szCs w:val="32"/>
        </w:rPr>
        <w:t>為實踐月經平權理念，臺北市政府以性別平等與身體自主為核心，致力消除月經</w:t>
      </w:r>
      <w:proofErr w:type="gramStart"/>
      <w:r w:rsidRPr="00A170EC">
        <w:rPr>
          <w:rFonts w:hint="eastAsia"/>
          <w:color w:val="auto"/>
          <w:szCs w:val="32"/>
        </w:rPr>
        <w:t>汙</w:t>
      </w:r>
      <w:proofErr w:type="gramEnd"/>
      <w:r w:rsidRPr="00A170EC">
        <w:rPr>
          <w:rFonts w:hint="eastAsia"/>
          <w:color w:val="auto"/>
          <w:szCs w:val="32"/>
        </w:rPr>
        <w:t>名與月經不便，打造對月經經驗更理解、支持與友善的公共場域。自111年起，推動國小高年級至高中一年級學生每月兌換免費生理用品之措施。114年7月起，本市於親子館及區公所試辦多元生理用品提供服務，期以具體行動降低突發需求，降低臨時生理期帶來的身心壓力。</w:t>
      </w:r>
    </w:p>
    <w:p w14:paraId="18DA9096" w14:textId="4ABEBB4E" w:rsidR="00ED2C24" w:rsidRPr="00A170EC" w:rsidRDefault="00A170EC" w:rsidP="00FF7FF4">
      <w:pPr>
        <w:pStyle w:val="40"/>
        <w:numPr>
          <w:ilvl w:val="0"/>
          <w:numId w:val="68"/>
        </w:numPr>
        <w:rPr>
          <w:color w:val="auto"/>
          <w:szCs w:val="32"/>
          <w:lang w:val="en"/>
        </w:rPr>
      </w:pPr>
      <w:r w:rsidRPr="00A170EC">
        <w:rPr>
          <w:rFonts w:hint="eastAsia"/>
          <w:color w:val="auto"/>
          <w:szCs w:val="32"/>
          <w:lang w:val="en"/>
        </w:rPr>
        <w:t>114年11月起，擴大實施至本市為民服務場所（館），各場館依場地空間配置設置取用點，並張貼實體及電子之宣導說明，提升民眾知悉度與可近性，使有需求者能安心、方便地取得生理用品。截至114年底，已有311處為民服務場所（館）提供免費生理用品；另透過與北安扶輪社公私協力，於市政大樓一樓設置「多元生理用品放送機」，提供洽公民眾於臨時或緊急情況下使用，讓公共服務更貼近市民實際生活需求。</w:t>
      </w:r>
    </w:p>
    <w:p w14:paraId="693BEC2E" w14:textId="3AC4F171" w:rsidR="00F07653" w:rsidRPr="00420B4F" w:rsidRDefault="00944067" w:rsidP="00944067">
      <w:pPr>
        <w:pStyle w:val="40"/>
        <w:tabs>
          <w:tab w:val="clear" w:pos="568"/>
        </w:tabs>
        <w:ind w:hanging="426"/>
        <w:rPr>
          <w:b/>
          <w:bCs w:val="0"/>
          <w:color w:val="auto"/>
          <w:szCs w:val="32"/>
        </w:rPr>
      </w:pPr>
      <w:r w:rsidRPr="00420B4F">
        <w:rPr>
          <w:rFonts w:hint="eastAsia"/>
          <w:bCs w:val="0"/>
          <w:color w:val="auto"/>
          <w:szCs w:val="32"/>
        </w:rPr>
        <w:lastRenderedPageBreak/>
        <w:t>性騷擾</w:t>
      </w:r>
      <w:r w:rsidR="00420B4F" w:rsidRPr="00420B4F">
        <w:rPr>
          <w:rFonts w:hint="eastAsia"/>
          <w:bCs w:val="0"/>
          <w:color w:val="auto"/>
          <w:szCs w:val="32"/>
        </w:rPr>
        <w:t>防治服務與宣導：為破除民眾對性騷擾相關迷思，向民眾宣導性騷擾申訴求助管道，提升整體社會對於性騷擾被害人的支持度及友善氛圍，本局每年以多元形式辦理性騷擾防治宣導計畫，114年本局配合衛生福利部「性暴力防治巡迴影展」計畫，與台灣女性學學會合作舉辦2場次性騷擾防治影展，活動透過影像探討性別與權力關係，深化大眾對性騷擾樣態及防治策略的認識，並設有映後座談，特別邀請心理師、檢察官、作家等不同領域之專家學者進行跨界對話，從心理、法律、文學等多元角度切入，深入探討性騷擾與性暴力議題，激盪思辨與交流，促進社會整體對性暴力防治的認識與行動力，活動共吸引160人次參與，參與對象涵蓋學界師生、婦女團體及一般市民，展現社會對性暴力與性騷擾防治議題的高度關注與積極參與。</w:t>
      </w:r>
    </w:p>
    <w:p w14:paraId="67A3F262" w14:textId="691CDD00" w:rsidR="00736F6E" w:rsidRPr="00FE6118" w:rsidRDefault="00736F6E" w:rsidP="00944067">
      <w:pPr>
        <w:pStyle w:val="40"/>
        <w:tabs>
          <w:tab w:val="clear" w:pos="568"/>
        </w:tabs>
        <w:ind w:hanging="426"/>
        <w:rPr>
          <w:bCs w:val="0"/>
          <w:color w:val="auto"/>
          <w:szCs w:val="32"/>
        </w:rPr>
      </w:pPr>
      <w:r w:rsidRPr="00FE6118">
        <w:rPr>
          <w:rFonts w:hint="eastAsia"/>
          <w:bCs w:val="0"/>
          <w:color w:val="auto"/>
          <w:szCs w:val="32"/>
        </w:rPr>
        <w:t>未來</w:t>
      </w:r>
      <w:r w:rsidR="00ED2C24" w:rsidRPr="00FE6118">
        <w:rPr>
          <w:rFonts w:hint="eastAsia"/>
          <w:bCs w:val="0"/>
          <w:color w:val="auto"/>
          <w:szCs w:val="32"/>
        </w:rPr>
        <w:t>規劃</w:t>
      </w:r>
      <w:r w:rsidR="00EE7F5F" w:rsidRPr="00FE6118">
        <w:rPr>
          <w:rFonts w:hint="eastAsia"/>
          <w:bCs w:val="0"/>
          <w:color w:val="auto"/>
          <w:szCs w:val="32"/>
        </w:rPr>
        <w:t>或</w:t>
      </w:r>
      <w:r w:rsidR="00ED2C24" w:rsidRPr="00FE6118">
        <w:rPr>
          <w:rFonts w:hint="eastAsia"/>
          <w:bCs w:val="0"/>
          <w:color w:val="auto"/>
          <w:szCs w:val="32"/>
        </w:rPr>
        <w:t>施政</w:t>
      </w:r>
      <w:r w:rsidRPr="00FE6118">
        <w:rPr>
          <w:rFonts w:hint="eastAsia"/>
          <w:bCs w:val="0"/>
          <w:color w:val="auto"/>
          <w:szCs w:val="32"/>
        </w:rPr>
        <w:t>重點</w:t>
      </w:r>
    </w:p>
    <w:p w14:paraId="76093466" w14:textId="77777777" w:rsidR="00A170EC" w:rsidRPr="00A170EC" w:rsidRDefault="00A170EC" w:rsidP="00A170EC">
      <w:pPr>
        <w:pStyle w:val="40"/>
        <w:numPr>
          <w:ilvl w:val="0"/>
          <w:numId w:val="45"/>
        </w:numPr>
        <w:rPr>
          <w:color w:val="auto"/>
          <w:szCs w:val="32"/>
        </w:rPr>
      </w:pPr>
      <w:r w:rsidRPr="00A170EC">
        <w:rPr>
          <w:rFonts w:hint="eastAsia"/>
          <w:color w:val="auto"/>
          <w:szCs w:val="32"/>
        </w:rPr>
        <w:t>辦理「性別友善廁所標章認證」表揚活動，促進公私經驗交流：為展現性別友善廁所政策推動成果，</w:t>
      </w:r>
      <w:proofErr w:type="gramStart"/>
      <w:r w:rsidRPr="00A170EC">
        <w:rPr>
          <w:rFonts w:hint="eastAsia"/>
          <w:color w:val="auto"/>
          <w:szCs w:val="32"/>
        </w:rPr>
        <w:t>並肯認</w:t>
      </w:r>
      <w:proofErr w:type="gramEnd"/>
      <w:r w:rsidRPr="00A170EC">
        <w:rPr>
          <w:rFonts w:hint="eastAsia"/>
          <w:color w:val="auto"/>
          <w:szCs w:val="32"/>
        </w:rPr>
        <w:t>各界投入打造友善空間的努力，臺北市將於115年4月20日性別平等教育日辦理第一屆「性別友善廁所標章認證」表揚典禮，公開表揚通過認證之機關、學校與民間場域，展現本市推動性別平權於公共空間治理的具體實踐。透過表揚典禮的舉辦，將使性別友善廁所從「制度設計」走向「社會看見」，讓友善成為被肯定、被學習、被複製的城市典範。同時結合政策說明與成果分享，擴大社會對性別友善廁所理念的理解，翻轉刻板想像，降低誤解與污名，</w:t>
      </w:r>
      <w:proofErr w:type="gramStart"/>
      <w:r w:rsidRPr="00A170EC">
        <w:rPr>
          <w:rFonts w:hint="eastAsia"/>
          <w:color w:val="auto"/>
          <w:szCs w:val="32"/>
        </w:rPr>
        <w:t>形塑正向</w:t>
      </w:r>
      <w:proofErr w:type="gramEnd"/>
      <w:r w:rsidRPr="00A170EC">
        <w:rPr>
          <w:rFonts w:hint="eastAsia"/>
          <w:color w:val="auto"/>
          <w:szCs w:val="32"/>
        </w:rPr>
        <w:t>公共論述。</w:t>
      </w:r>
    </w:p>
    <w:p w14:paraId="5A251082" w14:textId="299E9F2E" w:rsidR="00ED2C24" w:rsidRPr="00A170EC" w:rsidRDefault="00A170EC" w:rsidP="00A170EC">
      <w:pPr>
        <w:pStyle w:val="40"/>
        <w:numPr>
          <w:ilvl w:val="0"/>
          <w:numId w:val="45"/>
        </w:numPr>
        <w:rPr>
          <w:color w:val="auto"/>
          <w:szCs w:val="32"/>
        </w:rPr>
      </w:pPr>
      <w:r w:rsidRPr="00A170EC">
        <w:rPr>
          <w:rFonts w:hint="eastAsia"/>
          <w:color w:val="auto"/>
          <w:szCs w:val="32"/>
        </w:rPr>
        <w:t>持續推動性別友善廁所標章認證制度，深化制度內涵：臺北市將持續深化性別友善廁所政策推動，於115年辦理第二屆「性別友善廁所標章認證計畫」，並參考首屆推動成果與各界回饋，全面檢視並</w:t>
      </w:r>
      <w:proofErr w:type="gramStart"/>
      <w:r w:rsidRPr="00A170EC">
        <w:rPr>
          <w:rFonts w:hint="eastAsia"/>
          <w:color w:val="auto"/>
          <w:szCs w:val="32"/>
        </w:rPr>
        <w:t>優化評</w:t>
      </w:r>
      <w:proofErr w:type="gramEnd"/>
      <w:r w:rsidRPr="00A170EC">
        <w:rPr>
          <w:rFonts w:hint="eastAsia"/>
          <w:color w:val="auto"/>
          <w:szCs w:val="32"/>
        </w:rPr>
        <w:t>核指標內容，使制度設計更貼近實務需求與多元使用經驗。未來將持續鼓勵本市機關、學校、企業及民間場域踴躍申請認證，並透過公開表揚與制度激勵，引導更多空</w:t>
      </w:r>
      <w:r w:rsidRPr="00A170EC">
        <w:rPr>
          <w:rFonts w:hint="eastAsia"/>
          <w:color w:val="auto"/>
          <w:szCs w:val="32"/>
        </w:rPr>
        <w:lastRenderedPageBreak/>
        <w:t>間經營者共同參與，讓性別友善成為公共與商業空間的新標準。標章不只是認證，更是一種社會對話的媒介，透過清楚可辨識的標誌，傳遞城市對多元性別、照顧需求與使用者安全的重視，持續消弭誤解與污名，深化市民對公共空間的信任感。</w:t>
      </w:r>
    </w:p>
    <w:p w14:paraId="3B8133BC" w14:textId="1E91A442" w:rsidR="00A170EC" w:rsidRPr="00A170EC" w:rsidRDefault="00A170EC" w:rsidP="00A170EC">
      <w:pPr>
        <w:pStyle w:val="40"/>
        <w:numPr>
          <w:ilvl w:val="0"/>
          <w:numId w:val="45"/>
        </w:numPr>
        <w:rPr>
          <w:color w:val="auto"/>
          <w:szCs w:val="32"/>
        </w:rPr>
      </w:pPr>
      <w:r w:rsidRPr="00A170EC">
        <w:rPr>
          <w:rFonts w:hint="eastAsia"/>
          <w:color w:val="auto"/>
          <w:szCs w:val="32"/>
        </w:rPr>
        <w:t>持續擴大公共場館多元生理用品服務，打造月經友善城市：未來將持續擴大公共場館提供多元生理用品之政策規模，評估不同場域使用需求與補充模式，逐步納入更多市政服務空間，讓月經友善成為公共服務的日常標準。同時，將結合教育宣導與社會溝通，持續消除月經</w:t>
      </w:r>
      <w:proofErr w:type="gramStart"/>
      <w:r w:rsidRPr="00A170EC">
        <w:rPr>
          <w:rFonts w:hint="eastAsia"/>
          <w:color w:val="auto"/>
          <w:szCs w:val="32"/>
        </w:rPr>
        <w:t>汙</w:t>
      </w:r>
      <w:proofErr w:type="gramEnd"/>
      <w:r w:rsidRPr="00A170EC">
        <w:rPr>
          <w:rFonts w:hint="eastAsia"/>
          <w:color w:val="auto"/>
          <w:szCs w:val="32"/>
        </w:rPr>
        <w:t>名，提升公共場域的性別敏感度，使市民在任何人生階段，都能在城市中被理解、被支持，安心生活。</w:t>
      </w:r>
    </w:p>
    <w:p w14:paraId="4CB9242D" w14:textId="3E9782D5" w:rsidR="000A1CD2" w:rsidRPr="00D23225" w:rsidRDefault="002D25D6" w:rsidP="006638B7">
      <w:pPr>
        <w:pStyle w:val="3"/>
        <w:ind w:left="1248" w:hanging="851"/>
        <w:outlineLvl w:val="2"/>
        <w:rPr>
          <w:b w:val="0"/>
          <w:bCs w:val="0"/>
          <w:szCs w:val="32"/>
        </w:rPr>
      </w:pPr>
      <w:r w:rsidRPr="00D23225">
        <w:rPr>
          <w:rFonts w:hint="eastAsia"/>
          <w:b w:val="0"/>
          <w:bCs w:val="0"/>
          <w:szCs w:val="32"/>
        </w:rPr>
        <w:t>脆弱家庭</w:t>
      </w:r>
      <w:r w:rsidR="00CF44D5" w:rsidRPr="00D23225">
        <w:rPr>
          <w:rFonts w:hint="eastAsia"/>
          <w:b w:val="0"/>
          <w:bCs w:val="0"/>
          <w:szCs w:val="32"/>
        </w:rPr>
        <w:t>服務</w:t>
      </w:r>
    </w:p>
    <w:p w14:paraId="4FB7976B" w14:textId="0DABFB23" w:rsidR="00D23225" w:rsidRPr="00D23225" w:rsidRDefault="00D23225" w:rsidP="00D23225">
      <w:pPr>
        <w:pStyle w:val="40"/>
        <w:tabs>
          <w:tab w:val="clear" w:pos="568"/>
        </w:tabs>
        <w:ind w:hanging="426"/>
        <w:rPr>
          <w:color w:val="auto"/>
          <w:szCs w:val="32"/>
        </w:rPr>
      </w:pPr>
      <w:r w:rsidRPr="00D23225">
        <w:rPr>
          <w:rFonts w:hint="eastAsia"/>
          <w:color w:val="auto"/>
          <w:szCs w:val="32"/>
        </w:rPr>
        <w:t>本市12區設有社會福利服務中心，整合及協調區域內福利資源，必要時協調跨局處共同合作及運用民間資源，對於具有脆弱因子或有福利需求之民眾及其家庭就近提供福利服務，由12個社福中心運用建構「以家庭為中心、以社區為基礎」的服務模式，以公私協力方式提供脆弱家庭整合性個案管理服務，114年1月至12月服務案件共計2萬2,795案。</w:t>
      </w:r>
    </w:p>
    <w:p w14:paraId="18A8EE13" w14:textId="6ABA1E34" w:rsidR="00D41C59" w:rsidRPr="006C2833" w:rsidRDefault="006C2833" w:rsidP="00D41C59">
      <w:pPr>
        <w:pStyle w:val="40"/>
        <w:tabs>
          <w:tab w:val="clear" w:pos="568"/>
        </w:tabs>
        <w:ind w:hanging="426"/>
        <w:rPr>
          <w:color w:val="auto"/>
          <w:szCs w:val="32"/>
        </w:rPr>
      </w:pPr>
      <w:r w:rsidRPr="006C2833">
        <w:rPr>
          <w:rFonts w:hint="eastAsia"/>
          <w:color w:val="auto"/>
          <w:szCs w:val="32"/>
        </w:rPr>
        <w:t>心智</w:t>
      </w:r>
      <w:proofErr w:type="gramStart"/>
      <w:r w:rsidRPr="006C2833">
        <w:rPr>
          <w:rFonts w:hint="eastAsia"/>
          <w:color w:val="auto"/>
          <w:szCs w:val="32"/>
        </w:rPr>
        <w:t>障礙雙老家庭</w:t>
      </w:r>
      <w:proofErr w:type="gramEnd"/>
      <w:r w:rsidRPr="006C2833">
        <w:rPr>
          <w:rFonts w:hint="eastAsia"/>
          <w:color w:val="auto"/>
          <w:szCs w:val="32"/>
        </w:rPr>
        <w:t>關懷：</w:t>
      </w:r>
      <w:r w:rsidRPr="006C2833">
        <w:rPr>
          <w:color w:val="auto"/>
          <w:szCs w:val="32"/>
          <w:lang w:val="en"/>
        </w:rPr>
        <w:t>針對高照顧負荷家庭，臺北市訂定高負荷家庭照顧</w:t>
      </w:r>
      <w:proofErr w:type="gramStart"/>
      <w:r w:rsidRPr="006C2833">
        <w:rPr>
          <w:color w:val="auto"/>
          <w:szCs w:val="32"/>
          <w:lang w:val="en"/>
        </w:rPr>
        <w:t>者初篩指標</w:t>
      </w:r>
      <w:proofErr w:type="gramEnd"/>
      <w:r w:rsidRPr="006C2833">
        <w:rPr>
          <w:color w:val="auto"/>
          <w:szCs w:val="32"/>
          <w:lang w:val="en"/>
        </w:rPr>
        <w:t>，加強</w:t>
      </w:r>
      <w:proofErr w:type="gramStart"/>
      <w:r w:rsidRPr="006C2833">
        <w:rPr>
          <w:color w:val="auto"/>
          <w:szCs w:val="32"/>
          <w:lang w:val="en"/>
        </w:rPr>
        <w:t>識別雙老家庭</w:t>
      </w:r>
      <w:proofErr w:type="gramEnd"/>
      <w:r w:rsidRPr="006C2833">
        <w:rPr>
          <w:color w:val="auto"/>
          <w:szCs w:val="32"/>
          <w:lang w:val="en"/>
        </w:rPr>
        <w:t>照顧負荷需求，並提供經濟補助、居家及喘息、</w:t>
      </w:r>
      <w:proofErr w:type="gramStart"/>
      <w:r w:rsidRPr="006C2833">
        <w:rPr>
          <w:color w:val="auto"/>
          <w:szCs w:val="32"/>
          <w:lang w:val="en"/>
        </w:rPr>
        <w:t>社區式及機構</w:t>
      </w:r>
      <w:proofErr w:type="gramEnd"/>
      <w:r w:rsidRPr="006C2833">
        <w:rPr>
          <w:color w:val="auto"/>
          <w:szCs w:val="32"/>
          <w:lang w:val="en"/>
        </w:rPr>
        <w:t>式服務，減輕照顧壓力，另持續推動照顧技巧訓練、支持性</w:t>
      </w:r>
      <w:proofErr w:type="gramStart"/>
      <w:r w:rsidRPr="006C2833">
        <w:rPr>
          <w:color w:val="auto"/>
          <w:szCs w:val="32"/>
          <w:lang w:val="en"/>
        </w:rPr>
        <w:t>紓</w:t>
      </w:r>
      <w:proofErr w:type="gramEnd"/>
      <w:r w:rsidRPr="006C2833">
        <w:rPr>
          <w:color w:val="auto"/>
          <w:szCs w:val="32"/>
          <w:lang w:val="en"/>
        </w:rPr>
        <w:t>壓團體及專業人員心理</w:t>
      </w:r>
      <w:proofErr w:type="gramStart"/>
      <w:r w:rsidRPr="006C2833">
        <w:rPr>
          <w:color w:val="auto"/>
          <w:szCs w:val="32"/>
          <w:lang w:val="en"/>
        </w:rPr>
        <w:t>協談等家庭</w:t>
      </w:r>
      <w:proofErr w:type="gramEnd"/>
      <w:r w:rsidRPr="006C2833">
        <w:rPr>
          <w:color w:val="auto"/>
          <w:szCs w:val="32"/>
          <w:lang w:val="en"/>
        </w:rPr>
        <w:t>照顧支持服務，並持續宣導以提升其主動求助意願，</w:t>
      </w:r>
      <w:proofErr w:type="gramStart"/>
      <w:r w:rsidRPr="006C2833">
        <w:rPr>
          <w:color w:val="auto"/>
          <w:szCs w:val="32"/>
          <w:lang w:val="en"/>
        </w:rPr>
        <w:t>降低雙老家庭</w:t>
      </w:r>
      <w:proofErr w:type="gramEnd"/>
      <w:r w:rsidRPr="006C2833">
        <w:rPr>
          <w:color w:val="auto"/>
          <w:szCs w:val="32"/>
          <w:lang w:val="en"/>
        </w:rPr>
        <w:t>負擔，114年累計共服務9,413人</w:t>
      </w:r>
      <w:r w:rsidR="00D41C59" w:rsidRPr="006C2833">
        <w:rPr>
          <w:rFonts w:hint="eastAsia"/>
          <w:color w:val="auto"/>
          <w:szCs w:val="32"/>
        </w:rPr>
        <w:t>。</w:t>
      </w:r>
    </w:p>
    <w:p w14:paraId="024119D8" w14:textId="5452528B" w:rsidR="006638B7" w:rsidRPr="00D23225" w:rsidRDefault="002D25D6" w:rsidP="009D7AF7">
      <w:pPr>
        <w:pStyle w:val="3"/>
        <w:ind w:left="1361" w:hanging="964"/>
        <w:jc w:val="both"/>
        <w:outlineLvl w:val="2"/>
        <w:rPr>
          <w:b w:val="0"/>
          <w:bCs w:val="0"/>
          <w:szCs w:val="32"/>
        </w:rPr>
      </w:pPr>
      <w:bookmarkStart w:id="34" w:name="_Hlk140227183"/>
      <w:r w:rsidRPr="00D23225">
        <w:rPr>
          <w:rFonts w:hint="eastAsia"/>
          <w:b w:val="0"/>
          <w:bCs w:val="0"/>
          <w:szCs w:val="32"/>
        </w:rPr>
        <w:t>提升社會住宅弱勢住戶照顧</w:t>
      </w:r>
    </w:p>
    <w:p w14:paraId="12F910B1" w14:textId="6BF2D1EF" w:rsidR="00D23225" w:rsidRPr="00D23225" w:rsidRDefault="00D23225" w:rsidP="00D23225">
      <w:pPr>
        <w:pStyle w:val="40"/>
        <w:tabs>
          <w:tab w:val="clear" w:pos="568"/>
        </w:tabs>
        <w:ind w:hanging="426"/>
        <w:rPr>
          <w:color w:val="auto"/>
          <w:szCs w:val="32"/>
        </w:rPr>
      </w:pPr>
      <w:r w:rsidRPr="00D23225">
        <w:rPr>
          <w:rFonts w:hint="eastAsia"/>
          <w:color w:val="auto"/>
          <w:szCs w:val="32"/>
        </w:rPr>
        <w:t>為協助社會住宅弱勢住戶，本局以社會住宅所在行政區之社會福利服務中心為社福單一窗口，執行弱勢住戶關懷計畫。除了與本府各局處、物管業者建立合作平</w:t>
      </w:r>
      <w:proofErr w:type="gramStart"/>
      <w:r w:rsidRPr="00D23225">
        <w:rPr>
          <w:rFonts w:hint="eastAsia"/>
          <w:color w:val="auto"/>
          <w:szCs w:val="32"/>
        </w:rPr>
        <w:t>臺</w:t>
      </w:r>
      <w:proofErr w:type="gramEnd"/>
      <w:r w:rsidRPr="00D23225">
        <w:rPr>
          <w:rFonts w:hint="eastAsia"/>
          <w:color w:val="auto"/>
          <w:szCs w:val="32"/>
        </w:rPr>
        <w:t>外，社工於弱勢住戶入住後主動關懷訪視，並依住戶需求提供社福設施及服務，如：緊急救援系統、</w:t>
      </w:r>
      <w:r w:rsidRPr="00D23225">
        <w:rPr>
          <w:rFonts w:hint="eastAsia"/>
          <w:color w:val="auto"/>
          <w:szCs w:val="32"/>
        </w:rPr>
        <w:lastRenderedPageBreak/>
        <w:t>居家服務、無障礙設施等，於114年關懷訪視弱勢戶居住適應狀況622案。</w:t>
      </w:r>
    </w:p>
    <w:p w14:paraId="77668978" w14:textId="5BA4A18D" w:rsidR="00081564" w:rsidRPr="00D23225" w:rsidRDefault="00D23225" w:rsidP="00D23225">
      <w:pPr>
        <w:pStyle w:val="40"/>
        <w:tabs>
          <w:tab w:val="clear" w:pos="568"/>
        </w:tabs>
        <w:ind w:hanging="426"/>
        <w:rPr>
          <w:color w:val="auto"/>
          <w:szCs w:val="32"/>
        </w:rPr>
      </w:pPr>
      <w:r w:rsidRPr="00D23225">
        <w:rPr>
          <w:rFonts w:hint="eastAsia"/>
          <w:color w:val="auto"/>
          <w:szCs w:val="32"/>
        </w:rPr>
        <w:t>本市社會安全網計畫自</w:t>
      </w:r>
      <w:r w:rsidRPr="00D23225">
        <w:rPr>
          <w:color w:val="auto"/>
          <w:szCs w:val="32"/>
        </w:rPr>
        <w:t>112</w:t>
      </w:r>
      <w:r w:rsidRPr="00D23225">
        <w:rPr>
          <w:rFonts w:hint="eastAsia"/>
          <w:color w:val="auto"/>
          <w:szCs w:val="32"/>
        </w:rPr>
        <w:t>年12月將本府都市</w:t>
      </w:r>
      <w:proofErr w:type="gramStart"/>
      <w:r w:rsidRPr="00D23225">
        <w:rPr>
          <w:rFonts w:hint="eastAsia"/>
          <w:color w:val="auto"/>
          <w:szCs w:val="32"/>
        </w:rPr>
        <w:t>發展局納為</w:t>
      </w:r>
      <w:proofErr w:type="gramEnd"/>
      <w:r w:rsidRPr="00D23225">
        <w:rPr>
          <w:rFonts w:hint="eastAsia"/>
          <w:color w:val="auto"/>
          <w:szCs w:val="32"/>
        </w:rPr>
        <w:t>第八大網「</w:t>
      </w:r>
      <w:proofErr w:type="gramStart"/>
      <w:r w:rsidRPr="00D23225">
        <w:rPr>
          <w:rFonts w:hint="eastAsia"/>
          <w:color w:val="auto"/>
          <w:szCs w:val="32"/>
        </w:rPr>
        <w:t>社宅關懷</w:t>
      </w:r>
      <w:proofErr w:type="gramEnd"/>
      <w:r w:rsidRPr="00D23225">
        <w:rPr>
          <w:rFonts w:hint="eastAsia"/>
          <w:color w:val="auto"/>
          <w:szCs w:val="32"/>
        </w:rPr>
        <w:t>網」，並建構二級跨網絡平</w:t>
      </w:r>
      <w:proofErr w:type="gramStart"/>
      <w:r w:rsidRPr="00D23225">
        <w:rPr>
          <w:rFonts w:hint="eastAsia"/>
          <w:color w:val="auto"/>
          <w:szCs w:val="32"/>
        </w:rPr>
        <w:t>臺</w:t>
      </w:r>
      <w:proofErr w:type="gramEnd"/>
      <w:r w:rsidRPr="00D23225">
        <w:rPr>
          <w:rFonts w:hint="eastAsia"/>
          <w:color w:val="auto"/>
          <w:szCs w:val="32"/>
        </w:rPr>
        <w:t>討論社會住宅內特殊個案，第一級：社會住宅住戶個案研討會，由社會住宅所在地之本局社會福利服務中心主任主持，針對社會住宅內有風險個案或服務困難個案進行研討。第二級：區級社會住宅聯繫會議，由社會住宅所在地之區公所區長主持，追蹤個案研討會列管案件處理情形。</w:t>
      </w:r>
      <w:r w:rsidRPr="00D23225">
        <w:rPr>
          <w:color w:val="auto"/>
          <w:szCs w:val="32"/>
        </w:rPr>
        <w:t>11</w:t>
      </w:r>
      <w:r w:rsidRPr="00D23225">
        <w:rPr>
          <w:rFonts w:hint="eastAsia"/>
          <w:color w:val="auto"/>
          <w:szCs w:val="32"/>
        </w:rPr>
        <w:t>4年召開72場次個案研討會、36場次區級聯繫會議。</w:t>
      </w:r>
    </w:p>
    <w:p w14:paraId="55D689BE" w14:textId="30CD5C26" w:rsidR="00D23225" w:rsidRPr="00D23225" w:rsidRDefault="00D23225" w:rsidP="00D23225">
      <w:pPr>
        <w:pStyle w:val="40"/>
        <w:tabs>
          <w:tab w:val="clear" w:pos="568"/>
        </w:tabs>
        <w:ind w:hanging="426"/>
        <w:rPr>
          <w:color w:val="auto"/>
          <w:szCs w:val="32"/>
        </w:rPr>
      </w:pPr>
      <w:r w:rsidRPr="00D23225">
        <w:rPr>
          <w:rFonts w:hint="eastAsia"/>
          <w:color w:val="auto"/>
          <w:szCs w:val="32"/>
        </w:rPr>
        <w:t>為使社會住宅內及周圍弱勢民眾生活適應及提供適切服務，針對社會住宅總戶數達500戶以上</w:t>
      </w:r>
      <w:r w:rsidR="001569D8">
        <w:rPr>
          <w:rFonts w:hint="eastAsia"/>
          <w:color w:val="auto"/>
          <w:szCs w:val="32"/>
        </w:rPr>
        <w:t>，</w:t>
      </w:r>
      <w:r w:rsidRPr="00D23225">
        <w:rPr>
          <w:rFonts w:hint="eastAsia"/>
          <w:color w:val="auto"/>
          <w:szCs w:val="32"/>
        </w:rPr>
        <w:t>且單一里內及周邊無福利設施，依在地福利需求建立因地制宜的整合服務模式。</w:t>
      </w:r>
    </w:p>
    <w:p w14:paraId="4589139D" w14:textId="77777777" w:rsidR="00D23225" w:rsidRPr="00D23225" w:rsidRDefault="00D23225" w:rsidP="00D23225">
      <w:pPr>
        <w:pStyle w:val="40"/>
        <w:rPr>
          <w:color w:val="auto"/>
          <w:szCs w:val="32"/>
        </w:rPr>
      </w:pPr>
      <w:r w:rsidRPr="00D23225">
        <w:rPr>
          <w:rFonts w:hint="eastAsia"/>
          <w:color w:val="auto"/>
          <w:szCs w:val="32"/>
        </w:rPr>
        <w:t>因弱勢族群及獨居長者人口集中於社會住宅，社區照顧需求明顯攀升，</w:t>
      </w:r>
      <w:proofErr w:type="gramStart"/>
      <w:r w:rsidRPr="00D23225">
        <w:rPr>
          <w:rFonts w:hint="eastAsia"/>
          <w:color w:val="auto"/>
          <w:szCs w:val="32"/>
        </w:rPr>
        <w:t>爰</w:t>
      </w:r>
      <w:proofErr w:type="gramEnd"/>
      <w:r w:rsidRPr="00D23225">
        <w:rPr>
          <w:rFonts w:hint="eastAsia"/>
          <w:color w:val="auto"/>
          <w:szCs w:val="32"/>
        </w:rPr>
        <w:t>於設有社會福利服務中心之大型社會住宅（信義廣慈社宅及文山興隆社宅），推動「好鄰居守護隊」社區互助行動計畫，強化在地支持網絡，結合宗教團體、民間組織及在地志工，形塑社區互助量能，加強長者關懷服務，並促進住戶彼此連結及社區共融。</w:t>
      </w:r>
    </w:p>
    <w:p w14:paraId="76C526BA" w14:textId="77777777" w:rsidR="007610F7" w:rsidRPr="00CF44D5" w:rsidRDefault="007610F7" w:rsidP="00F24DB7">
      <w:pPr>
        <w:pStyle w:val="40"/>
        <w:tabs>
          <w:tab w:val="clear" w:pos="568"/>
        </w:tabs>
        <w:ind w:hanging="426"/>
        <w:rPr>
          <w:bCs w:val="0"/>
          <w:color w:val="auto"/>
          <w:szCs w:val="32"/>
        </w:rPr>
      </w:pPr>
      <w:r w:rsidRPr="00CF44D5">
        <w:rPr>
          <w:rFonts w:hint="eastAsia"/>
          <w:bCs w:val="0"/>
          <w:color w:val="auto"/>
          <w:szCs w:val="32"/>
        </w:rPr>
        <w:t>非營利私法人</w:t>
      </w:r>
      <w:r w:rsidR="00F24DB7" w:rsidRPr="00CF44D5">
        <w:rPr>
          <w:rFonts w:hint="eastAsia"/>
          <w:bCs w:val="0"/>
          <w:color w:val="auto"/>
          <w:szCs w:val="32"/>
        </w:rPr>
        <w:t>承租社會住宅</w:t>
      </w:r>
    </w:p>
    <w:p w14:paraId="194DD80E" w14:textId="2213B3A8" w:rsidR="00CF44D5" w:rsidRPr="00CF44D5" w:rsidRDefault="00CF44D5" w:rsidP="00FF7FF4">
      <w:pPr>
        <w:pStyle w:val="40"/>
        <w:numPr>
          <w:ilvl w:val="0"/>
          <w:numId w:val="70"/>
        </w:numPr>
        <w:rPr>
          <w:color w:val="auto"/>
          <w:szCs w:val="32"/>
        </w:rPr>
      </w:pPr>
      <w:r w:rsidRPr="00CF44D5">
        <w:rPr>
          <w:rFonts w:hint="eastAsia"/>
          <w:color w:val="auto"/>
          <w:szCs w:val="32"/>
        </w:rPr>
        <w:t>為協助本市弱勢族群穩定生活並邁向自立之路，本局攜手都市發展局，共同推展「NPO承租社會住宅計畫」。此模式由非營利私法人承租部</w:t>
      </w:r>
      <w:proofErr w:type="gramStart"/>
      <w:r w:rsidRPr="00CF44D5">
        <w:rPr>
          <w:rFonts w:hint="eastAsia"/>
          <w:color w:val="auto"/>
          <w:szCs w:val="32"/>
        </w:rPr>
        <w:t>分社宅戶數</w:t>
      </w:r>
      <w:proofErr w:type="gramEnd"/>
      <w:r w:rsidRPr="00CF44D5">
        <w:rPr>
          <w:rFonts w:hint="eastAsia"/>
          <w:color w:val="auto"/>
          <w:szCs w:val="32"/>
        </w:rPr>
        <w:t>，將其規劃為弱勢個案的短、中期中繼居所；同時結合社會福利資源，輔導住民順利過渡並銜接至一般長期居住環境，具體落實「在地安居」的願景。</w:t>
      </w:r>
    </w:p>
    <w:p w14:paraId="10FE5281" w14:textId="7513E61B" w:rsidR="00F24DB7" w:rsidRPr="00CF44D5" w:rsidRDefault="00CF44D5" w:rsidP="00FF7FF4">
      <w:pPr>
        <w:pStyle w:val="40"/>
        <w:numPr>
          <w:ilvl w:val="0"/>
          <w:numId w:val="70"/>
        </w:numPr>
        <w:rPr>
          <w:color w:val="auto"/>
          <w:szCs w:val="32"/>
          <w:lang w:val="en"/>
        </w:rPr>
      </w:pPr>
      <w:r w:rsidRPr="00CF44D5">
        <w:rPr>
          <w:rFonts w:hint="eastAsia"/>
          <w:color w:val="auto"/>
          <w:szCs w:val="32"/>
        </w:rPr>
        <w:t>本計畫始於112年7月1日，首站設於萬華區</w:t>
      </w:r>
      <w:proofErr w:type="gramStart"/>
      <w:r w:rsidRPr="00CF44D5">
        <w:rPr>
          <w:rFonts w:hint="eastAsia"/>
          <w:color w:val="auto"/>
          <w:szCs w:val="32"/>
        </w:rPr>
        <w:t>莒光社宅</w:t>
      </w:r>
      <w:proofErr w:type="gramEnd"/>
      <w:r w:rsidRPr="00CF44D5">
        <w:rPr>
          <w:rFonts w:hint="eastAsia"/>
          <w:color w:val="auto"/>
          <w:szCs w:val="32"/>
        </w:rPr>
        <w:t>，釋出11戶共23間房。統計至114年12月底，平均入住率已達八成，累計協助28案入住。服務對象廣泛，包含獨居長輩、身障人士、單親</w:t>
      </w:r>
      <w:proofErr w:type="gramStart"/>
      <w:r w:rsidRPr="00CF44D5">
        <w:rPr>
          <w:rFonts w:hint="eastAsia"/>
          <w:color w:val="auto"/>
          <w:szCs w:val="32"/>
        </w:rPr>
        <w:t>家庭及街友</w:t>
      </w:r>
      <w:proofErr w:type="gramEnd"/>
      <w:r w:rsidRPr="00CF44D5">
        <w:rPr>
          <w:rFonts w:hint="eastAsia"/>
          <w:color w:val="auto"/>
          <w:szCs w:val="32"/>
        </w:rPr>
        <w:t>等；其中已有8案順利自立並遷出，成效顯著。為提升服務能量，本計畫於114年新增兩處中繼據點：針對一般弱勢個案的「萬華區青年二區社宅」，以及專門協助</w:t>
      </w:r>
      <w:r w:rsidRPr="00CF44D5">
        <w:rPr>
          <w:rFonts w:hint="eastAsia"/>
          <w:color w:val="auto"/>
          <w:szCs w:val="32"/>
        </w:rPr>
        <w:lastRenderedPageBreak/>
        <w:t>弱勢婦女的「信義區廣慈</w:t>
      </w:r>
      <w:proofErr w:type="gramStart"/>
      <w:r w:rsidRPr="00CF44D5">
        <w:rPr>
          <w:rFonts w:hint="eastAsia"/>
          <w:color w:val="auto"/>
          <w:szCs w:val="32"/>
        </w:rPr>
        <w:t>三區社宅</w:t>
      </w:r>
      <w:proofErr w:type="gramEnd"/>
      <w:r w:rsidRPr="00CF44D5">
        <w:rPr>
          <w:rFonts w:hint="eastAsia"/>
          <w:color w:val="auto"/>
          <w:szCs w:val="32"/>
        </w:rPr>
        <w:t>」，總計再釋出24戶29間房。截至114年12月止，新據點已服務23案入住。不僅強化了本市對弱勢群體的支持力道，也具體實踐</w:t>
      </w:r>
      <w:proofErr w:type="gramStart"/>
      <w:r w:rsidRPr="00CF44D5">
        <w:rPr>
          <w:rFonts w:hint="eastAsia"/>
          <w:color w:val="auto"/>
          <w:szCs w:val="32"/>
        </w:rPr>
        <w:t>了社宅多元</w:t>
      </w:r>
      <w:proofErr w:type="gramEnd"/>
      <w:r w:rsidRPr="00CF44D5">
        <w:rPr>
          <w:rFonts w:hint="eastAsia"/>
          <w:color w:val="auto"/>
          <w:szCs w:val="32"/>
        </w:rPr>
        <w:t>利用與社會共融的精神。</w:t>
      </w:r>
    </w:p>
    <w:p w14:paraId="17811A03" w14:textId="0B024CEE" w:rsidR="00CF44D5" w:rsidRDefault="00CF44D5" w:rsidP="00A63710">
      <w:pPr>
        <w:pStyle w:val="40"/>
        <w:tabs>
          <w:tab w:val="clear" w:pos="568"/>
        </w:tabs>
        <w:ind w:hanging="426"/>
        <w:rPr>
          <w:bCs w:val="0"/>
          <w:color w:val="auto"/>
          <w:szCs w:val="32"/>
        </w:rPr>
      </w:pPr>
      <w:bookmarkStart w:id="35" w:name="_Hlk192175946"/>
      <w:proofErr w:type="gramStart"/>
      <w:r w:rsidRPr="00CF44D5">
        <w:rPr>
          <w:rFonts w:hint="eastAsia"/>
          <w:bCs w:val="0"/>
          <w:color w:val="auto"/>
          <w:szCs w:val="32"/>
        </w:rPr>
        <w:t>社宅評</w:t>
      </w:r>
      <w:proofErr w:type="gramEnd"/>
      <w:r w:rsidRPr="00CF44D5">
        <w:rPr>
          <w:rFonts w:hint="eastAsia"/>
          <w:bCs w:val="0"/>
          <w:color w:val="auto"/>
          <w:szCs w:val="32"/>
        </w:rPr>
        <w:t>點調整長者年齡級距</w:t>
      </w:r>
    </w:p>
    <w:p w14:paraId="724DEF12" w14:textId="7F0C7D5D" w:rsidR="00CF44D5" w:rsidRPr="00CF44D5" w:rsidRDefault="00CF44D5" w:rsidP="00FF7FF4">
      <w:pPr>
        <w:pStyle w:val="40"/>
        <w:numPr>
          <w:ilvl w:val="0"/>
          <w:numId w:val="81"/>
        </w:numPr>
        <w:rPr>
          <w:bCs w:val="0"/>
          <w:color w:val="auto"/>
          <w:szCs w:val="32"/>
        </w:rPr>
      </w:pPr>
      <w:r w:rsidRPr="00CF44D5">
        <w:rPr>
          <w:rFonts w:hint="eastAsia"/>
          <w:bCs w:val="0"/>
          <w:color w:val="auto"/>
          <w:szCs w:val="32"/>
        </w:rPr>
        <w:t>為落實居住正義，本市社會住宅致力於消除民間租賃市場對弱勢者的</w:t>
      </w:r>
      <w:proofErr w:type="gramStart"/>
      <w:r w:rsidRPr="00CF44D5">
        <w:rPr>
          <w:rFonts w:hint="eastAsia"/>
          <w:bCs w:val="0"/>
          <w:color w:val="auto"/>
          <w:szCs w:val="32"/>
        </w:rPr>
        <w:t>不</w:t>
      </w:r>
      <w:proofErr w:type="gramEnd"/>
      <w:r w:rsidRPr="00CF44D5">
        <w:rPr>
          <w:rFonts w:hint="eastAsia"/>
          <w:bCs w:val="0"/>
          <w:color w:val="auto"/>
          <w:szCs w:val="32"/>
        </w:rPr>
        <w:t>友善與歧視，特別保留 40%戶數優先提供予社會及經濟弱勢族群。自民國106年起即訂定特殊身分</w:t>
      </w:r>
      <w:proofErr w:type="gramStart"/>
      <w:r w:rsidRPr="00CF44D5">
        <w:rPr>
          <w:rFonts w:hint="eastAsia"/>
          <w:bCs w:val="0"/>
          <w:color w:val="auto"/>
          <w:szCs w:val="32"/>
        </w:rPr>
        <w:t>保障戶入住</w:t>
      </w:r>
      <w:proofErr w:type="gramEnd"/>
      <w:r w:rsidRPr="00CF44D5">
        <w:rPr>
          <w:rFonts w:hint="eastAsia"/>
          <w:bCs w:val="0"/>
          <w:color w:val="auto"/>
          <w:szCs w:val="32"/>
        </w:rPr>
        <w:t>機制：</w:t>
      </w:r>
    </w:p>
    <w:p w14:paraId="1E755469" w14:textId="7462B615" w:rsidR="00CF44D5" w:rsidRPr="00CF44D5" w:rsidRDefault="00CF44D5" w:rsidP="00FF7FF4">
      <w:pPr>
        <w:pStyle w:val="40"/>
        <w:numPr>
          <w:ilvl w:val="0"/>
          <w:numId w:val="78"/>
        </w:numPr>
        <w:rPr>
          <w:color w:val="auto"/>
        </w:rPr>
      </w:pPr>
      <w:r w:rsidRPr="00CF44D5">
        <w:rPr>
          <w:rFonts w:hint="eastAsia"/>
          <w:color w:val="auto"/>
        </w:rPr>
        <w:t>抽籤制（計15％）：針對低收入戶（10%）及原住民（5%）採取隨機抽籤。</w:t>
      </w:r>
    </w:p>
    <w:p w14:paraId="09F03E5D" w14:textId="0D35EBBE" w:rsidR="00CF44D5" w:rsidRPr="00CF44D5" w:rsidRDefault="00CF44D5" w:rsidP="00FF7FF4">
      <w:pPr>
        <w:pStyle w:val="40"/>
        <w:numPr>
          <w:ilvl w:val="0"/>
          <w:numId w:val="78"/>
        </w:numPr>
        <w:rPr>
          <w:color w:val="auto"/>
        </w:rPr>
      </w:pPr>
      <w:r w:rsidRPr="00CF44D5">
        <w:rPr>
          <w:rFonts w:hint="eastAsia"/>
          <w:color w:val="auto"/>
        </w:rPr>
        <w:t>評點制（計25％）：針對獨居長者、身心障礙者及單親家庭等特殊身分，依弱勢程度量化評分，貫徹「越弱勢、越優先」之分配核心價值。</w:t>
      </w:r>
    </w:p>
    <w:p w14:paraId="43F68B7B" w14:textId="6E9E915F" w:rsidR="00CF44D5" w:rsidRDefault="00CF44D5" w:rsidP="00FF7FF4">
      <w:pPr>
        <w:pStyle w:val="40"/>
        <w:numPr>
          <w:ilvl w:val="0"/>
          <w:numId w:val="81"/>
        </w:numPr>
        <w:rPr>
          <w:bCs w:val="0"/>
          <w:color w:val="auto"/>
          <w:szCs w:val="32"/>
        </w:rPr>
      </w:pPr>
      <w:r w:rsidRPr="00CF44D5">
        <w:rPr>
          <w:rFonts w:hint="eastAsia"/>
          <w:bCs w:val="0"/>
          <w:color w:val="auto"/>
          <w:szCs w:val="32"/>
        </w:rPr>
        <w:t>為因應現今高齡化社會需求，本市針對年長者生理機能及搬遷成本，主動推動彈性配套作為：</w:t>
      </w:r>
    </w:p>
    <w:p w14:paraId="543BD422" w14:textId="375F0509" w:rsidR="00CF44D5" w:rsidRDefault="00CF44D5" w:rsidP="00FF7FF4">
      <w:pPr>
        <w:pStyle w:val="40"/>
        <w:numPr>
          <w:ilvl w:val="0"/>
          <w:numId w:val="82"/>
        </w:numPr>
        <w:rPr>
          <w:color w:val="auto"/>
        </w:rPr>
      </w:pPr>
      <w:r w:rsidRPr="00CF44D5">
        <w:rPr>
          <w:rFonts w:hint="eastAsia"/>
          <w:color w:val="auto"/>
        </w:rPr>
        <w:t>縮短媒</w:t>
      </w:r>
      <w:proofErr w:type="gramStart"/>
      <w:r w:rsidRPr="00CF44D5">
        <w:rPr>
          <w:rFonts w:hint="eastAsia"/>
          <w:color w:val="auto"/>
        </w:rPr>
        <w:t>合空窗</w:t>
      </w:r>
      <w:proofErr w:type="gramEnd"/>
      <w:r w:rsidRPr="00CF44D5">
        <w:rPr>
          <w:rFonts w:hint="eastAsia"/>
          <w:color w:val="auto"/>
        </w:rPr>
        <w:t>：自112年起，針對租期屆滿</w:t>
      </w:r>
      <w:proofErr w:type="gramStart"/>
      <w:r w:rsidRPr="00CF44D5">
        <w:rPr>
          <w:rFonts w:hint="eastAsia"/>
          <w:color w:val="auto"/>
        </w:rPr>
        <w:t>之社宅</w:t>
      </w:r>
      <w:proofErr w:type="gramEnd"/>
      <w:r w:rsidRPr="00CF44D5">
        <w:rPr>
          <w:rFonts w:hint="eastAsia"/>
          <w:color w:val="auto"/>
        </w:rPr>
        <w:t>，提前6個月啟動評點招租程序，降低居住不確定性，確保長者能盡早得知續租與否並預作準備。</w:t>
      </w:r>
    </w:p>
    <w:p w14:paraId="53510B27" w14:textId="2B151160" w:rsidR="00CF44D5" w:rsidRDefault="00CF44D5" w:rsidP="00FF7FF4">
      <w:pPr>
        <w:pStyle w:val="40"/>
        <w:numPr>
          <w:ilvl w:val="0"/>
          <w:numId w:val="82"/>
        </w:numPr>
        <w:rPr>
          <w:color w:val="auto"/>
        </w:rPr>
      </w:pPr>
      <w:proofErr w:type="gramStart"/>
      <w:r w:rsidRPr="00CF44D5">
        <w:rPr>
          <w:rFonts w:hint="eastAsia"/>
          <w:color w:val="auto"/>
        </w:rPr>
        <w:t>優化評點權</w:t>
      </w:r>
      <w:proofErr w:type="gramEnd"/>
      <w:r w:rsidRPr="00CF44D5">
        <w:rPr>
          <w:rFonts w:hint="eastAsia"/>
          <w:color w:val="auto"/>
        </w:rPr>
        <w:t>重：自114年起，為強化高齡者優先順位，在維持「年齡與分數正相關」基礎下，進一步細緻化年齡級距，具體調整如下：</w:t>
      </w:r>
    </w:p>
    <w:p w14:paraId="62484B24" w14:textId="2CD624EE" w:rsidR="008A20B3" w:rsidRDefault="008A20B3" w:rsidP="00DE7C65">
      <w:pPr>
        <w:pStyle w:val="40"/>
        <w:numPr>
          <w:ilvl w:val="0"/>
          <w:numId w:val="0"/>
        </w:numPr>
        <w:ind w:leftChars="875" w:left="2391" w:hangingChars="91" w:hanging="291"/>
        <w:rPr>
          <w:color w:val="auto"/>
        </w:rPr>
      </w:pPr>
      <w:r>
        <w:rPr>
          <w:color w:val="auto"/>
        </w:rPr>
        <w:t>a.</w:t>
      </w:r>
      <w:r w:rsidRPr="008A20B3">
        <w:rPr>
          <w:rFonts w:hint="eastAsia"/>
          <w:color w:val="auto"/>
        </w:rPr>
        <w:t>65歲以上未滿70歲（原住民55歲以上未滿60歲）：7分。</w:t>
      </w:r>
    </w:p>
    <w:p w14:paraId="2E53984D" w14:textId="635C991E" w:rsidR="008A20B3" w:rsidRDefault="008A20B3" w:rsidP="00DE7C65">
      <w:pPr>
        <w:pStyle w:val="40"/>
        <w:numPr>
          <w:ilvl w:val="0"/>
          <w:numId w:val="0"/>
        </w:numPr>
        <w:ind w:leftChars="875" w:left="2362" w:hangingChars="82" w:hanging="262"/>
        <w:rPr>
          <w:color w:val="auto"/>
        </w:rPr>
      </w:pPr>
      <w:r>
        <w:rPr>
          <w:rFonts w:hint="eastAsia"/>
          <w:color w:val="auto"/>
        </w:rPr>
        <w:t>b</w:t>
      </w:r>
      <w:r>
        <w:rPr>
          <w:color w:val="auto"/>
        </w:rPr>
        <w:t>.</w:t>
      </w:r>
      <w:r w:rsidRPr="008A20B3">
        <w:rPr>
          <w:rFonts w:hint="eastAsia"/>
          <w:color w:val="auto"/>
        </w:rPr>
        <w:t>70歲以上未滿75歲（原住民60歲以上未滿65歲）：調升為8分。</w:t>
      </w:r>
    </w:p>
    <w:p w14:paraId="726AFD8B" w14:textId="347773FD" w:rsidR="008A20B3" w:rsidRPr="008A20B3" w:rsidRDefault="008A20B3" w:rsidP="008A20B3">
      <w:pPr>
        <w:pStyle w:val="40"/>
        <w:numPr>
          <w:ilvl w:val="0"/>
          <w:numId w:val="0"/>
        </w:numPr>
        <w:ind w:left="2095"/>
        <w:rPr>
          <w:color w:val="auto"/>
        </w:rPr>
      </w:pPr>
      <w:r>
        <w:rPr>
          <w:rFonts w:hint="eastAsia"/>
          <w:color w:val="auto"/>
        </w:rPr>
        <w:t>c</w:t>
      </w:r>
      <w:r>
        <w:rPr>
          <w:color w:val="auto"/>
        </w:rPr>
        <w:t>.</w:t>
      </w:r>
      <w:r w:rsidRPr="008A20B3">
        <w:rPr>
          <w:rFonts w:hint="eastAsia"/>
          <w:color w:val="auto"/>
        </w:rPr>
        <w:t>75歲以上（原住民65歲以上）：10分。</w:t>
      </w:r>
    </w:p>
    <w:p w14:paraId="69FB7403" w14:textId="7511130F" w:rsidR="00CF44D5" w:rsidRPr="00CF44D5" w:rsidRDefault="008A20B3" w:rsidP="00FF7FF4">
      <w:pPr>
        <w:pStyle w:val="40"/>
        <w:numPr>
          <w:ilvl w:val="0"/>
          <w:numId w:val="81"/>
        </w:numPr>
        <w:rPr>
          <w:bCs w:val="0"/>
          <w:color w:val="auto"/>
          <w:szCs w:val="32"/>
        </w:rPr>
      </w:pPr>
      <w:r w:rsidRPr="008A20B3">
        <w:rPr>
          <w:rFonts w:hint="eastAsia"/>
          <w:bCs w:val="0"/>
          <w:color w:val="auto"/>
          <w:szCs w:val="32"/>
        </w:rPr>
        <w:t>本</w:t>
      </w:r>
      <w:r>
        <w:rPr>
          <w:rFonts w:hint="eastAsia"/>
          <w:bCs w:val="0"/>
          <w:color w:val="auto"/>
          <w:szCs w:val="32"/>
        </w:rPr>
        <w:t>局</w:t>
      </w:r>
      <w:r w:rsidRPr="008A20B3">
        <w:rPr>
          <w:rFonts w:hint="eastAsia"/>
          <w:bCs w:val="0"/>
          <w:color w:val="auto"/>
          <w:szCs w:val="32"/>
        </w:rPr>
        <w:t>將</w:t>
      </w:r>
      <w:proofErr w:type="gramStart"/>
      <w:r w:rsidRPr="008A20B3">
        <w:rPr>
          <w:rFonts w:hint="eastAsia"/>
          <w:bCs w:val="0"/>
          <w:color w:val="auto"/>
          <w:szCs w:val="32"/>
        </w:rPr>
        <w:t>賡</w:t>
      </w:r>
      <w:proofErr w:type="gramEnd"/>
      <w:r w:rsidRPr="008A20B3">
        <w:rPr>
          <w:rFonts w:hint="eastAsia"/>
          <w:bCs w:val="0"/>
          <w:color w:val="auto"/>
          <w:szCs w:val="32"/>
        </w:rPr>
        <w:t>續秉持「動態調整、實效評鑑」原則，衡酌各類弱勢需求彈性修正制度，強化社會安全網，實踐老幼共融、</w:t>
      </w:r>
      <w:proofErr w:type="gramStart"/>
      <w:r w:rsidRPr="008A20B3">
        <w:rPr>
          <w:rFonts w:hint="eastAsia"/>
          <w:bCs w:val="0"/>
          <w:color w:val="auto"/>
          <w:szCs w:val="32"/>
        </w:rPr>
        <w:t>宜居永續</w:t>
      </w:r>
      <w:proofErr w:type="gramEnd"/>
      <w:r w:rsidRPr="008A20B3">
        <w:rPr>
          <w:rFonts w:hint="eastAsia"/>
          <w:bCs w:val="0"/>
          <w:color w:val="auto"/>
          <w:szCs w:val="32"/>
        </w:rPr>
        <w:t>之城市發展目標。</w:t>
      </w:r>
    </w:p>
    <w:p w14:paraId="09BAB0B2" w14:textId="2FB395A8" w:rsidR="00A63710" w:rsidRPr="00D23225" w:rsidRDefault="00897BF0" w:rsidP="00A63710">
      <w:pPr>
        <w:pStyle w:val="40"/>
        <w:tabs>
          <w:tab w:val="clear" w:pos="568"/>
        </w:tabs>
        <w:ind w:hanging="426"/>
        <w:rPr>
          <w:bCs w:val="0"/>
          <w:color w:val="auto"/>
          <w:szCs w:val="32"/>
        </w:rPr>
      </w:pPr>
      <w:r w:rsidRPr="00D23225">
        <w:rPr>
          <w:rFonts w:hint="eastAsia"/>
          <w:bCs w:val="0"/>
          <w:color w:val="auto"/>
          <w:szCs w:val="32"/>
        </w:rPr>
        <w:lastRenderedPageBreak/>
        <w:t>未來</w:t>
      </w:r>
      <w:r w:rsidR="0011247A" w:rsidRPr="00D23225">
        <w:rPr>
          <w:rFonts w:hint="eastAsia"/>
          <w:bCs w:val="0"/>
          <w:color w:val="auto"/>
          <w:szCs w:val="32"/>
        </w:rPr>
        <w:t>規劃</w:t>
      </w:r>
      <w:r w:rsidR="00EE7F5F" w:rsidRPr="00D23225">
        <w:rPr>
          <w:rFonts w:hint="eastAsia"/>
          <w:bCs w:val="0"/>
          <w:color w:val="auto"/>
          <w:szCs w:val="32"/>
        </w:rPr>
        <w:t>或</w:t>
      </w:r>
      <w:r w:rsidRPr="00D23225">
        <w:rPr>
          <w:rFonts w:hint="eastAsia"/>
          <w:bCs w:val="0"/>
          <w:color w:val="auto"/>
          <w:szCs w:val="32"/>
        </w:rPr>
        <w:t>施政重點</w:t>
      </w:r>
    </w:p>
    <w:bookmarkEnd w:id="35"/>
    <w:p w14:paraId="1122B72E" w14:textId="4DBAC10D" w:rsidR="00D23225" w:rsidRPr="00D23225" w:rsidRDefault="00D23225" w:rsidP="00FF7FF4">
      <w:pPr>
        <w:pStyle w:val="40"/>
        <w:numPr>
          <w:ilvl w:val="0"/>
          <w:numId w:val="63"/>
        </w:numPr>
        <w:rPr>
          <w:color w:val="auto"/>
          <w:szCs w:val="32"/>
        </w:rPr>
      </w:pPr>
      <w:r w:rsidRPr="00D23225">
        <w:rPr>
          <w:rFonts w:hint="eastAsia"/>
          <w:color w:val="auto"/>
          <w:szCs w:val="32"/>
        </w:rPr>
        <w:t>持續執行社宅關懷網，定期與相關網絡召開會議，以共同討論及追蹤，社會住宅內住戶狀況；另針對弱勢戶入住社會住宅後，進行適應關懷訪視，並提供相對應服務。</w:t>
      </w:r>
    </w:p>
    <w:p w14:paraId="73250710" w14:textId="20C73F37" w:rsidR="00D23225" w:rsidRPr="00D23225" w:rsidRDefault="00D23225" w:rsidP="00FF7FF4">
      <w:pPr>
        <w:pStyle w:val="40"/>
        <w:numPr>
          <w:ilvl w:val="0"/>
          <w:numId w:val="63"/>
        </w:numPr>
        <w:rPr>
          <w:color w:val="auto"/>
          <w:szCs w:val="32"/>
        </w:rPr>
      </w:pPr>
      <w:r w:rsidRPr="00D23225">
        <w:rPr>
          <w:rFonts w:hint="eastAsia"/>
          <w:color w:val="auto"/>
          <w:szCs w:val="32"/>
        </w:rPr>
        <w:t>社會住宅</w:t>
      </w:r>
      <w:r w:rsidR="001569D8">
        <w:rPr>
          <w:rFonts w:hint="eastAsia"/>
          <w:color w:val="auto"/>
          <w:szCs w:val="32"/>
        </w:rPr>
        <w:t>之</w:t>
      </w:r>
      <w:r w:rsidRPr="00D23225">
        <w:rPr>
          <w:rFonts w:hint="eastAsia"/>
          <w:color w:val="auto"/>
          <w:szCs w:val="32"/>
        </w:rPr>
        <w:t>社福工作站：透過辦理多元服務，包</w:t>
      </w:r>
      <w:r w:rsidRPr="00D23225">
        <w:rPr>
          <w:color w:val="auto"/>
          <w:szCs w:val="32"/>
        </w:rPr>
        <w:t>括諮詢服務</w:t>
      </w:r>
      <w:r w:rsidRPr="00D23225">
        <w:rPr>
          <w:rFonts w:hint="eastAsia"/>
          <w:color w:val="auto"/>
          <w:szCs w:val="32"/>
        </w:rPr>
        <w:t>、物資提供、定期關懷訪視，並舉辦社區共融各項活動，以促進住民與在地資源連結，讓轄區資源能在地化、近便性，以協助</w:t>
      </w:r>
      <w:r w:rsidRPr="00D23225">
        <w:rPr>
          <w:color w:val="auto"/>
          <w:szCs w:val="32"/>
        </w:rPr>
        <w:t>弱勢</w:t>
      </w:r>
      <w:r w:rsidRPr="00D23225">
        <w:rPr>
          <w:rFonts w:hint="eastAsia"/>
          <w:color w:val="auto"/>
          <w:szCs w:val="32"/>
        </w:rPr>
        <w:t>家戶問題即時解決功能，進而有利社會住宅之管理運作。</w:t>
      </w:r>
    </w:p>
    <w:p w14:paraId="2F3DFB06" w14:textId="3A73BAA5" w:rsidR="00A63710" w:rsidRPr="00D23225" w:rsidRDefault="00D23225" w:rsidP="00FF7FF4">
      <w:pPr>
        <w:pStyle w:val="40"/>
        <w:numPr>
          <w:ilvl w:val="0"/>
          <w:numId w:val="63"/>
        </w:numPr>
        <w:rPr>
          <w:color w:val="auto"/>
          <w:szCs w:val="32"/>
        </w:rPr>
      </w:pPr>
      <w:r w:rsidRPr="00D23225">
        <w:rPr>
          <w:rFonts w:hint="eastAsia"/>
          <w:color w:val="auto"/>
          <w:szCs w:val="32"/>
        </w:rPr>
        <w:t>透</w:t>
      </w:r>
      <w:r w:rsidRPr="00D23225">
        <w:rPr>
          <w:color w:val="auto"/>
          <w:szCs w:val="32"/>
        </w:rPr>
        <w:t>過培力並結合民間團體推動「</w:t>
      </w:r>
      <w:proofErr w:type="gramStart"/>
      <w:r w:rsidRPr="00D23225">
        <w:rPr>
          <w:color w:val="auto"/>
          <w:szCs w:val="32"/>
        </w:rPr>
        <w:t>一</w:t>
      </w:r>
      <w:proofErr w:type="gramEnd"/>
      <w:r w:rsidRPr="00D23225">
        <w:rPr>
          <w:color w:val="auto"/>
          <w:szCs w:val="32"/>
        </w:rPr>
        <w:t>社宅</w:t>
      </w:r>
      <w:proofErr w:type="gramStart"/>
      <w:r w:rsidRPr="00D23225">
        <w:rPr>
          <w:color w:val="auto"/>
          <w:szCs w:val="32"/>
        </w:rPr>
        <w:t>一</w:t>
      </w:r>
      <w:proofErr w:type="gramEnd"/>
      <w:r w:rsidRPr="00D23225">
        <w:rPr>
          <w:color w:val="auto"/>
          <w:szCs w:val="32"/>
        </w:rPr>
        <w:t>主力」模式，由民間團體認</w:t>
      </w:r>
      <w:proofErr w:type="gramStart"/>
      <w:r w:rsidRPr="00D23225">
        <w:rPr>
          <w:color w:val="auto"/>
          <w:szCs w:val="32"/>
        </w:rPr>
        <w:t>輔社宅</w:t>
      </w:r>
      <w:proofErr w:type="gramEnd"/>
      <w:r w:rsidRPr="00D23225">
        <w:rPr>
          <w:color w:val="auto"/>
          <w:szCs w:val="32"/>
        </w:rPr>
        <w:t>內列冊之獨居長者或脆弱家庭，提供定期關懷、訪視及物資支持等服務，持續追蹤其</w:t>
      </w:r>
      <w:proofErr w:type="gramStart"/>
      <w:r w:rsidRPr="00D23225">
        <w:rPr>
          <w:color w:val="auto"/>
          <w:szCs w:val="32"/>
        </w:rPr>
        <w:t>於社宅內</w:t>
      </w:r>
      <w:proofErr w:type="gramEnd"/>
      <w:r w:rsidRPr="00D23225">
        <w:rPr>
          <w:color w:val="auto"/>
          <w:szCs w:val="32"/>
        </w:rPr>
        <w:t>之生活狀況；</w:t>
      </w:r>
      <w:proofErr w:type="gramStart"/>
      <w:r w:rsidRPr="00D23225">
        <w:rPr>
          <w:color w:val="auto"/>
          <w:szCs w:val="32"/>
        </w:rPr>
        <w:t>另藉由</w:t>
      </w:r>
      <w:proofErr w:type="gramEnd"/>
      <w:r w:rsidRPr="00D23225">
        <w:rPr>
          <w:color w:val="auto"/>
          <w:szCs w:val="32"/>
        </w:rPr>
        <w:t>辦理社區共融活動，結合不同節慶規劃多元主題特色活動，促進住戶彼此連結，進而建構社會互助網絡，並強化社區互助關懷之整體量能。</w:t>
      </w:r>
    </w:p>
    <w:p w14:paraId="6DEC0156" w14:textId="199437C2" w:rsidR="00CF44D5" w:rsidRPr="001569D8" w:rsidRDefault="00CF44D5" w:rsidP="00FF7FF4">
      <w:pPr>
        <w:pStyle w:val="40"/>
        <w:numPr>
          <w:ilvl w:val="0"/>
          <w:numId w:val="63"/>
        </w:numPr>
        <w:rPr>
          <w:color w:val="auto"/>
          <w:szCs w:val="32"/>
        </w:rPr>
      </w:pPr>
      <w:r w:rsidRPr="00CF44D5">
        <w:rPr>
          <w:rFonts w:hint="eastAsia"/>
          <w:color w:val="auto"/>
          <w:szCs w:val="32"/>
        </w:rPr>
        <w:t>NPO承租社會住宅計畫自112年開辦以來，本計畫累計惠及81人次。未來將視各地區實際需求持續推動，致力於輔導弱勢家</w:t>
      </w:r>
      <w:r w:rsidRPr="001569D8">
        <w:rPr>
          <w:rFonts w:hint="eastAsia"/>
          <w:color w:val="auto"/>
          <w:szCs w:val="32"/>
        </w:rPr>
        <w:t>庭實現安居與自立的生活目標。</w:t>
      </w:r>
    </w:p>
    <w:bookmarkEnd w:id="34"/>
    <w:p w14:paraId="332EB5F9" w14:textId="1B60B237" w:rsidR="00055821" w:rsidRPr="001569D8" w:rsidRDefault="002D25D6" w:rsidP="00055821">
      <w:pPr>
        <w:pStyle w:val="3"/>
        <w:ind w:left="1248" w:hanging="851"/>
        <w:outlineLvl w:val="2"/>
        <w:rPr>
          <w:b w:val="0"/>
          <w:bCs w:val="0"/>
          <w:szCs w:val="32"/>
        </w:rPr>
      </w:pPr>
      <w:r w:rsidRPr="001569D8">
        <w:rPr>
          <w:rFonts w:hint="eastAsia"/>
          <w:b w:val="0"/>
          <w:bCs w:val="0"/>
          <w:szCs w:val="32"/>
        </w:rPr>
        <w:t>社工人員執業安全與權益</w:t>
      </w:r>
    </w:p>
    <w:p w14:paraId="12DBFED1" w14:textId="56A635C2" w:rsidR="001569D8" w:rsidRPr="001569D8" w:rsidRDefault="001569D8" w:rsidP="001569D8">
      <w:pPr>
        <w:pStyle w:val="40"/>
        <w:tabs>
          <w:tab w:val="clear" w:pos="568"/>
        </w:tabs>
        <w:ind w:hanging="426"/>
        <w:rPr>
          <w:color w:val="auto"/>
          <w:szCs w:val="32"/>
        </w:rPr>
      </w:pPr>
      <w:r w:rsidRPr="001569D8">
        <w:rPr>
          <w:rFonts w:hint="eastAsia"/>
          <w:color w:val="auto"/>
          <w:szCs w:val="32"/>
        </w:rPr>
        <w:t>為保障本府第一線社工人員及基層人員執業安全，並擴大保障本局及委託服務之社工執業安全、勞動權益及薪資保障，本局於網站設置社會工作專業發展專區。</w:t>
      </w:r>
    </w:p>
    <w:p w14:paraId="79B49CD6" w14:textId="12CFC9DA" w:rsidR="001569D8" w:rsidRPr="001569D8" w:rsidRDefault="001569D8" w:rsidP="001569D8">
      <w:pPr>
        <w:pStyle w:val="40"/>
        <w:tabs>
          <w:tab w:val="clear" w:pos="568"/>
        </w:tabs>
        <w:ind w:hanging="426"/>
        <w:rPr>
          <w:color w:val="auto"/>
          <w:szCs w:val="32"/>
        </w:rPr>
      </w:pPr>
      <w:r w:rsidRPr="001569D8">
        <w:rPr>
          <w:rFonts w:hint="eastAsia"/>
          <w:color w:val="auto"/>
          <w:szCs w:val="32"/>
        </w:rPr>
        <w:t>115年建立</w:t>
      </w:r>
      <w:proofErr w:type="gramStart"/>
      <w:r w:rsidRPr="001569D8">
        <w:rPr>
          <w:rFonts w:hint="eastAsia"/>
          <w:color w:val="auto"/>
          <w:szCs w:val="32"/>
        </w:rPr>
        <w:t>本府跨局</w:t>
      </w:r>
      <w:proofErr w:type="gramEnd"/>
      <w:r w:rsidRPr="001569D8">
        <w:rPr>
          <w:rFonts w:hint="eastAsia"/>
          <w:color w:val="auto"/>
          <w:szCs w:val="32"/>
        </w:rPr>
        <w:t>處社工人員安全機制、辦理社工人員人身安全暨勞動權益訓練共計完訓365人，並配合衛生福利部「補助民間單位社會工作人員薪資制度計畫」，提供本府委託、補助民間團體，</w:t>
      </w:r>
      <w:proofErr w:type="gramStart"/>
      <w:r w:rsidRPr="001569D8">
        <w:rPr>
          <w:rFonts w:hint="eastAsia"/>
          <w:color w:val="auto"/>
          <w:szCs w:val="32"/>
        </w:rPr>
        <w:t>辦理執安勞動</w:t>
      </w:r>
      <w:proofErr w:type="gramEnd"/>
      <w:r w:rsidRPr="001569D8">
        <w:rPr>
          <w:rFonts w:hint="eastAsia"/>
          <w:color w:val="auto"/>
          <w:szCs w:val="32"/>
        </w:rPr>
        <w:t>權益教育訓練、個別諮商及法律扶助，另本局修訂「臺北市政府社會局委託經費共同性項目預算編列標準」及「臺北市政府社會局受託單位社工人員薪資加給表」，落實社工證照專業發展及薪資保障。</w:t>
      </w:r>
    </w:p>
    <w:p w14:paraId="7D58955D" w14:textId="67A1B0CF" w:rsidR="000A1CD2" w:rsidRPr="001569D8" w:rsidRDefault="000A1CD2" w:rsidP="000A1CD2">
      <w:pPr>
        <w:pStyle w:val="3"/>
        <w:ind w:left="1248" w:hanging="851"/>
        <w:outlineLvl w:val="2"/>
        <w:rPr>
          <w:b w:val="0"/>
          <w:bCs w:val="0"/>
          <w:szCs w:val="32"/>
        </w:rPr>
      </w:pPr>
      <w:r w:rsidRPr="001569D8">
        <w:rPr>
          <w:rFonts w:hint="eastAsia"/>
          <w:b w:val="0"/>
          <w:bCs w:val="0"/>
          <w:szCs w:val="32"/>
        </w:rPr>
        <w:t>強化社會安全網</w:t>
      </w:r>
    </w:p>
    <w:p w14:paraId="419A1BE4" w14:textId="37A10287" w:rsidR="001569D8" w:rsidRPr="001569D8" w:rsidRDefault="001569D8" w:rsidP="001569D8">
      <w:pPr>
        <w:pStyle w:val="40"/>
        <w:tabs>
          <w:tab w:val="clear" w:pos="568"/>
        </w:tabs>
        <w:ind w:hanging="426"/>
        <w:rPr>
          <w:color w:val="auto"/>
        </w:rPr>
      </w:pPr>
      <w:r w:rsidRPr="001569D8">
        <w:rPr>
          <w:rFonts w:hint="eastAsia"/>
          <w:color w:val="auto"/>
        </w:rPr>
        <w:lastRenderedPageBreak/>
        <w:t>落實行政院「強化社會安全網計畫2.0」，以「拓展初級預防資源」、「擴大服務族群」、「完善服務機制」及「</w:t>
      </w:r>
      <w:proofErr w:type="gramStart"/>
      <w:r w:rsidRPr="001569D8">
        <w:rPr>
          <w:rFonts w:hint="eastAsia"/>
          <w:color w:val="auto"/>
        </w:rPr>
        <w:t>促進跨域合作</w:t>
      </w:r>
      <w:proofErr w:type="gramEnd"/>
      <w:r w:rsidRPr="001569D8">
        <w:rPr>
          <w:rFonts w:hint="eastAsia"/>
          <w:color w:val="auto"/>
        </w:rPr>
        <w:t>」為核心價值，執行六大策略：「攜幼扶老：拓展初級預防範圍與資源，提升社區支持與韌性」、「優化提升：優化通報機制與保護服務，建構數位性別暴力防治安全網」、「</w:t>
      </w:r>
      <w:proofErr w:type="gramStart"/>
      <w:r w:rsidRPr="001569D8">
        <w:rPr>
          <w:rFonts w:hint="eastAsia"/>
          <w:color w:val="auto"/>
        </w:rPr>
        <w:t>布建心衛</w:t>
      </w:r>
      <w:proofErr w:type="gramEnd"/>
      <w:r w:rsidRPr="001569D8">
        <w:rPr>
          <w:rFonts w:hint="eastAsia"/>
          <w:color w:val="auto"/>
        </w:rPr>
        <w:t>：擴大心理衛生服務工作，強化初級預防、早期介入與處遇服務」、「常態落實：落實各級社會安全網絡常態化，強化網絡實質關係與合作」、「專業久任：改善專業人員薪資與工作條件，擴大提供跨領域專業培訓」、「科技導入：科技導入提升服務效能，公私協力優化服務機制」。期以穩定專業人力、強化跨網絡合作及攜手民間資源，網住處於不利處境之市民，提升家庭及社區支持及韌性，以獲得更適切之服務。</w:t>
      </w:r>
    </w:p>
    <w:p w14:paraId="695482AB" w14:textId="2F5BBFAF" w:rsidR="001569D8" w:rsidRPr="001569D8" w:rsidRDefault="001569D8" w:rsidP="001569D8">
      <w:pPr>
        <w:pStyle w:val="40"/>
        <w:tabs>
          <w:tab w:val="clear" w:pos="568"/>
        </w:tabs>
        <w:ind w:hanging="426"/>
        <w:rPr>
          <w:color w:val="auto"/>
        </w:rPr>
      </w:pPr>
      <w:r w:rsidRPr="001569D8">
        <w:rPr>
          <w:rFonts w:hint="eastAsia"/>
          <w:color w:val="auto"/>
        </w:rPr>
        <w:t>跨網絡與跨層級個案輔導合作：本府為落實</w:t>
      </w:r>
      <w:proofErr w:type="gramStart"/>
      <w:r w:rsidRPr="001569D8">
        <w:rPr>
          <w:rFonts w:hint="eastAsia"/>
          <w:color w:val="auto"/>
        </w:rPr>
        <w:t>中央社安網計畫</w:t>
      </w:r>
      <w:proofErr w:type="gramEnd"/>
      <w:r w:rsidRPr="001569D8">
        <w:rPr>
          <w:rFonts w:hint="eastAsia"/>
          <w:color w:val="auto"/>
        </w:rPr>
        <w:t>，規劃</w:t>
      </w:r>
      <w:proofErr w:type="gramStart"/>
      <w:r w:rsidRPr="001569D8">
        <w:rPr>
          <w:rFonts w:hint="eastAsia"/>
          <w:color w:val="auto"/>
        </w:rPr>
        <w:t>社安網個案</w:t>
      </w:r>
      <w:proofErr w:type="gramEnd"/>
      <w:r w:rsidRPr="001569D8">
        <w:rPr>
          <w:rFonts w:hint="eastAsia"/>
          <w:color w:val="auto"/>
        </w:rPr>
        <w:t>研討會、區級</w:t>
      </w:r>
      <w:proofErr w:type="gramStart"/>
      <w:r w:rsidRPr="001569D8">
        <w:rPr>
          <w:rFonts w:hint="eastAsia"/>
          <w:color w:val="auto"/>
        </w:rPr>
        <w:t>社安網會議</w:t>
      </w:r>
      <w:proofErr w:type="gramEnd"/>
      <w:r w:rsidRPr="001569D8">
        <w:rPr>
          <w:rFonts w:hint="eastAsia"/>
          <w:color w:val="auto"/>
        </w:rPr>
        <w:t>及</w:t>
      </w:r>
      <w:proofErr w:type="gramStart"/>
      <w:r w:rsidRPr="001569D8">
        <w:rPr>
          <w:rFonts w:hint="eastAsia"/>
          <w:color w:val="auto"/>
        </w:rPr>
        <w:t>府級社安網</w:t>
      </w:r>
      <w:proofErr w:type="gramEnd"/>
      <w:r w:rsidRPr="001569D8">
        <w:rPr>
          <w:rFonts w:hint="eastAsia"/>
          <w:color w:val="auto"/>
        </w:rPr>
        <w:t>會議。社安網個案研討會自105年至114年12月底個案研討會跨局處合作輔導751案風險個案，已除管案件736案（包含穩定接受服務或治療、司法處遇、精神醫療、福利與安置等），透過跨單位合作解決基層困難，有效處理困難個案及緩解社區干擾議題。另運用33項「社會安全風險個案篩選指標」，主動篩選檢視潛在風險個案及關懷，截至114年12月底，已篩選檢視1,961人次個案近況。</w:t>
      </w:r>
    </w:p>
    <w:p w14:paraId="2E1615BF" w14:textId="76D01032" w:rsidR="001569D8" w:rsidRDefault="001569D8" w:rsidP="001569D8">
      <w:pPr>
        <w:pStyle w:val="40"/>
        <w:tabs>
          <w:tab w:val="clear" w:pos="568"/>
        </w:tabs>
        <w:ind w:hanging="426"/>
        <w:rPr>
          <w:color w:val="auto"/>
        </w:rPr>
      </w:pPr>
      <w:r w:rsidRPr="001569D8">
        <w:rPr>
          <w:rFonts w:hint="eastAsia"/>
          <w:color w:val="auto"/>
        </w:rPr>
        <w:t>強化社區支持系統：結合相關局處、里鄰系統與民間團體，共同推動12區社區互助行動方案；並推廣簡易助人技巧學習，提高民眾關懷社區之意識與參與度，提升社區友善支持氣氛，114年計推廣265場次，共1</w:t>
      </w:r>
      <w:r w:rsidR="00620084">
        <w:rPr>
          <w:rFonts w:hint="eastAsia"/>
          <w:color w:val="auto"/>
        </w:rPr>
        <w:t>萬</w:t>
      </w:r>
      <w:r w:rsidRPr="001569D8">
        <w:rPr>
          <w:rFonts w:hint="eastAsia"/>
          <w:color w:val="auto"/>
        </w:rPr>
        <w:t>4,266人次受益。</w:t>
      </w:r>
    </w:p>
    <w:p w14:paraId="63ECC731" w14:textId="6CD0B400" w:rsidR="001569D8" w:rsidRPr="001569D8" w:rsidRDefault="001569D8" w:rsidP="001569D8">
      <w:pPr>
        <w:pStyle w:val="40"/>
        <w:tabs>
          <w:tab w:val="clear" w:pos="568"/>
        </w:tabs>
        <w:ind w:hanging="426"/>
        <w:rPr>
          <w:color w:val="auto"/>
        </w:rPr>
      </w:pPr>
      <w:r>
        <w:rPr>
          <w:rFonts w:hint="eastAsia"/>
          <w:color w:val="auto"/>
        </w:rPr>
        <w:t>未來規劃或施政重點：持</w:t>
      </w:r>
      <w:r w:rsidRPr="001569D8">
        <w:rPr>
          <w:rFonts w:hint="eastAsia"/>
          <w:color w:val="auto"/>
        </w:rPr>
        <w:t>續辦理本府強化社會安全網各項跨網絡會議，參與中央跨部會、政策溝通平台會議，積極反映本府實務執行情形及需求，並落實執行中央「強化社會安全網計畫2.0」六大策略。</w:t>
      </w:r>
    </w:p>
    <w:p w14:paraId="6801DC19" w14:textId="4CA31A3D" w:rsidR="006638B7" w:rsidRPr="00E7693D" w:rsidRDefault="00380556" w:rsidP="006638B7">
      <w:pPr>
        <w:pStyle w:val="3"/>
        <w:ind w:left="1248" w:hanging="851"/>
        <w:outlineLvl w:val="2"/>
        <w:rPr>
          <w:b w:val="0"/>
          <w:bCs w:val="0"/>
          <w:szCs w:val="32"/>
        </w:rPr>
      </w:pPr>
      <w:r w:rsidRPr="00E7693D">
        <w:rPr>
          <w:rFonts w:hint="eastAsia"/>
          <w:b w:val="0"/>
          <w:bCs w:val="0"/>
          <w:szCs w:val="32"/>
        </w:rPr>
        <w:t>家庭暴力及性侵害防治</w:t>
      </w:r>
    </w:p>
    <w:p w14:paraId="4C59AA71" w14:textId="2227EA2E" w:rsidR="00EE547D" w:rsidRPr="00E7693D" w:rsidRDefault="00987B0D" w:rsidP="00EE547D">
      <w:pPr>
        <w:pStyle w:val="40"/>
        <w:tabs>
          <w:tab w:val="clear" w:pos="568"/>
        </w:tabs>
        <w:ind w:hanging="426"/>
        <w:rPr>
          <w:color w:val="auto"/>
        </w:rPr>
      </w:pPr>
      <w:r w:rsidRPr="00E7693D">
        <w:rPr>
          <w:rFonts w:hint="eastAsia"/>
          <w:color w:val="auto"/>
        </w:rPr>
        <w:t>通報案件</w:t>
      </w:r>
      <w:r w:rsidR="00F511E1" w:rsidRPr="00E7693D">
        <w:rPr>
          <w:rFonts w:hint="eastAsia"/>
          <w:color w:val="auto"/>
        </w:rPr>
        <w:t>逐年</w:t>
      </w:r>
      <w:r w:rsidRPr="00E7693D">
        <w:rPr>
          <w:rFonts w:hint="eastAsia"/>
          <w:color w:val="auto"/>
        </w:rPr>
        <w:t>成長</w:t>
      </w:r>
    </w:p>
    <w:p w14:paraId="0DD8E85C" w14:textId="7B10C370" w:rsidR="00E7693D" w:rsidRPr="00E7693D" w:rsidRDefault="00E7693D" w:rsidP="00E7693D">
      <w:pPr>
        <w:pStyle w:val="40"/>
        <w:numPr>
          <w:ilvl w:val="0"/>
          <w:numId w:val="33"/>
        </w:numPr>
        <w:rPr>
          <w:color w:val="auto"/>
        </w:rPr>
      </w:pPr>
      <w:proofErr w:type="gramStart"/>
      <w:r w:rsidRPr="00E7693D">
        <w:rPr>
          <w:rFonts w:hint="eastAsia"/>
          <w:color w:val="auto"/>
        </w:rPr>
        <w:lastRenderedPageBreak/>
        <w:t>114</w:t>
      </w:r>
      <w:proofErr w:type="gramEnd"/>
      <w:r w:rsidRPr="00E7693D">
        <w:rPr>
          <w:rFonts w:hint="eastAsia"/>
          <w:color w:val="auto"/>
        </w:rPr>
        <w:t>年度本市家庭暴力及性侵害通報案件：114年本市家庭暴力通報案件計1萬9,886件，其中親密關係案件9,002件、老人保護案件2,116件、其他家</w:t>
      </w:r>
      <w:proofErr w:type="gramStart"/>
      <w:r w:rsidRPr="00E7693D">
        <w:rPr>
          <w:rFonts w:hint="eastAsia"/>
          <w:color w:val="auto"/>
        </w:rPr>
        <w:t>虐</w:t>
      </w:r>
      <w:proofErr w:type="gramEnd"/>
      <w:r w:rsidRPr="00E7693D">
        <w:rPr>
          <w:rFonts w:hint="eastAsia"/>
          <w:color w:val="auto"/>
        </w:rPr>
        <w:t>案件5,571件、兒少保護案件3,197件，相比113年本市家庭暴力通報總案件量1萬8,624件，案件量上升6.78%，114年性侵害通報案件計1,189件，以113年</w:t>
      </w:r>
      <w:proofErr w:type="gramStart"/>
      <w:r w:rsidRPr="00E7693D">
        <w:rPr>
          <w:rFonts w:hint="eastAsia"/>
          <w:color w:val="auto"/>
        </w:rPr>
        <w:t>本市性侵害</w:t>
      </w:r>
      <w:proofErr w:type="gramEnd"/>
      <w:r w:rsidRPr="00E7693D">
        <w:rPr>
          <w:rFonts w:hint="eastAsia"/>
          <w:color w:val="auto"/>
        </w:rPr>
        <w:t>通報案件量1,061件對照，114年案件量較去年增加128件，案件上升12.06%。</w:t>
      </w:r>
    </w:p>
    <w:p w14:paraId="7FDE74C9" w14:textId="75BF72DE" w:rsidR="009F2BF5" w:rsidRPr="00E7693D" w:rsidRDefault="009F2BF5" w:rsidP="00046A7F">
      <w:pPr>
        <w:pStyle w:val="40"/>
        <w:numPr>
          <w:ilvl w:val="0"/>
          <w:numId w:val="33"/>
        </w:numPr>
        <w:rPr>
          <w:color w:val="auto"/>
        </w:rPr>
      </w:pPr>
      <w:r w:rsidRPr="00E7693D">
        <w:rPr>
          <w:rFonts w:hint="eastAsia"/>
          <w:color w:val="auto"/>
        </w:rPr>
        <w:t>案件增加之原因</w:t>
      </w:r>
      <w:r w:rsidR="00E7693D" w:rsidRPr="00E7693D">
        <w:rPr>
          <w:rFonts w:hint="eastAsia"/>
          <w:color w:val="auto"/>
        </w:rPr>
        <w:t>：隨著媒體宣導與教育逐步</w:t>
      </w:r>
      <w:proofErr w:type="gramStart"/>
      <w:r w:rsidR="00E7693D" w:rsidRPr="00E7693D">
        <w:rPr>
          <w:rFonts w:hint="eastAsia"/>
          <w:color w:val="auto"/>
        </w:rPr>
        <w:t>普及，</w:t>
      </w:r>
      <w:proofErr w:type="gramEnd"/>
      <w:r w:rsidR="00E7693D" w:rsidRPr="00E7693D">
        <w:rPr>
          <w:rFonts w:hint="eastAsia"/>
          <w:color w:val="auto"/>
        </w:rPr>
        <w:t>公眾對家庭暴力及性侵害議題之關注度持續提升，社會整體之保護意識亦顯著增強。過往家庭暴力或性侵害常被視為私領域事件，受害者因顧慮自身安全或社會觀感而不敢對外求助；隨著社會支持系統日益</w:t>
      </w:r>
      <w:proofErr w:type="gramStart"/>
      <w:r w:rsidR="00E7693D" w:rsidRPr="00E7693D">
        <w:rPr>
          <w:rFonts w:hint="eastAsia"/>
          <w:color w:val="auto"/>
        </w:rPr>
        <w:t>健全，</w:t>
      </w:r>
      <w:proofErr w:type="gramEnd"/>
      <w:r w:rsidR="00E7693D" w:rsidRPr="00E7693D">
        <w:rPr>
          <w:rFonts w:hint="eastAsia"/>
          <w:color w:val="auto"/>
        </w:rPr>
        <w:t>已有愈來愈多受害者願意勇於發聲，並主動尋求協助。另經分析近年本市與全國通報統計數據，均呈現逐年增加趨勢，其表現民眾對於相關議題的重視及網絡單位對責任通報意識提升，有利於及時介入，避免憾事再度發生。</w:t>
      </w:r>
    </w:p>
    <w:p w14:paraId="2204BEEC" w14:textId="4CE3FA2E" w:rsidR="00E7693D" w:rsidRPr="00E7693D" w:rsidRDefault="00E7693D" w:rsidP="00E7693D">
      <w:pPr>
        <w:pStyle w:val="40"/>
        <w:numPr>
          <w:ilvl w:val="0"/>
          <w:numId w:val="33"/>
        </w:numPr>
        <w:rPr>
          <w:color w:val="auto"/>
        </w:rPr>
      </w:pPr>
      <w:r w:rsidRPr="00E7693D">
        <w:rPr>
          <w:rFonts w:hint="eastAsia"/>
          <w:color w:val="auto"/>
        </w:rPr>
        <w:t>為持續精進精通報人員對於保護事件之認知及辨識知能，提昇通報率與通報精確度，及兼顧不同單位第一線責任通報人員之教育訓練需求及工作場域之實務差異，</w:t>
      </w:r>
      <w:proofErr w:type="gramStart"/>
      <w:r w:rsidRPr="00E7693D">
        <w:rPr>
          <w:rFonts w:hint="eastAsia"/>
          <w:color w:val="auto"/>
        </w:rPr>
        <w:t>114</w:t>
      </w:r>
      <w:proofErr w:type="gramEnd"/>
      <w:r w:rsidRPr="00E7693D">
        <w:rPr>
          <w:rFonts w:hint="eastAsia"/>
          <w:color w:val="auto"/>
        </w:rPr>
        <w:t>年度與12個中央、地方政府機關及民間單位合作辦理責任通報人員訓練課程，共累計1,419人次完成訓練。此訓練模式115年將持續辦理，提升責任通報人員精</w:t>
      </w:r>
      <w:proofErr w:type="gramStart"/>
      <w:r w:rsidRPr="00E7693D">
        <w:rPr>
          <w:rFonts w:hint="eastAsia"/>
          <w:color w:val="auto"/>
        </w:rPr>
        <w:t>準</w:t>
      </w:r>
      <w:proofErr w:type="gramEnd"/>
      <w:r w:rsidRPr="00E7693D">
        <w:rPr>
          <w:rFonts w:hint="eastAsia"/>
          <w:color w:val="auto"/>
        </w:rPr>
        <w:t>通報，增加通報率，以期降低未通報之黑數。</w:t>
      </w:r>
    </w:p>
    <w:p w14:paraId="129D93B6" w14:textId="575383D8" w:rsidR="00E7693D" w:rsidRPr="00E7693D" w:rsidRDefault="00BC6C31" w:rsidP="00E7693D">
      <w:pPr>
        <w:pStyle w:val="40"/>
        <w:tabs>
          <w:tab w:val="clear" w:pos="568"/>
        </w:tabs>
        <w:ind w:hanging="426"/>
        <w:rPr>
          <w:color w:val="auto"/>
        </w:rPr>
      </w:pPr>
      <w:r w:rsidRPr="00E7693D">
        <w:rPr>
          <w:rFonts w:hint="eastAsia"/>
          <w:color w:val="auto"/>
        </w:rPr>
        <w:t>成人保護案件</w:t>
      </w:r>
      <w:r w:rsidR="00E7693D" w:rsidRPr="00E7693D">
        <w:rPr>
          <w:rFonts w:hint="eastAsia"/>
          <w:color w:val="auto"/>
        </w:rPr>
        <w:t>成人保護服務（高危機、自殺或照顧負荷壓力等較為困難或複雜案件等）</w:t>
      </w:r>
    </w:p>
    <w:p w14:paraId="2774EBFC" w14:textId="78E6613C" w:rsidR="00E7693D" w:rsidRPr="00E7693D" w:rsidRDefault="00E7693D" w:rsidP="00E7693D">
      <w:pPr>
        <w:pStyle w:val="40"/>
        <w:numPr>
          <w:ilvl w:val="0"/>
          <w:numId w:val="30"/>
        </w:numPr>
        <w:rPr>
          <w:color w:val="auto"/>
        </w:rPr>
      </w:pPr>
      <w:r w:rsidRPr="00E7693D">
        <w:rPr>
          <w:rFonts w:hint="eastAsia"/>
          <w:color w:val="auto"/>
        </w:rPr>
        <w:t>整合臺北市社會安全網資源，強化家暴被害人支持服務：因應部分家庭暴力案件同時伴隨精神疾病、沉重照顧責任等多重風險因素，致使處遇歷程較為複雜，需引入社會安全網區級社區網絡共同介入。114年1月至12月間，計有7件家暴案件納入社會安全網個案研討會議進行討論，透過跨網絡專業協作與策</w:t>
      </w:r>
      <w:r w:rsidRPr="00E7693D">
        <w:rPr>
          <w:rFonts w:hint="eastAsia"/>
          <w:color w:val="auto"/>
        </w:rPr>
        <w:lastRenderedPageBreak/>
        <w:t>略性</w:t>
      </w:r>
      <w:proofErr w:type="gramStart"/>
      <w:r w:rsidRPr="00E7693D">
        <w:rPr>
          <w:rFonts w:hint="eastAsia"/>
          <w:color w:val="auto"/>
        </w:rPr>
        <w:t>研</w:t>
      </w:r>
      <w:proofErr w:type="gramEnd"/>
      <w:r w:rsidRPr="00E7693D">
        <w:rPr>
          <w:rFonts w:hint="eastAsia"/>
          <w:color w:val="auto"/>
        </w:rPr>
        <w:t>議，115年持續辦理，提供被害人更為多元且適切之服務與處遇建議。</w:t>
      </w:r>
    </w:p>
    <w:p w14:paraId="2833FC4D" w14:textId="1F908B06" w:rsidR="00E7693D" w:rsidRPr="00E7693D" w:rsidRDefault="00E7693D" w:rsidP="00E7693D">
      <w:pPr>
        <w:pStyle w:val="40"/>
        <w:numPr>
          <w:ilvl w:val="0"/>
          <w:numId w:val="30"/>
        </w:numPr>
        <w:rPr>
          <w:color w:val="auto"/>
        </w:rPr>
      </w:pPr>
      <w:r w:rsidRPr="00E7693D">
        <w:rPr>
          <w:rFonts w:hint="eastAsia"/>
          <w:color w:val="auto"/>
        </w:rPr>
        <w:t>114年1月至12月</w:t>
      </w:r>
      <w:proofErr w:type="gramStart"/>
      <w:r w:rsidRPr="00E7693D">
        <w:rPr>
          <w:rFonts w:hint="eastAsia"/>
          <w:color w:val="auto"/>
        </w:rPr>
        <w:t>期間，</w:t>
      </w:r>
      <w:proofErr w:type="gramEnd"/>
      <w:r w:rsidRPr="00E7693D">
        <w:rPr>
          <w:rFonts w:hint="eastAsia"/>
          <w:color w:val="auto"/>
        </w:rPr>
        <w:t>家庭暴力高危機案件合併自殺風險者共計116人次，其中被害人57人次、加害人59人次。115年持續將相關個案納入高危機會議追蹤，並由本府自殺防治中心依據衛生</w:t>
      </w:r>
      <w:proofErr w:type="gramStart"/>
      <w:r w:rsidRPr="00E7693D">
        <w:rPr>
          <w:rFonts w:hint="eastAsia"/>
          <w:color w:val="auto"/>
        </w:rPr>
        <w:t>福利部所訂</w:t>
      </w:r>
      <w:proofErr w:type="gramEnd"/>
      <w:r w:rsidRPr="00E7693D">
        <w:rPr>
          <w:rFonts w:hint="eastAsia"/>
          <w:color w:val="auto"/>
        </w:rPr>
        <w:t>「自殺個案通報後關懷作業流程」辦理關懷訪視，結合社政、警政等跨局處及在地社區資源共同介入，強化支持網絡，以降低再自殺風險。</w:t>
      </w:r>
    </w:p>
    <w:p w14:paraId="4837315C" w14:textId="59B4D601" w:rsidR="00EE547D" w:rsidRPr="00E7693D" w:rsidRDefault="00EE547D" w:rsidP="00CD6DA0">
      <w:pPr>
        <w:pStyle w:val="40"/>
        <w:tabs>
          <w:tab w:val="clear" w:pos="568"/>
        </w:tabs>
        <w:ind w:hanging="426"/>
        <w:rPr>
          <w:color w:val="auto"/>
        </w:rPr>
      </w:pPr>
      <w:r w:rsidRPr="00E7693D">
        <w:rPr>
          <w:rFonts w:hint="eastAsia"/>
          <w:color w:val="auto"/>
        </w:rPr>
        <w:t>兒童少年保護專業服務</w:t>
      </w:r>
    </w:p>
    <w:p w14:paraId="27BD98A5" w14:textId="0ACDCD9D" w:rsidR="00E7693D" w:rsidRPr="00E7693D" w:rsidRDefault="00E7693D" w:rsidP="00E7693D">
      <w:pPr>
        <w:pStyle w:val="40"/>
        <w:numPr>
          <w:ilvl w:val="0"/>
          <w:numId w:val="31"/>
        </w:numPr>
        <w:rPr>
          <w:color w:val="auto"/>
        </w:rPr>
      </w:pPr>
      <w:r w:rsidRPr="00E7693D">
        <w:rPr>
          <w:rFonts w:hint="eastAsia"/>
          <w:color w:val="auto"/>
        </w:rPr>
        <w:t>兒少保護受理及處遇情形：114年共處理3,241件兒少保護通報案件（含外轄請本市協助），報請檢察官指揮偵辦案件14件；累計服務之兒少保護案件共4,715名兒少；累計服務安置兒少159人。</w:t>
      </w:r>
    </w:p>
    <w:p w14:paraId="34AC9318" w14:textId="3540A386" w:rsidR="00E7693D" w:rsidRPr="00E7693D" w:rsidRDefault="00E7693D" w:rsidP="00E7693D">
      <w:pPr>
        <w:pStyle w:val="40"/>
        <w:numPr>
          <w:ilvl w:val="0"/>
          <w:numId w:val="31"/>
        </w:numPr>
        <w:rPr>
          <w:color w:val="auto"/>
        </w:rPr>
      </w:pPr>
      <w:r w:rsidRPr="00E7693D">
        <w:rPr>
          <w:rFonts w:hint="eastAsia"/>
          <w:color w:val="auto"/>
        </w:rPr>
        <w:t>辦理強化兒少保護跨網絡合作計畫，114共辦理12場討論會議、2場聯合督導會議，符合提案指標納入會議討論計58案、104</w:t>
      </w:r>
      <w:proofErr w:type="gramStart"/>
      <w:r w:rsidRPr="00E7693D">
        <w:rPr>
          <w:rFonts w:hint="eastAsia"/>
          <w:color w:val="auto"/>
        </w:rPr>
        <w:t>案次</w:t>
      </w:r>
      <w:proofErr w:type="gramEnd"/>
      <w:r w:rsidRPr="00E7693D">
        <w:rPr>
          <w:rFonts w:hint="eastAsia"/>
          <w:color w:val="auto"/>
        </w:rPr>
        <w:t>。115年將</w:t>
      </w:r>
      <w:proofErr w:type="gramStart"/>
      <w:r w:rsidRPr="00E7693D">
        <w:rPr>
          <w:rFonts w:hint="eastAsia"/>
          <w:color w:val="auto"/>
        </w:rPr>
        <w:t>賡</w:t>
      </w:r>
      <w:proofErr w:type="gramEnd"/>
      <w:r w:rsidRPr="00E7693D">
        <w:rPr>
          <w:rFonts w:hint="eastAsia"/>
          <w:color w:val="auto"/>
        </w:rPr>
        <w:t>續每月討論及每半年檢視執行成效機制。</w:t>
      </w:r>
    </w:p>
    <w:p w14:paraId="773EAD78" w14:textId="6E4B3DCD" w:rsidR="00E7693D" w:rsidRPr="00E7693D" w:rsidRDefault="00E7693D" w:rsidP="00E7693D">
      <w:pPr>
        <w:pStyle w:val="40"/>
        <w:numPr>
          <w:ilvl w:val="0"/>
          <w:numId w:val="31"/>
        </w:numPr>
        <w:rPr>
          <w:color w:val="auto"/>
        </w:rPr>
      </w:pPr>
      <w:r w:rsidRPr="00E7693D">
        <w:rPr>
          <w:rFonts w:hint="eastAsia"/>
          <w:color w:val="auto"/>
        </w:rPr>
        <w:t>辦理「兒少保護多元親職教育服務方案」：包含「兒少保護親</w:t>
      </w:r>
      <w:proofErr w:type="gramStart"/>
      <w:r w:rsidRPr="00E7693D">
        <w:rPr>
          <w:rFonts w:hint="eastAsia"/>
          <w:color w:val="auto"/>
        </w:rPr>
        <w:t>職賦能</w:t>
      </w:r>
      <w:proofErr w:type="gramEnd"/>
      <w:r w:rsidRPr="00E7693D">
        <w:rPr>
          <w:rFonts w:hint="eastAsia"/>
          <w:color w:val="auto"/>
        </w:rPr>
        <w:t>計畫」</w:t>
      </w:r>
      <w:proofErr w:type="gramStart"/>
      <w:r w:rsidRPr="00E7693D">
        <w:rPr>
          <w:rFonts w:hint="eastAsia"/>
          <w:color w:val="auto"/>
        </w:rPr>
        <w:t>到宅育兒</w:t>
      </w:r>
      <w:proofErr w:type="gramEnd"/>
      <w:r w:rsidRPr="00E7693D">
        <w:rPr>
          <w:rFonts w:hint="eastAsia"/>
          <w:color w:val="auto"/>
        </w:rPr>
        <w:t>示範及指導服務，並針對單一次管教或案情單純之兒少保護案件，提供親職減壓服務，由社工提供照顧者多樣化親職教育服務及資源，協助降低照顧者照顧壓力，降低兒少受</w:t>
      </w:r>
      <w:proofErr w:type="gramStart"/>
      <w:r w:rsidRPr="00E7693D">
        <w:rPr>
          <w:rFonts w:hint="eastAsia"/>
          <w:color w:val="auto"/>
        </w:rPr>
        <w:t>虐</w:t>
      </w:r>
      <w:proofErr w:type="gramEnd"/>
      <w:r w:rsidRPr="00E7693D">
        <w:rPr>
          <w:rFonts w:hint="eastAsia"/>
          <w:color w:val="auto"/>
        </w:rPr>
        <w:t>風險。114年本市共有51名多元專才之親</w:t>
      </w:r>
      <w:proofErr w:type="gramStart"/>
      <w:r w:rsidRPr="00E7693D">
        <w:rPr>
          <w:rFonts w:hint="eastAsia"/>
          <w:color w:val="auto"/>
        </w:rPr>
        <w:t>職賦能</w:t>
      </w:r>
      <w:proofErr w:type="gramEnd"/>
      <w:r w:rsidRPr="00E7693D">
        <w:rPr>
          <w:rFonts w:hint="eastAsia"/>
          <w:color w:val="auto"/>
        </w:rPr>
        <w:t>老師、提供237案、1,012人次</w:t>
      </w:r>
      <w:proofErr w:type="gramStart"/>
      <w:r w:rsidRPr="00E7693D">
        <w:rPr>
          <w:rFonts w:hint="eastAsia"/>
          <w:color w:val="auto"/>
        </w:rPr>
        <w:t>到宅育兒</w:t>
      </w:r>
      <w:proofErr w:type="gramEnd"/>
      <w:r w:rsidRPr="00E7693D">
        <w:rPr>
          <w:rFonts w:hint="eastAsia"/>
          <w:color w:val="auto"/>
        </w:rPr>
        <w:t>示範及引導服務、及838</w:t>
      </w:r>
      <w:proofErr w:type="gramStart"/>
      <w:r w:rsidRPr="00E7693D">
        <w:rPr>
          <w:rFonts w:hint="eastAsia"/>
          <w:color w:val="auto"/>
        </w:rPr>
        <w:t>案親職</w:t>
      </w:r>
      <w:proofErr w:type="gramEnd"/>
      <w:r w:rsidRPr="00E7693D">
        <w:rPr>
          <w:rFonts w:hint="eastAsia"/>
          <w:color w:val="auto"/>
        </w:rPr>
        <w:t>減壓服務。115年持續結合本市「兒童少年保護及監護個案家庭追蹤服務方案」委託6家民間單位，透過多元型態親職教育提供兒少保護個案家庭服務。</w:t>
      </w:r>
    </w:p>
    <w:p w14:paraId="457B2831" w14:textId="77777777" w:rsidR="005724B0" w:rsidRPr="005724B0" w:rsidRDefault="0029650B" w:rsidP="005724B0">
      <w:pPr>
        <w:pStyle w:val="40"/>
        <w:tabs>
          <w:tab w:val="clear" w:pos="568"/>
        </w:tabs>
        <w:ind w:hanging="426"/>
        <w:rPr>
          <w:color w:val="auto"/>
        </w:rPr>
      </w:pPr>
      <w:r w:rsidRPr="005724B0">
        <w:rPr>
          <w:rFonts w:hint="eastAsia"/>
          <w:color w:val="auto"/>
        </w:rPr>
        <w:t>老</w:t>
      </w:r>
      <w:r w:rsidR="005724B0" w:rsidRPr="005724B0">
        <w:rPr>
          <w:rFonts w:hint="eastAsia"/>
          <w:color w:val="auto"/>
        </w:rPr>
        <w:t>人暨身心障礙者保護預防性關懷服務：服務旨在針對中低風險老人或身心障礙者保護個案提供到宅關懷支持服務，訪視內容</w:t>
      </w:r>
      <w:proofErr w:type="gramStart"/>
      <w:r w:rsidR="005724B0" w:rsidRPr="005724B0">
        <w:rPr>
          <w:rFonts w:hint="eastAsia"/>
          <w:color w:val="auto"/>
        </w:rPr>
        <w:t>包括充權老人</w:t>
      </w:r>
      <w:proofErr w:type="gramEnd"/>
      <w:r w:rsidR="005724B0" w:rsidRPr="005724B0">
        <w:rPr>
          <w:rFonts w:hint="eastAsia"/>
          <w:color w:val="auto"/>
        </w:rPr>
        <w:t>、提供福利資訊、增進社會參與等，提供關懷訪視服務人員為關心老人保護議題之社區鄰里人士，以增強相關服務對象</w:t>
      </w:r>
      <w:r w:rsidR="005724B0" w:rsidRPr="005724B0">
        <w:rPr>
          <w:rFonts w:hint="eastAsia"/>
          <w:color w:val="auto"/>
        </w:rPr>
        <w:lastRenderedPageBreak/>
        <w:t>之社區保護因子，預防暴力再發風險；114年共服務291案、927人次。</w:t>
      </w:r>
    </w:p>
    <w:p w14:paraId="6EE7070F" w14:textId="0B70710A" w:rsidR="00EE547D" w:rsidRPr="005724B0" w:rsidRDefault="00B268F7" w:rsidP="0029650B">
      <w:pPr>
        <w:pStyle w:val="40"/>
        <w:tabs>
          <w:tab w:val="clear" w:pos="568"/>
        </w:tabs>
        <w:ind w:hanging="426"/>
        <w:rPr>
          <w:color w:val="auto"/>
        </w:rPr>
      </w:pPr>
      <w:r w:rsidRPr="005724B0">
        <w:rPr>
          <w:rFonts w:hint="eastAsia"/>
          <w:color w:val="auto"/>
        </w:rPr>
        <w:t>性侵害保護服務</w:t>
      </w:r>
    </w:p>
    <w:p w14:paraId="6A9DD1E3" w14:textId="0A57C5B0" w:rsidR="005724B0" w:rsidRPr="005724B0" w:rsidRDefault="005724B0" w:rsidP="005724B0">
      <w:pPr>
        <w:pStyle w:val="40"/>
        <w:numPr>
          <w:ilvl w:val="0"/>
          <w:numId w:val="32"/>
        </w:numPr>
        <w:rPr>
          <w:color w:val="auto"/>
        </w:rPr>
      </w:pPr>
      <w:r w:rsidRPr="005724B0">
        <w:rPr>
          <w:rFonts w:hint="eastAsia"/>
          <w:color w:val="auto"/>
        </w:rPr>
        <w:t>依性侵害犯罪防治法及本府數位性影像被害人友善服務流程，提供性侵害及成人性影像被害人保護扶助、司法協助、身心治療、心理諮商等多元協助，支持被害人及其家庭度過創傷階段；另結合跨局處及社會資源共同辦理性侵害及成人性影像防治之教育宣導，強化自我保護意識及求助意願，並辦理教育訓練，提升防治網絡人員辨識及回應創傷之知能、運用創傷知情資源，進而建立友善、關懷及支持的環境。服務成果如下：</w:t>
      </w:r>
    </w:p>
    <w:p w14:paraId="2FDE3B15" w14:textId="2669A7CD" w:rsidR="005724B0" w:rsidRPr="005724B0" w:rsidRDefault="005724B0" w:rsidP="00FF7FF4">
      <w:pPr>
        <w:pStyle w:val="40"/>
        <w:numPr>
          <w:ilvl w:val="0"/>
          <w:numId w:val="84"/>
        </w:numPr>
        <w:rPr>
          <w:color w:val="auto"/>
        </w:rPr>
      </w:pPr>
      <w:r w:rsidRPr="005724B0">
        <w:rPr>
          <w:rFonts w:hint="eastAsia"/>
          <w:color w:val="auto"/>
        </w:rPr>
        <w:t>114年1月至12月受理性侵害被害人共1,189案、成人性影像被害人100案；持續依照衛生</w:t>
      </w:r>
      <w:proofErr w:type="gramStart"/>
      <w:r w:rsidRPr="005724B0">
        <w:rPr>
          <w:rFonts w:hint="eastAsia"/>
          <w:color w:val="auto"/>
        </w:rPr>
        <w:t>福利部性影像</w:t>
      </w:r>
      <w:proofErr w:type="gramEnd"/>
      <w:r w:rsidRPr="005724B0">
        <w:rPr>
          <w:rFonts w:hint="eastAsia"/>
          <w:color w:val="auto"/>
        </w:rPr>
        <w:t>移除下架流程，由性影像處理中心接獲被害人申訴，確認符合性影像處理類型後，通知被害人所在地主管機關依法命網際網絡或平</w:t>
      </w:r>
      <w:proofErr w:type="gramStart"/>
      <w:r w:rsidRPr="005724B0">
        <w:rPr>
          <w:rFonts w:hint="eastAsia"/>
          <w:color w:val="auto"/>
        </w:rPr>
        <w:t>臺</w:t>
      </w:r>
      <w:proofErr w:type="gramEnd"/>
      <w:r w:rsidRPr="005724B0">
        <w:rPr>
          <w:rFonts w:hint="eastAsia"/>
          <w:color w:val="auto"/>
        </w:rPr>
        <w:t>業者，將違法性影像下架移除並保留證據至少180天，114年本市共計接獲417件違法性影像命下架案件，皆於時限</w:t>
      </w:r>
      <w:proofErr w:type="gramStart"/>
      <w:r w:rsidRPr="005724B0">
        <w:rPr>
          <w:rFonts w:hint="eastAsia"/>
          <w:color w:val="auto"/>
        </w:rPr>
        <w:t>內命平臺</w:t>
      </w:r>
      <w:proofErr w:type="gramEnd"/>
      <w:r w:rsidRPr="005724B0">
        <w:rPr>
          <w:rFonts w:hint="eastAsia"/>
          <w:color w:val="auto"/>
        </w:rPr>
        <w:t>業者先行移除。</w:t>
      </w:r>
    </w:p>
    <w:p w14:paraId="1F0C41E3" w14:textId="0D5B5FC7" w:rsidR="005724B0" w:rsidRPr="005724B0" w:rsidRDefault="005724B0" w:rsidP="00FF7FF4">
      <w:pPr>
        <w:pStyle w:val="40"/>
        <w:numPr>
          <w:ilvl w:val="0"/>
          <w:numId w:val="84"/>
        </w:numPr>
        <w:rPr>
          <w:color w:val="auto"/>
        </w:rPr>
      </w:pPr>
      <w:r w:rsidRPr="005724B0">
        <w:rPr>
          <w:rFonts w:hint="eastAsia"/>
          <w:color w:val="auto"/>
        </w:rPr>
        <w:t>整合性侵害及成人性影像被害人保護服務方案，積極培力民間單位投入性影像被害人身心復原服務，擴充服務量能；召開2場性侵害及成人性影像被害人整合性團隊聯繫會議，網絡單位共同推動防治工作。</w:t>
      </w:r>
    </w:p>
    <w:p w14:paraId="0470C8AB" w14:textId="49D8CA36" w:rsidR="005724B0" w:rsidRPr="005724B0" w:rsidRDefault="005724B0" w:rsidP="00FF7FF4">
      <w:pPr>
        <w:pStyle w:val="40"/>
        <w:numPr>
          <w:ilvl w:val="0"/>
          <w:numId w:val="84"/>
        </w:numPr>
        <w:rPr>
          <w:color w:val="auto"/>
        </w:rPr>
      </w:pPr>
      <w:r w:rsidRPr="005724B0">
        <w:rPr>
          <w:rFonts w:hint="eastAsia"/>
          <w:color w:val="auto"/>
        </w:rPr>
        <w:t>114年4月17日本市家庭暴力暨性侵害防治中心舉辦「打破沉默</w:t>
      </w:r>
      <w:proofErr w:type="gramStart"/>
      <w:r w:rsidRPr="005724B0">
        <w:rPr>
          <w:rFonts w:hint="eastAsia"/>
          <w:color w:val="auto"/>
        </w:rPr>
        <w:t>─</w:t>
      </w:r>
      <w:proofErr w:type="gramEnd"/>
      <w:r w:rsidRPr="005724B0">
        <w:rPr>
          <w:rFonts w:hint="eastAsia"/>
          <w:color w:val="auto"/>
        </w:rPr>
        <w:t>如何與孩子談性別暴力與身體自主權」</w:t>
      </w:r>
      <w:proofErr w:type="gramStart"/>
      <w:r w:rsidRPr="005724B0">
        <w:rPr>
          <w:rFonts w:hint="eastAsia"/>
          <w:color w:val="auto"/>
        </w:rPr>
        <w:t>線上講座</w:t>
      </w:r>
      <w:proofErr w:type="gramEnd"/>
      <w:r w:rsidRPr="005724B0">
        <w:rPr>
          <w:rFonts w:hint="eastAsia"/>
          <w:color w:val="auto"/>
        </w:rPr>
        <w:t>，邀請心理師向家長及幼兒園教保人員分享如何與學齡前幼兒談論身體自主權與性教育；114年12月結合捷運公益燈箱廣告，宣導「建構性侵害防治社會友善環境」，鼓勵民眾於遭遇或發現性侵害事件時，能即時求助與通報。</w:t>
      </w:r>
    </w:p>
    <w:p w14:paraId="3132B7A9" w14:textId="0C7C1B90" w:rsidR="002C0BF2" w:rsidRPr="00F65500" w:rsidRDefault="00CB1402" w:rsidP="002C0BF2">
      <w:pPr>
        <w:pStyle w:val="40"/>
        <w:numPr>
          <w:ilvl w:val="0"/>
          <w:numId w:val="32"/>
        </w:numPr>
        <w:rPr>
          <w:color w:val="auto"/>
        </w:rPr>
      </w:pPr>
      <w:r w:rsidRPr="002C0BF2">
        <w:rPr>
          <w:rFonts w:hint="eastAsia"/>
          <w:color w:val="auto"/>
        </w:rPr>
        <w:t>因</w:t>
      </w:r>
      <w:r w:rsidR="002C0BF2" w:rsidRPr="002C0BF2">
        <w:rPr>
          <w:rFonts w:hint="eastAsia"/>
          <w:color w:val="auto"/>
        </w:rPr>
        <w:t>應本市幼兒園性侵害案件之預防宣導與服務：本市家庭暴力暨性侵害防治中心於114年下半年與民間團體合作辦理家長與</w:t>
      </w:r>
      <w:r w:rsidR="002C0BF2" w:rsidRPr="002C0BF2">
        <w:rPr>
          <w:rFonts w:hint="eastAsia"/>
          <w:color w:val="auto"/>
        </w:rPr>
        <w:lastRenderedPageBreak/>
        <w:t>補教場域兒童防暴安全網絡計畫，針對補教從業人員、兒少之家長與主要照顧者，增進對性騷擾、性侵害及數位性暴力的認</w:t>
      </w:r>
      <w:r w:rsidR="002C0BF2" w:rsidRPr="00F65500">
        <w:rPr>
          <w:rFonts w:hint="eastAsia"/>
          <w:color w:val="auto"/>
        </w:rPr>
        <w:t>識與通報能力。</w:t>
      </w:r>
    </w:p>
    <w:p w14:paraId="5FCD3CCE" w14:textId="219A58FF" w:rsidR="00B836D8" w:rsidRPr="00F65500" w:rsidRDefault="00B836D8" w:rsidP="00B836D8">
      <w:pPr>
        <w:pStyle w:val="40"/>
        <w:tabs>
          <w:tab w:val="clear" w:pos="568"/>
        </w:tabs>
        <w:ind w:hanging="426"/>
        <w:rPr>
          <w:color w:val="auto"/>
        </w:rPr>
      </w:pPr>
      <w:r w:rsidRPr="00F65500">
        <w:rPr>
          <w:rFonts w:hint="eastAsia"/>
          <w:color w:val="auto"/>
        </w:rPr>
        <w:t>透過多元宣導管道，結合社區資源，強</w:t>
      </w:r>
      <w:r w:rsidR="0082680A" w:rsidRPr="00F65500">
        <w:rPr>
          <w:rFonts w:hint="eastAsia"/>
          <w:color w:val="auto"/>
        </w:rPr>
        <w:t>化</w:t>
      </w:r>
      <w:r w:rsidRPr="00F65500">
        <w:rPr>
          <w:rFonts w:hint="eastAsia"/>
          <w:color w:val="auto"/>
        </w:rPr>
        <w:t>社區初級預防量能</w:t>
      </w:r>
    </w:p>
    <w:p w14:paraId="5BCAFFB8" w14:textId="0FD7594E" w:rsidR="00F65500" w:rsidRPr="00F65500" w:rsidRDefault="00F65500" w:rsidP="00FF7FF4">
      <w:pPr>
        <w:pStyle w:val="40"/>
        <w:numPr>
          <w:ilvl w:val="0"/>
          <w:numId w:val="58"/>
        </w:numPr>
        <w:rPr>
          <w:color w:val="auto"/>
        </w:rPr>
      </w:pPr>
      <w:r w:rsidRPr="00F65500">
        <w:rPr>
          <w:rFonts w:hint="eastAsia"/>
          <w:color w:val="auto"/>
        </w:rPr>
        <w:t>培力本市社區與民間組織加入社區初級預防工作：本市家庭暴力暨性侵害防治中心114年著重於社區初級預防工作，透過培植社區防暴宣講師及補助民間團體，建構在地化社區防治資源。於114年2月25日辦理本計畫執行說明會議，邀請紫絲帶認證輔導團及社區組織等進行對話與意見交流，另於114年9月30日辦理社區交流會議，透過會議交流各社區意見，分享各社區在進行預防家暴宣導之不同策略與計畫。114年共計10個社區發展協會與民間組織申請</w:t>
      </w:r>
      <w:proofErr w:type="gramStart"/>
      <w:r w:rsidRPr="00F65500">
        <w:rPr>
          <w:rFonts w:hint="eastAsia"/>
          <w:color w:val="auto"/>
        </w:rPr>
        <w:t>中央公彩領航</w:t>
      </w:r>
      <w:proofErr w:type="gramEnd"/>
      <w:r w:rsidRPr="00F65500">
        <w:rPr>
          <w:rFonts w:hint="eastAsia"/>
          <w:color w:val="auto"/>
        </w:rPr>
        <w:t>社區經費，另有36個社區組織與民間單位獲家庭暴力及性侵害防治服務及支持發展方案補助，總共擴及本市192個里。</w:t>
      </w:r>
    </w:p>
    <w:p w14:paraId="63FFC6B1" w14:textId="098DA7DA" w:rsidR="00F65500" w:rsidRPr="00F65500" w:rsidRDefault="00F65500" w:rsidP="00FF7FF4">
      <w:pPr>
        <w:pStyle w:val="40"/>
        <w:numPr>
          <w:ilvl w:val="0"/>
          <w:numId w:val="58"/>
        </w:numPr>
        <w:rPr>
          <w:color w:val="auto"/>
        </w:rPr>
      </w:pPr>
      <w:r w:rsidRPr="00F65500">
        <w:rPr>
          <w:rFonts w:hint="eastAsia"/>
          <w:color w:val="auto"/>
        </w:rPr>
        <w:t>補助民間社區組織或團體投入社區防暴議題，並持續培訓本市防暴宣講師：以提供經費補助方式，持續充實與開發社區組織結合當地特色或融入日常辦理防暴宣導相關活動或行動方案，並持續開發培植新社區組織。截至114年底本市防暴</w:t>
      </w:r>
      <w:proofErr w:type="gramStart"/>
      <w:r w:rsidRPr="00F65500">
        <w:rPr>
          <w:rFonts w:hint="eastAsia"/>
          <w:color w:val="auto"/>
        </w:rPr>
        <w:t>宣講師共73名</w:t>
      </w:r>
      <w:proofErr w:type="gramEnd"/>
      <w:r w:rsidRPr="00F65500">
        <w:rPr>
          <w:rFonts w:hint="eastAsia"/>
          <w:color w:val="auto"/>
        </w:rPr>
        <w:t>。114年針對防暴宣講師辦理初階及中階培力</w:t>
      </w:r>
      <w:proofErr w:type="gramStart"/>
      <w:r w:rsidRPr="00F65500">
        <w:rPr>
          <w:rFonts w:hint="eastAsia"/>
          <w:color w:val="auto"/>
        </w:rPr>
        <w:t>工作坊各2場</w:t>
      </w:r>
      <w:proofErr w:type="gramEnd"/>
      <w:r w:rsidRPr="00F65500">
        <w:rPr>
          <w:rFonts w:hint="eastAsia"/>
          <w:color w:val="auto"/>
        </w:rPr>
        <w:t>、支持性小組10場、團體督導3場，精進宣講師宣講能力及增進防暴相關知識。</w:t>
      </w:r>
    </w:p>
    <w:p w14:paraId="4F44E1F4" w14:textId="288C044B" w:rsidR="00B836D8" w:rsidRPr="00F65500" w:rsidRDefault="00B836D8" w:rsidP="00FF7FF4">
      <w:pPr>
        <w:pStyle w:val="40"/>
        <w:numPr>
          <w:ilvl w:val="0"/>
          <w:numId w:val="58"/>
        </w:numPr>
        <w:rPr>
          <w:color w:val="auto"/>
        </w:rPr>
      </w:pPr>
      <w:r w:rsidRPr="00F65500">
        <w:rPr>
          <w:rFonts w:hint="eastAsia"/>
          <w:color w:val="auto"/>
        </w:rPr>
        <w:t>分齡分眾之家庭暴力及性侵害犯罪防治宣導</w:t>
      </w:r>
    </w:p>
    <w:p w14:paraId="660746E9" w14:textId="7245DD55" w:rsidR="00F65500" w:rsidRPr="00F65500" w:rsidRDefault="00F65500" w:rsidP="00FF7FF4">
      <w:pPr>
        <w:pStyle w:val="40"/>
        <w:numPr>
          <w:ilvl w:val="0"/>
          <w:numId w:val="59"/>
        </w:numPr>
        <w:rPr>
          <w:color w:val="auto"/>
        </w:rPr>
      </w:pPr>
      <w:r w:rsidRPr="00F65500">
        <w:rPr>
          <w:rFonts w:hint="eastAsia"/>
          <w:color w:val="auto"/>
        </w:rPr>
        <w:t>加強青年及兒少族群宣導：透過大專院校聯繫會議，宣導家暴及</w:t>
      </w:r>
      <w:proofErr w:type="gramStart"/>
      <w:r w:rsidRPr="00F65500">
        <w:rPr>
          <w:rFonts w:hint="eastAsia"/>
          <w:color w:val="auto"/>
        </w:rPr>
        <w:t>性侵防治</w:t>
      </w:r>
      <w:proofErr w:type="gramEnd"/>
      <w:r w:rsidRPr="00F65500">
        <w:rPr>
          <w:rFonts w:hint="eastAsia"/>
          <w:color w:val="auto"/>
        </w:rPr>
        <w:t>並招募青年宣講人才；結合兒少據點及小站進行宣導，並設計適當講題，加強兒少自我保護意識，另本中心真古錐劇團，亦深入校園進行10場次家庭暴力戲劇防治宣導，共計宣導5,000人次。</w:t>
      </w:r>
    </w:p>
    <w:p w14:paraId="76417C60" w14:textId="5FA24CEC" w:rsidR="00F65500" w:rsidRPr="00F65500" w:rsidRDefault="00F65500" w:rsidP="00FF7FF4">
      <w:pPr>
        <w:pStyle w:val="40"/>
        <w:numPr>
          <w:ilvl w:val="0"/>
          <w:numId w:val="59"/>
        </w:numPr>
        <w:rPr>
          <w:color w:val="auto"/>
        </w:rPr>
      </w:pPr>
      <w:r w:rsidRPr="00F65500">
        <w:rPr>
          <w:rFonts w:hint="eastAsia"/>
          <w:color w:val="auto"/>
        </w:rPr>
        <w:t>針對老人、身障及弱勢族群宣導：結合社會安全網各局處社區據點（包括社區關懷據點、失智據點、樂齡學堂等）提供</w:t>
      </w:r>
      <w:r w:rsidRPr="00F65500">
        <w:rPr>
          <w:rFonts w:hint="eastAsia"/>
          <w:color w:val="auto"/>
        </w:rPr>
        <w:lastRenderedPageBreak/>
        <w:t>適切之宣導內容進行宣導；連結社區發展協會辦理在地化之特色宣導，以深入社區、發掘潛在保護議題，總共宣導92里，共計7,158人次。</w:t>
      </w:r>
    </w:p>
    <w:p w14:paraId="764CBF86" w14:textId="2C2C5EDE" w:rsidR="00F5420D" w:rsidRPr="00F65500" w:rsidRDefault="00B836D8" w:rsidP="00F5420D">
      <w:pPr>
        <w:pStyle w:val="40"/>
        <w:tabs>
          <w:tab w:val="clear" w:pos="568"/>
        </w:tabs>
        <w:ind w:hanging="426"/>
        <w:rPr>
          <w:color w:val="auto"/>
        </w:rPr>
      </w:pPr>
      <w:r w:rsidRPr="00F65500">
        <w:rPr>
          <w:rFonts w:hint="eastAsia"/>
          <w:color w:val="auto"/>
        </w:rPr>
        <w:t>未來</w:t>
      </w:r>
      <w:r w:rsidR="0011247A" w:rsidRPr="00F65500">
        <w:rPr>
          <w:rFonts w:hint="eastAsia"/>
          <w:color w:val="auto"/>
        </w:rPr>
        <w:t>規劃</w:t>
      </w:r>
      <w:r w:rsidR="003605F2" w:rsidRPr="00F65500">
        <w:rPr>
          <w:rFonts w:hint="eastAsia"/>
          <w:color w:val="auto"/>
        </w:rPr>
        <w:t>或</w:t>
      </w:r>
      <w:r w:rsidRPr="00F65500">
        <w:rPr>
          <w:rFonts w:hint="eastAsia"/>
          <w:color w:val="auto"/>
        </w:rPr>
        <w:t>施政重</w:t>
      </w:r>
      <w:r w:rsidR="0011247A" w:rsidRPr="00F65500">
        <w:rPr>
          <w:rFonts w:hint="eastAsia"/>
          <w:color w:val="auto"/>
        </w:rPr>
        <w:t>點</w:t>
      </w:r>
    </w:p>
    <w:p w14:paraId="3F732F89" w14:textId="3EA68F96" w:rsidR="00F65500" w:rsidRPr="00F65500" w:rsidRDefault="00F65500" w:rsidP="00FF7FF4">
      <w:pPr>
        <w:pStyle w:val="40"/>
        <w:numPr>
          <w:ilvl w:val="0"/>
          <w:numId w:val="60"/>
        </w:numPr>
        <w:rPr>
          <w:color w:val="auto"/>
        </w:rPr>
      </w:pPr>
      <w:r w:rsidRPr="00F65500">
        <w:rPr>
          <w:color w:val="auto"/>
        </w:rPr>
        <w:t>文山家和一站式服務中心</w:t>
      </w:r>
      <w:r w:rsidRPr="00F65500">
        <w:rPr>
          <w:rFonts w:hint="eastAsia"/>
          <w:color w:val="auto"/>
        </w:rPr>
        <w:t>：</w:t>
      </w:r>
      <w:r w:rsidRPr="00F65500">
        <w:rPr>
          <w:color w:val="auto"/>
        </w:rPr>
        <w:t>由</w:t>
      </w:r>
      <w:proofErr w:type="gramStart"/>
      <w:r w:rsidRPr="00F65500">
        <w:rPr>
          <w:color w:val="auto"/>
        </w:rPr>
        <w:t>本局文山</w:t>
      </w:r>
      <w:proofErr w:type="gramEnd"/>
      <w:r w:rsidRPr="00F65500">
        <w:rPr>
          <w:color w:val="auto"/>
        </w:rPr>
        <w:t>社會福利服務中心，攜手本市家庭暴力暨性侵害防治中心委託方案之現代婦女教育基金會合署辦公</w:t>
      </w:r>
      <w:r w:rsidRPr="00F65500">
        <w:rPr>
          <w:rFonts w:hint="eastAsia"/>
          <w:color w:val="auto"/>
        </w:rPr>
        <w:t>；115年</w:t>
      </w:r>
      <w:r w:rsidRPr="00F65500">
        <w:rPr>
          <w:color w:val="auto"/>
        </w:rPr>
        <w:t>除</w:t>
      </w:r>
      <w:r w:rsidRPr="00F65500">
        <w:rPr>
          <w:rFonts w:hint="eastAsia"/>
          <w:color w:val="auto"/>
        </w:rPr>
        <w:t>持續</w:t>
      </w:r>
      <w:r w:rsidRPr="00F65500">
        <w:rPr>
          <w:color w:val="auto"/>
        </w:rPr>
        <w:t>提供家庭暴力被害人服務外，亦積極推動社區防暴宣導，落實社區</w:t>
      </w:r>
      <w:r w:rsidRPr="00F65500">
        <w:rPr>
          <w:rFonts w:hint="eastAsia"/>
          <w:color w:val="auto"/>
        </w:rPr>
        <w:t>預防</w:t>
      </w:r>
      <w:r w:rsidRPr="00F65500">
        <w:rPr>
          <w:color w:val="auto"/>
        </w:rPr>
        <w:t>與</w:t>
      </w:r>
      <w:r w:rsidRPr="00F65500">
        <w:rPr>
          <w:rFonts w:hint="eastAsia"/>
          <w:color w:val="auto"/>
        </w:rPr>
        <w:t>結合網絡單位服務及早發現</w:t>
      </w:r>
      <w:r w:rsidRPr="00F65500">
        <w:rPr>
          <w:color w:val="auto"/>
        </w:rPr>
        <w:t>脆弱家庭</w:t>
      </w:r>
      <w:r w:rsidRPr="00F65500">
        <w:rPr>
          <w:rFonts w:hint="eastAsia"/>
          <w:color w:val="auto"/>
        </w:rPr>
        <w:t>，提供</w:t>
      </w:r>
      <w:r w:rsidRPr="00F65500">
        <w:rPr>
          <w:color w:val="auto"/>
        </w:rPr>
        <w:t>家庭支持性團體、講座及</w:t>
      </w:r>
      <w:r w:rsidRPr="00F65500">
        <w:rPr>
          <w:rFonts w:hint="eastAsia"/>
          <w:color w:val="auto"/>
        </w:rPr>
        <w:t>建構在地</w:t>
      </w:r>
      <w:r w:rsidRPr="00F65500">
        <w:rPr>
          <w:color w:val="auto"/>
        </w:rPr>
        <w:t>資源整合性</w:t>
      </w:r>
      <w:r w:rsidRPr="00F65500">
        <w:rPr>
          <w:rFonts w:hint="eastAsia"/>
          <w:color w:val="auto"/>
        </w:rPr>
        <w:t>計畫；預計提供家庭暴力被害人新案400案服務，辦理家庭支持性方案及講座20場次，場館服務3</w:t>
      </w:r>
      <w:r w:rsidRPr="00F65500">
        <w:rPr>
          <w:color w:val="auto"/>
        </w:rPr>
        <w:t>,</w:t>
      </w:r>
      <w:r w:rsidRPr="00F65500">
        <w:rPr>
          <w:rFonts w:hint="eastAsia"/>
          <w:color w:val="auto"/>
        </w:rPr>
        <w:t>000人次，另提供法律諮詢及關係諮詢等多元服務，除提升處遇服務之深度及有效性外，更向前延伸強化與社區住民連結。</w:t>
      </w:r>
    </w:p>
    <w:p w14:paraId="4C88C748" w14:textId="49F92FD8" w:rsidR="00F65500" w:rsidRPr="00F65500" w:rsidRDefault="00F65500" w:rsidP="00FF7FF4">
      <w:pPr>
        <w:pStyle w:val="40"/>
        <w:numPr>
          <w:ilvl w:val="0"/>
          <w:numId w:val="60"/>
        </w:numPr>
        <w:rPr>
          <w:color w:val="auto"/>
        </w:rPr>
      </w:pPr>
      <w:r w:rsidRPr="00F65500">
        <w:rPr>
          <w:rFonts w:hint="eastAsia"/>
          <w:color w:val="auto"/>
        </w:rPr>
        <w:t>規劃於115年4月辦理性侵害防治易讀手冊推廣工作坊，邀請身心障礙機構及幼兒園所工作人員學習運用性侵害防治易讀手冊，加強心智障礙者及幼兒性侵害防治，並認識本市相關專業服務資源，預計受益30人次；另115年上半年新增設計印製性侵害案件減少被害人重複陳述作業權益告知之宣導單張，協助被害人易讀易懂減少重複陳述作業。</w:t>
      </w:r>
    </w:p>
    <w:p w14:paraId="3DBAFD23" w14:textId="48D523E1" w:rsidR="00B836D8" w:rsidRPr="00F65500" w:rsidRDefault="0029650B" w:rsidP="00FF7FF4">
      <w:pPr>
        <w:pStyle w:val="40"/>
        <w:numPr>
          <w:ilvl w:val="0"/>
          <w:numId w:val="60"/>
        </w:numPr>
        <w:rPr>
          <w:color w:val="auto"/>
        </w:rPr>
      </w:pPr>
      <w:r w:rsidRPr="00F65500">
        <w:rPr>
          <w:rFonts w:hint="eastAsia"/>
          <w:color w:val="auto"/>
        </w:rPr>
        <w:t>社區初級預防宣導與培力</w:t>
      </w:r>
    </w:p>
    <w:p w14:paraId="5167E241" w14:textId="1428FAE0" w:rsidR="00F65500" w:rsidRPr="00F65500" w:rsidRDefault="00F65500" w:rsidP="00FF7FF4">
      <w:pPr>
        <w:pStyle w:val="40"/>
        <w:numPr>
          <w:ilvl w:val="0"/>
          <w:numId w:val="69"/>
        </w:numPr>
        <w:rPr>
          <w:color w:val="auto"/>
        </w:rPr>
      </w:pPr>
      <w:r w:rsidRPr="00F65500">
        <w:rPr>
          <w:rFonts w:hint="eastAsia"/>
          <w:color w:val="auto"/>
        </w:rPr>
        <w:t>深化</w:t>
      </w:r>
      <w:proofErr w:type="gramStart"/>
      <w:r w:rsidRPr="00F65500">
        <w:rPr>
          <w:rFonts w:hint="eastAsia"/>
          <w:color w:val="auto"/>
        </w:rPr>
        <w:t>分齡防暴</w:t>
      </w:r>
      <w:proofErr w:type="gramEnd"/>
      <w:r w:rsidRPr="00F65500">
        <w:rPr>
          <w:rFonts w:hint="eastAsia"/>
          <w:color w:val="auto"/>
        </w:rPr>
        <w:t>意識：串聯</w:t>
      </w:r>
      <w:proofErr w:type="gramStart"/>
      <w:r w:rsidRPr="00F65500">
        <w:rPr>
          <w:rFonts w:hint="eastAsia"/>
          <w:color w:val="auto"/>
        </w:rPr>
        <w:t>本市兒少</w:t>
      </w:r>
      <w:proofErr w:type="gramEnd"/>
      <w:r w:rsidRPr="00F65500">
        <w:rPr>
          <w:rFonts w:hint="eastAsia"/>
          <w:color w:val="auto"/>
        </w:rPr>
        <w:t>、老人、婦女培力及原住民等多元據點，實施分齡、分眾之初級預防策略。並請社區防暴宣講師深入第一線，針對不同生命歷程與族群特性，設計客製化互動教案。藉由實地交流</w:t>
      </w:r>
      <w:proofErr w:type="gramStart"/>
      <w:r w:rsidRPr="00F65500">
        <w:rPr>
          <w:rFonts w:hint="eastAsia"/>
          <w:color w:val="auto"/>
        </w:rPr>
        <w:t>深植防暴</w:t>
      </w:r>
      <w:proofErr w:type="gramEnd"/>
      <w:r w:rsidRPr="00F65500">
        <w:rPr>
          <w:rFonts w:hint="eastAsia"/>
          <w:color w:val="auto"/>
        </w:rPr>
        <w:t>意識，提升市民自我保護知能，從源頭降低家庭暴力發生風險。預計執行宣導100場次，受益人數預計達10,000人次。</w:t>
      </w:r>
    </w:p>
    <w:p w14:paraId="7498D1F1" w14:textId="385CCC46" w:rsidR="00F65500" w:rsidRPr="00F65500" w:rsidRDefault="00F65500" w:rsidP="00FF7FF4">
      <w:pPr>
        <w:pStyle w:val="40"/>
        <w:numPr>
          <w:ilvl w:val="0"/>
          <w:numId w:val="69"/>
        </w:numPr>
        <w:rPr>
          <w:color w:val="auto"/>
        </w:rPr>
      </w:pPr>
      <w:r w:rsidRPr="00F65500">
        <w:rPr>
          <w:rFonts w:hint="eastAsia"/>
          <w:color w:val="auto"/>
        </w:rPr>
        <w:t>多元途徑宣導「友善路人甲」：與捷運局、民政局、公寓大廈管委會、里鄰系統及民間組織合作，運用海報張貼、捷運燈箱廣告及電子跑馬燈等多媒體方式，進行高密度防暴宣</w:t>
      </w:r>
      <w:r w:rsidRPr="00F65500">
        <w:rPr>
          <w:rFonts w:hint="eastAsia"/>
          <w:color w:val="auto"/>
        </w:rPr>
        <w:lastRenderedPageBreak/>
        <w:t>導。同時與本市民間單位及企業推廣「友善路人甲」理念，普及求助管道資訊，落實在地化宣導。預計觸及人次達30,000人次。</w:t>
      </w:r>
    </w:p>
    <w:p w14:paraId="6D649154" w14:textId="154A1D20" w:rsidR="00F65500" w:rsidRPr="00F65500" w:rsidRDefault="00F65500" w:rsidP="00FF7FF4">
      <w:pPr>
        <w:pStyle w:val="40"/>
        <w:numPr>
          <w:ilvl w:val="0"/>
          <w:numId w:val="60"/>
        </w:numPr>
        <w:rPr>
          <w:color w:val="auto"/>
        </w:rPr>
      </w:pPr>
      <w:r w:rsidRPr="00F65500">
        <w:rPr>
          <w:rFonts w:hint="eastAsia"/>
          <w:color w:val="auto"/>
        </w:rPr>
        <w:t>孩子的守護星-補網行動</w:t>
      </w:r>
    </w:p>
    <w:p w14:paraId="7A1CC921" w14:textId="264924C1" w:rsidR="00F65500" w:rsidRDefault="00F65500" w:rsidP="00FF7FF4">
      <w:pPr>
        <w:pStyle w:val="40"/>
        <w:numPr>
          <w:ilvl w:val="0"/>
          <w:numId w:val="85"/>
        </w:numPr>
        <w:rPr>
          <w:color w:val="auto"/>
        </w:rPr>
      </w:pPr>
      <w:r w:rsidRPr="00F65500">
        <w:rPr>
          <w:rFonts w:hint="eastAsia"/>
          <w:color w:val="auto"/>
        </w:rPr>
        <w:t>因應數位性暴力案件有逐漸增加的趨勢，本局及本市家庭暴力暨性侵害防治中心於114年11月結合民間團體、司法、警政、教育、補教業者與兒少家長，共同啟動「孩子的守護</w:t>
      </w:r>
      <w:proofErr w:type="gramStart"/>
      <w:r w:rsidRPr="00F65500">
        <w:rPr>
          <w:rFonts w:hint="eastAsia"/>
          <w:color w:val="auto"/>
        </w:rPr>
        <w:t>星－補網</w:t>
      </w:r>
      <w:proofErr w:type="gramEnd"/>
      <w:r w:rsidRPr="00F65500">
        <w:rPr>
          <w:rFonts w:hint="eastAsia"/>
          <w:color w:val="auto"/>
        </w:rPr>
        <w:t>行動」計畫，以具體行動回應本府對數位性暴力的重視。</w:t>
      </w:r>
    </w:p>
    <w:p w14:paraId="45E6D658" w14:textId="7A3966DD" w:rsidR="0028264B" w:rsidRPr="00F65500" w:rsidRDefault="00F65500" w:rsidP="00FF7FF4">
      <w:pPr>
        <w:pStyle w:val="40"/>
        <w:numPr>
          <w:ilvl w:val="0"/>
          <w:numId w:val="85"/>
        </w:numPr>
      </w:pPr>
      <w:r w:rsidRPr="00F65500">
        <w:rPr>
          <w:rFonts w:hint="eastAsia"/>
        </w:rPr>
        <w:t>預計於115年製作3-8歲及9-12歲適齡教材，完成後將放置於本局及本市</w:t>
      </w:r>
      <w:proofErr w:type="gramStart"/>
      <w:r w:rsidRPr="00F65500">
        <w:rPr>
          <w:rFonts w:hint="eastAsia"/>
        </w:rPr>
        <w:t>家防中心官網</w:t>
      </w:r>
      <w:proofErr w:type="gramEnd"/>
      <w:r w:rsidRPr="00F65500">
        <w:rPr>
          <w:rFonts w:hint="eastAsia"/>
        </w:rPr>
        <w:t>，並提供給各界及民眾使用。並訂於115年2月至6月辦理兒少家長與補教業者工作坊共計20場，預計培訓1,200名補教從業人員及兒少家長，提升風險辨識與因應能力。</w:t>
      </w:r>
    </w:p>
    <w:p w14:paraId="63FD9B71" w14:textId="77AE59F7" w:rsidR="006638B7" w:rsidRPr="00620084" w:rsidRDefault="006638B7" w:rsidP="00371CFB">
      <w:pPr>
        <w:pStyle w:val="2"/>
        <w:ind w:left="568" w:hanging="284"/>
        <w:outlineLvl w:val="1"/>
      </w:pPr>
      <w:bookmarkStart w:id="36" w:name="_Toc205209965"/>
      <w:bookmarkEnd w:id="29"/>
      <w:bookmarkEnd w:id="30"/>
      <w:bookmarkEnd w:id="31"/>
      <w:r w:rsidRPr="00620084">
        <w:rPr>
          <w:rFonts w:hint="eastAsia"/>
        </w:rPr>
        <w:t>形</w:t>
      </w:r>
      <w:proofErr w:type="gramStart"/>
      <w:r w:rsidRPr="00620084">
        <w:rPr>
          <w:rFonts w:hint="eastAsia"/>
        </w:rPr>
        <w:t>塑跨域</w:t>
      </w:r>
      <w:proofErr w:type="gramEnd"/>
      <w:r w:rsidRPr="00620084">
        <w:rPr>
          <w:rFonts w:hint="eastAsia"/>
        </w:rPr>
        <w:t>合作文化，培植社區組織發展</w:t>
      </w:r>
      <w:bookmarkEnd w:id="36"/>
    </w:p>
    <w:p w14:paraId="714F50F7" w14:textId="032B0ED0" w:rsidR="006638B7" w:rsidRPr="00620084" w:rsidRDefault="00380556" w:rsidP="006638B7">
      <w:pPr>
        <w:pStyle w:val="3"/>
        <w:ind w:left="1248" w:hanging="851"/>
        <w:outlineLvl w:val="2"/>
        <w:rPr>
          <w:b w:val="0"/>
          <w:bCs w:val="0"/>
          <w:szCs w:val="32"/>
        </w:rPr>
      </w:pPr>
      <w:r w:rsidRPr="00620084">
        <w:rPr>
          <w:rFonts w:hint="eastAsia"/>
          <w:b w:val="0"/>
          <w:bCs w:val="0"/>
          <w:szCs w:val="32"/>
        </w:rPr>
        <w:t>基北</w:t>
      </w:r>
      <w:proofErr w:type="gramStart"/>
      <w:r w:rsidRPr="00620084">
        <w:rPr>
          <w:rFonts w:hint="eastAsia"/>
          <w:b w:val="0"/>
          <w:bCs w:val="0"/>
          <w:szCs w:val="32"/>
        </w:rPr>
        <w:t>北</w:t>
      </w:r>
      <w:proofErr w:type="gramEnd"/>
      <w:r w:rsidRPr="00620084">
        <w:rPr>
          <w:rFonts w:hint="eastAsia"/>
          <w:b w:val="0"/>
          <w:bCs w:val="0"/>
          <w:szCs w:val="32"/>
        </w:rPr>
        <w:t>桃合作交流平台</w:t>
      </w:r>
    </w:p>
    <w:p w14:paraId="66BE775C" w14:textId="33F5F531" w:rsidR="006F199C" w:rsidRPr="00620084" w:rsidRDefault="006F199C" w:rsidP="006F199C">
      <w:pPr>
        <w:pStyle w:val="40"/>
        <w:numPr>
          <w:ilvl w:val="0"/>
          <w:numId w:val="0"/>
        </w:numPr>
        <w:ind w:left="1135"/>
        <w:rPr>
          <w:color w:val="auto"/>
          <w:szCs w:val="32"/>
        </w:rPr>
      </w:pPr>
      <w:r w:rsidRPr="00620084">
        <w:rPr>
          <w:color w:val="auto"/>
          <w:szCs w:val="32"/>
        </w:rPr>
        <w:t>為促進</w:t>
      </w:r>
      <w:r w:rsidRPr="00620084">
        <w:rPr>
          <w:rFonts w:hint="eastAsia"/>
          <w:color w:val="auto"/>
          <w:szCs w:val="32"/>
        </w:rPr>
        <w:t>區域</w:t>
      </w:r>
      <w:r w:rsidRPr="00620084">
        <w:rPr>
          <w:color w:val="auto"/>
          <w:szCs w:val="32"/>
        </w:rPr>
        <w:t>整體發展，</w:t>
      </w:r>
      <w:r w:rsidRPr="00620084">
        <w:rPr>
          <w:rFonts w:hint="eastAsia"/>
          <w:color w:val="auto"/>
          <w:szCs w:val="32"/>
        </w:rPr>
        <w:t>透過基北</w:t>
      </w:r>
      <w:proofErr w:type="gramStart"/>
      <w:r w:rsidRPr="00620084">
        <w:rPr>
          <w:rFonts w:hint="eastAsia"/>
          <w:color w:val="auto"/>
          <w:szCs w:val="32"/>
        </w:rPr>
        <w:t>北</w:t>
      </w:r>
      <w:proofErr w:type="gramEnd"/>
      <w:r w:rsidRPr="00620084">
        <w:rPr>
          <w:rFonts w:hint="eastAsia"/>
          <w:color w:val="auto"/>
          <w:szCs w:val="32"/>
        </w:rPr>
        <w:t>桃合作交流平</w:t>
      </w:r>
      <w:proofErr w:type="gramStart"/>
      <w:r w:rsidRPr="00620084">
        <w:rPr>
          <w:rFonts w:hint="eastAsia"/>
          <w:color w:val="auto"/>
          <w:szCs w:val="32"/>
        </w:rPr>
        <w:t>臺</w:t>
      </w:r>
      <w:proofErr w:type="gramEnd"/>
      <w:r w:rsidRPr="00620084">
        <w:rPr>
          <w:rFonts w:hint="eastAsia"/>
          <w:color w:val="auto"/>
          <w:szCs w:val="32"/>
        </w:rPr>
        <w:t>，</w:t>
      </w:r>
      <w:r w:rsidRPr="00620084">
        <w:rPr>
          <w:color w:val="auto"/>
          <w:szCs w:val="32"/>
        </w:rPr>
        <w:t>在互信基礎上推動跨縣市合作，強化社</w:t>
      </w:r>
      <w:proofErr w:type="gramStart"/>
      <w:r w:rsidRPr="00620084">
        <w:rPr>
          <w:color w:val="auto"/>
          <w:szCs w:val="32"/>
        </w:rPr>
        <w:t>褔</w:t>
      </w:r>
      <w:proofErr w:type="gramEnd"/>
      <w:r w:rsidRPr="00620084">
        <w:rPr>
          <w:color w:val="auto"/>
          <w:szCs w:val="32"/>
        </w:rPr>
        <w:t>量能</w:t>
      </w:r>
      <w:r w:rsidRPr="00620084">
        <w:rPr>
          <w:rFonts w:hint="eastAsia"/>
          <w:color w:val="auto"/>
          <w:szCs w:val="32"/>
        </w:rPr>
        <w:t>。</w:t>
      </w:r>
    </w:p>
    <w:p w14:paraId="7B086471" w14:textId="468F8A9A" w:rsidR="00951F3E" w:rsidRPr="00420B4F" w:rsidRDefault="00951F3E" w:rsidP="00951F3E">
      <w:pPr>
        <w:pStyle w:val="40"/>
        <w:tabs>
          <w:tab w:val="clear" w:pos="568"/>
        </w:tabs>
        <w:ind w:hanging="426"/>
        <w:rPr>
          <w:color w:val="auto"/>
          <w:szCs w:val="32"/>
        </w:rPr>
      </w:pPr>
      <w:r w:rsidRPr="00420B4F">
        <w:rPr>
          <w:rFonts w:hint="eastAsia"/>
          <w:color w:val="auto"/>
          <w:szCs w:val="32"/>
        </w:rPr>
        <w:t>居家托育人員執業登記前訓練課程：</w:t>
      </w:r>
      <w:r w:rsidR="00420B4F" w:rsidRPr="00420B4F">
        <w:rPr>
          <w:rFonts w:hint="eastAsia"/>
          <w:color w:val="auto"/>
          <w:szCs w:val="32"/>
        </w:rPr>
        <w:t>課程規劃法治教育、實務案例、托育環境安全及心理諮商資源，藉由交流平台提出4縣市合作方案，互相分享課程訊息。114年本局共辦理4場，共96人參與，其中15名為外縣市居家托育人員。</w:t>
      </w:r>
    </w:p>
    <w:p w14:paraId="3A84CFEA" w14:textId="56B0AACD" w:rsidR="00205343" w:rsidRPr="00EA24AE" w:rsidRDefault="00420B4F" w:rsidP="00205343">
      <w:pPr>
        <w:pStyle w:val="40"/>
        <w:tabs>
          <w:tab w:val="clear" w:pos="568"/>
        </w:tabs>
        <w:ind w:hanging="426"/>
        <w:rPr>
          <w:color w:val="auto"/>
          <w:szCs w:val="32"/>
        </w:rPr>
      </w:pPr>
      <w:r w:rsidRPr="00420B4F">
        <w:rPr>
          <w:rFonts w:hint="eastAsia"/>
          <w:color w:val="auto"/>
          <w:szCs w:val="32"/>
        </w:rPr>
        <w:t>基北</w:t>
      </w:r>
      <w:proofErr w:type="gramStart"/>
      <w:r w:rsidRPr="00420B4F">
        <w:rPr>
          <w:rFonts w:hint="eastAsia"/>
          <w:color w:val="auto"/>
          <w:szCs w:val="32"/>
        </w:rPr>
        <w:t>北桃教</w:t>
      </w:r>
      <w:proofErr w:type="gramEnd"/>
      <w:r w:rsidRPr="00420B4F">
        <w:rPr>
          <w:rFonts w:hint="eastAsia"/>
          <w:color w:val="auto"/>
          <w:szCs w:val="32"/>
        </w:rPr>
        <w:t>玩具老幼共享論壇：預計於115年8月底前，透過工作坊、</w:t>
      </w:r>
      <w:proofErr w:type="gramStart"/>
      <w:r w:rsidRPr="00420B4F">
        <w:rPr>
          <w:rFonts w:hint="eastAsia"/>
          <w:color w:val="auto"/>
          <w:szCs w:val="32"/>
        </w:rPr>
        <w:t>短講發表</w:t>
      </w:r>
      <w:proofErr w:type="gramEnd"/>
      <w:r w:rsidRPr="00420B4F">
        <w:rPr>
          <w:rFonts w:hint="eastAsia"/>
          <w:color w:val="auto"/>
          <w:szCs w:val="32"/>
        </w:rPr>
        <w:t>方式分享玩具共享議題，並請相關單位設攤展示玩具修復體驗、玩具拆解、材質檢驗、拆解再造體驗等，讓親子及相</w:t>
      </w:r>
      <w:r w:rsidRPr="00EA24AE">
        <w:rPr>
          <w:rFonts w:hint="eastAsia"/>
          <w:color w:val="auto"/>
          <w:szCs w:val="32"/>
        </w:rPr>
        <w:t>關實務工作者可瞭解到玩具再生、修復、循環共享重要性。</w:t>
      </w:r>
    </w:p>
    <w:p w14:paraId="68623216" w14:textId="77777777" w:rsidR="00EA24AE" w:rsidRPr="00EA24AE" w:rsidRDefault="00873DAE" w:rsidP="00EA24AE">
      <w:pPr>
        <w:pStyle w:val="40"/>
        <w:tabs>
          <w:tab w:val="clear" w:pos="568"/>
        </w:tabs>
        <w:ind w:hanging="426"/>
        <w:rPr>
          <w:color w:val="auto"/>
          <w:szCs w:val="32"/>
        </w:rPr>
      </w:pPr>
      <w:r w:rsidRPr="00EA24AE">
        <w:rPr>
          <w:rFonts w:hint="eastAsia"/>
          <w:color w:val="auto"/>
          <w:szCs w:val="32"/>
        </w:rPr>
        <w:t>兒童及少年福利機構專業人員訓練及招募計畫：</w:t>
      </w:r>
      <w:r w:rsidR="00EA24AE" w:rsidRPr="00EA24AE">
        <w:rPr>
          <w:rFonts w:hint="eastAsia"/>
          <w:color w:val="auto"/>
          <w:szCs w:val="32"/>
        </w:rPr>
        <w:t>未來將持續透過基北</w:t>
      </w:r>
      <w:proofErr w:type="gramStart"/>
      <w:r w:rsidR="00EA24AE" w:rsidRPr="00EA24AE">
        <w:rPr>
          <w:rFonts w:hint="eastAsia"/>
          <w:color w:val="auto"/>
          <w:szCs w:val="32"/>
        </w:rPr>
        <w:t>北</w:t>
      </w:r>
      <w:proofErr w:type="gramEnd"/>
      <w:r w:rsidR="00EA24AE" w:rsidRPr="00EA24AE">
        <w:rPr>
          <w:rFonts w:hint="eastAsia"/>
          <w:color w:val="auto"/>
          <w:szCs w:val="32"/>
        </w:rPr>
        <w:t>桃合作交流平台，推動兒童及少年福利機構專業人員之聯合招募與培力機制，結合跨縣市訓練資源與實務交流，擴大專業人</w:t>
      </w:r>
      <w:r w:rsidR="00EA24AE" w:rsidRPr="00EA24AE">
        <w:rPr>
          <w:rFonts w:hint="eastAsia"/>
          <w:color w:val="auto"/>
          <w:szCs w:val="32"/>
        </w:rPr>
        <w:lastRenderedPageBreak/>
        <w:t>力來源；並同步納入本市既有及新訂留任計畫與專業發展措施，包含在職培訓、督導支持與職</w:t>
      </w:r>
      <w:proofErr w:type="gramStart"/>
      <w:r w:rsidR="00EA24AE" w:rsidRPr="00EA24AE">
        <w:rPr>
          <w:rFonts w:hint="eastAsia"/>
          <w:color w:val="auto"/>
          <w:szCs w:val="32"/>
        </w:rPr>
        <w:t>涯</w:t>
      </w:r>
      <w:proofErr w:type="gramEnd"/>
      <w:r w:rsidR="00EA24AE" w:rsidRPr="00EA24AE">
        <w:rPr>
          <w:rFonts w:hint="eastAsia"/>
          <w:color w:val="auto"/>
          <w:szCs w:val="32"/>
        </w:rPr>
        <w:t>發展規劃，提升人員留任率與專業穩定度，以整體強化區域兒少福利服務量能及服務品質。</w:t>
      </w:r>
    </w:p>
    <w:p w14:paraId="6D4DBF98" w14:textId="51D18567" w:rsidR="00951F3E" w:rsidRPr="00EA24AE" w:rsidRDefault="00EA24AE" w:rsidP="00613C23">
      <w:pPr>
        <w:pStyle w:val="40"/>
        <w:tabs>
          <w:tab w:val="clear" w:pos="568"/>
        </w:tabs>
        <w:ind w:hanging="426"/>
        <w:rPr>
          <w:color w:val="auto"/>
          <w:szCs w:val="32"/>
        </w:rPr>
      </w:pPr>
      <w:r w:rsidRPr="00EA24AE">
        <w:rPr>
          <w:b/>
          <w:color w:val="FF0000"/>
          <w:szCs w:val="32"/>
        </w:rPr>
        <w:t xml:space="preserve"> </w:t>
      </w:r>
      <w:r w:rsidR="00597471" w:rsidRPr="00EA24AE">
        <w:rPr>
          <w:rFonts w:hint="eastAsia"/>
          <w:color w:val="auto"/>
          <w:szCs w:val="32"/>
        </w:rPr>
        <w:t>基北</w:t>
      </w:r>
      <w:proofErr w:type="gramStart"/>
      <w:r w:rsidR="00597471" w:rsidRPr="00EA24AE">
        <w:rPr>
          <w:rFonts w:hint="eastAsia"/>
          <w:color w:val="auto"/>
          <w:szCs w:val="32"/>
        </w:rPr>
        <w:t>北</w:t>
      </w:r>
      <w:proofErr w:type="gramEnd"/>
      <w:r w:rsidR="00597471" w:rsidRPr="00EA24AE">
        <w:rPr>
          <w:rFonts w:hint="eastAsia"/>
          <w:color w:val="auto"/>
          <w:szCs w:val="32"/>
        </w:rPr>
        <w:t>桃據點業務交流計畫：</w:t>
      </w:r>
      <w:r w:rsidR="00620084" w:rsidRPr="00EA24AE">
        <w:rPr>
          <w:rFonts w:hint="eastAsia"/>
          <w:color w:val="auto"/>
          <w:szCs w:val="32"/>
        </w:rPr>
        <w:t>建立跨</w:t>
      </w:r>
      <w:proofErr w:type="gramStart"/>
      <w:r w:rsidR="00620084" w:rsidRPr="00EA24AE">
        <w:rPr>
          <w:rFonts w:hint="eastAsia"/>
          <w:color w:val="auto"/>
          <w:szCs w:val="32"/>
        </w:rPr>
        <w:t>縣市間的學習</w:t>
      </w:r>
      <w:proofErr w:type="gramEnd"/>
      <w:r w:rsidR="00620084" w:rsidRPr="00EA24AE">
        <w:rPr>
          <w:rFonts w:hint="eastAsia"/>
          <w:color w:val="auto"/>
          <w:szCs w:val="32"/>
        </w:rPr>
        <w:t>交流平台，讓基北</w:t>
      </w:r>
      <w:proofErr w:type="gramStart"/>
      <w:r w:rsidR="00620084" w:rsidRPr="00EA24AE">
        <w:rPr>
          <w:rFonts w:hint="eastAsia"/>
          <w:color w:val="auto"/>
          <w:szCs w:val="32"/>
        </w:rPr>
        <w:t>北</w:t>
      </w:r>
      <w:proofErr w:type="gramEnd"/>
      <w:r w:rsidR="00620084" w:rsidRPr="00EA24AE">
        <w:rPr>
          <w:rFonts w:hint="eastAsia"/>
          <w:color w:val="auto"/>
          <w:szCs w:val="32"/>
        </w:rPr>
        <w:t>桃地區的社區照顧關懷據點能夠互相借</w:t>
      </w:r>
      <w:proofErr w:type="gramStart"/>
      <w:r w:rsidR="00620084" w:rsidRPr="00EA24AE">
        <w:rPr>
          <w:rFonts w:hint="eastAsia"/>
          <w:color w:val="auto"/>
          <w:szCs w:val="32"/>
        </w:rPr>
        <w:t>鑑</w:t>
      </w:r>
      <w:proofErr w:type="gramEnd"/>
      <w:r w:rsidR="00620084" w:rsidRPr="00EA24AE">
        <w:rPr>
          <w:rFonts w:hint="eastAsia"/>
          <w:color w:val="auto"/>
          <w:szCs w:val="32"/>
        </w:rPr>
        <w:t>運作模式與服務特色，提升整體照顧服務的質量與效率，訂為每半年辦理1次；於114年6月6日至新北市金包里慈護宮社區照顧關懷據點及新北市金山區金包里社區發展協會實地參訪並進行業務交流，於114年12月4日至桃園市龍潭區三水社區照顧關懷據點實地參訪並進行業務交流；115年上半年度由臺北市政府社會局辦理，下半年度由基隆市政府社會處辦理。</w:t>
      </w:r>
    </w:p>
    <w:p w14:paraId="45F9F6C3" w14:textId="1920FF04" w:rsidR="00597471" w:rsidRPr="00620084" w:rsidRDefault="00597471" w:rsidP="00BA6491">
      <w:pPr>
        <w:pStyle w:val="40"/>
        <w:tabs>
          <w:tab w:val="clear" w:pos="568"/>
        </w:tabs>
        <w:ind w:hanging="426"/>
        <w:rPr>
          <w:color w:val="auto"/>
          <w:szCs w:val="32"/>
        </w:rPr>
      </w:pPr>
      <w:r w:rsidRPr="00620084">
        <w:rPr>
          <w:rFonts w:hint="eastAsia"/>
          <w:color w:val="auto"/>
          <w:szCs w:val="32"/>
        </w:rPr>
        <w:t>合作完成</w:t>
      </w:r>
      <w:proofErr w:type="gramStart"/>
      <w:r w:rsidRPr="00620084">
        <w:rPr>
          <w:rFonts w:hint="eastAsia"/>
          <w:color w:val="auto"/>
          <w:szCs w:val="32"/>
        </w:rPr>
        <w:t>雙北社福卡</w:t>
      </w:r>
      <w:proofErr w:type="gramEnd"/>
      <w:r w:rsidRPr="00620084">
        <w:rPr>
          <w:rFonts w:hint="eastAsia"/>
          <w:color w:val="auto"/>
          <w:szCs w:val="32"/>
        </w:rPr>
        <w:t>(敬老卡、愛心卡)</w:t>
      </w:r>
      <w:proofErr w:type="gramStart"/>
      <w:r w:rsidRPr="00620084">
        <w:rPr>
          <w:rFonts w:hint="eastAsia"/>
          <w:color w:val="auto"/>
          <w:szCs w:val="32"/>
        </w:rPr>
        <w:t>於跨轄交通</w:t>
      </w:r>
      <w:proofErr w:type="gramEnd"/>
      <w:r w:rsidRPr="00620084">
        <w:rPr>
          <w:rFonts w:hint="eastAsia"/>
          <w:color w:val="auto"/>
          <w:szCs w:val="32"/>
        </w:rPr>
        <w:t>運</w:t>
      </w:r>
      <w:proofErr w:type="gramStart"/>
      <w:r w:rsidRPr="00620084">
        <w:rPr>
          <w:rFonts w:hint="eastAsia"/>
          <w:color w:val="auto"/>
          <w:szCs w:val="32"/>
        </w:rPr>
        <w:t>具餘點扣盡</w:t>
      </w:r>
      <w:proofErr w:type="gramEnd"/>
      <w:r w:rsidRPr="00620084">
        <w:rPr>
          <w:rFonts w:hint="eastAsia"/>
          <w:color w:val="auto"/>
          <w:szCs w:val="32"/>
        </w:rPr>
        <w:t>功能：</w:t>
      </w:r>
      <w:r w:rsidR="00620084" w:rsidRPr="00620084">
        <w:rPr>
          <w:rFonts w:hint="eastAsia"/>
          <w:color w:val="auto"/>
          <w:szCs w:val="32"/>
        </w:rPr>
        <w:t>為完備交通運具之敬老卡扣點功能，已於115年1月</w:t>
      </w:r>
      <w:proofErr w:type="gramStart"/>
      <w:r w:rsidR="00620084" w:rsidRPr="00620084">
        <w:rPr>
          <w:rFonts w:hint="eastAsia"/>
          <w:color w:val="auto"/>
          <w:szCs w:val="32"/>
        </w:rPr>
        <w:t>完成雙北及</w:t>
      </w:r>
      <w:proofErr w:type="gramEnd"/>
      <w:r w:rsidR="00620084" w:rsidRPr="00620084">
        <w:rPr>
          <w:rFonts w:hint="eastAsia"/>
          <w:color w:val="auto"/>
          <w:szCs w:val="32"/>
        </w:rPr>
        <w:t>基隆市區公車，另預計於115年7月完成辦理</w:t>
      </w:r>
      <w:proofErr w:type="gramStart"/>
      <w:r w:rsidR="00620084" w:rsidRPr="00620084">
        <w:rPr>
          <w:rFonts w:hint="eastAsia"/>
          <w:color w:val="auto"/>
          <w:szCs w:val="32"/>
        </w:rPr>
        <w:t>臺</w:t>
      </w:r>
      <w:proofErr w:type="gramEnd"/>
      <w:r w:rsidR="00620084" w:rsidRPr="00620084">
        <w:rPr>
          <w:rFonts w:hint="eastAsia"/>
          <w:color w:val="auto"/>
          <w:szCs w:val="32"/>
        </w:rPr>
        <w:t>北捷運、新北捷運（含環狀線、淡海輕軌、安坑輕軌）、微笑單車等系統</w:t>
      </w:r>
      <w:r w:rsidR="00467B65">
        <w:rPr>
          <w:rFonts w:hint="eastAsia"/>
          <w:color w:val="auto"/>
          <w:szCs w:val="32"/>
        </w:rPr>
        <w:t>之</w:t>
      </w:r>
      <w:r w:rsidR="00620084" w:rsidRPr="00620084">
        <w:rPr>
          <w:rFonts w:hint="eastAsia"/>
          <w:color w:val="auto"/>
          <w:szCs w:val="32"/>
        </w:rPr>
        <w:t>餘</w:t>
      </w:r>
      <w:proofErr w:type="gramStart"/>
      <w:r w:rsidR="00620084" w:rsidRPr="00620084">
        <w:rPr>
          <w:rFonts w:hint="eastAsia"/>
          <w:color w:val="auto"/>
          <w:szCs w:val="32"/>
        </w:rPr>
        <w:t>點扣盡功能</w:t>
      </w:r>
      <w:proofErr w:type="gramEnd"/>
      <w:r w:rsidR="00620084" w:rsidRPr="00620084">
        <w:rPr>
          <w:rFonts w:hint="eastAsia"/>
          <w:color w:val="auto"/>
          <w:szCs w:val="32"/>
        </w:rPr>
        <w:t>建置，透過跨縣市局處運用既有系統契約擴充或</w:t>
      </w:r>
      <w:proofErr w:type="gramStart"/>
      <w:r w:rsidR="00620084" w:rsidRPr="00620084">
        <w:rPr>
          <w:rFonts w:hint="eastAsia"/>
          <w:color w:val="auto"/>
          <w:szCs w:val="32"/>
        </w:rPr>
        <w:t>挹</w:t>
      </w:r>
      <w:proofErr w:type="gramEnd"/>
      <w:r w:rsidR="00620084" w:rsidRPr="00620084">
        <w:rPr>
          <w:rFonts w:hint="eastAsia"/>
          <w:color w:val="auto"/>
          <w:szCs w:val="32"/>
        </w:rPr>
        <w:t>注經費方式完備系統功能，強化政策效益。</w:t>
      </w:r>
    </w:p>
    <w:p w14:paraId="1CB39A21" w14:textId="0CA4B295" w:rsidR="006638B7" w:rsidRPr="00467B65" w:rsidRDefault="002D25D6" w:rsidP="006638B7">
      <w:pPr>
        <w:pStyle w:val="3"/>
        <w:ind w:left="1248" w:hanging="851"/>
        <w:outlineLvl w:val="2"/>
        <w:rPr>
          <w:b w:val="0"/>
          <w:bCs w:val="0"/>
          <w:szCs w:val="32"/>
        </w:rPr>
      </w:pPr>
      <w:r w:rsidRPr="00467B65">
        <w:rPr>
          <w:rFonts w:hint="eastAsia"/>
          <w:b w:val="0"/>
          <w:bCs w:val="0"/>
          <w:szCs w:val="32"/>
        </w:rPr>
        <w:t>志願服務</w:t>
      </w:r>
    </w:p>
    <w:p w14:paraId="6B8BC790" w14:textId="77A6D0ED" w:rsidR="00467B65" w:rsidRPr="00467B65" w:rsidRDefault="00467B65" w:rsidP="00467B65">
      <w:pPr>
        <w:pStyle w:val="40"/>
        <w:tabs>
          <w:tab w:val="clear" w:pos="568"/>
        </w:tabs>
        <w:ind w:hanging="426"/>
        <w:rPr>
          <w:color w:val="auto"/>
          <w:szCs w:val="32"/>
        </w:rPr>
      </w:pPr>
      <w:bookmarkStart w:id="37" w:name="_Hlk220925372"/>
      <w:r w:rsidRPr="00467B65">
        <w:rPr>
          <w:rFonts w:hint="eastAsia"/>
          <w:color w:val="auto"/>
          <w:szCs w:val="32"/>
        </w:rPr>
        <w:t>為鼓勵高齡者投入志願服務，推動高齡志工培力獎勵計畫，提升高齡者社會參與；另於臺北市</w:t>
      </w:r>
      <w:proofErr w:type="gramStart"/>
      <w:r w:rsidRPr="00467B65">
        <w:rPr>
          <w:rFonts w:hint="eastAsia"/>
          <w:color w:val="auto"/>
          <w:szCs w:val="32"/>
        </w:rPr>
        <w:t>金鑽獎新增</w:t>
      </w:r>
      <w:proofErr w:type="gramEnd"/>
      <w:r w:rsidRPr="00467B65">
        <w:rPr>
          <w:rFonts w:hint="eastAsia"/>
          <w:color w:val="auto"/>
          <w:szCs w:val="32"/>
        </w:rPr>
        <w:t>「志願服務終身成就獎」，表揚與肯定高齡者投入志願服務；針對</w:t>
      </w:r>
      <w:r w:rsidRPr="00467B65">
        <w:rPr>
          <w:color w:val="auto"/>
          <w:szCs w:val="32"/>
        </w:rPr>
        <w:t>81</w:t>
      </w:r>
      <w:r w:rsidRPr="00467B65">
        <w:rPr>
          <w:rFonts w:hint="eastAsia"/>
          <w:color w:val="auto"/>
          <w:szCs w:val="32"/>
        </w:rPr>
        <w:t>歲</w:t>
      </w:r>
      <w:proofErr w:type="gramStart"/>
      <w:r w:rsidRPr="00467B65">
        <w:rPr>
          <w:rFonts w:hint="eastAsia"/>
          <w:color w:val="auto"/>
          <w:szCs w:val="32"/>
        </w:rPr>
        <w:t>以上志</w:t>
      </w:r>
      <w:proofErr w:type="gramEnd"/>
      <w:r w:rsidRPr="00467B65">
        <w:rPr>
          <w:rFonts w:hint="eastAsia"/>
          <w:color w:val="auto"/>
          <w:szCs w:val="32"/>
        </w:rPr>
        <w:t>工保險，本局及本府各目的事業主管機關自11</w:t>
      </w:r>
      <w:r w:rsidRPr="00467B65">
        <w:rPr>
          <w:color w:val="auto"/>
          <w:szCs w:val="32"/>
        </w:rPr>
        <w:t>5</w:t>
      </w:r>
      <w:r w:rsidRPr="00467B65">
        <w:rPr>
          <w:rFonts w:hint="eastAsia"/>
          <w:color w:val="auto"/>
          <w:szCs w:val="32"/>
        </w:rPr>
        <w:t>年1月1日起，已可受理轄下民間運用單位申請代為投保</w:t>
      </w:r>
      <w:r w:rsidRPr="00467B65">
        <w:rPr>
          <w:color w:val="auto"/>
          <w:szCs w:val="32"/>
        </w:rPr>
        <w:t>81</w:t>
      </w:r>
      <w:r w:rsidRPr="00467B65">
        <w:rPr>
          <w:rFonts w:hint="eastAsia"/>
          <w:color w:val="auto"/>
          <w:szCs w:val="32"/>
        </w:rPr>
        <w:t>歲以上高齡志工保險，由目的事業主管機關向保險公司投保，民間運用單位負擔保費，並積極於教育訓練及聯繫會報宣導高齡志工保險事宜。</w:t>
      </w:r>
    </w:p>
    <w:bookmarkEnd w:id="37"/>
    <w:p w14:paraId="320A700B" w14:textId="368AC92E" w:rsidR="00467B65" w:rsidRPr="00467B65" w:rsidRDefault="00467B65" w:rsidP="00467B65">
      <w:pPr>
        <w:pStyle w:val="40"/>
        <w:tabs>
          <w:tab w:val="clear" w:pos="568"/>
        </w:tabs>
        <w:ind w:hanging="426"/>
        <w:rPr>
          <w:color w:val="auto"/>
          <w:szCs w:val="32"/>
        </w:rPr>
      </w:pPr>
      <w:r w:rsidRPr="00467B65">
        <w:rPr>
          <w:rFonts w:hint="eastAsia"/>
          <w:color w:val="auto"/>
          <w:szCs w:val="32"/>
        </w:rPr>
        <w:t>臺北市志工管理整合平台完成志工運用及團隊管理、活動集錦、教育訓練系統等功能優化。</w:t>
      </w:r>
    </w:p>
    <w:p w14:paraId="1CEB111F" w14:textId="702CDAA6" w:rsidR="00467B65" w:rsidRPr="00467B65" w:rsidRDefault="00467B65" w:rsidP="00467B65">
      <w:pPr>
        <w:pStyle w:val="40"/>
        <w:tabs>
          <w:tab w:val="clear" w:pos="568"/>
        </w:tabs>
        <w:ind w:hanging="426"/>
        <w:rPr>
          <w:color w:val="auto"/>
          <w:szCs w:val="32"/>
        </w:rPr>
      </w:pPr>
      <w:r w:rsidRPr="00467B65">
        <w:rPr>
          <w:rFonts w:hint="eastAsia"/>
          <w:color w:val="auto"/>
          <w:szCs w:val="32"/>
        </w:rPr>
        <w:t>積極透過志工教育訓練、志工管理者教育訓練、聯繫會報向志願服務運用單位宣導</w:t>
      </w:r>
      <w:proofErr w:type="gramStart"/>
      <w:r w:rsidRPr="00467B65">
        <w:rPr>
          <w:rFonts w:hint="eastAsia"/>
          <w:color w:val="auto"/>
          <w:szCs w:val="32"/>
        </w:rPr>
        <w:t>紀錄冊線上</w:t>
      </w:r>
      <w:proofErr w:type="gramEnd"/>
      <w:r w:rsidRPr="00467B65">
        <w:rPr>
          <w:rFonts w:hint="eastAsia"/>
          <w:color w:val="auto"/>
          <w:szCs w:val="32"/>
        </w:rPr>
        <w:t>化事宜。</w:t>
      </w:r>
    </w:p>
    <w:p w14:paraId="41B1164C" w14:textId="7574AF3D" w:rsidR="00ED22F8" w:rsidRPr="00467B65" w:rsidRDefault="00E23F62" w:rsidP="00ED22F8">
      <w:pPr>
        <w:pStyle w:val="40"/>
        <w:tabs>
          <w:tab w:val="clear" w:pos="568"/>
        </w:tabs>
        <w:ind w:hanging="426"/>
        <w:rPr>
          <w:color w:val="auto"/>
          <w:szCs w:val="32"/>
        </w:rPr>
      </w:pPr>
      <w:r w:rsidRPr="00467B65">
        <w:rPr>
          <w:rFonts w:hint="eastAsia"/>
          <w:color w:val="auto"/>
          <w:szCs w:val="32"/>
        </w:rPr>
        <w:lastRenderedPageBreak/>
        <w:t>未來</w:t>
      </w:r>
      <w:r w:rsidR="00B84042" w:rsidRPr="00467B65">
        <w:rPr>
          <w:rFonts w:hint="eastAsia"/>
          <w:color w:val="auto"/>
          <w:szCs w:val="32"/>
        </w:rPr>
        <w:t>規劃</w:t>
      </w:r>
      <w:r w:rsidR="003605F2" w:rsidRPr="00467B65">
        <w:rPr>
          <w:rFonts w:hint="eastAsia"/>
          <w:color w:val="auto"/>
          <w:szCs w:val="32"/>
        </w:rPr>
        <w:t>或</w:t>
      </w:r>
      <w:r w:rsidRPr="00467B65">
        <w:rPr>
          <w:rFonts w:hint="eastAsia"/>
          <w:color w:val="auto"/>
          <w:szCs w:val="32"/>
        </w:rPr>
        <w:t>施政重點</w:t>
      </w:r>
    </w:p>
    <w:p w14:paraId="054F8419" w14:textId="3D4C59EE" w:rsidR="00B84042" w:rsidRPr="00467B65" w:rsidRDefault="00B84042" w:rsidP="00FF7FF4">
      <w:pPr>
        <w:pStyle w:val="40"/>
        <w:numPr>
          <w:ilvl w:val="0"/>
          <w:numId w:val="64"/>
        </w:numPr>
        <w:ind w:hanging="482"/>
        <w:rPr>
          <w:color w:val="auto"/>
          <w:szCs w:val="32"/>
        </w:rPr>
      </w:pPr>
      <w:r w:rsidRPr="00467B65">
        <w:rPr>
          <w:rFonts w:hint="eastAsia"/>
          <w:color w:val="auto"/>
          <w:szCs w:val="32"/>
        </w:rPr>
        <w:t>持續優化本市志工管理整合平</w:t>
      </w:r>
      <w:proofErr w:type="gramStart"/>
      <w:r w:rsidRPr="00467B65">
        <w:rPr>
          <w:rFonts w:hint="eastAsia"/>
          <w:color w:val="auto"/>
          <w:szCs w:val="32"/>
        </w:rPr>
        <w:t>臺</w:t>
      </w:r>
      <w:proofErr w:type="gramEnd"/>
      <w:r w:rsidRPr="00467B65">
        <w:rPr>
          <w:rFonts w:hint="eastAsia"/>
          <w:color w:val="auto"/>
          <w:szCs w:val="32"/>
        </w:rPr>
        <w:t>：</w:t>
      </w:r>
      <w:r w:rsidR="00467B65" w:rsidRPr="00467B65">
        <w:rPr>
          <w:rFonts w:hint="eastAsia"/>
          <w:color w:val="auto"/>
          <w:szCs w:val="32"/>
        </w:rPr>
        <w:t>依使用者需求進行系統優化，並完整建置本市志工資料庫，促進本市志願服務發展及大型活動精進管理及志工人數成長。</w:t>
      </w:r>
    </w:p>
    <w:p w14:paraId="54EC94C6" w14:textId="16C3CCA9" w:rsidR="00467B65" w:rsidRPr="00467B65" w:rsidRDefault="00467B65" w:rsidP="00FF7FF4">
      <w:pPr>
        <w:pStyle w:val="40"/>
        <w:numPr>
          <w:ilvl w:val="0"/>
          <w:numId w:val="64"/>
        </w:numPr>
        <w:ind w:hanging="482"/>
        <w:rPr>
          <w:color w:val="auto"/>
          <w:szCs w:val="32"/>
        </w:rPr>
      </w:pPr>
      <w:r w:rsidRPr="00467B65">
        <w:rPr>
          <w:rFonts w:hint="eastAsia"/>
          <w:color w:val="auto"/>
          <w:szCs w:val="32"/>
        </w:rPr>
        <w:t>義警消榮譽</w:t>
      </w:r>
      <w:proofErr w:type="gramStart"/>
      <w:r w:rsidRPr="00467B65">
        <w:rPr>
          <w:rFonts w:hint="eastAsia"/>
          <w:color w:val="auto"/>
          <w:szCs w:val="32"/>
        </w:rPr>
        <w:t>卡線上</w:t>
      </w:r>
      <w:proofErr w:type="gramEnd"/>
      <w:r w:rsidRPr="00467B65">
        <w:rPr>
          <w:rFonts w:hint="eastAsia"/>
          <w:color w:val="auto"/>
          <w:szCs w:val="32"/>
        </w:rPr>
        <w:t>化工作：義警消榮譽卡與一般榮譽卡申請資格需滿3年300小時，一般榮譽卡現已透過志工管理平台申請審核，刻正</w:t>
      </w:r>
      <w:proofErr w:type="gramStart"/>
      <w:r w:rsidRPr="00467B65">
        <w:rPr>
          <w:rFonts w:hint="eastAsia"/>
          <w:color w:val="auto"/>
          <w:szCs w:val="32"/>
        </w:rPr>
        <w:t>研議義</w:t>
      </w:r>
      <w:proofErr w:type="gramEnd"/>
      <w:r w:rsidRPr="00467B65">
        <w:rPr>
          <w:rFonts w:hint="eastAsia"/>
          <w:color w:val="auto"/>
          <w:szCs w:val="32"/>
        </w:rPr>
        <w:t>警消榮譽卡也可比照辦理，簡化作業流程。</w:t>
      </w:r>
    </w:p>
    <w:p w14:paraId="3C3778E0" w14:textId="3D661D75" w:rsidR="00E23F62" w:rsidRPr="00467B65" w:rsidRDefault="00467B65" w:rsidP="00FF7FF4">
      <w:pPr>
        <w:pStyle w:val="40"/>
        <w:numPr>
          <w:ilvl w:val="0"/>
          <w:numId w:val="64"/>
        </w:numPr>
        <w:ind w:hanging="482"/>
        <w:rPr>
          <w:color w:val="auto"/>
          <w:szCs w:val="32"/>
        </w:rPr>
      </w:pPr>
      <w:r w:rsidRPr="00467B65">
        <w:rPr>
          <w:rFonts w:hint="eastAsia"/>
          <w:color w:val="auto"/>
          <w:szCs w:val="32"/>
        </w:rPr>
        <w:t>發展「企業志工」及「家庭志工」等多元創新志願服務。並鼓勵高齡者參與志願服務，活躍老化，</w:t>
      </w:r>
      <w:proofErr w:type="gramStart"/>
      <w:r w:rsidRPr="00467B65">
        <w:rPr>
          <w:rFonts w:hint="eastAsia"/>
          <w:color w:val="auto"/>
          <w:szCs w:val="32"/>
        </w:rPr>
        <w:t>編織青銀互助</w:t>
      </w:r>
      <w:proofErr w:type="gramEnd"/>
      <w:r w:rsidRPr="00467B65">
        <w:rPr>
          <w:rFonts w:hint="eastAsia"/>
          <w:color w:val="auto"/>
          <w:szCs w:val="32"/>
        </w:rPr>
        <w:t>，青年志工與高齡志工互補共榮的照顧體系。</w:t>
      </w:r>
    </w:p>
    <w:p w14:paraId="1645A735" w14:textId="17CDE302" w:rsidR="006638B7" w:rsidRPr="008F2273" w:rsidRDefault="00212A39" w:rsidP="006638B7">
      <w:pPr>
        <w:pStyle w:val="3"/>
        <w:ind w:left="1248" w:hanging="851"/>
        <w:outlineLvl w:val="2"/>
        <w:rPr>
          <w:b w:val="0"/>
          <w:bCs w:val="0"/>
          <w:szCs w:val="32"/>
        </w:rPr>
      </w:pPr>
      <w:r w:rsidRPr="008F2273">
        <w:rPr>
          <w:rFonts w:hint="eastAsia"/>
          <w:b w:val="0"/>
          <w:bCs w:val="0"/>
          <w:szCs w:val="32"/>
        </w:rPr>
        <w:t>社區發展，</w:t>
      </w:r>
      <w:r w:rsidR="002D25D6" w:rsidRPr="008F2273">
        <w:rPr>
          <w:rFonts w:hint="eastAsia"/>
          <w:b w:val="0"/>
          <w:bCs w:val="0"/>
          <w:szCs w:val="32"/>
        </w:rPr>
        <w:t>互助共好</w:t>
      </w:r>
    </w:p>
    <w:p w14:paraId="701506AD" w14:textId="77597FA4" w:rsidR="008F2273" w:rsidRPr="008F2273" w:rsidRDefault="008F2273" w:rsidP="008F2273">
      <w:pPr>
        <w:pStyle w:val="40"/>
        <w:tabs>
          <w:tab w:val="clear" w:pos="568"/>
        </w:tabs>
        <w:ind w:hanging="426"/>
        <w:rPr>
          <w:color w:val="auto"/>
          <w:szCs w:val="32"/>
        </w:rPr>
      </w:pPr>
      <w:r w:rsidRPr="008F2273">
        <w:rPr>
          <w:rFonts w:hint="eastAsia"/>
          <w:color w:val="auto"/>
          <w:szCs w:val="32"/>
        </w:rPr>
        <w:t>補助辦理社區發展</w:t>
      </w:r>
      <w:proofErr w:type="gramStart"/>
      <w:r w:rsidRPr="008F2273">
        <w:rPr>
          <w:rFonts w:hint="eastAsia"/>
          <w:color w:val="auto"/>
          <w:szCs w:val="32"/>
        </w:rPr>
        <w:t>互助共好計畫</w:t>
      </w:r>
      <w:proofErr w:type="gramEnd"/>
      <w:r w:rsidRPr="008F2273">
        <w:rPr>
          <w:rFonts w:hint="eastAsia"/>
          <w:color w:val="auto"/>
          <w:szCs w:val="32"/>
        </w:rPr>
        <w:t>：</w:t>
      </w:r>
      <w:r w:rsidRPr="008F2273">
        <w:rPr>
          <w:color w:val="auto"/>
          <w:szCs w:val="32"/>
        </w:rPr>
        <w:t>完成</w:t>
      </w:r>
      <w:proofErr w:type="gramStart"/>
      <w:r w:rsidRPr="008F2273">
        <w:rPr>
          <w:rFonts w:hint="eastAsia"/>
          <w:color w:val="auto"/>
          <w:szCs w:val="32"/>
        </w:rPr>
        <w:t>114</w:t>
      </w:r>
      <w:proofErr w:type="gramEnd"/>
      <w:r w:rsidRPr="008F2273">
        <w:rPr>
          <w:rFonts w:hint="eastAsia"/>
          <w:color w:val="auto"/>
          <w:szCs w:val="32"/>
        </w:rPr>
        <w:t>年度社區發展及</w:t>
      </w:r>
      <w:proofErr w:type="gramStart"/>
      <w:r w:rsidRPr="008F2273">
        <w:rPr>
          <w:rFonts w:hint="eastAsia"/>
          <w:color w:val="auto"/>
          <w:szCs w:val="32"/>
        </w:rPr>
        <w:t>互助共好補助</w:t>
      </w:r>
      <w:proofErr w:type="gramEnd"/>
      <w:r w:rsidRPr="008F2273">
        <w:rPr>
          <w:rFonts w:hint="eastAsia"/>
          <w:color w:val="auto"/>
          <w:szCs w:val="32"/>
        </w:rPr>
        <w:t>計畫核定399案，補助本市立案社區發展協會及社群辦理各類人口群社區活動、社區關懷、志工訓練、社區資源盤點及帶狀性社區互助方案</w:t>
      </w:r>
      <w:r w:rsidRPr="008F2273">
        <w:rPr>
          <w:color w:val="auto"/>
          <w:szCs w:val="32"/>
        </w:rPr>
        <w:t>。</w:t>
      </w:r>
      <w:r w:rsidRPr="008F2273">
        <w:rPr>
          <w:rFonts w:hint="eastAsia"/>
          <w:color w:val="auto"/>
          <w:szCs w:val="32"/>
        </w:rPr>
        <w:t>設置43</w:t>
      </w:r>
      <w:proofErr w:type="gramStart"/>
      <w:r w:rsidRPr="008F2273">
        <w:rPr>
          <w:rFonts w:hint="eastAsia"/>
          <w:color w:val="auto"/>
          <w:szCs w:val="32"/>
        </w:rPr>
        <w:t>站共好小站</w:t>
      </w:r>
      <w:proofErr w:type="gramEnd"/>
      <w:r w:rsidRPr="008F2273">
        <w:rPr>
          <w:rFonts w:hint="eastAsia"/>
          <w:color w:val="auto"/>
          <w:szCs w:val="32"/>
        </w:rPr>
        <w:t>，提供居民瞭解本市相關福利服務，建立社區諮詢、服務、參與、行動的社區平台。本補助案全年受益人數5</w:t>
      </w:r>
      <w:r>
        <w:rPr>
          <w:rFonts w:hint="eastAsia"/>
          <w:color w:val="auto"/>
          <w:szCs w:val="32"/>
        </w:rPr>
        <w:t>萬</w:t>
      </w:r>
      <w:r w:rsidRPr="008F2273">
        <w:rPr>
          <w:rFonts w:hint="eastAsia"/>
          <w:color w:val="auto"/>
          <w:szCs w:val="32"/>
        </w:rPr>
        <w:t>643人。</w:t>
      </w:r>
    </w:p>
    <w:p w14:paraId="55615962" w14:textId="6C0B4F5D" w:rsidR="00212A39" w:rsidRPr="008F2273" w:rsidRDefault="00212A39" w:rsidP="00212A39">
      <w:pPr>
        <w:pStyle w:val="40"/>
        <w:tabs>
          <w:tab w:val="clear" w:pos="568"/>
        </w:tabs>
        <w:ind w:hanging="426"/>
        <w:rPr>
          <w:color w:val="auto"/>
          <w:szCs w:val="32"/>
        </w:rPr>
      </w:pPr>
      <w:proofErr w:type="gramStart"/>
      <w:r w:rsidRPr="008F2273">
        <w:rPr>
          <w:rFonts w:hint="eastAsia"/>
          <w:color w:val="auto"/>
          <w:szCs w:val="32"/>
        </w:rPr>
        <w:t>推動共好操作</w:t>
      </w:r>
      <w:proofErr w:type="gramEnd"/>
      <w:r w:rsidRPr="008F2273">
        <w:rPr>
          <w:rFonts w:hint="eastAsia"/>
          <w:color w:val="auto"/>
          <w:szCs w:val="32"/>
        </w:rPr>
        <w:t>陪伴計畫：</w:t>
      </w:r>
      <w:proofErr w:type="gramStart"/>
      <w:r w:rsidR="008F2273" w:rsidRPr="008F2273">
        <w:rPr>
          <w:rFonts w:hint="eastAsia"/>
          <w:color w:val="auto"/>
          <w:szCs w:val="32"/>
        </w:rPr>
        <w:t>114</w:t>
      </w:r>
      <w:proofErr w:type="gramEnd"/>
      <w:r w:rsidR="008F2273" w:rsidRPr="008F2273">
        <w:rPr>
          <w:rFonts w:hint="eastAsia"/>
          <w:color w:val="auto"/>
          <w:szCs w:val="32"/>
        </w:rPr>
        <w:t>年度計13家社區發展協會</w:t>
      </w:r>
      <w:proofErr w:type="gramStart"/>
      <w:r w:rsidR="008F2273" w:rsidRPr="008F2273">
        <w:rPr>
          <w:rFonts w:hint="eastAsia"/>
          <w:color w:val="auto"/>
          <w:szCs w:val="32"/>
        </w:rPr>
        <w:t>完成共好操作</w:t>
      </w:r>
      <w:proofErr w:type="gramEnd"/>
      <w:r w:rsidR="008F2273" w:rsidRPr="008F2273">
        <w:rPr>
          <w:rFonts w:hint="eastAsia"/>
          <w:color w:val="auto"/>
          <w:szCs w:val="32"/>
        </w:rPr>
        <w:t>陪伴計畫共學工作坊，透過社區顧問之帶領，輔導社區</w:t>
      </w:r>
      <w:proofErr w:type="gramStart"/>
      <w:r w:rsidR="008F2273" w:rsidRPr="008F2273">
        <w:rPr>
          <w:rFonts w:hint="eastAsia"/>
          <w:color w:val="auto"/>
          <w:szCs w:val="32"/>
        </w:rPr>
        <w:t>優化共好</w:t>
      </w:r>
      <w:proofErr w:type="gramEnd"/>
      <w:r w:rsidR="008F2273" w:rsidRPr="008F2273">
        <w:rPr>
          <w:rFonts w:hint="eastAsia"/>
          <w:color w:val="auto"/>
          <w:szCs w:val="32"/>
        </w:rPr>
        <w:t>服務方案，受益人數94人。</w:t>
      </w:r>
    </w:p>
    <w:p w14:paraId="12408F8F" w14:textId="77777777" w:rsidR="008F2273" w:rsidRPr="008F2273" w:rsidRDefault="00212A39" w:rsidP="008F2273">
      <w:pPr>
        <w:pStyle w:val="40"/>
        <w:tabs>
          <w:tab w:val="clear" w:pos="568"/>
        </w:tabs>
        <w:ind w:hanging="426"/>
        <w:rPr>
          <w:color w:val="auto"/>
          <w:szCs w:val="32"/>
        </w:rPr>
      </w:pPr>
      <w:r w:rsidRPr="008F2273">
        <w:rPr>
          <w:rFonts w:hint="eastAsia"/>
          <w:color w:val="auto"/>
          <w:szCs w:val="32"/>
        </w:rPr>
        <w:t>西村</w:t>
      </w:r>
      <w:proofErr w:type="gramStart"/>
      <w:r w:rsidRPr="008F2273">
        <w:rPr>
          <w:rFonts w:hint="eastAsia"/>
          <w:color w:val="auto"/>
          <w:szCs w:val="32"/>
        </w:rPr>
        <w:t>拾憶站</w:t>
      </w:r>
      <w:proofErr w:type="gramEnd"/>
      <w:r w:rsidRPr="008F2273">
        <w:rPr>
          <w:rFonts w:hint="eastAsia"/>
          <w:color w:val="auto"/>
          <w:szCs w:val="32"/>
        </w:rPr>
        <w:t>：</w:t>
      </w:r>
      <w:r w:rsidR="008F2273" w:rsidRPr="008F2273">
        <w:rPr>
          <w:rFonts w:hint="eastAsia"/>
          <w:color w:val="auto"/>
          <w:szCs w:val="32"/>
        </w:rPr>
        <w:t>本案經媒合臺北市室內設計裝修商業同業公會及本市信義區西村里辦公處共同規劃於該里設置社區關懷候車亭，並由公會進行修繕後裝設太陽能板、多媒體佈告欄等裝置，作為訊息公告及居民休憩場所。於114年6月28日辦理揭幕儀式，與社區居民一同見證西村</w:t>
      </w:r>
      <w:proofErr w:type="gramStart"/>
      <w:r w:rsidR="008F2273" w:rsidRPr="008F2273">
        <w:rPr>
          <w:rFonts w:hint="eastAsia"/>
          <w:color w:val="auto"/>
          <w:szCs w:val="32"/>
        </w:rPr>
        <w:t>拾憶站</w:t>
      </w:r>
      <w:proofErr w:type="gramEnd"/>
      <w:r w:rsidR="008F2273" w:rsidRPr="008F2273">
        <w:rPr>
          <w:rFonts w:hint="eastAsia"/>
          <w:color w:val="auto"/>
          <w:szCs w:val="32"/>
        </w:rPr>
        <w:t>正式啟用。</w:t>
      </w:r>
    </w:p>
    <w:p w14:paraId="5BEFA0D3" w14:textId="332E5336" w:rsidR="00904F3F" w:rsidRPr="008F2273" w:rsidRDefault="00904F3F" w:rsidP="00904F3F">
      <w:pPr>
        <w:pStyle w:val="3"/>
        <w:ind w:left="1248" w:hanging="851"/>
        <w:jc w:val="both"/>
        <w:outlineLvl w:val="2"/>
        <w:rPr>
          <w:b w:val="0"/>
          <w:bCs w:val="0"/>
          <w:szCs w:val="32"/>
        </w:rPr>
      </w:pPr>
      <w:r w:rsidRPr="008F2273">
        <w:rPr>
          <w:rFonts w:hint="eastAsia"/>
          <w:b w:val="0"/>
          <w:bCs w:val="0"/>
          <w:szCs w:val="32"/>
        </w:rPr>
        <w:t>建置公益</w:t>
      </w:r>
      <w:proofErr w:type="gramStart"/>
      <w:r w:rsidRPr="008F2273">
        <w:rPr>
          <w:rFonts w:hint="eastAsia"/>
          <w:b w:val="0"/>
          <w:bCs w:val="0"/>
          <w:szCs w:val="32"/>
        </w:rPr>
        <w:t>臺</w:t>
      </w:r>
      <w:proofErr w:type="gramEnd"/>
      <w:r w:rsidRPr="008F2273">
        <w:rPr>
          <w:rFonts w:hint="eastAsia"/>
          <w:b w:val="0"/>
          <w:bCs w:val="0"/>
          <w:szCs w:val="32"/>
        </w:rPr>
        <w:t>北愛心平台：為提供整合性捐贈管道，本局113年3月試辦公益</w:t>
      </w:r>
      <w:proofErr w:type="gramStart"/>
      <w:r w:rsidRPr="008F2273">
        <w:rPr>
          <w:rFonts w:hint="eastAsia"/>
          <w:b w:val="0"/>
          <w:bCs w:val="0"/>
          <w:szCs w:val="32"/>
        </w:rPr>
        <w:t>臺</w:t>
      </w:r>
      <w:proofErr w:type="gramEnd"/>
      <w:r w:rsidRPr="008F2273">
        <w:rPr>
          <w:rFonts w:hint="eastAsia"/>
          <w:b w:val="0"/>
          <w:bCs w:val="0"/>
          <w:szCs w:val="32"/>
        </w:rPr>
        <w:t>北愛心平台，彙整市府各局處的捐助資訊，便利有意願捐助者透過平台響應符合公益理念的計畫，積極引進個人、</w:t>
      </w:r>
      <w:r w:rsidRPr="008F2273">
        <w:rPr>
          <w:rFonts w:hint="eastAsia"/>
          <w:b w:val="0"/>
          <w:bCs w:val="0"/>
          <w:szCs w:val="32"/>
        </w:rPr>
        <w:lastRenderedPageBreak/>
        <w:t>團體及企業等民間資源，114年8月首度辦理平台啟用儀式暨捐贈感恩活動，期藉由公私協力投入，擴大為民服務量能。</w:t>
      </w:r>
    </w:p>
    <w:p w14:paraId="573C1BD2" w14:textId="1246E0E4" w:rsidR="006638B7" w:rsidRPr="008F2273" w:rsidRDefault="006638B7" w:rsidP="00371CFB">
      <w:pPr>
        <w:pStyle w:val="2"/>
        <w:ind w:left="568" w:hanging="284"/>
        <w:outlineLvl w:val="1"/>
      </w:pPr>
      <w:bookmarkStart w:id="38" w:name="_Toc205209966"/>
      <w:bookmarkStart w:id="39" w:name="_Hlk78791783"/>
      <w:r w:rsidRPr="008F2273">
        <w:rPr>
          <w:rFonts w:hint="eastAsia"/>
        </w:rPr>
        <w:t>精進公辦公營機構，提供優質創新服務</w:t>
      </w:r>
      <w:bookmarkEnd w:id="38"/>
    </w:p>
    <w:p w14:paraId="4A849264" w14:textId="0F1530FE" w:rsidR="002D25D6" w:rsidRPr="00E313B9" w:rsidRDefault="002D25D6" w:rsidP="00FC1016">
      <w:pPr>
        <w:pStyle w:val="3"/>
        <w:ind w:left="1248" w:hanging="851"/>
        <w:outlineLvl w:val="2"/>
        <w:rPr>
          <w:b w:val="0"/>
          <w:bCs w:val="0"/>
          <w:szCs w:val="32"/>
        </w:rPr>
      </w:pPr>
      <w:bookmarkStart w:id="40" w:name="_Hlk140227493"/>
      <w:bookmarkStart w:id="41" w:name="_Hlk46935649"/>
      <w:bookmarkEnd w:id="39"/>
      <w:r w:rsidRPr="00E313B9">
        <w:rPr>
          <w:rFonts w:hint="eastAsia"/>
          <w:b w:val="0"/>
          <w:bCs w:val="0"/>
          <w:szCs w:val="32"/>
        </w:rPr>
        <w:t>老人自費安養中心</w:t>
      </w:r>
      <w:r w:rsidR="000E146B" w:rsidRPr="00E313B9">
        <w:rPr>
          <w:rFonts w:hint="eastAsia"/>
          <w:b w:val="0"/>
          <w:bCs w:val="0"/>
          <w:szCs w:val="32"/>
        </w:rPr>
        <w:t>，樂活高齡自主</w:t>
      </w:r>
    </w:p>
    <w:p w14:paraId="56745789" w14:textId="491DD429" w:rsidR="00E313B9" w:rsidRPr="00E313B9" w:rsidRDefault="00E313B9" w:rsidP="00E313B9">
      <w:pPr>
        <w:pStyle w:val="40"/>
        <w:tabs>
          <w:tab w:val="clear" w:pos="568"/>
        </w:tabs>
        <w:ind w:hanging="426"/>
        <w:rPr>
          <w:color w:val="auto"/>
        </w:rPr>
      </w:pPr>
      <w:r w:rsidRPr="00E313B9">
        <w:rPr>
          <w:rFonts w:hint="eastAsia"/>
          <w:color w:val="auto"/>
        </w:rPr>
        <w:t>機構聽覺照顧方案：聽覺問題不僅影響溝通與社交，更是失智、跌倒等失能風險的重要因子，中心結合財團法人華科事業群慈善基金會共同推展一系列照顧團隊培力與住民服務，建立中心照顧團隊初級聽覺照顧能力，提升機構整體照護效能，展現前瞻全人健康照顧。本方案自114年8月開辦，推動階段如下：</w:t>
      </w:r>
    </w:p>
    <w:p w14:paraId="4A255BA3" w14:textId="24DDEEDF" w:rsidR="00E313B9" w:rsidRPr="00E313B9" w:rsidRDefault="00E313B9" w:rsidP="00E313B9">
      <w:pPr>
        <w:pStyle w:val="40"/>
        <w:numPr>
          <w:ilvl w:val="0"/>
          <w:numId w:val="29"/>
        </w:numPr>
        <w:rPr>
          <w:color w:val="auto"/>
          <w:szCs w:val="32"/>
        </w:rPr>
      </w:pPr>
      <w:r w:rsidRPr="00E313B9">
        <w:rPr>
          <w:rFonts w:hint="eastAsia"/>
          <w:color w:val="auto"/>
          <w:szCs w:val="32"/>
        </w:rPr>
        <w:t>認識</w:t>
      </w:r>
      <w:proofErr w:type="gramStart"/>
      <w:r w:rsidRPr="00E313B9">
        <w:rPr>
          <w:rFonts w:hint="eastAsia"/>
          <w:color w:val="auto"/>
          <w:szCs w:val="32"/>
        </w:rPr>
        <w:t>—</w:t>
      </w:r>
      <w:proofErr w:type="gramEnd"/>
      <w:r w:rsidRPr="00E313B9">
        <w:rPr>
          <w:rFonts w:hint="eastAsia"/>
          <w:color w:val="auto"/>
          <w:szCs w:val="32"/>
        </w:rPr>
        <w:t>喚醒團隊及住民對聽覺健康的認知及重視：114年8月至12月，辦理護耳健康講座增進團隊及住民對聽覺健康議題之理解，強化護耳觀念與實際行動，共計4場次，服務70人次。</w:t>
      </w:r>
    </w:p>
    <w:p w14:paraId="08C3D8CD" w14:textId="2559835B" w:rsidR="00E313B9" w:rsidRPr="00E313B9" w:rsidRDefault="00E313B9" w:rsidP="00E313B9">
      <w:pPr>
        <w:pStyle w:val="40"/>
        <w:numPr>
          <w:ilvl w:val="0"/>
          <w:numId w:val="29"/>
        </w:numPr>
        <w:rPr>
          <w:color w:val="auto"/>
          <w:szCs w:val="32"/>
        </w:rPr>
      </w:pPr>
      <w:r w:rsidRPr="00E313B9">
        <w:rPr>
          <w:rFonts w:hint="eastAsia"/>
          <w:color w:val="auto"/>
          <w:szCs w:val="32"/>
        </w:rPr>
        <w:t>察覺</w:t>
      </w:r>
      <w:proofErr w:type="gramStart"/>
      <w:r w:rsidRPr="00E313B9">
        <w:rPr>
          <w:rFonts w:hint="eastAsia"/>
          <w:color w:val="auto"/>
          <w:szCs w:val="32"/>
        </w:rPr>
        <w:t>—</w:t>
      </w:r>
      <w:proofErr w:type="gramEnd"/>
      <w:r w:rsidRPr="00E313B9">
        <w:rPr>
          <w:rFonts w:hint="eastAsia"/>
          <w:color w:val="auto"/>
          <w:szCs w:val="32"/>
        </w:rPr>
        <w:t>辨識中心內隱性及</w:t>
      </w:r>
      <w:proofErr w:type="gramStart"/>
      <w:r w:rsidRPr="00E313B9">
        <w:rPr>
          <w:rFonts w:hint="eastAsia"/>
          <w:color w:val="auto"/>
          <w:szCs w:val="32"/>
        </w:rPr>
        <w:t>顯性聽損個案</w:t>
      </w:r>
      <w:proofErr w:type="gramEnd"/>
      <w:r w:rsidRPr="00E313B9">
        <w:rPr>
          <w:rFonts w:hint="eastAsia"/>
          <w:color w:val="auto"/>
          <w:szCs w:val="32"/>
        </w:rPr>
        <w:t>：</w:t>
      </w:r>
      <w:bookmarkStart w:id="42" w:name="_Hlk220424668"/>
      <w:r w:rsidRPr="00E313B9">
        <w:rPr>
          <w:rFonts w:hint="eastAsia"/>
          <w:color w:val="auto"/>
          <w:szCs w:val="32"/>
        </w:rPr>
        <w:t>114年9月至10月</w:t>
      </w:r>
      <w:bookmarkEnd w:id="42"/>
      <w:r w:rsidRPr="00E313B9">
        <w:rPr>
          <w:rFonts w:hint="eastAsia"/>
          <w:color w:val="auto"/>
          <w:szCs w:val="32"/>
        </w:rPr>
        <w:t>，由照顧團隊及結合聽力師專業，為住</w:t>
      </w:r>
      <w:proofErr w:type="gramStart"/>
      <w:r w:rsidRPr="00E313B9">
        <w:rPr>
          <w:rFonts w:hint="eastAsia"/>
          <w:color w:val="auto"/>
          <w:szCs w:val="32"/>
        </w:rPr>
        <w:t>民初篩及聽力</w:t>
      </w:r>
      <w:proofErr w:type="gramEnd"/>
      <w:r w:rsidRPr="00E313B9">
        <w:rPr>
          <w:rFonts w:hint="eastAsia"/>
          <w:color w:val="auto"/>
          <w:szCs w:val="32"/>
        </w:rPr>
        <w:t>健檢，以</w:t>
      </w:r>
      <w:r>
        <w:rPr>
          <w:rFonts w:hint="eastAsia"/>
          <w:color w:val="auto"/>
          <w:szCs w:val="32"/>
        </w:rPr>
        <w:t>利</w:t>
      </w:r>
      <w:r w:rsidRPr="00E313B9">
        <w:rPr>
          <w:rFonts w:hint="eastAsia"/>
          <w:color w:val="auto"/>
          <w:szCs w:val="32"/>
        </w:rPr>
        <w:t>及早進行處遇</w:t>
      </w:r>
      <w:proofErr w:type="gramStart"/>
      <w:r w:rsidRPr="00E313B9">
        <w:rPr>
          <w:rFonts w:hint="eastAsia"/>
          <w:color w:val="auto"/>
          <w:szCs w:val="32"/>
        </w:rPr>
        <w:t>或復能</w:t>
      </w:r>
      <w:proofErr w:type="gramEnd"/>
      <w:r w:rsidRPr="00E313B9">
        <w:rPr>
          <w:rFonts w:hint="eastAsia"/>
          <w:color w:val="auto"/>
          <w:szCs w:val="32"/>
        </w:rPr>
        <w:t>，共計5場次，服務106人次。</w:t>
      </w:r>
    </w:p>
    <w:p w14:paraId="1E2FBB3C" w14:textId="761108A8" w:rsidR="006F641A" w:rsidRPr="00E313B9" w:rsidRDefault="00E313B9" w:rsidP="00E313B9">
      <w:pPr>
        <w:pStyle w:val="40"/>
        <w:numPr>
          <w:ilvl w:val="0"/>
          <w:numId w:val="29"/>
        </w:numPr>
        <w:rPr>
          <w:color w:val="auto"/>
          <w:szCs w:val="32"/>
        </w:rPr>
      </w:pPr>
      <w:r w:rsidRPr="00E313B9">
        <w:rPr>
          <w:rFonts w:hint="eastAsia"/>
          <w:color w:val="auto"/>
          <w:szCs w:val="32"/>
        </w:rPr>
        <w:t>介入</w:t>
      </w:r>
      <w:proofErr w:type="gramStart"/>
      <w:r w:rsidRPr="00E313B9">
        <w:rPr>
          <w:rFonts w:hint="eastAsia"/>
          <w:color w:val="auto"/>
          <w:szCs w:val="32"/>
        </w:rPr>
        <w:t>—</w:t>
      </w:r>
      <w:proofErr w:type="gramEnd"/>
      <w:r w:rsidRPr="00E313B9">
        <w:rPr>
          <w:rFonts w:hint="eastAsia"/>
          <w:color w:val="auto"/>
          <w:szCs w:val="32"/>
        </w:rPr>
        <w:t>聽力問題設定與處遇目標：114年10月起，針對聽力健檢</w:t>
      </w:r>
      <w:proofErr w:type="gramStart"/>
      <w:r w:rsidRPr="00E313B9">
        <w:rPr>
          <w:rFonts w:hint="eastAsia"/>
          <w:color w:val="auto"/>
          <w:szCs w:val="32"/>
        </w:rPr>
        <w:t>結果聽損較</w:t>
      </w:r>
      <w:proofErr w:type="gramEnd"/>
      <w:r w:rsidRPr="00E313B9">
        <w:rPr>
          <w:rFonts w:hint="eastAsia"/>
          <w:color w:val="auto"/>
          <w:szCs w:val="32"/>
        </w:rPr>
        <w:t>嚴重或積極表達參與意願者，由聽力師進行聽力個別化專業服務，邀請家屬共同參與，內容包括：溝通策略、聆聽技巧、</w:t>
      </w:r>
      <w:proofErr w:type="gramStart"/>
      <w:r w:rsidRPr="00E313B9">
        <w:rPr>
          <w:rFonts w:hint="eastAsia"/>
          <w:color w:val="auto"/>
          <w:szCs w:val="32"/>
        </w:rPr>
        <w:t>助聽輔</w:t>
      </w:r>
      <w:proofErr w:type="gramEnd"/>
      <w:r w:rsidRPr="00E313B9">
        <w:rPr>
          <w:rFonts w:hint="eastAsia"/>
          <w:color w:val="auto"/>
          <w:szCs w:val="32"/>
        </w:rPr>
        <w:t>具試戴、</w:t>
      </w:r>
      <w:proofErr w:type="gramStart"/>
      <w:r w:rsidRPr="00E313B9">
        <w:rPr>
          <w:rFonts w:hint="eastAsia"/>
          <w:color w:val="auto"/>
          <w:szCs w:val="32"/>
        </w:rPr>
        <w:t>聽覺復能等</w:t>
      </w:r>
      <w:proofErr w:type="gramEnd"/>
      <w:r w:rsidRPr="00E313B9">
        <w:rPr>
          <w:rFonts w:hint="eastAsia"/>
          <w:color w:val="auto"/>
          <w:szCs w:val="32"/>
        </w:rPr>
        <w:t>，共計7名長者參與，截至115年1月已有4位完成服務歷程，其中</w:t>
      </w:r>
      <w:r w:rsidRPr="00E313B9">
        <w:rPr>
          <w:color w:val="auto"/>
          <w:szCs w:val="32"/>
        </w:rPr>
        <w:t>2</w:t>
      </w:r>
      <w:r w:rsidRPr="00E313B9">
        <w:rPr>
          <w:rFonts w:hint="eastAsia"/>
          <w:color w:val="auto"/>
          <w:szCs w:val="32"/>
        </w:rPr>
        <w:t>位選配到合適的</w:t>
      </w:r>
      <w:proofErr w:type="gramStart"/>
      <w:r w:rsidRPr="00E313B9">
        <w:rPr>
          <w:rFonts w:hint="eastAsia"/>
          <w:color w:val="auto"/>
          <w:szCs w:val="32"/>
        </w:rPr>
        <w:t>助聽輔</w:t>
      </w:r>
      <w:proofErr w:type="gramEnd"/>
      <w:r w:rsidRPr="00E313B9">
        <w:rPr>
          <w:rFonts w:hint="eastAsia"/>
          <w:color w:val="auto"/>
          <w:szCs w:val="32"/>
        </w:rPr>
        <w:t>具。</w:t>
      </w:r>
    </w:p>
    <w:p w14:paraId="5E45EEDC" w14:textId="506145D5" w:rsidR="00E313B9" w:rsidRPr="00E313B9" w:rsidRDefault="00E313B9" w:rsidP="00E313B9">
      <w:pPr>
        <w:pStyle w:val="40"/>
        <w:tabs>
          <w:tab w:val="clear" w:pos="568"/>
        </w:tabs>
        <w:ind w:hanging="426"/>
        <w:rPr>
          <w:color w:val="auto"/>
          <w:szCs w:val="32"/>
        </w:rPr>
      </w:pPr>
      <w:r w:rsidRPr="00E313B9">
        <w:rPr>
          <w:rFonts w:hint="eastAsia"/>
          <w:color w:val="auto"/>
          <w:szCs w:val="32"/>
        </w:rPr>
        <w:t>長青樓安遷專案與遞補通知</w:t>
      </w:r>
    </w:p>
    <w:p w14:paraId="06E41426" w14:textId="7B2C2372" w:rsidR="00E313B9" w:rsidRPr="00E313B9" w:rsidRDefault="00E313B9" w:rsidP="00E313B9">
      <w:pPr>
        <w:pStyle w:val="40"/>
        <w:numPr>
          <w:ilvl w:val="0"/>
          <w:numId w:val="28"/>
        </w:numPr>
        <w:rPr>
          <w:color w:val="auto"/>
          <w:szCs w:val="32"/>
        </w:rPr>
      </w:pPr>
      <w:r w:rsidRPr="00E313B9">
        <w:rPr>
          <w:rFonts w:hint="eastAsia"/>
          <w:color w:val="auto"/>
          <w:szCs w:val="32"/>
        </w:rPr>
        <w:t>長青樓安遷長者現況說明：截至114年12月，安遷住民總人數由116人下修為98人。其中就地安置於松柏樓長者計55人（含11位完成遞補通知進住者），入</w:t>
      </w:r>
      <w:proofErr w:type="gramStart"/>
      <w:r w:rsidRPr="00E313B9">
        <w:rPr>
          <w:rFonts w:hint="eastAsia"/>
          <w:color w:val="auto"/>
          <w:szCs w:val="32"/>
        </w:rPr>
        <w:t>住後體衰</w:t>
      </w:r>
      <w:proofErr w:type="gramEnd"/>
      <w:r w:rsidRPr="00E313B9">
        <w:rPr>
          <w:rFonts w:hint="eastAsia"/>
          <w:color w:val="auto"/>
          <w:szCs w:val="32"/>
        </w:rPr>
        <w:t>遷出計3人。安置在外長者計40人，其中計28人領取租金差額補助。</w:t>
      </w:r>
    </w:p>
    <w:p w14:paraId="1941ABD2" w14:textId="538F3273" w:rsidR="00E313B9" w:rsidRPr="00E313B9" w:rsidRDefault="00E313B9" w:rsidP="00E313B9">
      <w:pPr>
        <w:pStyle w:val="40"/>
        <w:numPr>
          <w:ilvl w:val="0"/>
          <w:numId w:val="28"/>
        </w:numPr>
        <w:rPr>
          <w:color w:val="auto"/>
          <w:szCs w:val="32"/>
        </w:rPr>
      </w:pPr>
      <w:r w:rsidRPr="00E313B9">
        <w:rPr>
          <w:rFonts w:hint="eastAsia"/>
          <w:color w:val="auto"/>
          <w:szCs w:val="32"/>
        </w:rPr>
        <w:t>長青樓遷出長者安心追蹤關懷專案：截至114年12月，針對返回社區居住之長者，依實際需求連結適當資源，完成獨居長</w:t>
      </w:r>
      <w:r w:rsidRPr="00E313B9">
        <w:rPr>
          <w:rFonts w:hint="eastAsia"/>
          <w:color w:val="auto"/>
          <w:szCs w:val="32"/>
        </w:rPr>
        <w:lastRenderedPageBreak/>
        <w:t>者轉</w:t>
      </w:r>
      <w:proofErr w:type="gramStart"/>
      <w:r w:rsidRPr="00E313B9">
        <w:rPr>
          <w:rFonts w:hint="eastAsia"/>
          <w:color w:val="auto"/>
          <w:szCs w:val="32"/>
        </w:rPr>
        <w:t>介</w:t>
      </w:r>
      <w:proofErr w:type="gramEnd"/>
      <w:r w:rsidRPr="00E313B9">
        <w:rPr>
          <w:rFonts w:hint="eastAsia"/>
          <w:color w:val="auto"/>
          <w:szCs w:val="32"/>
        </w:rPr>
        <w:t>通報計1人、提供安置選擇資訊及連結（登記通知）計135人次；透過照顧團隊穩定聯繫及協力關心，累積電話問安/面訪關懷643人次、外展實地關懷訪視23場次，服務32人次；並提供志工老朋友電話關懷熱線18場次，服務115人次。</w:t>
      </w:r>
    </w:p>
    <w:p w14:paraId="33B10D33" w14:textId="3F3E242B" w:rsidR="00E313B9" w:rsidRPr="00E313B9" w:rsidRDefault="00E313B9" w:rsidP="00E313B9">
      <w:pPr>
        <w:pStyle w:val="40"/>
        <w:numPr>
          <w:ilvl w:val="0"/>
          <w:numId w:val="28"/>
        </w:numPr>
        <w:rPr>
          <w:szCs w:val="32"/>
        </w:rPr>
      </w:pPr>
      <w:r w:rsidRPr="00E313B9">
        <w:rPr>
          <w:rFonts w:hint="eastAsia"/>
          <w:szCs w:val="32"/>
        </w:rPr>
        <w:t>松柏樓空房遞補通知專案：依松柏樓空房釋出情形，針對安遷長者依序辦理遞補通知及進住，截至114年12月已完成遞補通知及進住計9位（5位社區返回、3位松柏樓雙人房異動至單人房、1位松柏雙人房異動）。</w:t>
      </w:r>
    </w:p>
    <w:p w14:paraId="7826217A" w14:textId="4C2C3904" w:rsidR="00E313B9" w:rsidRPr="000024FC" w:rsidRDefault="00E313B9" w:rsidP="00C84A0B">
      <w:pPr>
        <w:pStyle w:val="40"/>
        <w:numPr>
          <w:ilvl w:val="0"/>
          <w:numId w:val="28"/>
        </w:numPr>
        <w:rPr>
          <w:color w:val="auto"/>
          <w:szCs w:val="32"/>
        </w:rPr>
      </w:pPr>
      <w:r w:rsidRPr="00E313B9">
        <w:rPr>
          <w:rFonts w:hint="eastAsia"/>
          <w:color w:val="auto"/>
          <w:szCs w:val="32"/>
        </w:rPr>
        <w:t>松柏樓住民全面換約專案：為維護住民照顧及居住權益，</w:t>
      </w:r>
      <w:r w:rsidRPr="00E313B9">
        <w:rPr>
          <w:color w:val="auto"/>
          <w:szCs w:val="32"/>
        </w:rPr>
        <w:t>114</w:t>
      </w:r>
      <w:r w:rsidRPr="00E313B9">
        <w:rPr>
          <w:rFonts w:hint="eastAsia"/>
          <w:color w:val="auto"/>
          <w:szCs w:val="32"/>
        </w:rPr>
        <w:t>年</w:t>
      </w:r>
      <w:r w:rsidRPr="00E313B9">
        <w:rPr>
          <w:color w:val="auto"/>
          <w:szCs w:val="32"/>
        </w:rPr>
        <w:t>6</w:t>
      </w:r>
      <w:r w:rsidRPr="00E313B9">
        <w:rPr>
          <w:rFonts w:hint="eastAsia"/>
          <w:color w:val="auto"/>
          <w:szCs w:val="32"/>
        </w:rPr>
        <w:t>月底完成換約住民計</w:t>
      </w:r>
      <w:r w:rsidRPr="00E313B9">
        <w:rPr>
          <w:color w:val="auto"/>
          <w:szCs w:val="32"/>
        </w:rPr>
        <w:t>105</w:t>
      </w:r>
      <w:r w:rsidRPr="00E313B9">
        <w:rPr>
          <w:rFonts w:hint="eastAsia"/>
          <w:color w:val="auto"/>
          <w:szCs w:val="32"/>
        </w:rPr>
        <w:t>位，累計完成</w:t>
      </w:r>
      <w:r w:rsidRPr="00E313B9">
        <w:rPr>
          <w:color w:val="auto"/>
          <w:szCs w:val="32"/>
        </w:rPr>
        <w:t>314</w:t>
      </w:r>
      <w:r w:rsidRPr="00E313B9">
        <w:rPr>
          <w:rFonts w:hint="eastAsia"/>
          <w:color w:val="auto"/>
          <w:szCs w:val="32"/>
        </w:rPr>
        <w:t>場會談（含住民</w:t>
      </w:r>
      <w:r w:rsidRPr="000024FC">
        <w:rPr>
          <w:rFonts w:hint="eastAsia"/>
          <w:color w:val="auto"/>
          <w:szCs w:val="32"/>
        </w:rPr>
        <w:t>本人及</w:t>
      </w:r>
      <w:r w:rsidRPr="000024FC">
        <w:rPr>
          <w:color w:val="auto"/>
          <w:szCs w:val="32"/>
        </w:rPr>
        <w:t>2</w:t>
      </w:r>
      <w:r w:rsidRPr="000024FC">
        <w:rPr>
          <w:rFonts w:hint="eastAsia"/>
          <w:color w:val="auto"/>
          <w:szCs w:val="32"/>
        </w:rPr>
        <w:t>位保證人或親屬）。</w:t>
      </w:r>
    </w:p>
    <w:p w14:paraId="444BFF10" w14:textId="144D3920" w:rsidR="006F641A" w:rsidRPr="000024FC" w:rsidRDefault="000024FC" w:rsidP="006F641A">
      <w:pPr>
        <w:pStyle w:val="40"/>
        <w:tabs>
          <w:tab w:val="clear" w:pos="568"/>
        </w:tabs>
        <w:ind w:hanging="426"/>
        <w:rPr>
          <w:color w:val="auto"/>
          <w:szCs w:val="32"/>
        </w:rPr>
      </w:pPr>
      <w:r w:rsidRPr="000024FC">
        <w:rPr>
          <w:rFonts w:hint="eastAsia"/>
          <w:color w:val="auto"/>
          <w:szCs w:val="32"/>
        </w:rPr>
        <w:t>健康促進活動與樂齡學習活動</w:t>
      </w:r>
    </w:p>
    <w:p w14:paraId="37837CBF" w14:textId="410A7F67" w:rsidR="000024FC" w:rsidRPr="008F2273" w:rsidRDefault="000024FC" w:rsidP="000024FC">
      <w:pPr>
        <w:pStyle w:val="40"/>
        <w:numPr>
          <w:ilvl w:val="0"/>
          <w:numId w:val="46"/>
        </w:numPr>
        <w:rPr>
          <w:color w:val="auto"/>
          <w:szCs w:val="32"/>
        </w:rPr>
      </w:pPr>
      <w:r w:rsidRPr="000024FC">
        <w:rPr>
          <w:rFonts w:hint="eastAsia"/>
          <w:color w:val="auto"/>
          <w:szCs w:val="32"/>
        </w:rPr>
        <w:t>推展醫護整合保健服務：為增進住民自主健康管理意識及行動，114年1月至12月，</w:t>
      </w:r>
      <w:r w:rsidRPr="008F2273">
        <w:rPr>
          <w:rFonts w:hint="eastAsia"/>
          <w:color w:val="auto"/>
          <w:szCs w:val="32"/>
        </w:rPr>
        <w:t>辦理家醫科門診43診次，服務（含諮詢）111人次；合約營養師個別諮詢104場次，服務423人次；社區藥師諮詢6場次，服務67人次，慢性</w:t>
      </w:r>
      <w:proofErr w:type="gramStart"/>
      <w:r w:rsidRPr="008F2273">
        <w:rPr>
          <w:rFonts w:hint="eastAsia"/>
          <w:color w:val="auto"/>
          <w:szCs w:val="32"/>
        </w:rPr>
        <w:t>處方箋送藥</w:t>
      </w:r>
      <w:proofErr w:type="gramEnd"/>
      <w:r w:rsidRPr="008F2273">
        <w:rPr>
          <w:rFonts w:hint="eastAsia"/>
          <w:color w:val="auto"/>
          <w:szCs w:val="32"/>
        </w:rPr>
        <w:t>52次，服務418人次；護理健康服務（含緊急事故及傷口護理）2,492人次；健康</w:t>
      </w:r>
      <w:proofErr w:type="gramStart"/>
      <w:r w:rsidRPr="008F2273">
        <w:rPr>
          <w:rFonts w:hint="eastAsia"/>
          <w:color w:val="auto"/>
          <w:szCs w:val="32"/>
        </w:rPr>
        <w:t>促進暨跨專業</w:t>
      </w:r>
      <w:proofErr w:type="gramEnd"/>
      <w:r w:rsidRPr="008F2273">
        <w:rPr>
          <w:rFonts w:hint="eastAsia"/>
          <w:color w:val="auto"/>
          <w:szCs w:val="32"/>
        </w:rPr>
        <w:t>衛教講座（</w:t>
      </w:r>
      <w:proofErr w:type="gramStart"/>
      <w:r w:rsidRPr="008F2273">
        <w:rPr>
          <w:rFonts w:hint="eastAsia"/>
          <w:color w:val="auto"/>
          <w:szCs w:val="32"/>
        </w:rPr>
        <w:t>醫</w:t>
      </w:r>
      <w:proofErr w:type="gramEnd"/>
      <w:r w:rsidRPr="008F2273">
        <w:rPr>
          <w:rFonts w:hint="eastAsia"/>
          <w:color w:val="auto"/>
          <w:szCs w:val="32"/>
        </w:rPr>
        <w:t>/藥師、營養師、物理治療師、聽力師等）共計14場次，286人次。</w:t>
      </w:r>
    </w:p>
    <w:p w14:paraId="5D2D5126" w14:textId="2A71E24D" w:rsidR="000024FC" w:rsidRPr="000024FC" w:rsidRDefault="000024FC" w:rsidP="000024FC">
      <w:pPr>
        <w:pStyle w:val="40"/>
        <w:numPr>
          <w:ilvl w:val="0"/>
          <w:numId w:val="46"/>
        </w:numPr>
        <w:rPr>
          <w:color w:val="auto"/>
          <w:szCs w:val="32"/>
        </w:rPr>
      </w:pPr>
      <w:r w:rsidRPr="008F2273">
        <w:rPr>
          <w:rFonts w:hint="eastAsia"/>
          <w:szCs w:val="32"/>
        </w:rPr>
        <w:t>完善銀髮照顧服務，推展活躍老化：為增進住民互助共學風氣，提升長者正向社會參與，積極推廣各項活動。114年1月至12月，</w:t>
      </w:r>
      <w:bookmarkStart w:id="43" w:name="_Hlk220318925"/>
      <w:r w:rsidRPr="008F2273">
        <w:rPr>
          <w:rFonts w:hint="eastAsia"/>
          <w:szCs w:val="32"/>
        </w:rPr>
        <w:t>辦理大型文康節慶活動，共計16場次，服務676人次；辦理各式非藥物輔療活動（手作藝術）課程，41場次，服</w:t>
      </w:r>
      <w:r w:rsidRPr="000024FC">
        <w:rPr>
          <w:rFonts w:hint="eastAsia"/>
          <w:szCs w:val="32"/>
        </w:rPr>
        <w:t>務559人次；辦理運動課程共計28場次，服務566人次；宗教性社團活動共計142場次，服務1,294人次；樓層桌遊共計184場次，服務1,522人次；辦理友愛小旅行，邀請體衰長者及其家屬體驗半日微旅行，共1場，服務15人；強化高齡志工參與及運用，推展志願服務成果799人次，服務時數2,397小時，</w:t>
      </w:r>
      <w:r w:rsidRPr="000024FC">
        <w:rPr>
          <w:rFonts w:hint="eastAsia"/>
          <w:color w:val="auto"/>
          <w:szCs w:val="32"/>
        </w:rPr>
        <w:t>受益5,800人次；志工教育訓練8場次，27人次。</w:t>
      </w:r>
      <w:bookmarkEnd w:id="43"/>
    </w:p>
    <w:p w14:paraId="37504A03" w14:textId="2B6C6090" w:rsidR="000024FC" w:rsidRPr="000024FC" w:rsidRDefault="000024FC" w:rsidP="006F641A">
      <w:pPr>
        <w:pStyle w:val="40"/>
        <w:tabs>
          <w:tab w:val="clear" w:pos="568"/>
        </w:tabs>
        <w:ind w:hanging="426"/>
        <w:rPr>
          <w:color w:val="auto"/>
          <w:szCs w:val="32"/>
        </w:rPr>
      </w:pPr>
      <w:r w:rsidRPr="000024FC">
        <w:rPr>
          <w:rFonts w:hint="eastAsia"/>
          <w:color w:val="auto"/>
          <w:szCs w:val="32"/>
        </w:rPr>
        <w:lastRenderedPageBreak/>
        <w:t>未來規劃或施政重點：持續推動機構聽覺照顧方案，視需求</w:t>
      </w:r>
      <w:proofErr w:type="gramStart"/>
      <w:r w:rsidRPr="000024FC">
        <w:rPr>
          <w:rFonts w:hint="eastAsia"/>
          <w:color w:val="auto"/>
          <w:szCs w:val="32"/>
        </w:rPr>
        <w:t>媒</w:t>
      </w:r>
      <w:proofErr w:type="gramEnd"/>
      <w:r w:rsidRPr="000024FC">
        <w:rPr>
          <w:rFonts w:hint="eastAsia"/>
          <w:color w:val="auto"/>
          <w:szCs w:val="32"/>
        </w:rPr>
        <w:t>合適當聽覺輔具，以創造機構友善聆聽與溝通環境，同時延緩住民認知退化，提升生活品質與幸福感。另預計於115年上半年辦理成果發表。</w:t>
      </w:r>
    </w:p>
    <w:bookmarkEnd w:id="40"/>
    <w:p w14:paraId="11E6AAF1" w14:textId="23060B00" w:rsidR="002D25D6" w:rsidRPr="00D62E7D" w:rsidRDefault="002D25D6" w:rsidP="00FC1016">
      <w:pPr>
        <w:pStyle w:val="3"/>
        <w:ind w:left="1248" w:hanging="851"/>
        <w:outlineLvl w:val="2"/>
        <w:rPr>
          <w:b w:val="0"/>
          <w:bCs w:val="0"/>
          <w:color w:val="000000" w:themeColor="text1"/>
          <w:szCs w:val="32"/>
        </w:rPr>
      </w:pPr>
      <w:r w:rsidRPr="00D62E7D">
        <w:rPr>
          <w:rFonts w:hint="eastAsia"/>
          <w:b w:val="0"/>
          <w:bCs w:val="0"/>
          <w:color w:val="000000" w:themeColor="text1"/>
          <w:szCs w:val="32"/>
        </w:rPr>
        <w:t>陽明教養院</w:t>
      </w:r>
      <w:r w:rsidR="00E631E2" w:rsidRPr="00D62E7D">
        <w:rPr>
          <w:rFonts w:hint="eastAsia"/>
          <w:b w:val="0"/>
          <w:bCs w:val="0"/>
          <w:color w:val="000000" w:themeColor="text1"/>
          <w:szCs w:val="32"/>
        </w:rPr>
        <w:t>，</w:t>
      </w:r>
      <w:r w:rsidRPr="00D62E7D">
        <w:rPr>
          <w:rFonts w:hint="eastAsia"/>
          <w:b w:val="0"/>
          <w:bCs w:val="0"/>
          <w:color w:val="000000" w:themeColor="text1"/>
          <w:szCs w:val="32"/>
        </w:rPr>
        <w:t>全人</w:t>
      </w:r>
      <w:r w:rsidR="00E631E2" w:rsidRPr="00D62E7D">
        <w:rPr>
          <w:rFonts w:hint="eastAsia"/>
          <w:b w:val="0"/>
          <w:bCs w:val="0"/>
          <w:color w:val="000000" w:themeColor="text1"/>
          <w:szCs w:val="32"/>
        </w:rPr>
        <w:t>式</w:t>
      </w:r>
      <w:r w:rsidRPr="00D62E7D">
        <w:rPr>
          <w:rFonts w:hint="eastAsia"/>
          <w:b w:val="0"/>
          <w:bCs w:val="0"/>
          <w:color w:val="000000" w:themeColor="text1"/>
          <w:szCs w:val="32"/>
        </w:rPr>
        <w:t>照顧服務</w:t>
      </w:r>
    </w:p>
    <w:p w14:paraId="7BB5413E" w14:textId="3E29CF8B" w:rsidR="00E631E2" w:rsidRPr="00D62E7D" w:rsidRDefault="00E631E2" w:rsidP="00E631E2">
      <w:pPr>
        <w:pStyle w:val="40"/>
        <w:tabs>
          <w:tab w:val="clear" w:pos="568"/>
        </w:tabs>
        <w:ind w:hanging="426"/>
        <w:rPr>
          <w:color w:val="000000" w:themeColor="text1"/>
          <w:szCs w:val="32"/>
        </w:rPr>
      </w:pPr>
      <w:r w:rsidRPr="00D62E7D">
        <w:rPr>
          <w:rFonts w:hint="eastAsia"/>
          <w:color w:val="000000" w:themeColor="text1"/>
          <w:szCs w:val="32"/>
        </w:rPr>
        <w:t>情緒行為支持中心：</w:t>
      </w:r>
      <w:r w:rsidR="00D62E7D" w:rsidRPr="00D62E7D">
        <w:rPr>
          <w:rFonts w:hint="eastAsia"/>
          <w:color w:val="000000" w:themeColor="text1"/>
          <w:szCs w:val="32"/>
        </w:rPr>
        <w:t>有</w:t>
      </w:r>
      <w:proofErr w:type="gramStart"/>
      <w:r w:rsidR="00D62E7D" w:rsidRPr="00D62E7D">
        <w:rPr>
          <w:rFonts w:hint="eastAsia"/>
          <w:color w:val="000000" w:themeColor="text1"/>
          <w:szCs w:val="32"/>
        </w:rPr>
        <w:t>鑑</w:t>
      </w:r>
      <w:proofErr w:type="gramEnd"/>
      <w:r w:rsidR="00D62E7D" w:rsidRPr="00D62E7D">
        <w:rPr>
          <w:rFonts w:hint="eastAsia"/>
          <w:color w:val="000000" w:themeColor="text1"/>
          <w:szCs w:val="32"/>
        </w:rPr>
        <w:t>於心智障礙者因先天限制，常伴隨有嚴重情緒行為問題（如自傷、攻擊、睡眠混亂等），在社區與機構中加重照顧者的負擔與受傷風險，亟需在醫療端與照顧端（機構、社區）</w:t>
      </w:r>
      <w:proofErr w:type="gramStart"/>
      <w:r w:rsidR="00D62E7D" w:rsidRPr="00D62E7D">
        <w:rPr>
          <w:rFonts w:hint="eastAsia"/>
          <w:color w:val="000000" w:themeColor="text1"/>
          <w:szCs w:val="32"/>
        </w:rPr>
        <w:t>之間，</w:t>
      </w:r>
      <w:proofErr w:type="gramEnd"/>
      <w:r w:rsidR="00D62E7D" w:rsidRPr="00D62E7D">
        <w:rPr>
          <w:rFonts w:hint="eastAsia"/>
          <w:color w:val="000000" w:themeColor="text1"/>
          <w:szCs w:val="32"/>
        </w:rPr>
        <w:t>成立中繼性質的情緒行為支持中心。</w:t>
      </w:r>
      <w:r w:rsidR="00D62E7D" w:rsidRPr="00D62E7D">
        <w:rPr>
          <w:color w:val="000000" w:themeColor="text1"/>
          <w:szCs w:val="32"/>
        </w:rPr>
        <w:t>陽明教養院辦理情緒行為支持中心，</w:t>
      </w:r>
      <w:r w:rsidR="00D62E7D" w:rsidRPr="00D62E7D">
        <w:rPr>
          <w:rFonts w:hint="eastAsia"/>
          <w:color w:val="000000" w:themeColor="text1"/>
          <w:szCs w:val="32"/>
        </w:rPr>
        <w:t>提供6到9個月密集性的正向行為支持及中繼轉銜服務，114年1月至12月，共計提供服務676人次。</w:t>
      </w:r>
    </w:p>
    <w:p w14:paraId="692873D4" w14:textId="1D7963FA" w:rsidR="002D25D6" w:rsidRPr="00D62E7D" w:rsidRDefault="002D25D6" w:rsidP="00953413">
      <w:pPr>
        <w:pStyle w:val="40"/>
        <w:tabs>
          <w:tab w:val="clear" w:pos="568"/>
        </w:tabs>
        <w:ind w:hanging="426"/>
        <w:rPr>
          <w:color w:val="000000" w:themeColor="text1"/>
          <w:szCs w:val="26"/>
        </w:rPr>
      </w:pPr>
      <w:r w:rsidRPr="00D62E7D">
        <w:rPr>
          <w:color w:val="000000" w:themeColor="text1"/>
          <w:szCs w:val="26"/>
        </w:rPr>
        <w:t>身心障礙運動專案</w:t>
      </w:r>
    </w:p>
    <w:p w14:paraId="39B5C4C7" w14:textId="4ADEBD9F" w:rsidR="00E631E2" w:rsidRPr="00D62E7D" w:rsidRDefault="00E631E2" w:rsidP="00046A7F">
      <w:pPr>
        <w:pStyle w:val="40"/>
        <w:numPr>
          <w:ilvl w:val="0"/>
          <w:numId w:val="38"/>
        </w:numPr>
        <w:rPr>
          <w:color w:val="000000" w:themeColor="text1"/>
        </w:rPr>
      </w:pPr>
      <w:r w:rsidRPr="00D62E7D">
        <w:rPr>
          <w:rFonts w:hint="eastAsia"/>
          <w:color w:val="000000" w:themeColor="text1"/>
        </w:rPr>
        <w:t>辦理「運動</w:t>
      </w:r>
      <w:proofErr w:type="spellStart"/>
      <w:r w:rsidRPr="00D62E7D">
        <w:rPr>
          <w:rFonts w:hint="eastAsia"/>
          <w:color w:val="000000" w:themeColor="text1"/>
        </w:rPr>
        <w:t>i</w:t>
      </w:r>
      <w:proofErr w:type="spellEnd"/>
      <w:r w:rsidRPr="00D62E7D">
        <w:rPr>
          <w:rFonts w:hint="eastAsia"/>
          <w:color w:val="000000" w:themeColor="text1"/>
        </w:rPr>
        <w:t>臺灣2.0-自發運動樂活人生計畫」，讓更多身心障礙者有機會體驗不同的運動經驗，</w:t>
      </w:r>
      <w:r w:rsidR="00D62E7D" w:rsidRPr="00D62E7D">
        <w:rPr>
          <w:rFonts w:hint="eastAsia"/>
          <w:color w:val="000000" w:themeColor="text1"/>
        </w:rPr>
        <w:t>114年2月至11月共辦理86堂課，</w:t>
      </w:r>
      <w:r w:rsidR="00D62E7D" w:rsidRPr="00D62E7D">
        <w:rPr>
          <w:color w:val="000000" w:themeColor="text1"/>
        </w:rPr>
        <w:t>3,516</w:t>
      </w:r>
      <w:r w:rsidR="00D62E7D" w:rsidRPr="00D62E7D">
        <w:rPr>
          <w:rFonts w:hint="eastAsia"/>
          <w:color w:val="000000" w:themeColor="text1"/>
        </w:rPr>
        <w:t>人次參與；「</w:t>
      </w:r>
      <w:proofErr w:type="gramStart"/>
      <w:r w:rsidR="00D62E7D" w:rsidRPr="00D62E7D">
        <w:rPr>
          <w:rFonts w:hint="eastAsia"/>
          <w:color w:val="000000" w:themeColor="text1"/>
        </w:rPr>
        <w:t>游</w:t>
      </w:r>
      <w:proofErr w:type="gramEnd"/>
      <w:r w:rsidR="00D62E7D" w:rsidRPr="00D62E7D">
        <w:rPr>
          <w:rFonts w:hint="eastAsia"/>
          <w:color w:val="000000" w:themeColor="text1"/>
        </w:rPr>
        <w:t>出自信水中無礙」於7月至9月辦理，114年共辦理51堂課，695人次參與。</w:t>
      </w:r>
    </w:p>
    <w:p w14:paraId="081A4CF5" w14:textId="0BA0F342" w:rsidR="00E631E2" w:rsidRPr="00D62E7D" w:rsidRDefault="00D62E7D" w:rsidP="00046A7F">
      <w:pPr>
        <w:pStyle w:val="40"/>
        <w:numPr>
          <w:ilvl w:val="0"/>
          <w:numId w:val="38"/>
        </w:numPr>
        <w:rPr>
          <w:color w:val="000000" w:themeColor="text1"/>
          <w:szCs w:val="26"/>
        </w:rPr>
      </w:pPr>
      <w:r w:rsidRPr="00D62E7D">
        <w:rPr>
          <w:rFonts w:hint="eastAsia"/>
          <w:color w:val="000000" w:themeColor="text1"/>
          <w:szCs w:val="26"/>
        </w:rPr>
        <w:t>建立本院體適能檢測基礎資料</w:t>
      </w:r>
      <w:proofErr w:type="gramStart"/>
      <w:r w:rsidRPr="00D62E7D">
        <w:rPr>
          <w:rFonts w:hint="eastAsia"/>
          <w:color w:val="000000" w:themeColor="text1"/>
          <w:szCs w:val="26"/>
        </w:rPr>
        <w:t>─</w:t>
      </w:r>
      <w:proofErr w:type="gramEnd"/>
      <w:r w:rsidRPr="00D62E7D">
        <w:rPr>
          <w:rFonts w:hint="eastAsia"/>
          <w:color w:val="000000" w:themeColor="text1"/>
          <w:szCs w:val="26"/>
        </w:rPr>
        <w:t>第1年：114年1月至12月全院服務對象有1</w:t>
      </w:r>
      <w:r w:rsidRPr="00D62E7D">
        <w:rPr>
          <w:color w:val="000000" w:themeColor="text1"/>
          <w:szCs w:val="26"/>
        </w:rPr>
        <w:t>26</w:t>
      </w:r>
      <w:r w:rsidRPr="00D62E7D">
        <w:rPr>
          <w:rFonts w:hint="eastAsia"/>
          <w:color w:val="000000" w:themeColor="text1"/>
          <w:szCs w:val="26"/>
        </w:rPr>
        <w:t>位可完成「握力器」檢測，1</w:t>
      </w:r>
      <w:r w:rsidRPr="00D62E7D">
        <w:rPr>
          <w:color w:val="000000" w:themeColor="text1"/>
          <w:szCs w:val="26"/>
        </w:rPr>
        <w:t>90</w:t>
      </w:r>
      <w:r w:rsidRPr="00D62E7D">
        <w:rPr>
          <w:rFonts w:hint="eastAsia"/>
          <w:color w:val="000000" w:themeColor="text1"/>
          <w:szCs w:val="26"/>
        </w:rPr>
        <w:t>位可完成「30秒從椅子起身(椅子坐立)」檢測，1</w:t>
      </w:r>
      <w:r w:rsidRPr="00D62E7D">
        <w:rPr>
          <w:color w:val="000000" w:themeColor="text1"/>
          <w:szCs w:val="26"/>
        </w:rPr>
        <w:t>89</w:t>
      </w:r>
      <w:r w:rsidRPr="00D62E7D">
        <w:rPr>
          <w:rFonts w:hint="eastAsia"/>
          <w:color w:val="000000" w:themeColor="text1"/>
          <w:szCs w:val="26"/>
        </w:rPr>
        <w:t>位可完成「4公尺舒適步行速度」檢測。</w:t>
      </w:r>
    </w:p>
    <w:p w14:paraId="5A0D17B7" w14:textId="73E7C4E4" w:rsidR="002D25D6" w:rsidRPr="004E10A7" w:rsidRDefault="002D25D6" w:rsidP="00953413">
      <w:pPr>
        <w:pStyle w:val="40"/>
        <w:tabs>
          <w:tab w:val="clear" w:pos="568"/>
        </w:tabs>
        <w:ind w:hanging="426"/>
        <w:rPr>
          <w:color w:val="000000" w:themeColor="text1"/>
          <w:szCs w:val="26"/>
        </w:rPr>
      </w:pPr>
      <w:r w:rsidRPr="004E10A7">
        <w:rPr>
          <w:rFonts w:hint="eastAsia"/>
          <w:color w:val="000000" w:themeColor="text1"/>
          <w:szCs w:val="26"/>
        </w:rPr>
        <w:t>易讀易懂</w:t>
      </w:r>
      <w:r w:rsidR="001F58F2" w:rsidRPr="004E10A7">
        <w:rPr>
          <w:rFonts w:hint="eastAsia"/>
          <w:color w:val="000000" w:themeColor="text1"/>
          <w:szCs w:val="26"/>
        </w:rPr>
        <w:t>促參與</w:t>
      </w:r>
    </w:p>
    <w:p w14:paraId="445ECA63" w14:textId="063BCD08" w:rsidR="00E631E2" w:rsidRPr="004E10A7" w:rsidRDefault="002D25D6" w:rsidP="00046A7F">
      <w:pPr>
        <w:pStyle w:val="40"/>
        <w:numPr>
          <w:ilvl w:val="0"/>
          <w:numId w:val="39"/>
        </w:numPr>
        <w:rPr>
          <w:color w:val="000000" w:themeColor="text1"/>
          <w:szCs w:val="26"/>
        </w:rPr>
      </w:pPr>
      <w:r w:rsidRPr="004E10A7">
        <w:rPr>
          <w:rFonts w:hint="eastAsia"/>
          <w:color w:val="000000" w:themeColor="text1"/>
          <w:szCs w:val="26"/>
        </w:rPr>
        <w:t>持續編寫易讀資訊：</w:t>
      </w:r>
      <w:r w:rsidR="00D62E7D" w:rsidRPr="004E10A7">
        <w:rPr>
          <w:rFonts w:hint="eastAsia"/>
          <w:color w:val="000000" w:themeColor="text1"/>
          <w:szCs w:val="26"/>
        </w:rPr>
        <w:t>陽明教養院持續依歐盟Information for all的精神，以淺白文字配合明確圖像，114年1月至12月完成20項易讀編寫作業，包括院內權益委員選舉及院慶各項相關資訊。</w:t>
      </w:r>
    </w:p>
    <w:p w14:paraId="5930208E" w14:textId="1CC12418" w:rsidR="00D62E7D" w:rsidRPr="00D62E7D" w:rsidRDefault="00E631E2" w:rsidP="00D62E7D">
      <w:pPr>
        <w:pStyle w:val="40"/>
        <w:numPr>
          <w:ilvl w:val="0"/>
          <w:numId w:val="39"/>
        </w:numPr>
        <w:rPr>
          <w:szCs w:val="26"/>
        </w:rPr>
      </w:pPr>
      <w:r w:rsidRPr="004E10A7">
        <w:rPr>
          <w:rFonts w:hint="eastAsia"/>
          <w:color w:val="000000" w:themeColor="text1"/>
          <w:szCs w:val="26"/>
        </w:rPr>
        <w:t>分享易讀經驗，推動資訊平權：</w:t>
      </w:r>
      <w:r w:rsidR="00D62E7D" w:rsidRPr="004E10A7">
        <w:rPr>
          <w:rFonts w:hint="eastAsia"/>
          <w:color w:val="000000" w:themeColor="text1"/>
          <w:szCs w:val="26"/>
        </w:rPr>
        <w:t>陽明教養院支持服務對象與各界合作（如協助國家兩廳院等文化場館製作易讀節目手冊），</w:t>
      </w:r>
      <w:r w:rsidR="00D62E7D" w:rsidRPr="004E10A7">
        <w:rPr>
          <w:rFonts w:hint="eastAsia"/>
          <w:color w:val="000000" w:themeColor="text1"/>
        </w:rPr>
        <w:t>提供各專業場所易讀編寫之</w:t>
      </w:r>
      <w:r w:rsidR="00D62E7D" w:rsidRPr="004E10A7">
        <w:rPr>
          <w:color w:val="000000" w:themeColor="text1"/>
        </w:rPr>
        <w:t>諮詢</w:t>
      </w:r>
      <w:r w:rsidR="00D62E7D" w:rsidRPr="004E10A7">
        <w:rPr>
          <w:rFonts w:hint="eastAsia"/>
          <w:color w:val="000000" w:themeColor="text1"/>
          <w:szCs w:val="26"/>
        </w:rPr>
        <w:t>，並持續更新官網「易讀易懂資訊共享專區」，114年1月至12月點擊數達6,234人次</w:t>
      </w:r>
      <w:r w:rsidR="00D62E7D" w:rsidRPr="00D62E7D">
        <w:rPr>
          <w:rFonts w:hint="eastAsia"/>
          <w:szCs w:val="26"/>
        </w:rPr>
        <w:t>。</w:t>
      </w:r>
    </w:p>
    <w:p w14:paraId="7C1AB4BE" w14:textId="2FF47D6A" w:rsidR="002D25D6" w:rsidRPr="003A4571" w:rsidRDefault="00E631E2" w:rsidP="00046A7F">
      <w:pPr>
        <w:pStyle w:val="40"/>
        <w:numPr>
          <w:ilvl w:val="0"/>
          <w:numId w:val="39"/>
        </w:numPr>
        <w:rPr>
          <w:color w:val="FF0000"/>
          <w:szCs w:val="26"/>
        </w:rPr>
      </w:pPr>
      <w:r w:rsidRPr="004E10A7">
        <w:rPr>
          <w:rFonts w:hint="eastAsia"/>
          <w:color w:val="000000" w:themeColor="text1"/>
          <w:szCs w:val="26"/>
        </w:rPr>
        <w:lastRenderedPageBreak/>
        <w:t>致力協助服務對象參與易讀與文化平權活動：</w:t>
      </w:r>
      <w:r w:rsidR="004E10A7" w:rsidRPr="004E10A7">
        <w:rPr>
          <w:rFonts w:hint="eastAsia"/>
          <w:color w:val="000000" w:themeColor="text1"/>
          <w:szCs w:val="26"/>
        </w:rPr>
        <w:t>114年1月至12月辦理青年培力團體共13場次，促進心智障礙者對身心障礙者權利公約</w:t>
      </w:r>
      <w:bookmarkStart w:id="44" w:name="_Hlk220081380"/>
      <w:r w:rsidR="004E10A7" w:rsidRPr="004E10A7">
        <w:rPr>
          <w:rFonts w:hint="eastAsia"/>
          <w:color w:val="000000" w:themeColor="text1"/>
          <w:szCs w:val="26"/>
        </w:rPr>
        <w:t>及個別化服務計畫</w:t>
      </w:r>
      <w:bookmarkEnd w:id="44"/>
      <w:r w:rsidR="004E10A7" w:rsidRPr="004E10A7">
        <w:rPr>
          <w:rFonts w:hint="eastAsia"/>
          <w:color w:val="000000" w:themeColor="text1"/>
          <w:szCs w:val="26"/>
        </w:rPr>
        <w:t>的認識；支持服務對象至高中分享自身參與易讀經驗共6場次，提升社會大眾對心智障礙者自主表達及易讀應用的無障礙概念。</w:t>
      </w:r>
    </w:p>
    <w:p w14:paraId="2794E53F" w14:textId="4788199C" w:rsidR="002D25D6" w:rsidRPr="004E10A7" w:rsidRDefault="002D25D6" w:rsidP="00272664">
      <w:pPr>
        <w:pStyle w:val="40"/>
        <w:tabs>
          <w:tab w:val="clear" w:pos="568"/>
        </w:tabs>
        <w:ind w:hanging="426"/>
        <w:rPr>
          <w:color w:val="000000" w:themeColor="text1"/>
          <w:szCs w:val="26"/>
        </w:rPr>
      </w:pPr>
      <w:r w:rsidRPr="004E10A7">
        <w:rPr>
          <w:color w:val="000000" w:themeColor="text1"/>
          <w:szCs w:val="26"/>
        </w:rPr>
        <w:t>服藥便利包專案</w:t>
      </w:r>
      <w:r w:rsidRPr="004E10A7">
        <w:rPr>
          <w:rFonts w:hint="eastAsia"/>
          <w:color w:val="000000" w:themeColor="text1"/>
          <w:szCs w:val="26"/>
        </w:rPr>
        <w:t>：</w:t>
      </w:r>
      <w:r w:rsidR="004E10A7" w:rsidRPr="004E10A7">
        <w:rPr>
          <w:rFonts w:hint="eastAsia"/>
          <w:color w:val="000000" w:themeColor="text1"/>
          <w:szCs w:val="26"/>
        </w:rPr>
        <w:t>因應身心障礙服務對象多重用藥需求，藉由跨院合作來整合用藥，全面e</w:t>
      </w:r>
      <w:proofErr w:type="gramStart"/>
      <w:r w:rsidR="004E10A7" w:rsidRPr="004E10A7">
        <w:rPr>
          <w:rFonts w:hint="eastAsia"/>
          <w:color w:val="000000" w:themeColor="text1"/>
          <w:szCs w:val="26"/>
        </w:rPr>
        <w:t>化給藥</w:t>
      </w:r>
      <w:proofErr w:type="gramEnd"/>
      <w:r w:rsidR="004E10A7" w:rsidRPr="004E10A7">
        <w:rPr>
          <w:rFonts w:hint="eastAsia"/>
          <w:color w:val="000000" w:themeColor="text1"/>
          <w:szCs w:val="26"/>
        </w:rPr>
        <w:t>紀錄，達成「服藥安心，家長放心」，114年1月至12月共計服務</w:t>
      </w:r>
      <w:bookmarkStart w:id="45" w:name="_Hlk220081447"/>
      <w:r w:rsidR="004E10A7" w:rsidRPr="004E10A7">
        <w:rPr>
          <w:rFonts w:hint="eastAsia"/>
          <w:color w:val="000000" w:themeColor="text1"/>
          <w:szCs w:val="26"/>
        </w:rPr>
        <w:t>24萬4</w:t>
      </w:r>
      <w:r w:rsidR="004E10A7" w:rsidRPr="004E10A7">
        <w:rPr>
          <w:color w:val="000000" w:themeColor="text1"/>
          <w:szCs w:val="26"/>
        </w:rPr>
        <w:t>,</w:t>
      </w:r>
      <w:r w:rsidR="004E10A7" w:rsidRPr="004E10A7">
        <w:rPr>
          <w:rFonts w:hint="eastAsia"/>
          <w:color w:val="000000" w:themeColor="text1"/>
          <w:szCs w:val="26"/>
        </w:rPr>
        <w:t>896</w:t>
      </w:r>
      <w:bookmarkEnd w:id="45"/>
      <w:r w:rsidR="004E10A7" w:rsidRPr="004E10A7">
        <w:rPr>
          <w:rFonts w:hint="eastAsia"/>
          <w:color w:val="000000" w:themeColor="text1"/>
          <w:szCs w:val="26"/>
        </w:rPr>
        <w:t>人次。</w:t>
      </w:r>
      <w:r w:rsidR="004E10A7">
        <w:rPr>
          <w:rFonts w:hint="eastAsia"/>
          <w:color w:val="000000" w:themeColor="text1"/>
          <w:szCs w:val="26"/>
        </w:rPr>
        <w:t>將</w:t>
      </w:r>
      <w:proofErr w:type="gramStart"/>
      <w:r w:rsidR="004E10A7">
        <w:rPr>
          <w:rFonts w:hint="eastAsia"/>
          <w:color w:val="000000" w:themeColor="text1"/>
          <w:szCs w:val="26"/>
        </w:rPr>
        <w:t>賡</w:t>
      </w:r>
      <w:proofErr w:type="gramEnd"/>
      <w:r w:rsidR="004E10A7">
        <w:rPr>
          <w:rFonts w:hint="eastAsia"/>
          <w:color w:val="000000" w:themeColor="text1"/>
          <w:szCs w:val="26"/>
        </w:rPr>
        <w:t>續推動本方案，維護用藥安全。</w:t>
      </w:r>
    </w:p>
    <w:p w14:paraId="3C91A215" w14:textId="77777777" w:rsidR="004E10A7" w:rsidRPr="004E10A7" w:rsidRDefault="00272664" w:rsidP="004E10A7">
      <w:pPr>
        <w:pStyle w:val="40"/>
        <w:tabs>
          <w:tab w:val="clear" w:pos="568"/>
        </w:tabs>
        <w:ind w:hanging="426"/>
        <w:rPr>
          <w:color w:val="000000" w:themeColor="text1"/>
          <w:szCs w:val="26"/>
        </w:rPr>
      </w:pPr>
      <w:r w:rsidRPr="004E10A7">
        <w:rPr>
          <w:rFonts w:hint="eastAsia"/>
          <w:color w:val="000000" w:themeColor="text1"/>
          <w:szCs w:val="26"/>
        </w:rPr>
        <w:t>自主會議：</w:t>
      </w:r>
      <w:r w:rsidR="004E10A7" w:rsidRPr="004E10A7">
        <w:rPr>
          <w:color w:val="000000" w:themeColor="text1"/>
          <w:szCs w:val="26"/>
        </w:rPr>
        <w:t>基於「Nothing About Us Without Us」（所有關於我們的事，都要有我們的參與）的理念，為提供一個讓身心障礙者能積極參與影響其生活的策略和政策規劃的機會。本院</w:t>
      </w:r>
      <w:r w:rsidR="004E10A7" w:rsidRPr="004E10A7">
        <w:rPr>
          <w:rFonts w:hint="eastAsia"/>
          <w:color w:val="000000" w:themeColor="text1"/>
          <w:szCs w:val="26"/>
        </w:rPr>
        <w:t>為實踐所有服務對象普及參與，</w:t>
      </w:r>
      <w:r w:rsidR="004E10A7" w:rsidRPr="004E10A7">
        <w:rPr>
          <w:color w:val="000000" w:themeColor="text1"/>
          <w:szCs w:val="26"/>
        </w:rPr>
        <w:t>以小家為單位，每小家每月召開自主會議，讓每小家成員對於各種自身生活相關事項</w:t>
      </w:r>
      <w:r w:rsidR="004E10A7" w:rsidRPr="004E10A7">
        <w:rPr>
          <w:rFonts w:hint="eastAsia"/>
          <w:color w:val="000000" w:themeColor="text1"/>
          <w:szCs w:val="26"/>
        </w:rPr>
        <w:t>皆能參與</w:t>
      </w:r>
      <w:r w:rsidR="004E10A7" w:rsidRPr="004E10A7">
        <w:rPr>
          <w:color w:val="000000" w:themeColor="text1"/>
          <w:szCs w:val="26"/>
        </w:rPr>
        <w:t>並表達其意見及想法</w:t>
      </w:r>
      <w:r w:rsidR="004E10A7" w:rsidRPr="004E10A7">
        <w:rPr>
          <w:rFonts w:hint="eastAsia"/>
          <w:color w:val="000000" w:themeColor="text1"/>
          <w:szCs w:val="26"/>
        </w:rPr>
        <w:t>，</w:t>
      </w:r>
      <w:r w:rsidR="004E10A7" w:rsidRPr="004E10A7">
        <w:rPr>
          <w:color w:val="000000" w:themeColor="text1"/>
          <w:szCs w:val="26"/>
        </w:rPr>
        <w:t>114年</w:t>
      </w:r>
      <w:r w:rsidR="004E10A7" w:rsidRPr="004E10A7">
        <w:rPr>
          <w:rFonts w:hint="eastAsia"/>
          <w:color w:val="000000" w:themeColor="text1"/>
          <w:szCs w:val="26"/>
        </w:rPr>
        <w:t>1月至12月</w:t>
      </w:r>
      <w:r w:rsidR="004E10A7" w:rsidRPr="004E10A7">
        <w:rPr>
          <w:color w:val="000000" w:themeColor="text1"/>
          <w:szCs w:val="26"/>
        </w:rPr>
        <w:t>共辦理</w:t>
      </w:r>
      <w:r w:rsidR="004E10A7" w:rsidRPr="004E10A7">
        <w:rPr>
          <w:rFonts w:hint="eastAsia"/>
          <w:color w:val="000000" w:themeColor="text1"/>
          <w:szCs w:val="26"/>
        </w:rPr>
        <w:t>289</w:t>
      </w:r>
      <w:r w:rsidR="004E10A7" w:rsidRPr="004E10A7">
        <w:rPr>
          <w:color w:val="000000" w:themeColor="text1"/>
          <w:szCs w:val="26"/>
        </w:rPr>
        <w:t>場。</w:t>
      </w:r>
    </w:p>
    <w:p w14:paraId="276BFFA1" w14:textId="455750EB" w:rsidR="00272664" w:rsidRPr="004E10A7" w:rsidRDefault="00272664" w:rsidP="004E10A7">
      <w:pPr>
        <w:pStyle w:val="40"/>
        <w:tabs>
          <w:tab w:val="clear" w:pos="568"/>
        </w:tabs>
        <w:ind w:hanging="426"/>
        <w:rPr>
          <w:color w:val="000000" w:themeColor="text1"/>
          <w:szCs w:val="26"/>
        </w:rPr>
      </w:pPr>
      <w:r w:rsidRPr="004E10A7">
        <w:rPr>
          <w:rFonts w:hint="eastAsia"/>
          <w:color w:val="000000" w:themeColor="text1"/>
          <w:szCs w:val="26"/>
        </w:rPr>
        <w:t>跨專業團隊方案督導</w:t>
      </w:r>
      <w:r w:rsidR="00F15521" w:rsidRPr="004E10A7">
        <w:rPr>
          <w:rFonts w:hint="eastAsia"/>
          <w:color w:val="000000" w:themeColor="text1"/>
          <w:szCs w:val="26"/>
        </w:rPr>
        <w:t>：</w:t>
      </w:r>
      <w:r w:rsidR="004E10A7" w:rsidRPr="004E10A7">
        <w:rPr>
          <w:rFonts w:hint="eastAsia"/>
          <w:color w:val="000000" w:themeColor="text1"/>
          <w:szCs w:val="26"/>
        </w:rPr>
        <w:t>針對服務對象身體狀況及情緒行為問題須跨專業團隊介入者，由生活區內教保員、輔導員、護理師、治療師，或邀請外部委員，進行個案研討，藉由個案研討會議共同評估服務對象問題並提供相關專業策略與資源連結，給予服務對象更佳的照護模式，期能有效改善服務對象面臨的問題，</w:t>
      </w:r>
      <w:r w:rsidR="004E10A7" w:rsidRPr="004E10A7">
        <w:rPr>
          <w:color w:val="000000" w:themeColor="text1"/>
          <w:szCs w:val="26"/>
        </w:rPr>
        <w:t>114</w:t>
      </w:r>
      <w:r w:rsidR="004E10A7" w:rsidRPr="004E10A7">
        <w:rPr>
          <w:rFonts w:hint="eastAsia"/>
          <w:color w:val="000000" w:themeColor="text1"/>
          <w:szCs w:val="26"/>
        </w:rPr>
        <w:t>年1至12月共辦理</w:t>
      </w:r>
      <w:r w:rsidR="004E10A7" w:rsidRPr="004E10A7">
        <w:rPr>
          <w:color w:val="000000" w:themeColor="text1"/>
          <w:szCs w:val="26"/>
        </w:rPr>
        <w:t>1</w:t>
      </w:r>
      <w:r w:rsidR="004E10A7" w:rsidRPr="004E10A7">
        <w:rPr>
          <w:rFonts w:hint="eastAsia"/>
          <w:color w:val="000000" w:themeColor="text1"/>
          <w:szCs w:val="26"/>
        </w:rPr>
        <w:t>7場跨專業團隊方案督導會議。</w:t>
      </w:r>
    </w:p>
    <w:p w14:paraId="61C5E0A4" w14:textId="77777777" w:rsidR="00D62E7D" w:rsidRPr="004E10A7" w:rsidRDefault="00D62E7D" w:rsidP="001C109B">
      <w:pPr>
        <w:pStyle w:val="40"/>
        <w:tabs>
          <w:tab w:val="clear" w:pos="568"/>
        </w:tabs>
        <w:ind w:hanging="426"/>
        <w:rPr>
          <w:color w:val="000000" w:themeColor="text1"/>
          <w:szCs w:val="26"/>
        </w:rPr>
      </w:pPr>
      <w:r w:rsidRPr="004E10A7">
        <w:rPr>
          <w:rFonts w:hint="eastAsia"/>
          <w:color w:val="000000" w:themeColor="text1"/>
          <w:szCs w:val="26"/>
        </w:rPr>
        <w:t>未來規劃或施政重點：</w:t>
      </w:r>
    </w:p>
    <w:p w14:paraId="6987CCAB" w14:textId="6C90A03E" w:rsidR="00D62E7D" w:rsidRPr="004E10A7" w:rsidRDefault="00D62E7D" w:rsidP="00FF7FF4">
      <w:pPr>
        <w:pStyle w:val="40"/>
        <w:numPr>
          <w:ilvl w:val="0"/>
          <w:numId w:val="83"/>
        </w:numPr>
        <w:rPr>
          <w:color w:val="000000" w:themeColor="text1"/>
        </w:rPr>
      </w:pPr>
      <w:r w:rsidRPr="004E10A7">
        <w:rPr>
          <w:rFonts w:hint="eastAsia"/>
          <w:color w:val="000000" w:themeColor="text1"/>
        </w:rPr>
        <w:t>情緒行為支持中心：115年擬精進服務，</w:t>
      </w:r>
      <w:r w:rsidRPr="004E10A7">
        <w:rPr>
          <w:color w:val="000000" w:themeColor="text1"/>
        </w:rPr>
        <w:t>預計床位出缺前1個月，</w:t>
      </w:r>
      <w:r w:rsidRPr="004E10A7">
        <w:rPr>
          <w:rFonts w:hint="eastAsia"/>
          <w:color w:val="000000" w:themeColor="text1"/>
        </w:rPr>
        <w:t>啟動下一案入住評估程序，縮減待床時間。</w:t>
      </w:r>
    </w:p>
    <w:p w14:paraId="25F133BC" w14:textId="77777777" w:rsidR="00D62E7D" w:rsidRPr="004E10A7" w:rsidRDefault="00D62E7D" w:rsidP="00FF7FF4">
      <w:pPr>
        <w:pStyle w:val="40"/>
        <w:numPr>
          <w:ilvl w:val="0"/>
          <w:numId w:val="83"/>
        </w:numPr>
        <w:rPr>
          <w:color w:val="000000" w:themeColor="text1"/>
        </w:rPr>
      </w:pPr>
      <w:r w:rsidRPr="004E10A7">
        <w:rPr>
          <w:rFonts w:hint="eastAsia"/>
          <w:color w:val="000000" w:themeColor="text1"/>
        </w:rPr>
        <w:t>身心障礙運動專案：115年擬以「自發運動樂活人生」，結合運動部輔導地方政府推展適應運動計畫之經費持續辦理。另</w:t>
      </w:r>
      <w:proofErr w:type="gramStart"/>
      <w:r w:rsidRPr="004E10A7">
        <w:rPr>
          <w:rFonts w:hint="eastAsia"/>
          <w:color w:val="000000" w:themeColor="text1"/>
        </w:rPr>
        <w:t>賡</w:t>
      </w:r>
      <w:proofErr w:type="gramEnd"/>
      <w:r w:rsidRPr="004E10A7">
        <w:rPr>
          <w:rFonts w:hint="eastAsia"/>
          <w:color w:val="000000" w:themeColor="text1"/>
        </w:rPr>
        <w:t>續建立本院第2年體適能檢測基礎資料。</w:t>
      </w:r>
    </w:p>
    <w:p w14:paraId="629BA9AD" w14:textId="414D4DFA" w:rsidR="004E10A7" w:rsidRPr="004E10A7" w:rsidRDefault="004E10A7" w:rsidP="00FF7FF4">
      <w:pPr>
        <w:pStyle w:val="40"/>
        <w:numPr>
          <w:ilvl w:val="0"/>
          <w:numId w:val="83"/>
        </w:numPr>
        <w:rPr>
          <w:color w:val="000000" w:themeColor="text1"/>
        </w:rPr>
      </w:pPr>
      <w:r w:rsidRPr="004E10A7">
        <w:rPr>
          <w:rFonts w:hint="eastAsia"/>
          <w:color w:val="000000" w:themeColor="text1"/>
        </w:rPr>
        <w:t>115年持續推動易讀服務，鼓勵服務對象參與培力團體、與外界合作。</w:t>
      </w:r>
    </w:p>
    <w:p w14:paraId="162B5E0F" w14:textId="2D958D75" w:rsidR="002D25D6" w:rsidRPr="00ED442E" w:rsidRDefault="002D25D6" w:rsidP="00FC1016">
      <w:pPr>
        <w:pStyle w:val="3"/>
        <w:ind w:left="1248" w:hanging="851"/>
        <w:outlineLvl w:val="2"/>
        <w:rPr>
          <w:b w:val="0"/>
          <w:bCs w:val="0"/>
          <w:szCs w:val="32"/>
        </w:rPr>
      </w:pPr>
      <w:r w:rsidRPr="00ED442E">
        <w:rPr>
          <w:rFonts w:hint="eastAsia"/>
          <w:b w:val="0"/>
          <w:bCs w:val="0"/>
          <w:szCs w:val="32"/>
        </w:rPr>
        <w:lastRenderedPageBreak/>
        <w:t>浩然敬老院</w:t>
      </w:r>
      <w:r w:rsidR="006927DD" w:rsidRPr="00ED442E">
        <w:rPr>
          <w:rFonts w:hint="eastAsia"/>
          <w:b w:val="0"/>
          <w:bCs w:val="0"/>
          <w:szCs w:val="32"/>
        </w:rPr>
        <w:t>，高齡友善照護</w:t>
      </w:r>
    </w:p>
    <w:p w14:paraId="18C41375" w14:textId="2819FA73" w:rsidR="002D25D6" w:rsidRPr="00ED442E" w:rsidRDefault="006927DD" w:rsidP="00371CFB">
      <w:pPr>
        <w:pStyle w:val="40"/>
        <w:ind w:hanging="426"/>
        <w:rPr>
          <w:color w:val="auto"/>
          <w:shd w:val="clear" w:color="auto" w:fill="FFFFFF"/>
        </w:rPr>
      </w:pPr>
      <w:r w:rsidRPr="00ED442E">
        <w:rPr>
          <w:rFonts w:hint="eastAsia"/>
          <w:color w:val="auto"/>
          <w:shd w:val="clear" w:color="auto" w:fill="FFFFFF"/>
        </w:rPr>
        <w:t>浩然敬老院為多層級連續性照顧機構，在院民生命不同階段，提供無縫銜接的高齡整合照顧服務方案，推動方式如下：</w:t>
      </w:r>
    </w:p>
    <w:p w14:paraId="6F9EC2A9" w14:textId="174E2EE0" w:rsidR="00265DE9" w:rsidRPr="00ED442E" w:rsidRDefault="006927DD" w:rsidP="00046A7F">
      <w:pPr>
        <w:pStyle w:val="40"/>
        <w:numPr>
          <w:ilvl w:val="0"/>
          <w:numId w:val="37"/>
        </w:numPr>
        <w:rPr>
          <w:color w:val="auto"/>
          <w:szCs w:val="32"/>
        </w:rPr>
      </w:pPr>
      <w:r w:rsidRPr="00ED442E">
        <w:rPr>
          <w:rFonts w:hint="eastAsia"/>
          <w:color w:val="auto"/>
          <w:szCs w:val="32"/>
        </w:rPr>
        <w:t>跨專業個案研討：</w:t>
      </w:r>
      <w:r w:rsidR="00ED442E" w:rsidRPr="00ED442E">
        <w:rPr>
          <w:rFonts w:hint="eastAsia"/>
          <w:color w:val="auto"/>
          <w:szCs w:val="32"/>
        </w:rPr>
        <w:t>以個案管理方式，由藥師、營養師、物理治療師、社工員（輔導員）、護理人員及照顧服務員等專業人員組成跨專業照護團隊，針對院民之生理、心理及社會適應等個別化需求進行整體性評估。各專業人員依個案需求召開跨專業研討會議，整合專業意見，共同擬定並執行個別化照護計畫，並持續追蹤執行成效與改善情形。</w:t>
      </w:r>
      <w:proofErr w:type="gramStart"/>
      <w:r w:rsidR="00ED442E" w:rsidRPr="00ED442E">
        <w:rPr>
          <w:rFonts w:hint="eastAsia"/>
          <w:color w:val="auto"/>
          <w:szCs w:val="32"/>
        </w:rPr>
        <w:t>114</w:t>
      </w:r>
      <w:proofErr w:type="gramEnd"/>
      <w:r w:rsidR="00ED442E" w:rsidRPr="00ED442E">
        <w:rPr>
          <w:rFonts w:hint="eastAsia"/>
          <w:color w:val="auto"/>
          <w:szCs w:val="32"/>
        </w:rPr>
        <w:t>年度共辦理跨專業個案研討8場次，服務11人次，提升院民整體照護品質與服務效能。</w:t>
      </w:r>
    </w:p>
    <w:p w14:paraId="352B3736" w14:textId="1F98AA60" w:rsidR="002D25D6" w:rsidRPr="00ED442E" w:rsidRDefault="006927DD" w:rsidP="00046A7F">
      <w:pPr>
        <w:pStyle w:val="40"/>
        <w:numPr>
          <w:ilvl w:val="0"/>
          <w:numId w:val="37"/>
        </w:numPr>
        <w:rPr>
          <w:color w:val="auto"/>
          <w:szCs w:val="32"/>
        </w:rPr>
      </w:pPr>
      <w:r w:rsidRPr="00ED442E">
        <w:rPr>
          <w:rFonts w:hint="eastAsia"/>
          <w:color w:val="auto"/>
          <w:szCs w:val="32"/>
        </w:rPr>
        <w:t>高齡整合門診：</w:t>
      </w:r>
      <w:r w:rsidR="00ED442E" w:rsidRPr="00ED442E">
        <w:rPr>
          <w:rFonts w:hint="eastAsia"/>
          <w:color w:val="auto"/>
          <w:szCs w:val="32"/>
        </w:rPr>
        <w:t>為因應院民高齡化所衍生之醫療照護需求，並提供符合院民屬性之適切醫療服務，本院原與臺北市立聯合醫院陽明院區合作辦理院內巡診。自</w:t>
      </w:r>
      <w:r w:rsidR="00ED442E" w:rsidRPr="00ED442E">
        <w:rPr>
          <w:color w:val="auto"/>
          <w:szCs w:val="32"/>
        </w:rPr>
        <w:t>113</w:t>
      </w:r>
      <w:r w:rsidR="00ED442E" w:rsidRPr="00ED442E">
        <w:rPr>
          <w:rFonts w:hint="eastAsia"/>
          <w:color w:val="auto"/>
          <w:szCs w:val="32"/>
        </w:rPr>
        <w:t>年</w:t>
      </w:r>
      <w:r w:rsidR="00ED442E" w:rsidRPr="00ED442E">
        <w:rPr>
          <w:color w:val="auto"/>
          <w:szCs w:val="32"/>
        </w:rPr>
        <w:t>4</w:t>
      </w:r>
      <w:r w:rsidR="00ED442E" w:rsidRPr="00ED442E">
        <w:rPr>
          <w:rFonts w:hint="eastAsia"/>
          <w:color w:val="auto"/>
          <w:szCs w:val="32"/>
        </w:rPr>
        <w:t>月</w:t>
      </w:r>
      <w:r w:rsidR="00ED442E" w:rsidRPr="00ED442E">
        <w:rPr>
          <w:color w:val="auto"/>
          <w:szCs w:val="32"/>
        </w:rPr>
        <w:t>17</w:t>
      </w:r>
      <w:r w:rsidR="00ED442E" w:rsidRPr="00ED442E">
        <w:rPr>
          <w:rFonts w:hint="eastAsia"/>
          <w:color w:val="auto"/>
          <w:szCs w:val="32"/>
        </w:rPr>
        <w:t>日配合搬遷至</w:t>
      </w:r>
      <w:proofErr w:type="gramStart"/>
      <w:r w:rsidR="00ED442E" w:rsidRPr="00ED442E">
        <w:rPr>
          <w:rFonts w:hint="eastAsia"/>
          <w:color w:val="auto"/>
          <w:szCs w:val="32"/>
        </w:rPr>
        <w:t>中繼廣慈</w:t>
      </w:r>
      <w:proofErr w:type="gramEnd"/>
      <w:r w:rsidR="00ED442E" w:rsidRPr="00ED442E">
        <w:rPr>
          <w:rFonts w:hint="eastAsia"/>
          <w:color w:val="auto"/>
          <w:szCs w:val="32"/>
        </w:rPr>
        <w:t>院區後，改由臺北市立聯合醫院忠孝院區接續提供醫療支援，持續辦理院內巡診服務，每週</w:t>
      </w:r>
      <w:r w:rsidR="00ED442E" w:rsidRPr="00ED442E">
        <w:rPr>
          <w:color w:val="auto"/>
          <w:szCs w:val="32"/>
        </w:rPr>
        <w:t>3</w:t>
      </w:r>
      <w:r w:rsidR="00ED442E" w:rsidRPr="00ED442E">
        <w:rPr>
          <w:rFonts w:hint="eastAsia"/>
          <w:color w:val="auto"/>
          <w:szCs w:val="32"/>
        </w:rPr>
        <w:t>診次。透過院內巡診機制，有效提升院民就醫可近性與醫療服務品質，亦建立完善之個案管理制度，強化醫療照護之連續性與完整性。</w:t>
      </w:r>
      <w:r w:rsidR="00ED442E" w:rsidRPr="00ED442E">
        <w:rPr>
          <w:color w:val="auto"/>
          <w:szCs w:val="32"/>
        </w:rPr>
        <w:t>114</w:t>
      </w:r>
      <w:r w:rsidR="00ED442E" w:rsidRPr="00ED442E">
        <w:rPr>
          <w:rFonts w:hint="eastAsia"/>
          <w:color w:val="auto"/>
          <w:szCs w:val="32"/>
        </w:rPr>
        <w:t>年</w:t>
      </w:r>
      <w:r w:rsidR="00ED442E" w:rsidRPr="00ED442E">
        <w:rPr>
          <w:color w:val="auto"/>
          <w:szCs w:val="32"/>
        </w:rPr>
        <w:t>1</w:t>
      </w:r>
      <w:r w:rsidR="00ED442E" w:rsidRPr="00ED442E">
        <w:rPr>
          <w:rFonts w:hint="eastAsia"/>
          <w:color w:val="auto"/>
          <w:szCs w:val="32"/>
        </w:rPr>
        <w:t>月至</w:t>
      </w:r>
      <w:r w:rsidR="00ED442E" w:rsidRPr="00ED442E">
        <w:rPr>
          <w:color w:val="auto"/>
          <w:szCs w:val="32"/>
        </w:rPr>
        <w:t>12</w:t>
      </w:r>
      <w:r w:rsidR="00ED442E" w:rsidRPr="00ED442E">
        <w:rPr>
          <w:rFonts w:hint="eastAsia"/>
          <w:color w:val="auto"/>
          <w:szCs w:val="32"/>
        </w:rPr>
        <w:t>月累計辦理巡診</w:t>
      </w:r>
      <w:r w:rsidR="00ED442E" w:rsidRPr="00ED442E">
        <w:rPr>
          <w:color w:val="auto"/>
          <w:szCs w:val="32"/>
        </w:rPr>
        <w:t>136</w:t>
      </w:r>
      <w:r w:rsidR="00ED442E" w:rsidRPr="00ED442E">
        <w:rPr>
          <w:rFonts w:hint="eastAsia"/>
          <w:color w:val="auto"/>
          <w:szCs w:val="32"/>
        </w:rPr>
        <w:t>診次，服務</w:t>
      </w:r>
      <w:proofErr w:type="gramStart"/>
      <w:r w:rsidR="00ED442E" w:rsidRPr="00ED442E">
        <w:rPr>
          <w:rFonts w:hint="eastAsia"/>
          <w:color w:val="auto"/>
          <w:szCs w:val="32"/>
        </w:rPr>
        <w:t>院民計</w:t>
      </w:r>
      <w:proofErr w:type="gramEnd"/>
      <w:r w:rsidR="00ED442E" w:rsidRPr="00ED442E">
        <w:rPr>
          <w:color w:val="auto"/>
          <w:szCs w:val="32"/>
        </w:rPr>
        <w:t>2,144</w:t>
      </w:r>
      <w:r w:rsidR="00ED442E" w:rsidRPr="00ED442E">
        <w:rPr>
          <w:rFonts w:hint="eastAsia"/>
          <w:color w:val="auto"/>
          <w:szCs w:val="32"/>
        </w:rPr>
        <w:t>人次。</w:t>
      </w:r>
    </w:p>
    <w:p w14:paraId="55F1E5F0" w14:textId="55243EFB" w:rsidR="002D25D6" w:rsidRPr="00ED442E" w:rsidRDefault="006927DD" w:rsidP="00046A7F">
      <w:pPr>
        <w:pStyle w:val="40"/>
        <w:numPr>
          <w:ilvl w:val="0"/>
          <w:numId w:val="37"/>
        </w:numPr>
        <w:rPr>
          <w:color w:val="auto"/>
          <w:szCs w:val="32"/>
        </w:rPr>
      </w:pPr>
      <w:r w:rsidRPr="00ED442E">
        <w:rPr>
          <w:rFonts w:hint="eastAsia"/>
          <w:color w:val="auto"/>
          <w:szCs w:val="32"/>
        </w:rPr>
        <w:t>機構居家安寧：</w:t>
      </w:r>
      <w:r w:rsidR="00ED442E" w:rsidRPr="00ED442E">
        <w:rPr>
          <w:rFonts w:hint="eastAsia"/>
          <w:color w:val="auto"/>
          <w:szCs w:val="32"/>
        </w:rPr>
        <w:t>成立「居家安寧照護工作小組」團隊，經2位專科醫師判斷所患疾病已不能治癒之院民，由居家安寧照護團隊進行個案</w:t>
      </w:r>
      <w:proofErr w:type="gramStart"/>
      <w:r w:rsidR="00ED442E" w:rsidRPr="00ED442E">
        <w:rPr>
          <w:rFonts w:hint="eastAsia"/>
          <w:color w:val="auto"/>
          <w:szCs w:val="32"/>
        </w:rPr>
        <w:t>評篩及</w:t>
      </w:r>
      <w:proofErr w:type="gramEnd"/>
      <w:r w:rsidR="00ED442E" w:rsidRPr="00ED442E">
        <w:rPr>
          <w:rFonts w:hint="eastAsia"/>
          <w:color w:val="auto"/>
          <w:szCs w:val="32"/>
        </w:rPr>
        <w:t>收案，收案後由照護團隊定期訪視關懷評估病程變化。114年1月至12月，忠孝院區安寧共計收案17人，亡故（含結案）10人，現存7人。</w:t>
      </w:r>
    </w:p>
    <w:p w14:paraId="7083E448" w14:textId="45476CA3" w:rsidR="006927DD" w:rsidRPr="00ED442E" w:rsidRDefault="00265DE9" w:rsidP="006927DD">
      <w:pPr>
        <w:pStyle w:val="40"/>
        <w:ind w:hanging="426"/>
        <w:rPr>
          <w:color w:val="auto"/>
          <w:szCs w:val="32"/>
        </w:rPr>
      </w:pPr>
      <w:r w:rsidRPr="00ED442E">
        <w:rPr>
          <w:rFonts w:hint="eastAsia"/>
          <w:bCs w:val="0"/>
          <w:color w:val="auto"/>
          <w:szCs w:val="32"/>
        </w:rPr>
        <w:t>個別化支持計畫（ISP）</w:t>
      </w:r>
      <w:r w:rsidR="002D25D6" w:rsidRPr="00ED442E">
        <w:rPr>
          <w:rFonts w:hint="eastAsia"/>
          <w:bCs w:val="0"/>
          <w:color w:val="auto"/>
          <w:szCs w:val="32"/>
        </w:rPr>
        <w:t>：</w:t>
      </w:r>
      <w:r w:rsidR="006927DD" w:rsidRPr="00ED442E">
        <w:rPr>
          <w:color w:val="auto"/>
          <w:szCs w:val="32"/>
        </w:rPr>
        <w:t>113</w:t>
      </w:r>
      <w:r w:rsidR="006927DD" w:rsidRPr="00ED442E">
        <w:rPr>
          <w:rFonts w:hint="eastAsia"/>
          <w:color w:val="auto"/>
          <w:szCs w:val="32"/>
        </w:rPr>
        <w:t>年導入個別化支持計畫（</w:t>
      </w:r>
      <w:r w:rsidR="006927DD" w:rsidRPr="00ED442E">
        <w:rPr>
          <w:color w:val="auto"/>
          <w:szCs w:val="32"/>
        </w:rPr>
        <w:t>ISP</w:t>
      </w:r>
      <w:r w:rsidR="006927DD" w:rsidRPr="00ED442E">
        <w:rPr>
          <w:rFonts w:hint="eastAsia"/>
          <w:color w:val="auto"/>
          <w:szCs w:val="32"/>
        </w:rPr>
        <w:t>），透過與院民、家屬及專業團隊合作，規劃支持住民執行</w:t>
      </w:r>
      <w:r w:rsidR="006927DD" w:rsidRPr="00ED442E">
        <w:rPr>
          <w:color w:val="auto"/>
          <w:szCs w:val="32"/>
        </w:rPr>
        <w:t>ADL</w:t>
      </w:r>
      <w:r w:rsidR="006927DD" w:rsidRPr="00ED442E">
        <w:rPr>
          <w:rFonts w:hint="eastAsia"/>
          <w:color w:val="auto"/>
          <w:szCs w:val="32"/>
        </w:rPr>
        <w:t>、</w:t>
      </w:r>
      <w:r w:rsidR="006927DD" w:rsidRPr="00ED442E">
        <w:rPr>
          <w:color w:val="auto"/>
          <w:szCs w:val="32"/>
        </w:rPr>
        <w:t>IADL</w:t>
      </w:r>
      <w:r w:rsidR="006927DD" w:rsidRPr="00ED442E">
        <w:rPr>
          <w:rFonts w:hint="eastAsia"/>
          <w:color w:val="auto"/>
          <w:szCs w:val="32"/>
        </w:rPr>
        <w:t>等日常生活活動之策略，促進其日常生活功能、強化社會參與，了解個人潛能、看到改變，讓院民提升生活自理能力與生活品質。</w:t>
      </w:r>
      <w:r w:rsidR="00ED442E" w:rsidRPr="00ED442E">
        <w:rPr>
          <w:rFonts w:hint="eastAsia"/>
          <w:color w:val="auto"/>
          <w:szCs w:val="32"/>
        </w:rPr>
        <w:t>114年1月至12月共計收案5人，4人達成目標，1人因疾病住院無</w:t>
      </w:r>
      <w:r w:rsidR="00ED442E" w:rsidRPr="00ED442E">
        <w:rPr>
          <w:rFonts w:hint="eastAsia"/>
          <w:color w:val="auto"/>
          <w:szCs w:val="32"/>
        </w:rPr>
        <w:lastRenderedPageBreak/>
        <w:t>法持續進行予以結案，並於114年10月1日舉辦ISP成果發表會共23人參與。</w:t>
      </w:r>
    </w:p>
    <w:p w14:paraId="52B112BF" w14:textId="519B68C2" w:rsidR="00CB1402" w:rsidRPr="00ED442E" w:rsidRDefault="00CB1402" w:rsidP="006927DD">
      <w:pPr>
        <w:pStyle w:val="40"/>
        <w:ind w:hanging="426"/>
        <w:rPr>
          <w:color w:val="auto"/>
          <w:szCs w:val="32"/>
        </w:rPr>
      </w:pPr>
      <w:r w:rsidRPr="00ED442E">
        <w:rPr>
          <w:rFonts w:hint="eastAsia"/>
          <w:color w:val="auto"/>
          <w:szCs w:val="32"/>
        </w:rPr>
        <w:t>結合民間資源：</w:t>
      </w:r>
      <w:r w:rsidR="00ED442E" w:rsidRPr="00ED442E">
        <w:rPr>
          <w:rFonts w:hint="eastAsia"/>
          <w:color w:val="auto"/>
          <w:szCs w:val="32"/>
        </w:rPr>
        <w:t>114年1月至12月，辦理每月慶生會、節慶活動邀請民間團體表演、提供餐飲及民生物資等，亦安排志工提供一對</w:t>
      </w:r>
      <w:proofErr w:type="gramStart"/>
      <w:r w:rsidR="00ED442E" w:rsidRPr="00ED442E">
        <w:rPr>
          <w:rFonts w:hint="eastAsia"/>
          <w:color w:val="auto"/>
          <w:szCs w:val="32"/>
        </w:rPr>
        <w:t>一</w:t>
      </w:r>
      <w:proofErr w:type="gramEnd"/>
      <w:r w:rsidR="00ED442E" w:rsidRPr="00ED442E">
        <w:rPr>
          <w:rFonts w:hint="eastAsia"/>
          <w:color w:val="auto"/>
          <w:szCs w:val="32"/>
        </w:rPr>
        <w:t>陪伴協助適應機構生活，共計服務5,248人次。</w:t>
      </w:r>
    </w:p>
    <w:p w14:paraId="3944FCA9" w14:textId="77777777" w:rsidR="002D25D6" w:rsidRPr="00420B4F" w:rsidRDefault="002D25D6" w:rsidP="00EA24AE">
      <w:pPr>
        <w:pStyle w:val="2"/>
        <w:ind w:left="568" w:hanging="284"/>
        <w:jc w:val="both"/>
        <w:outlineLvl w:val="1"/>
      </w:pPr>
      <w:bookmarkStart w:id="46" w:name="_Toc205209967"/>
      <w:r w:rsidRPr="00420B4F">
        <w:rPr>
          <w:rFonts w:hint="eastAsia"/>
        </w:rPr>
        <w:t>重大社福工程及</w:t>
      </w:r>
      <w:proofErr w:type="gramStart"/>
      <w:r w:rsidRPr="00420B4F">
        <w:rPr>
          <w:rFonts w:hint="eastAsia"/>
        </w:rPr>
        <w:t>社福布建</w:t>
      </w:r>
      <w:proofErr w:type="gramEnd"/>
      <w:r w:rsidRPr="00420B4F">
        <w:rPr>
          <w:rFonts w:hint="eastAsia"/>
        </w:rPr>
        <w:t>，滿足在地福利需求</w:t>
      </w:r>
      <w:bookmarkEnd w:id="46"/>
    </w:p>
    <w:p w14:paraId="4597CC51" w14:textId="77777777" w:rsidR="00EA24AE" w:rsidRPr="00EA24AE" w:rsidRDefault="002D25D6" w:rsidP="00EA24AE">
      <w:pPr>
        <w:pStyle w:val="3"/>
        <w:ind w:left="1418" w:hanging="1021"/>
        <w:jc w:val="both"/>
        <w:outlineLvl w:val="2"/>
        <w:rPr>
          <w:b w:val="0"/>
          <w:bCs w:val="0"/>
          <w:szCs w:val="32"/>
        </w:rPr>
      </w:pPr>
      <w:bookmarkStart w:id="47" w:name="_Hlk140227967"/>
      <w:r w:rsidRPr="00EA24AE">
        <w:rPr>
          <w:rFonts w:hint="eastAsia"/>
          <w:b w:val="0"/>
          <w:bCs w:val="0"/>
          <w:szCs w:val="32"/>
        </w:rPr>
        <w:t>忠義教育社福園區</w:t>
      </w:r>
      <w:r w:rsidR="008A1371" w:rsidRPr="00EA24AE">
        <w:rPr>
          <w:rFonts w:hint="eastAsia"/>
          <w:b w:val="0"/>
          <w:bCs w:val="0"/>
          <w:szCs w:val="32"/>
        </w:rPr>
        <w:t>：</w:t>
      </w:r>
      <w:r w:rsidR="00EA24AE" w:rsidRPr="00EA24AE">
        <w:rPr>
          <w:rFonts w:hint="eastAsia"/>
          <w:b w:val="0"/>
          <w:bCs w:val="0"/>
          <w:szCs w:val="32"/>
        </w:rPr>
        <w:t>為全</w:t>
      </w:r>
      <w:proofErr w:type="gramStart"/>
      <w:r w:rsidR="00EA24AE" w:rsidRPr="00EA24AE">
        <w:rPr>
          <w:rFonts w:hint="eastAsia"/>
          <w:b w:val="0"/>
          <w:bCs w:val="0"/>
          <w:szCs w:val="32"/>
        </w:rPr>
        <w:t>臺</w:t>
      </w:r>
      <w:proofErr w:type="gramEnd"/>
      <w:r w:rsidR="00EA24AE" w:rsidRPr="00EA24AE">
        <w:rPr>
          <w:rFonts w:hint="eastAsia"/>
          <w:b w:val="0"/>
          <w:bCs w:val="0"/>
          <w:szCs w:val="32"/>
        </w:rPr>
        <w:t>首創結合學校、社福設施與捷運系統的園區，社福大樓以社區需求為核心，打造共融友善的生活環境，設有托嬰中心、社區照顧關懷據點、兒少團體家庭、</w:t>
      </w:r>
      <w:proofErr w:type="gramStart"/>
      <w:r w:rsidR="00EA24AE" w:rsidRPr="00EA24AE">
        <w:rPr>
          <w:rFonts w:hint="eastAsia"/>
          <w:b w:val="0"/>
          <w:bCs w:val="0"/>
          <w:szCs w:val="32"/>
        </w:rPr>
        <w:t>社區式長照</w:t>
      </w:r>
      <w:proofErr w:type="gramEnd"/>
      <w:r w:rsidR="00EA24AE" w:rsidRPr="00EA24AE">
        <w:rPr>
          <w:rFonts w:hint="eastAsia"/>
          <w:b w:val="0"/>
          <w:bCs w:val="0"/>
          <w:szCs w:val="32"/>
        </w:rPr>
        <w:t>機構及社區日間作業設施等，期望</w:t>
      </w:r>
      <w:proofErr w:type="gramStart"/>
      <w:r w:rsidR="00EA24AE" w:rsidRPr="00EA24AE">
        <w:rPr>
          <w:rFonts w:hint="eastAsia"/>
          <w:b w:val="0"/>
          <w:bCs w:val="0"/>
          <w:szCs w:val="32"/>
        </w:rPr>
        <w:t>達到全齡照顧</w:t>
      </w:r>
      <w:proofErr w:type="gramEnd"/>
      <w:r w:rsidR="00EA24AE" w:rsidRPr="00EA24AE">
        <w:rPr>
          <w:rFonts w:hint="eastAsia"/>
          <w:b w:val="0"/>
          <w:bCs w:val="0"/>
          <w:szCs w:val="32"/>
        </w:rPr>
        <w:t>的目標，本案已於114年取得使用執照，預計115年分階段開幕。</w:t>
      </w:r>
    </w:p>
    <w:bookmarkEnd w:id="47"/>
    <w:p w14:paraId="47667CF6" w14:textId="693B28B5" w:rsidR="001569D8" w:rsidRPr="001569D8" w:rsidRDefault="002D25D6" w:rsidP="001569D8">
      <w:pPr>
        <w:pStyle w:val="3"/>
        <w:ind w:left="1418" w:hanging="1021"/>
        <w:jc w:val="both"/>
        <w:outlineLvl w:val="2"/>
        <w:rPr>
          <w:color w:val="FF0000"/>
          <w:szCs w:val="32"/>
        </w:rPr>
      </w:pPr>
      <w:r w:rsidRPr="001569D8">
        <w:rPr>
          <w:rFonts w:hint="eastAsia"/>
          <w:b w:val="0"/>
          <w:bCs w:val="0"/>
          <w:szCs w:val="32"/>
        </w:rPr>
        <w:t>興隆社會住宅</w:t>
      </w:r>
      <w:r w:rsidR="008E446F" w:rsidRPr="001569D8">
        <w:rPr>
          <w:rFonts w:hint="eastAsia"/>
          <w:b w:val="0"/>
          <w:bCs w:val="0"/>
          <w:szCs w:val="32"/>
        </w:rPr>
        <w:t>A區</w:t>
      </w:r>
      <w:r w:rsidR="00081564" w:rsidRPr="001569D8">
        <w:rPr>
          <w:rFonts w:hint="eastAsia"/>
          <w:b w:val="0"/>
          <w:bCs w:val="0"/>
          <w:szCs w:val="32"/>
        </w:rPr>
        <w:t>：</w:t>
      </w:r>
      <w:r w:rsidR="001569D8" w:rsidRPr="001569D8">
        <w:rPr>
          <w:rFonts w:hint="eastAsia"/>
          <w:b w:val="0"/>
          <w:bCs w:val="0"/>
          <w:szCs w:val="32"/>
        </w:rPr>
        <w:t>本局於文山區興隆A區社會住宅1樓設置實物銀行及臺北市南區新住民社區關懷據點，提供在地弱勢家庭物資及新住民相關服務；2樓則設置家和一站式服務中心、文山社福中心家和站及社區兒童及少年多元空間，並與在地網路攜手，結合社區福利資源，以提供文山區在地區民社會福利服務，皆已於114年開辦，提供服務。</w:t>
      </w:r>
    </w:p>
    <w:p w14:paraId="543E1D4E" w14:textId="08B4232A" w:rsidR="002D25D6" w:rsidRPr="00ED442E" w:rsidRDefault="002D25D6" w:rsidP="009F2BF5">
      <w:pPr>
        <w:pStyle w:val="3"/>
        <w:ind w:left="1248" w:hanging="851"/>
        <w:outlineLvl w:val="2"/>
        <w:rPr>
          <w:b w:val="0"/>
          <w:bCs w:val="0"/>
          <w:szCs w:val="32"/>
        </w:rPr>
      </w:pPr>
      <w:r w:rsidRPr="00ED442E">
        <w:rPr>
          <w:b w:val="0"/>
          <w:bCs w:val="0"/>
          <w:szCs w:val="32"/>
        </w:rPr>
        <w:t>浩然敬老院</w:t>
      </w:r>
      <w:r w:rsidRPr="00ED442E">
        <w:rPr>
          <w:rFonts w:hint="eastAsia"/>
          <w:b w:val="0"/>
          <w:bCs w:val="0"/>
          <w:szCs w:val="32"/>
        </w:rPr>
        <w:t>、</w:t>
      </w:r>
      <w:r w:rsidRPr="00ED442E">
        <w:rPr>
          <w:b w:val="0"/>
          <w:bCs w:val="0"/>
          <w:szCs w:val="32"/>
        </w:rPr>
        <w:t>陽明教養院（永福之家）拆除重建及中繼規劃</w:t>
      </w:r>
      <w:r w:rsidR="00B64E34" w:rsidRPr="00ED442E">
        <w:rPr>
          <w:rFonts w:hint="eastAsia"/>
          <w:b w:val="0"/>
          <w:bCs w:val="0"/>
          <w:szCs w:val="32"/>
        </w:rPr>
        <w:t>：</w:t>
      </w:r>
    </w:p>
    <w:p w14:paraId="5FE8BCE0" w14:textId="65617D59" w:rsidR="004E10A7" w:rsidRPr="00ED442E" w:rsidRDefault="004E10A7" w:rsidP="004E10A7">
      <w:pPr>
        <w:pStyle w:val="40"/>
        <w:ind w:hanging="426"/>
        <w:rPr>
          <w:b/>
          <w:color w:val="auto"/>
          <w:szCs w:val="32"/>
        </w:rPr>
      </w:pPr>
      <w:r w:rsidRPr="004E10A7">
        <w:rPr>
          <w:color w:val="000000" w:themeColor="text1"/>
          <w:szCs w:val="32"/>
        </w:rPr>
        <w:t>陽明教養院109年辦理拆除重建說明會，向永福之家服務對象之家屬說明，110年完成重建工程先期規劃，111年完成都市計畫變更及中繼安置說明會，112年2月將永福之家94名服務對象中</w:t>
      </w:r>
      <w:proofErr w:type="gramStart"/>
      <w:r w:rsidRPr="004E10A7">
        <w:rPr>
          <w:color w:val="000000" w:themeColor="text1"/>
          <w:szCs w:val="32"/>
        </w:rPr>
        <w:t>繼廣慈社宅</w:t>
      </w:r>
      <w:proofErr w:type="gramEnd"/>
      <w:r w:rsidRPr="004E10A7">
        <w:rPr>
          <w:color w:val="000000" w:themeColor="text1"/>
          <w:szCs w:val="32"/>
        </w:rPr>
        <w:t>1、2區及12月將78名服務對象中</w:t>
      </w:r>
      <w:proofErr w:type="gramStart"/>
      <w:r w:rsidRPr="004E10A7">
        <w:rPr>
          <w:color w:val="000000" w:themeColor="text1"/>
          <w:szCs w:val="32"/>
        </w:rPr>
        <w:t>繼興岩園區</w:t>
      </w:r>
      <w:proofErr w:type="gramEnd"/>
      <w:r w:rsidRPr="004E10A7">
        <w:rPr>
          <w:color w:val="000000" w:themeColor="text1"/>
          <w:szCs w:val="32"/>
        </w:rPr>
        <w:t>，</w:t>
      </w:r>
      <w:r w:rsidRPr="004E10A7">
        <w:rPr>
          <w:rFonts w:hint="eastAsia"/>
          <w:color w:val="000000" w:themeColor="text1"/>
          <w:szCs w:val="32"/>
        </w:rPr>
        <w:t>113年完成拆除工程及重建工程基本設計，114年完成重建工程細部設計、</w:t>
      </w:r>
      <w:r w:rsidRPr="00ED442E">
        <w:rPr>
          <w:rFonts w:hint="eastAsia"/>
          <w:color w:val="auto"/>
          <w:szCs w:val="32"/>
        </w:rPr>
        <w:t>山坡地水土保持計畫核定、特殊結構建築物設計審查及重建工程招標及評選作業，115年1月完成重建工程決標作業，1</w:t>
      </w:r>
      <w:r w:rsidRPr="00ED442E">
        <w:rPr>
          <w:color w:val="auto"/>
          <w:szCs w:val="32"/>
        </w:rPr>
        <w:t>15</w:t>
      </w:r>
      <w:r w:rsidRPr="00ED442E">
        <w:rPr>
          <w:rFonts w:hint="eastAsia"/>
          <w:color w:val="auto"/>
          <w:szCs w:val="32"/>
        </w:rPr>
        <w:t>年上半年預計辦理重建工程開工及水土保持開工作業。</w:t>
      </w:r>
    </w:p>
    <w:p w14:paraId="6DF70BFB" w14:textId="21646B84" w:rsidR="002D25D6" w:rsidRPr="00ED442E" w:rsidRDefault="006927DD" w:rsidP="006974CF">
      <w:pPr>
        <w:pStyle w:val="40"/>
        <w:ind w:hanging="426"/>
        <w:rPr>
          <w:color w:val="auto"/>
          <w:szCs w:val="32"/>
        </w:rPr>
      </w:pPr>
      <w:r w:rsidRPr="00ED442E">
        <w:rPr>
          <w:rFonts w:hint="eastAsia"/>
          <w:color w:val="auto"/>
        </w:rPr>
        <w:t>浩</w:t>
      </w:r>
      <w:r w:rsidR="00ED442E" w:rsidRPr="00ED442E">
        <w:rPr>
          <w:rFonts w:hint="eastAsia"/>
          <w:color w:val="auto"/>
        </w:rPr>
        <w:t>然敬老院110年完成重建工程專案管理及設計監造案招標事宜，111年完成重建工程基本/細部設計、通過都市設計土地使用開發許可審議，112年2月20日完成</w:t>
      </w:r>
      <w:proofErr w:type="gramStart"/>
      <w:r w:rsidR="00ED442E" w:rsidRPr="00ED442E">
        <w:rPr>
          <w:rFonts w:hint="eastAsia"/>
          <w:color w:val="auto"/>
        </w:rPr>
        <w:t>院區植栽</w:t>
      </w:r>
      <w:proofErr w:type="gramEnd"/>
      <w:r w:rsidR="00ED442E" w:rsidRPr="00ED442E">
        <w:rPr>
          <w:rFonts w:hint="eastAsia"/>
          <w:color w:val="auto"/>
        </w:rPr>
        <w:t>移植移除工程及3月30</w:t>
      </w:r>
      <w:r w:rsidR="00ED442E" w:rsidRPr="00ED442E">
        <w:rPr>
          <w:rFonts w:hint="eastAsia"/>
          <w:color w:val="auto"/>
        </w:rPr>
        <w:lastRenderedPageBreak/>
        <w:t>日完成安養住民搬遷中</w:t>
      </w:r>
      <w:proofErr w:type="gramStart"/>
      <w:r w:rsidR="00ED442E" w:rsidRPr="00ED442E">
        <w:rPr>
          <w:rFonts w:hint="eastAsia"/>
          <w:color w:val="auto"/>
        </w:rPr>
        <w:t>繼廣慈衛福</w:t>
      </w:r>
      <w:proofErr w:type="gramEnd"/>
      <w:r w:rsidR="00ED442E" w:rsidRPr="00ED442E">
        <w:rPr>
          <w:rFonts w:hint="eastAsia"/>
          <w:color w:val="auto"/>
        </w:rPr>
        <w:t>大樓。113年3月20日重建工程決標；4月17日完成養護住民搬遷中</w:t>
      </w:r>
      <w:proofErr w:type="gramStart"/>
      <w:r w:rsidR="00ED442E" w:rsidRPr="00ED442E">
        <w:rPr>
          <w:rFonts w:hint="eastAsia"/>
          <w:color w:val="auto"/>
        </w:rPr>
        <w:t>繼廣慈社宅</w:t>
      </w:r>
      <w:proofErr w:type="gramEnd"/>
      <w:r w:rsidR="00ED442E" w:rsidRPr="00ED442E">
        <w:rPr>
          <w:rFonts w:hint="eastAsia"/>
          <w:color w:val="auto"/>
        </w:rPr>
        <w:t>3區；6月30日開工起算工期。114年7月15日連續壁工程全數完成，114年9月11日第一階段安全支撐工程全數完成。115年上半年預計完成第三階安全支撐及第四層土方開挖、FS 基礎版等。</w:t>
      </w:r>
    </w:p>
    <w:p w14:paraId="307A6FC2" w14:textId="669B1578" w:rsidR="002D25D6" w:rsidRPr="006C2833" w:rsidRDefault="002D25D6" w:rsidP="00371CFB">
      <w:pPr>
        <w:pStyle w:val="3"/>
        <w:ind w:left="1248" w:hanging="851"/>
        <w:outlineLvl w:val="2"/>
        <w:rPr>
          <w:b w:val="0"/>
          <w:bCs w:val="0"/>
          <w:szCs w:val="32"/>
        </w:rPr>
      </w:pPr>
      <w:r w:rsidRPr="006C2833">
        <w:rPr>
          <w:rFonts w:hint="eastAsia"/>
          <w:b w:val="0"/>
          <w:bCs w:val="0"/>
          <w:szCs w:val="32"/>
        </w:rPr>
        <w:t>未來</w:t>
      </w:r>
      <w:proofErr w:type="gramStart"/>
      <w:r w:rsidRPr="006C2833">
        <w:rPr>
          <w:rFonts w:hint="eastAsia"/>
          <w:b w:val="0"/>
          <w:bCs w:val="0"/>
          <w:szCs w:val="32"/>
        </w:rPr>
        <w:t>社福布建</w:t>
      </w:r>
      <w:proofErr w:type="gramEnd"/>
    </w:p>
    <w:p w14:paraId="66939BD2" w14:textId="090DCC70" w:rsidR="008537B5" w:rsidRPr="007279D7" w:rsidRDefault="008537B5" w:rsidP="008537B5">
      <w:pPr>
        <w:pStyle w:val="40"/>
        <w:ind w:hanging="426"/>
        <w:rPr>
          <w:color w:val="auto"/>
          <w:szCs w:val="32"/>
        </w:rPr>
      </w:pPr>
      <w:r w:rsidRPr="007279D7">
        <w:rPr>
          <w:rFonts w:hint="eastAsia"/>
          <w:color w:val="auto"/>
          <w:szCs w:val="32"/>
        </w:rPr>
        <w:t>11</w:t>
      </w:r>
      <w:r w:rsidR="006C2833" w:rsidRPr="007279D7">
        <w:rPr>
          <w:rFonts w:hint="eastAsia"/>
          <w:color w:val="auto"/>
          <w:szCs w:val="32"/>
        </w:rPr>
        <w:t>5</w:t>
      </w:r>
      <w:r w:rsidRPr="007279D7">
        <w:rPr>
          <w:rFonts w:hint="eastAsia"/>
          <w:color w:val="auto"/>
          <w:szCs w:val="32"/>
        </w:rPr>
        <w:t>年</w:t>
      </w:r>
      <w:r w:rsidR="006C2833" w:rsidRPr="007279D7">
        <w:rPr>
          <w:rFonts w:hint="eastAsia"/>
          <w:color w:val="auto"/>
          <w:szCs w:val="32"/>
        </w:rPr>
        <w:t>預計開辦</w:t>
      </w:r>
    </w:p>
    <w:p w14:paraId="7EC50EDF" w14:textId="48DA012C" w:rsidR="006C2833" w:rsidRPr="00420B4F" w:rsidRDefault="006C2833" w:rsidP="006C2833">
      <w:pPr>
        <w:pStyle w:val="40"/>
        <w:numPr>
          <w:ilvl w:val="0"/>
          <w:numId w:val="48"/>
        </w:numPr>
        <w:rPr>
          <w:color w:val="auto"/>
          <w:szCs w:val="32"/>
          <w:lang w:val="en"/>
        </w:rPr>
      </w:pPr>
      <w:r w:rsidRPr="00420B4F">
        <w:rPr>
          <w:color w:val="auto"/>
          <w:szCs w:val="32"/>
          <w:lang w:val="en"/>
        </w:rPr>
        <w:t>14家公辦民營托嬰中心、2家社區公共托育家園。</w:t>
      </w:r>
    </w:p>
    <w:p w14:paraId="66DB4EC4" w14:textId="455ED041" w:rsidR="006C2833" w:rsidRPr="00EA24AE" w:rsidRDefault="006C2833" w:rsidP="006C2833">
      <w:pPr>
        <w:pStyle w:val="40"/>
        <w:numPr>
          <w:ilvl w:val="0"/>
          <w:numId w:val="48"/>
        </w:numPr>
        <w:rPr>
          <w:color w:val="auto"/>
          <w:szCs w:val="32"/>
          <w:lang w:val="en"/>
        </w:rPr>
      </w:pPr>
      <w:r w:rsidRPr="00EA24AE">
        <w:rPr>
          <w:color w:val="auto"/>
          <w:szCs w:val="32"/>
          <w:lang w:val="en"/>
        </w:rPr>
        <w:t>2家兒少團體家庭。</w:t>
      </w:r>
    </w:p>
    <w:p w14:paraId="385C2C86" w14:textId="23AAEA44" w:rsidR="008537B5" w:rsidRPr="006C2833" w:rsidRDefault="006C2833" w:rsidP="00046A7F">
      <w:pPr>
        <w:pStyle w:val="40"/>
        <w:numPr>
          <w:ilvl w:val="0"/>
          <w:numId w:val="48"/>
        </w:numPr>
        <w:rPr>
          <w:color w:val="auto"/>
          <w:szCs w:val="32"/>
        </w:rPr>
      </w:pPr>
      <w:r w:rsidRPr="006C2833">
        <w:rPr>
          <w:color w:val="auto"/>
          <w:szCs w:val="32"/>
          <w:lang w:val="en"/>
        </w:rPr>
        <w:t>3處身障社區日間作業設施、4處社區居住家園、1處社區式日間照顧、1家精神障礙者會所、1家家庭復元培力中心。</w:t>
      </w:r>
    </w:p>
    <w:p w14:paraId="4251CC27" w14:textId="0055DA92" w:rsidR="006C2833" w:rsidRPr="00620084" w:rsidRDefault="006C2833" w:rsidP="006C2833">
      <w:pPr>
        <w:pStyle w:val="40"/>
        <w:numPr>
          <w:ilvl w:val="0"/>
          <w:numId w:val="48"/>
        </w:numPr>
        <w:rPr>
          <w:color w:val="auto"/>
          <w:szCs w:val="32"/>
          <w:lang w:val="en"/>
        </w:rPr>
      </w:pPr>
      <w:r w:rsidRPr="00620084">
        <w:rPr>
          <w:color w:val="auto"/>
          <w:szCs w:val="32"/>
          <w:lang w:val="en"/>
        </w:rPr>
        <w:t>6家老人社區長照機構（日間照顧中心）、1家老人服務中心、3處社區照顧關懷據點。</w:t>
      </w:r>
    </w:p>
    <w:p w14:paraId="2E1AC81B" w14:textId="006B57FF" w:rsidR="00AD5EDB" w:rsidRPr="00420B4F" w:rsidRDefault="008537B5" w:rsidP="00B55C5E">
      <w:pPr>
        <w:pStyle w:val="40"/>
        <w:ind w:hanging="426"/>
        <w:rPr>
          <w:color w:val="auto"/>
          <w:szCs w:val="32"/>
        </w:rPr>
      </w:pPr>
      <w:r w:rsidRPr="00420B4F">
        <w:rPr>
          <w:rFonts w:hint="eastAsia"/>
          <w:color w:val="auto"/>
          <w:szCs w:val="32"/>
        </w:rPr>
        <w:t>11</w:t>
      </w:r>
      <w:r w:rsidR="006C2833" w:rsidRPr="00420B4F">
        <w:rPr>
          <w:rFonts w:hint="eastAsia"/>
          <w:color w:val="auto"/>
          <w:szCs w:val="32"/>
        </w:rPr>
        <w:t>6</w:t>
      </w:r>
      <w:r w:rsidRPr="00420B4F">
        <w:rPr>
          <w:rFonts w:hint="eastAsia"/>
          <w:color w:val="auto"/>
          <w:szCs w:val="32"/>
        </w:rPr>
        <w:t>年</w:t>
      </w:r>
      <w:r w:rsidR="006C2833" w:rsidRPr="00420B4F">
        <w:rPr>
          <w:rFonts w:hint="eastAsia"/>
          <w:color w:val="auto"/>
          <w:szCs w:val="32"/>
        </w:rPr>
        <w:t>預計開辦</w:t>
      </w:r>
    </w:p>
    <w:p w14:paraId="44E4F487" w14:textId="77777777" w:rsidR="00420B4F" w:rsidRPr="00420B4F" w:rsidRDefault="007279D7" w:rsidP="00FF7FF4">
      <w:pPr>
        <w:pStyle w:val="40"/>
        <w:numPr>
          <w:ilvl w:val="0"/>
          <w:numId w:val="67"/>
        </w:numPr>
        <w:rPr>
          <w:color w:val="auto"/>
          <w:szCs w:val="32"/>
          <w:lang w:val="en"/>
        </w:rPr>
      </w:pPr>
      <w:r w:rsidRPr="00420B4F">
        <w:rPr>
          <w:color w:val="auto"/>
          <w:szCs w:val="32"/>
          <w:lang w:val="en"/>
        </w:rPr>
        <w:t>3家公辦民營托嬰中心、2家社區公共托育家園，</w:t>
      </w:r>
      <w:proofErr w:type="gramStart"/>
      <w:r w:rsidR="00420B4F" w:rsidRPr="00420B4F">
        <w:rPr>
          <w:rFonts w:hint="eastAsia"/>
          <w:color w:val="auto"/>
          <w:szCs w:val="32"/>
        </w:rPr>
        <w:t>另每學年</w:t>
      </w:r>
      <w:proofErr w:type="gramEnd"/>
      <w:r w:rsidR="00420B4F" w:rsidRPr="00420B4F">
        <w:rPr>
          <w:rFonts w:hint="eastAsia"/>
          <w:color w:val="auto"/>
          <w:szCs w:val="32"/>
        </w:rPr>
        <w:t>盤點</w:t>
      </w:r>
      <w:proofErr w:type="gramStart"/>
      <w:r w:rsidR="00420B4F" w:rsidRPr="00420B4F">
        <w:rPr>
          <w:rFonts w:hint="eastAsia"/>
          <w:color w:val="auto"/>
          <w:szCs w:val="32"/>
        </w:rPr>
        <w:t>各校餘裕</w:t>
      </w:r>
      <w:proofErr w:type="gramEnd"/>
      <w:r w:rsidR="00420B4F" w:rsidRPr="00420B4F">
        <w:rPr>
          <w:rFonts w:hint="eastAsia"/>
          <w:color w:val="auto"/>
          <w:szCs w:val="32"/>
        </w:rPr>
        <w:t>空間釋出情形及本市公有餘裕空間，持續辦理擴增</w:t>
      </w:r>
      <w:proofErr w:type="gramStart"/>
      <w:r w:rsidR="00420B4F" w:rsidRPr="00420B4F">
        <w:rPr>
          <w:rFonts w:hint="eastAsia"/>
          <w:color w:val="auto"/>
          <w:szCs w:val="32"/>
        </w:rPr>
        <w:t>公共化托育</w:t>
      </w:r>
      <w:proofErr w:type="gramEnd"/>
      <w:r w:rsidR="00420B4F" w:rsidRPr="00420B4F">
        <w:rPr>
          <w:rFonts w:hint="eastAsia"/>
          <w:color w:val="auto"/>
          <w:szCs w:val="32"/>
        </w:rPr>
        <w:t>量能。</w:t>
      </w:r>
    </w:p>
    <w:p w14:paraId="35DD7049" w14:textId="6FA26AB7" w:rsidR="007279D7" w:rsidRPr="00420B4F" w:rsidRDefault="007279D7" w:rsidP="00FF7FF4">
      <w:pPr>
        <w:pStyle w:val="40"/>
        <w:numPr>
          <w:ilvl w:val="0"/>
          <w:numId w:val="67"/>
        </w:numPr>
        <w:rPr>
          <w:color w:val="auto"/>
          <w:szCs w:val="32"/>
          <w:lang w:val="en"/>
        </w:rPr>
      </w:pPr>
      <w:r w:rsidRPr="00420B4F">
        <w:rPr>
          <w:color w:val="auto"/>
          <w:szCs w:val="32"/>
          <w:lang w:val="en"/>
        </w:rPr>
        <w:t>1家精神障礙者會所、2家身障日間服務機構、1家身障社區長照機構（日間照顧）、2處社區居住家園。</w:t>
      </w:r>
    </w:p>
    <w:p w14:paraId="5535A2BF" w14:textId="4BD31146" w:rsidR="00620084" w:rsidRPr="007279D7" w:rsidRDefault="00620084" w:rsidP="00FF7FF4">
      <w:pPr>
        <w:pStyle w:val="40"/>
        <w:numPr>
          <w:ilvl w:val="0"/>
          <w:numId w:val="67"/>
        </w:numPr>
        <w:rPr>
          <w:color w:val="auto"/>
          <w:szCs w:val="32"/>
          <w:lang w:val="en"/>
        </w:rPr>
      </w:pPr>
      <w:r>
        <w:rPr>
          <w:rFonts w:hint="eastAsia"/>
          <w:color w:val="auto"/>
          <w:szCs w:val="32"/>
          <w:lang w:val="en"/>
        </w:rPr>
        <w:t>3家老人社區長照機構（日間照顧中心）、1家老人服務中心</w:t>
      </w:r>
    </w:p>
    <w:p w14:paraId="03FC7051" w14:textId="78FC8CD4" w:rsidR="007279D7" w:rsidRDefault="007279D7" w:rsidP="007279D7">
      <w:pPr>
        <w:pStyle w:val="40"/>
        <w:numPr>
          <w:ilvl w:val="0"/>
          <w:numId w:val="0"/>
        </w:numPr>
        <w:rPr>
          <w:color w:val="FF0000"/>
          <w:szCs w:val="32"/>
        </w:rPr>
      </w:pPr>
    </w:p>
    <w:p w14:paraId="0BB39310" w14:textId="54A47CA8" w:rsidR="001C5190" w:rsidRDefault="001C5190" w:rsidP="007279D7">
      <w:pPr>
        <w:pStyle w:val="40"/>
        <w:numPr>
          <w:ilvl w:val="0"/>
          <w:numId w:val="0"/>
        </w:numPr>
        <w:rPr>
          <w:color w:val="FF0000"/>
          <w:szCs w:val="32"/>
        </w:rPr>
      </w:pPr>
    </w:p>
    <w:p w14:paraId="454F1006" w14:textId="7BEFEA3F" w:rsidR="00DB724D" w:rsidRDefault="00DB724D" w:rsidP="007279D7">
      <w:pPr>
        <w:pStyle w:val="40"/>
        <w:numPr>
          <w:ilvl w:val="0"/>
          <w:numId w:val="0"/>
        </w:numPr>
        <w:rPr>
          <w:color w:val="FF0000"/>
          <w:szCs w:val="32"/>
        </w:rPr>
      </w:pPr>
    </w:p>
    <w:p w14:paraId="3DFA77BC" w14:textId="60B24983" w:rsidR="00DB724D" w:rsidRDefault="00DB724D" w:rsidP="007279D7">
      <w:pPr>
        <w:pStyle w:val="40"/>
        <w:numPr>
          <w:ilvl w:val="0"/>
          <w:numId w:val="0"/>
        </w:numPr>
        <w:rPr>
          <w:color w:val="FF0000"/>
          <w:szCs w:val="32"/>
        </w:rPr>
      </w:pPr>
    </w:p>
    <w:p w14:paraId="32BAFEA2" w14:textId="1FACA8E2" w:rsidR="00DB724D" w:rsidRDefault="00DB724D" w:rsidP="007279D7">
      <w:pPr>
        <w:pStyle w:val="40"/>
        <w:numPr>
          <w:ilvl w:val="0"/>
          <w:numId w:val="0"/>
        </w:numPr>
        <w:rPr>
          <w:color w:val="FF0000"/>
          <w:szCs w:val="32"/>
        </w:rPr>
      </w:pPr>
    </w:p>
    <w:p w14:paraId="47FE4BD8" w14:textId="3B049D97" w:rsidR="00DB724D" w:rsidRDefault="00DB724D" w:rsidP="007279D7">
      <w:pPr>
        <w:pStyle w:val="40"/>
        <w:numPr>
          <w:ilvl w:val="0"/>
          <w:numId w:val="0"/>
        </w:numPr>
        <w:rPr>
          <w:color w:val="FF0000"/>
          <w:szCs w:val="32"/>
        </w:rPr>
      </w:pPr>
    </w:p>
    <w:p w14:paraId="3B1E7F80" w14:textId="77777777" w:rsidR="00EA24AE" w:rsidRPr="003A4571" w:rsidRDefault="00EA24AE" w:rsidP="007279D7">
      <w:pPr>
        <w:pStyle w:val="40"/>
        <w:numPr>
          <w:ilvl w:val="0"/>
          <w:numId w:val="0"/>
        </w:numPr>
        <w:rPr>
          <w:color w:val="FF0000"/>
          <w:szCs w:val="32"/>
        </w:rPr>
      </w:pPr>
    </w:p>
    <w:p w14:paraId="4C68E11F" w14:textId="3CEFEB55" w:rsidR="00EB56F9" w:rsidRPr="00925886" w:rsidRDefault="002D25D6" w:rsidP="008B56A5">
      <w:pPr>
        <w:pStyle w:val="1"/>
        <w:ind w:left="0"/>
        <w:rPr>
          <w:color w:val="000000" w:themeColor="text1"/>
        </w:rPr>
      </w:pPr>
      <w:bookmarkStart w:id="48" w:name="_Toc205209968"/>
      <w:bookmarkEnd w:id="41"/>
      <w:r w:rsidRPr="00925886">
        <w:rPr>
          <w:rFonts w:hint="eastAsia"/>
          <w:color w:val="000000" w:themeColor="text1"/>
        </w:rPr>
        <w:lastRenderedPageBreak/>
        <w:t>結語</w:t>
      </w:r>
      <w:bookmarkEnd w:id="48"/>
      <w:r w:rsidR="006638B7" w:rsidRPr="00925886">
        <w:rPr>
          <w:color w:val="000000" w:themeColor="text1"/>
        </w:rPr>
        <w:t xml:space="preserve"> </w:t>
      </w:r>
    </w:p>
    <w:p w14:paraId="3F83A496" w14:textId="4CB4539B" w:rsidR="008B56A5" w:rsidRPr="00925886" w:rsidRDefault="00027600" w:rsidP="008B56A5">
      <w:pPr>
        <w:spacing w:line="500" w:lineRule="exact"/>
        <w:jc w:val="both"/>
        <w:rPr>
          <w:rFonts w:ascii="標楷體" w:eastAsia="標楷體" w:hAnsi="標楷體" w:cs="標楷體"/>
          <w:color w:val="000000" w:themeColor="text1"/>
          <w:sz w:val="32"/>
          <w:szCs w:val="32"/>
        </w:rPr>
      </w:pPr>
      <w:bookmarkStart w:id="49" w:name="_Toc33544195"/>
      <w:r w:rsidRPr="00925886">
        <w:rPr>
          <w:rFonts w:ascii="標楷體" w:eastAsia="標楷體" w:hAnsi="標楷體" w:cs="標楷體" w:hint="eastAsia"/>
          <w:color w:val="000000" w:themeColor="text1"/>
          <w:sz w:val="32"/>
          <w:szCs w:val="32"/>
        </w:rPr>
        <w:t xml:space="preserve">　　</w:t>
      </w:r>
      <w:r w:rsidR="00925886" w:rsidRPr="00925886">
        <w:rPr>
          <w:rFonts w:ascii="標楷體" w:eastAsia="標楷體" w:hAnsi="標楷體" w:cs="標楷體" w:hint="eastAsia"/>
          <w:color w:val="000000" w:themeColor="text1"/>
          <w:sz w:val="32"/>
          <w:szCs w:val="32"/>
        </w:rPr>
        <w:t>社會福利的推動，重在長期耕耘而非短期堆疊。本局業務涵蓋友善育兒、敬老安老、弱勢關懷、婦女支持、家庭處遇及社區發展等多元面向，透過持續布建符合市民需求的社會福利設施，逐步完善各項社會福利制度，厚植城市</w:t>
      </w:r>
      <w:r w:rsidR="004C0941">
        <w:rPr>
          <w:rFonts w:ascii="標楷體" w:eastAsia="標楷體" w:hAnsi="標楷體" w:cs="標楷體" w:hint="eastAsia"/>
          <w:color w:val="000000" w:themeColor="text1"/>
          <w:sz w:val="32"/>
          <w:szCs w:val="32"/>
        </w:rPr>
        <w:t>發展</w:t>
      </w:r>
      <w:r w:rsidR="00925886" w:rsidRPr="00925886">
        <w:rPr>
          <w:rFonts w:ascii="標楷體" w:eastAsia="標楷體" w:hAnsi="標楷體" w:cs="標楷體" w:hint="eastAsia"/>
          <w:color w:val="000000" w:themeColor="text1"/>
          <w:sz w:val="32"/>
          <w:szCs w:val="32"/>
        </w:rPr>
        <w:t>之穩定</w:t>
      </w:r>
      <w:r w:rsidR="004C0941">
        <w:rPr>
          <w:rFonts w:ascii="標楷體" w:eastAsia="標楷體" w:hAnsi="標楷體" w:cs="標楷體" w:hint="eastAsia"/>
          <w:color w:val="000000" w:themeColor="text1"/>
          <w:sz w:val="32"/>
          <w:szCs w:val="32"/>
        </w:rPr>
        <w:t>量能</w:t>
      </w:r>
      <w:r w:rsidR="00925886" w:rsidRPr="00925886">
        <w:rPr>
          <w:rFonts w:ascii="標楷體" w:eastAsia="標楷體" w:hAnsi="標楷體" w:cs="標楷體" w:hint="eastAsia"/>
          <w:color w:val="000000" w:themeColor="text1"/>
          <w:sz w:val="32"/>
          <w:szCs w:val="32"/>
        </w:rPr>
        <w:t>。</w:t>
      </w:r>
    </w:p>
    <w:p w14:paraId="384DD5AD" w14:textId="071D661A" w:rsidR="008B56A5" w:rsidRPr="00925886" w:rsidRDefault="004C0941" w:rsidP="008B56A5">
      <w:pPr>
        <w:spacing w:line="500" w:lineRule="exact"/>
        <w:ind w:firstLineChars="200" w:firstLine="640"/>
        <w:jc w:val="both"/>
        <w:rPr>
          <w:rFonts w:ascii="標楷體" w:eastAsia="標楷體" w:hAnsi="標楷體" w:cs="標楷體"/>
          <w:color w:val="000000" w:themeColor="text1"/>
          <w:sz w:val="32"/>
          <w:szCs w:val="32"/>
        </w:rPr>
      </w:pPr>
      <w:r>
        <w:rPr>
          <w:rFonts w:ascii="標楷體" w:eastAsia="標楷體" w:hAnsi="標楷體" w:cs="標楷體" w:hint="eastAsia"/>
          <w:color w:val="000000" w:themeColor="text1"/>
          <w:sz w:val="32"/>
          <w:szCs w:val="32"/>
        </w:rPr>
        <w:t>承接過往</w:t>
      </w:r>
      <w:r w:rsidR="00925886" w:rsidRPr="00925886">
        <w:rPr>
          <w:rFonts w:ascii="標楷體" w:eastAsia="標楷體" w:hAnsi="標楷體" w:cs="標楷體" w:hint="eastAsia"/>
          <w:color w:val="000000" w:themeColor="text1"/>
          <w:sz w:val="32"/>
          <w:szCs w:val="32"/>
        </w:rPr>
        <w:t>奠基的經驗</w:t>
      </w:r>
      <w:r>
        <w:rPr>
          <w:rFonts w:ascii="標楷體" w:eastAsia="標楷體" w:hAnsi="標楷體" w:cs="標楷體" w:hint="eastAsia"/>
          <w:color w:val="000000" w:themeColor="text1"/>
          <w:sz w:val="32"/>
          <w:szCs w:val="32"/>
        </w:rPr>
        <w:t>與努力</w:t>
      </w:r>
      <w:r w:rsidR="00925886" w:rsidRPr="00925886">
        <w:rPr>
          <w:rFonts w:ascii="標楷體" w:eastAsia="標楷體" w:hAnsi="標楷體" w:cs="標楷體" w:hint="eastAsia"/>
          <w:color w:val="000000" w:themeColor="text1"/>
          <w:sz w:val="32"/>
          <w:szCs w:val="32"/>
        </w:rPr>
        <w:t>，</w:t>
      </w:r>
      <w:r>
        <w:rPr>
          <w:rFonts w:ascii="標楷體" w:eastAsia="標楷體" w:hAnsi="標楷體" w:cs="標楷體" w:hint="eastAsia"/>
          <w:color w:val="000000" w:themeColor="text1"/>
          <w:sz w:val="32"/>
          <w:szCs w:val="32"/>
        </w:rPr>
        <w:t>本局將持續</w:t>
      </w:r>
      <w:r w:rsidR="00925886" w:rsidRPr="00925886">
        <w:rPr>
          <w:rFonts w:ascii="標楷體" w:eastAsia="標楷體" w:hAnsi="標楷體" w:cs="標楷體" w:hint="eastAsia"/>
          <w:color w:val="000000" w:themeColor="text1"/>
          <w:sz w:val="32"/>
          <w:szCs w:val="32"/>
        </w:rPr>
        <w:t>秉持以專業為本、以</w:t>
      </w:r>
      <w:proofErr w:type="gramStart"/>
      <w:r w:rsidR="00925886" w:rsidRPr="00925886">
        <w:rPr>
          <w:rFonts w:ascii="標楷體" w:eastAsia="標楷體" w:hAnsi="標楷體" w:cs="標楷體" w:hint="eastAsia"/>
          <w:color w:val="000000" w:themeColor="text1"/>
          <w:sz w:val="32"/>
          <w:szCs w:val="32"/>
        </w:rPr>
        <w:t>基礎為根之</w:t>
      </w:r>
      <w:proofErr w:type="gramEnd"/>
      <w:r w:rsidR="00925886" w:rsidRPr="00925886">
        <w:rPr>
          <w:rFonts w:ascii="標楷體" w:eastAsia="標楷體" w:hAnsi="標楷體" w:cs="標楷體" w:hint="eastAsia"/>
          <w:color w:val="000000" w:themeColor="text1"/>
          <w:sz w:val="32"/>
          <w:szCs w:val="32"/>
        </w:rPr>
        <w:t>理念，結合治理的高度與關懷的溫度，精進各項福利政策與服務，確保施政</w:t>
      </w:r>
      <w:r>
        <w:rPr>
          <w:rFonts w:ascii="標楷體" w:eastAsia="標楷體" w:hAnsi="標楷體" w:cs="標楷體" w:hint="eastAsia"/>
          <w:color w:val="000000" w:themeColor="text1"/>
          <w:sz w:val="32"/>
          <w:szCs w:val="32"/>
        </w:rPr>
        <w:t>作為得以</w:t>
      </w:r>
      <w:r w:rsidR="00925886" w:rsidRPr="00925886">
        <w:rPr>
          <w:rFonts w:ascii="標楷體" w:eastAsia="標楷體" w:hAnsi="標楷體" w:cs="標楷體" w:hint="eastAsia"/>
          <w:color w:val="000000" w:themeColor="text1"/>
          <w:sz w:val="32"/>
          <w:szCs w:val="32"/>
        </w:rPr>
        <w:t>落實於市民日常生活</w:t>
      </w:r>
      <w:r>
        <w:rPr>
          <w:rFonts w:ascii="標楷體" w:eastAsia="標楷體" w:hAnsi="標楷體" w:cs="標楷體" w:hint="eastAsia"/>
          <w:color w:val="000000" w:themeColor="text1"/>
          <w:sz w:val="32"/>
          <w:szCs w:val="32"/>
        </w:rPr>
        <w:t>之中</w:t>
      </w:r>
      <w:r w:rsidR="00925886" w:rsidRPr="00925886">
        <w:rPr>
          <w:rFonts w:ascii="標楷體" w:eastAsia="標楷體" w:hAnsi="標楷體" w:cs="標楷體" w:hint="eastAsia"/>
          <w:color w:val="000000" w:themeColor="text1"/>
          <w:sz w:val="32"/>
          <w:szCs w:val="32"/>
        </w:rPr>
        <w:t>，</w:t>
      </w:r>
      <w:r>
        <w:rPr>
          <w:rFonts w:ascii="標楷體" w:eastAsia="標楷體" w:hAnsi="標楷體" w:cs="標楷體" w:hint="eastAsia"/>
          <w:color w:val="000000" w:themeColor="text1"/>
          <w:sz w:val="32"/>
          <w:szCs w:val="32"/>
        </w:rPr>
        <w:t>強化這座城市</w:t>
      </w:r>
      <w:r w:rsidR="00925886" w:rsidRPr="00925886">
        <w:rPr>
          <w:rFonts w:ascii="標楷體" w:eastAsia="標楷體" w:hAnsi="標楷體" w:cs="標楷體" w:hint="eastAsia"/>
          <w:color w:val="000000" w:themeColor="text1"/>
          <w:sz w:val="32"/>
          <w:szCs w:val="32"/>
        </w:rPr>
        <w:t>的安全、韌性與共融發展。</w:t>
      </w:r>
    </w:p>
    <w:p w14:paraId="2BD4D57D" w14:textId="79B99A09" w:rsidR="006F199C" w:rsidRPr="00925886" w:rsidRDefault="008B56A5" w:rsidP="008B56A5">
      <w:pPr>
        <w:spacing w:line="500" w:lineRule="exact"/>
        <w:ind w:firstLineChars="200" w:firstLine="640"/>
        <w:jc w:val="both"/>
        <w:rPr>
          <w:rFonts w:ascii="標楷體" w:eastAsia="標楷體" w:hAnsi="標楷體" w:cs="標楷體"/>
          <w:b/>
          <w:color w:val="000000" w:themeColor="text1"/>
          <w:sz w:val="32"/>
          <w:szCs w:val="32"/>
        </w:rPr>
      </w:pPr>
      <w:r w:rsidRPr="00925886">
        <w:rPr>
          <w:rFonts w:ascii="標楷體" w:eastAsia="標楷體" w:hAnsi="標楷體" w:cs="標楷體" w:hint="eastAsia"/>
          <w:color w:val="000000" w:themeColor="text1"/>
          <w:sz w:val="32"/>
          <w:szCs w:val="32"/>
        </w:rPr>
        <w:t xml:space="preserve">承蒙　</w:t>
      </w:r>
      <w:r w:rsidR="00925886" w:rsidRPr="00925886">
        <w:rPr>
          <w:rFonts w:ascii="標楷體" w:eastAsia="標楷體" w:hAnsi="標楷體" w:cs="標楷體" w:hint="eastAsia"/>
          <w:color w:val="000000" w:themeColor="text1"/>
          <w:sz w:val="32"/>
          <w:szCs w:val="32"/>
        </w:rPr>
        <w:t>各位</w:t>
      </w:r>
      <w:r w:rsidRPr="00925886">
        <w:rPr>
          <w:rFonts w:ascii="標楷體" w:eastAsia="標楷體" w:hAnsi="標楷體" w:cs="標楷體" w:hint="eastAsia"/>
          <w:color w:val="000000" w:themeColor="text1"/>
          <w:sz w:val="32"/>
          <w:szCs w:val="32"/>
        </w:rPr>
        <w:t>議員鼎力支持，</w:t>
      </w:r>
      <w:r w:rsidR="00925886" w:rsidRPr="00925886">
        <w:rPr>
          <w:rFonts w:ascii="標楷體" w:eastAsia="標楷體" w:hAnsi="標楷體" w:cs="標楷體" w:hint="eastAsia"/>
          <w:color w:val="000000" w:themeColor="text1"/>
          <w:sz w:val="32"/>
          <w:szCs w:val="32"/>
        </w:rPr>
        <w:t>以及公私部門通力合作，本局得以穩健推動各項社會福利工作</w:t>
      </w:r>
      <w:r w:rsidRPr="00925886">
        <w:rPr>
          <w:rFonts w:ascii="標楷體" w:eastAsia="標楷體" w:hAnsi="標楷體" w:cs="標楷體"/>
          <w:color w:val="000000" w:themeColor="text1"/>
          <w:sz w:val="32"/>
          <w:szCs w:val="32"/>
        </w:rPr>
        <w:t>。敬請 各位議員女士、先生持續給予</w:t>
      </w:r>
      <w:r w:rsidR="00925886" w:rsidRPr="00925886">
        <w:rPr>
          <w:rFonts w:ascii="標楷體" w:eastAsia="標楷體" w:hAnsi="標楷體" w:cs="標楷體" w:hint="eastAsia"/>
          <w:color w:val="000000" w:themeColor="text1"/>
          <w:sz w:val="32"/>
          <w:szCs w:val="32"/>
        </w:rPr>
        <w:t>指導</w:t>
      </w:r>
      <w:r w:rsidRPr="00925886">
        <w:rPr>
          <w:rFonts w:ascii="標楷體" w:eastAsia="標楷體" w:hAnsi="標楷體" w:cs="標楷體"/>
          <w:color w:val="000000" w:themeColor="text1"/>
          <w:sz w:val="32"/>
          <w:szCs w:val="32"/>
        </w:rPr>
        <w:t>及</w:t>
      </w:r>
      <w:r w:rsidR="00925886" w:rsidRPr="00925886">
        <w:rPr>
          <w:rFonts w:ascii="標楷體" w:eastAsia="標楷體" w:hAnsi="標楷體" w:cs="標楷體" w:hint="eastAsia"/>
          <w:color w:val="000000" w:themeColor="text1"/>
          <w:sz w:val="32"/>
          <w:szCs w:val="32"/>
        </w:rPr>
        <w:t>支持，攜手為市民福祉及社福永續發展共同努力。</w:t>
      </w:r>
    </w:p>
    <w:p w14:paraId="1CB413B7" w14:textId="27778A49" w:rsidR="00FC1016" w:rsidRPr="00925886" w:rsidRDefault="00FC1016" w:rsidP="008B56A5">
      <w:pPr>
        <w:spacing w:line="500" w:lineRule="exact"/>
        <w:jc w:val="both"/>
        <w:rPr>
          <w:color w:val="000000" w:themeColor="text1"/>
        </w:rPr>
      </w:pPr>
    </w:p>
    <w:p w14:paraId="7F10EB68" w14:textId="67900F9E" w:rsidR="00FC1016" w:rsidRPr="003A4571" w:rsidRDefault="00FC1016" w:rsidP="001D3755">
      <w:pPr>
        <w:pStyle w:val="af5"/>
        <w:spacing w:line="500" w:lineRule="exact"/>
        <w:ind w:leftChars="355" w:left="852"/>
        <w:rPr>
          <w:color w:val="FF0000"/>
        </w:rPr>
        <w:sectPr w:rsidR="00FC1016" w:rsidRPr="003A4571" w:rsidSect="00997FD3">
          <w:footerReference w:type="first" r:id="rId18"/>
          <w:pgSz w:w="11906" w:h="16838"/>
          <w:pgMar w:top="567" w:right="851" w:bottom="567" w:left="851" w:header="567" w:footer="567" w:gutter="0"/>
          <w:cols w:space="425"/>
          <w:titlePg/>
          <w:docGrid w:type="lines" w:linePitch="360"/>
        </w:sectPr>
      </w:pPr>
    </w:p>
    <w:p w14:paraId="1F0CCDDE" w14:textId="77777777" w:rsidR="00C4608B" w:rsidRPr="00925886" w:rsidRDefault="00C4608B" w:rsidP="00C4608B">
      <w:pPr>
        <w:pStyle w:val="1"/>
        <w:numPr>
          <w:ilvl w:val="0"/>
          <w:numId w:val="0"/>
        </w:numPr>
        <w:jc w:val="both"/>
        <w:rPr>
          <w:color w:val="000000" w:themeColor="text1"/>
          <w:szCs w:val="32"/>
          <w:shd w:val="clear" w:color="auto" w:fill="FFFFFF"/>
        </w:rPr>
      </w:pPr>
      <w:bookmarkStart w:id="50" w:name="_Toc446080570"/>
      <w:bookmarkStart w:id="51" w:name="_Toc459834236"/>
      <w:bookmarkStart w:id="52" w:name="_Toc478035091"/>
      <w:bookmarkStart w:id="53" w:name="_Toc4056539"/>
      <w:bookmarkStart w:id="54" w:name="_Toc15042208"/>
      <w:bookmarkStart w:id="55" w:name="_Toc15042240"/>
      <w:bookmarkStart w:id="56" w:name="_Toc33544211"/>
      <w:bookmarkStart w:id="57" w:name="_Toc47365656"/>
      <w:bookmarkStart w:id="58" w:name="_Toc66730002"/>
      <w:bookmarkStart w:id="59" w:name="_Toc205209969"/>
      <w:bookmarkStart w:id="60" w:name="_Hlk190706203"/>
      <w:bookmarkStart w:id="61" w:name="_Toc415045886"/>
      <w:bookmarkEnd w:id="49"/>
      <w:r w:rsidRPr="00925886">
        <w:rPr>
          <w:rFonts w:hint="eastAsia"/>
          <w:color w:val="000000" w:themeColor="text1"/>
          <w:szCs w:val="32"/>
          <w:shd w:val="clear" w:color="auto" w:fill="FFFFFF"/>
        </w:rPr>
        <w:lastRenderedPageBreak/>
        <w:t>附錄</w:t>
      </w:r>
      <w:bookmarkEnd w:id="50"/>
      <w:bookmarkEnd w:id="51"/>
      <w:bookmarkEnd w:id="52"/>
      <w:bookmarkEnd w:id="53"/>
      <w:bookmarkEnd w:id="54"/>
      <w:bookmarkEnd w:id="55"/>
      <w:bookmarkEnd w:id="56"/>
      <w:bookmarkEnd w:id="57"/>
      <w:bookmarkEnd w:id="58"/>
      <w:bookmarkEnd w:id="59"/>
    </w:p>
    <w:p w14:paraId="494292FE" w14:textId="77777777" w:rsidR="00C4608B" w:rsidRPr="00925886" w:rsidRDefault="00C4608B" w:rsidP="00A10CC1">
      <w:pPr>
        <w:pStyle w:val="1"/>
        <w:numPr>
          <w:ilvl w:val="0"/>
          <w:numId w:val="20"/>
        </w:numPr>
        <w:ind w:left="952" w:hanging="952"/>
        <w:rPr>
          <w:color w:val="000000" w:themeColor="text1"/>
        </w:rPr>
      </w:pPr>
      <w:bookmarkStart w:id="62" w:name="_Toc415045887"/>
      <w:bookmarkStart w:id="63" w:name="_Toc446080571"/>
      <w:bookmarkStart w:id="64" w:name="_Toc459834237"/>
      <w:bookmarkStart w:id="65" w:name="_Toc478035092"/>
      <w:bookmarkStart w:id="66" w:name="_Toc4056540"/>
      <w:bookmarkStart w:id="67" w:name="_Toc15042209"/>
      <w:bookmarkStart w:id="68" w:name="_Toc15042241"/>
      <w:bookmarkStart w:id="69" w:name="_Toc33544212"/>
      <w:bookmarkStart w:id="70" w:name="_Toc47365657"/>
      <w:bookmarkStart w:id="71" w:name="_Toc205209970"/>
      <w:r w:rsidRPr="00925886">
        <w:rPr>
          <w:rFonts w:hint="eastAsia"/>
          <w:color w:val="000000" w:themeColor="text1"/>
        </w:rPr>
        <w:t>臺北市人口結構變遷</w:t>
      </w:r>
      <w:bookmarkEnd w:id="62"/>
      <w:bookmarkEnd w:id="63"/>
      <w:bookmarkEnd w:id="64"/>
      <w:bookmarkEnd w:id="65"/>
      <w:bookmarkEnd w:id="66"/>
      <w:bookmarkEnd w:id="67"/>
      <w:bookmarkEnd w:id="68"/>
      <w:bookmarkEnd w:id="69"/>
      <w:bookmarkEnd w:id="70"/>
      <w:bookmarkEnd w:id="71"/>
    </w:p>
    <w:p w14:paraId="1A0DEFD8" w14:textId="05DEF2CC" w:rsidR="00C4608B" w:rsidRPr="00925886" w:rsidRDefault="0015268E" w:rsidP="0015268E">
      <w:pPr>
        <w:pStyle w:val="2"/>
        <w:numPr>
          <w:ilvl w:val="0"/>
          <w:numId w:val="0"/>
        </w:numPr>
        <w:outlineLvl w:val="1"/>
        <w:rPr>
          <w:color w:val="000000" w:themeColor="text1"/>
          <w:shd w:val="clear" w:color="auto" w:fill="FFFFFF"/>
        </w:rPr>
      </w:pPr>
      <w:bookmarkStart w:id="72" w:name="_Toc415045888"/>
      <w:bookmarkStart w:id="73" w:name="_Toc446080572"/>
      <w:bookmarkStart w:id="74" w:name="_Toc459834238"/>
      <w:bookmarkStart w:id="75" w:name="_Toc478035093"/>
      <w:bookmarkStart w:id="76" w:name="_Toc4056541"/>
      <w:bookmarkStart w:id="77" w:name="_Toc15042210"/>
      <w:bookmarkStart w:id="78" w:name="_Toc15042242"/>
      <w:bookmarkStart w:id="79" w:name="_Toc33544213"/>
      <w:bookmarkStart w:id="80" w:name="_Toc47365658"/>
      <w:r w:rsidRPr="00925886">
        <w:rPr>
          <w:rFonts w:hint="eastAsia"/>
          <w:color w:val="000000" w:themeColor="text1"/>
          <w:shd w:val="clear" w:color="auto" w:fill="FFFFFF"/>
        </w:rPr>
        <w:t xml:space="preserve">      </w:t>
      </w:r>
      <w:bookmarkStart w:id="81" w:name="_Toc205209971"/>
      <w:r w:rsidRPr="00925886">
        <w:rPr>
          <w:rFonts w:hint="eastAsia"/>
          <w:color w:val="000000" w:themeColor="text1"/>
          <w:shd w:val="clear" w:color="auto" w:fill="FFFFFF"/>
        </w:rPr>
        <w:t>各福利別人口資料</w:t>
      </w:r>
      <w:bookmarkEnd w:id="72"/>
      <w:bookmarkEnd w:id="73"/>
      <w:bookmarkEnd w:id="74"/>
      <w:bookmarkEnd w:id="75"/>
      <w:bookmarkEnd w:id="76"/>
      <w:bookmarkEnd w:id="77"/>
      <w:bookmarkEnd w:id="78"/>
      <w:bookmarkEnd w:id="79"/>
      <w:bookmarkEnd w:id="80"/>
      <w:bookmarkEnd w:id="81"/>
    </w:p>
    <w:tbl>
      <w:tblPr>
        <w:tblpPr w:leftFromText="180" w:rightFromText="180" w:vertAnchor="text" w:horzAnchor="margin" w:tblpXSpec="center" w:tblpY="572"/>
        <w:tblW w:w="10485" w:type="dxa"/>
        <w:tblLayout w:type="fixed"/>
        <w:tblCellMar>
          <w:left w:w="28" w:type="dxa"/>
          <w:right w:w="28" w:type="dxa"/>
        </w:tblCellMar>
        <w:tblLook w:val="0000" w:firstRow="0" w:lastRow="0" w:firstColumn="0" w:lastColumn="0" w:noHBand="0" w:noVBand="0"/>
      </w:tblPr>
      <w:tblGrid>
        <w:gridCol w:w="737"/>
        <w:gridCol w:w="1559"/>
        <w:gridCol w:w="1385"/>
        <w:gridCol w:w="1134"/>
        <w:gridCol w:w="1113"/>
        <w:gridCol w:w="1134"/>
        <w:gridCol w:w="1134"/>
        <w:gridCol w:w="1155"/>
        <w:gridCol w:w="1134"/>
      </w:tblGrid>
      <w:tr w:rsidR="003A4571" w:rsidRPr="003A4571" w14:paraId="3BEE37BD" w14:textId="77777777" w:rsidTr="006F199C">
        <w:trPr>
          <w:cantSplit/>
          <w:trHeight w:val="561"/>
        </w:trPr>
        <w:tc>
          <w:tcPr>
            <w:tcW w:w="737" w:type="dxa"/>
            <w:vMerge w:val="restart"/>
            <w:tcBorders>
              <w:top w:val="single" w:sz="4" w:space="0" w:color="auto"/>
              <w:left w:val="single" w:sz="4" w:space="0" w:color="auto"/>
              <w:right w:val="single" w:sz="4" w:space="0" w:color="auto"/>
            </w:tcBorders>
            <w:noWrap/>
            <w:vAlign w:val="center"/>
          </w:tcPr>
          <w:p w14:paraId="23B6F595" w14:textId="5A637AA0" w:rsidR="00C4608B" w:rsidRPr="00925886" w:rsidRDefault="00C4608B" w:rsidP="009A0E50">
            <w:pPr>
              <w:spacing w:line="240" w:lineRule="atLeast"/>
              <w:jc w:val="center"/>
              <w:rPr>
                <w:rFonts w:ascii="標楷體" w:eastAsia="標楷體" w:hAnsi="標楷體" w:cs="Times New Roman"/>
                <w:color w:val="000000" w:themeColor="text1"/>
                <w:kern w:val="0"/>
                <w:szCs w:val="32"/>
                <w:shd w:val="clear" w:color="auto" w:fill="FFFFFF"/>
              </w:rPr>
            </w:pPr>
            <w:bookmarkStart w:id="82" w:name="_Toc488744979"/>
            <w:bookmarkStart w:id="83" w:name="_Toc506383256"/>
            <w:bookmarkStart w:id="84" w:name="_Toc507754938"/>
            <w:r w:rsidRPr="00925886">
              <w:rPr>
                <w:rFonts w:ascii="標楷體" w:eastAsia="標楷體" w:hAnsi="標楷體" w:cs="標楷體" w:hint="eastAsia"/>
                <w:color w:val="000000" w:themeColor="text1"/>
                <w:kern w:val="0"/>
                <w:szCs w:val="32"/>
                <w:shd w:val="clear" w:color="auto" w:fill="FFFFFF"/>
              </w:rPr>
              <w:t>年度</w:t>
            </w:r>
          </w:p>
        </w:tc>
        <w:tc>
          <w:tcPr>
            <w:tcW w:w="1559" w:type="dxa"/>
            <w:vMerge w:val="restart"/>
            <w:tcBorders>
              <w:top w:val="single" w:sz="4" w:space="0" w:color="auto"/>
              <w:left w:val="nil"/>
              <w:right w:val="single" w:sz="4" w:space="0" w:color="auto"/>
            </w:tcBorders>
            <w:noWrap/>
            <w:vAlign w:val="center"/>
          </w:tcPr>
          <w:p w14:paraId="3CF80CE0"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全市</w:t>
            </w:r>
            <w:r w:rsidRPr="00925886">
              <w:rPr>
                <w:rFonts w:ascii="標楷體" w:eastAsia="標楷體" w:hAnsi="標楷體" w:cs="Times New Roman"/>
                <w:color w:val="000000" w:themeColor="text1"/>
                <w:kern w:val="0"/>
                <w:szCs w:val="32"/>
                <w:shd w:val="clear" w:color="auto" w:fill="FFFFFF"/>
              </w:rPr>
              <w:br/>
            </w:r>
            <w:r w:rsidRPr="00925886">
              <w:rPr>
                <w:rFonts w:ascii="標楷體" w:eastAsia="標楷體" w:hAnsi="標楷體" w:cs="標楷體" w:hint="eastAsia"/>
                <w:color w:val="000000" w:themeColor="text1"/>
                <w:kern w:val="0"/>
                <w:szCs w:val="32"/>
                <w:shd w:val="clear" w:color="auto" w:fill="FFFFFF"/>
              </w:rPr>
              <w:t>總人口</w:t>
            </w:r>
          </w:p>
        </w:tc>
        <w:tc>
          <w:tcPr>
            <w:tcW w:w="1385" w:type="dxa"/>
            <w:vMerge w:val="restart"/>
            <w:tcBorders>
              <w:top w:val="single" w:sz="4" w:space="0" w:color="auto"/>
              <w:left w:val="nil"/>
              <w:right w:val="single" w:sz="4" w:space="0" w:color="auto"/>
            </w:tcBorders>
            <w:noWrap/>
            <w:vAlign w:val="center"/>
          </w:tcPr>
          <w:p w14:paraId="1312CC9D"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總戶數</w:t>
            </w:r>
          </w:p>
        </w:tc>
        <w:tc>
          <w:tcPr>
            <w:tcW w:w="1134" w:type="dxa"/>
            <w:vMerge w:val="restart"/>
            <w:tcBorders>
              <w:top w:val="single" w:sz="4" w:space="0" w:color="auto"/>
              <w:left w:val="nil"/>
              <w:right w:val="single" w:sz="4" w:space="0" w:color="auto"/>
            </w:tcBorders>
            <w:vAlign w:val="center"/>
          </w:tcPr>
          <w:p w14:paraId="53405157" w14:textId="77777777" w:rsidR="00C4608B" w:rsidRPr="00925886" w:rsidRDefault="00C4608B" w:rsidP="009A0E50">
            <w:pPr>
              <w:spacing w:line="240" w:lineRule="atLeast"/>
              <w:ind w:hanging="32"/>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兒童</w:t>
            </w:r>
            <w:r w:rsidRPr="00925886">
              <w:rPr>
                <w:rFonts w:ascii="標楷體" w:eastAsia="標楷體" w:hAnsi="標楷體" w:cs="Times New Roman"/>
                <w:color w:val="000000" w:themeColor="text1"/>
                <w:kern w:val="0"/>
                <w:szCs w:val="32"/>
                <w:shd w:val="clear" w:color="auto" w:fill="FFFFFF"/>
              </w:rPr>
              <w:br/>
            </w:r>
            <w:r w:rsidRPr="00925886">
              <w:rPr>
                <w:rFonts w:ascii="標楷體" w:eastAsia="標楷體" w:hAnsi="標楷體" w:cs="標楷體" w:hint="eastAsia"/>
                <w:color w:val="000000" w:themeColor="text1"/>
                <w:kern w:val="0"/>
                <w:szCs w:val="32"/>
                <w:shd w:val="clear" w:color="auto" w:fill="FFFFFF"/>
              </w:rPr>
              <w:t>人口</w:t>
            </w:r>
          </w:p>
        </w:tc>
        <w:tc>
          <w:tcPr>
            <w:tcW w:w="1113" w:type="dxa"/>
            <w:vMerge w:val="restart"/>
            <w:tcBorders>
              <w:top w:val="single" w:sz="4" w:space="0" w:color="auto"/>
              <w:left w:val="nil"/>
              <w:right w:val="single" w:sz="4" w:space="0" w:color="auto"/>
            </w:tcBorders>
            <w:vAlign w:val="center"/>
          </w:tcPr>
          <w:p w14:paraId="657D5A2F" w14:textId="77777777" w:rsidR="00C4608B" w:rsidRPr="00925886" w:rsidRDefault="00C4608B" w:rsidP="009A0E50">
            <w:pPr>
              <w:spacing w:line="240" w:lineRule="atLeast"/>
              <w:ind w:hanging="4"/>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少年</w:t>
            </w:r>
            <w:r w:rsidRPr="00925886">
              <w:rPr>
                <w:rFonts w:ascii="標楷體" w:eastAsia="標楷體" w:hAnsi="標楷體" w:cs="Times New Roman"/>
                <w:color w:val="000000" w:themeColor="text1"/>
                <w:kern w:val="0"/>
                <w:szCs w:val="32"/>
                <w:shd w:val="clear" w:color="auto" w:fill="FFFFFF"/>
              </w:rPr>
              <w:br/>
            </w:r>
            <w:r w:rsidRPr="00925886">
              <w:rPr>
                <w:rFonts w:ascii="標楷體" w:eastAsia="標楷體" w:hAnsi="標楷體" w:cs="標楷體" w:hint="eastAsia"/>
                <w:color w:val="000000" w:themeColor="text1"/>
                <w:kern w:val="0"/>
                <w:szCs w:val="32"/>
                <w:shd w:val="clear" w:color="auto" w:fill="FFFFFF"/>
              </w:rPr>
              <w:t>人口</w:t>
            </w:r>
          </w:p>
        </w:tc>
        <w:tc>
          <w:tcPr>
            <w:tcW w:w="1134" w:type="dxa"/>
            <w:vMerge w:val="restart"/>
            <w:tcBorders>
              <w:top w:val="single" w:sz="4" w:space="0" w:color="auto"/>
              <w:left w:val="nil"/>
              <w:right w:val="single" w:sz="4" w:space="0" w:color="auto"/>
            </w:tcBorders>
            <w:noWrap/>
            <w:vAlign w:val="center"/>
          </w:tcPr>
          <w:p w14:paraId="14F9A647" w14:textId="77777777" w:rsidR="00C4608B" w:rsidRPr="00925886" w:rsidRDefault="00C4608B" w:rsidP="009A0E50">
            <w:pPr>
              <w:spacing w:line="240" w:lineRule="atLeast"/>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老年</w:t>
            </w:r>
            <w:r w:rsidRPr="00925886">
              <w:rPr>
                <w:rFonts w:ascii="標楷體" w:eastAsia="標楷體" w:hAnsi="標楷體" w:cs="Times New Roman"/>
                <w:color w:val="000000" w:themeColor="text1"/>
                <w:kern w:val="0"/>
                <w:szCs w:val="32"/>
                <w:shd w:val="clear" w:color="auto" w:fill="FFFFFF"/>
              </w:rPr>
              <w:br/>
            </w:r>
            <w:r w:rsidRPr="00925886">
              <w:rPr>
                <w:rFonts w:ascii="標楷體" w:eastAsia="標楷體" w:hAnsi="標楷體" w:cs="標楷體" w:hint="eastAsia"/>
                <w:color w:val="000000" w:themeColor="text1"/>
                <w:kern w:val="0"/>
                <w:szCs w:val="32"/>
                <w:shd w:val="clear" w:color="auto" w:fill="FFFFFF"/>
              </w:rPr>
              <w:t>人口</w:t>
            </w:r>
          </w:p>
        </w:tc>
        <w:tc>
          <w:tcPr>
            <w:tcW w:w="1134" w:type="dxa"/>
            <w:vMerge w:val="restart"/>
            <w:tcBorders>
              <w:top w:val="single" w:sz="4" w:space="0" w:color="auto"/>
              <w:left w:val="nil"/>
              <w:right w:val="single" w:sz="4" w:space="0" w:color="auto"/>
            </w:tcBorders>
            <w:noWrap/>
            <w:vAlign w:val="center"/>
          </w:tcPr>
          <w:p w14:paraId="486CA62B" w14:textId="77777777" w:rsidR="00C4608B" w:rsidRPr="00925886" w:rsidRDefault="00C4608B" w:rsidP="009A0E50">
            <w:pPr>
              <w:spacing w:line="240" w:lineRule="atLeast"/>
              <w:ind w:hanging="4"/>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身障</w:t>
            </w:r>
            <w:r w:rsidRPr="00925886">
              <w:rPr>
                <w:rFonts w:ascii="標楷體" w:eastAsia="標楷體" w:hAnsi="標楷體" w:cs="Times New Roman"/>
                <w:color w:val="000000" w:themeColor="text1"/>
                <w:kern w:val="0"/>
                <w:szCs w:val="32"/>
                <w:shd w:val="clear" w:color="auto" w:fill="FFFFFF"/>
              </w:rPr>
              <w:br/>
            </w:r>
            <w:r w:rsidRPr="00925886">
              <w:rPr>
                <w:rFonts w:ascii="標楷體" w:eastAsia="標楷體" w:hAnsi="標楷體" w:cs="標楷體" w:hint="eastAsia"/>
                <w:color w:val="000000" w:themeColor="text1"/>
                <w:kern w:val="0"/>
                <w:szCs w:val="32"/>
                <w:shd w:val="clear" w:color="auto" w:fill="FFFFFF"/>
              </w:rPr>
              <w:t>人口</w:t>
            </w:r>
          </w:p>
        </w:tc>
        <w:tc>
          <w:tcPr>
            <w:tcW w:w="2289" w:type="dxa"/>
            <w:gridSpan w:val="2"/>
            <w:tcBorders>
              <w:top w:val="single" w:sz="4" w:space="0" w:color="auto"/>
              <w:left w:val="nil"/>
              <w:bottom w:val="single" w:sz="4" w:space="0" w:color="auto"/>
              <w:right w:val="single" w:sz="4" w:space="0" w:color="auto"/>
            </w:tcBorders>
            <w:noWrap/>
            <w:vAlign w:val="center"/>
          </w:tcPr>
          <w:p w14:paraId="0B2F9831"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低收入人口</w:t>
            </w:r>
          </w:p>
        </w:tc>
      </w:tr>
      <w:tr w:rsidR="003A4571" w:rsidRPr="003A4571" w14:paraId="01E3FFFF" w14:textId="77777777" w:rsidTr="006F199C">
        <w:trPr>
          <w:cantSplit/>
          <w:trHeight w:val="556"/>
        </w:trPr>
        <w:tc>
          <w:tcPr>
            <w:tcW w:w="737" w:type="dxa"/>
            <w:vMerge/>
            <w:tcBorders>
              <w:left w:val="single" w:sz="4" w:space="0" w:color="auto"/>
              <w:bottom w:val="single" w:sz="4" w:space="0" w:color="auto"/>
              <w:right w:val="single" w:sz="4" w:space="0" w:color="auto"/>
            </w:tcBorders>
            <w:noWrap/>
            <w:vAlign w:val="center"/>
          </w:tcPr>
          <w:p w14:paraId="3CDD2062" w14:textId="77777777" w:rsidR="00C4608B" w:rsidRPr="00925886" w:rsidRDefault="00C4608B" w:rsidP="009A0E50">
            <w:pPr>
              <w:jc w:val="center"/>
              <w:rPr>
                <w:rFonts w:ascii="標楷體" w:eastAsia="標楷體" w:hAnsi="標楷體" w:cs="Times New Roman"/>
                <w:color w:val="000000" w:themeColor="text1"/>
                <w:kern w:val="0"/>
                <w:szCs w:val="32"/>
                <w:shd w:val="clear" w:color="auto" w:fill="FFFFFF"/>
              </w:rPr>
            </w:pPr>
          </w:p>
        </w:tc>
        <w:tc>
          <w:tcPr>
            <w:tcW w:w="1559" w:type="dxa"/>
            <w:vMerge/>
            <w:tcBorders>
              <w:left w:val="nil"/>
              <w:bottom w:val="single" w:sz="4" w:space="0" w:color="auto"/>
              <w:right w:val="single" w:sz="4" w:space="0" w:color="auto"/>
            </w:tcBorders>
            <w:noWrap/>
            <w:vAlign w:val="center"/>
          </w:tcPr>
          <w:p w14:paraId="0A301776"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p>
        </w:tc>
        <w:tc>
          <w:tcPr>
            <w:tcW w:w="1385" w:type="dxa"/>
            <w:vMerge/>
            <w:tcBorders>
              <w:left w:val="nil"/>
              <w:bottom w:val="single" w:sz="4" w:space="0" w:color="auto"/>
              <w:right w:val="single" w:sz="4" w:space="0" w:color="auto"/>
            </w:tcBorders>
            <w:noWrap/>
            <w:vAlign w:val="center"/>
          </w:tcPr>
          <w:p w14:paraId="7200C4C2"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p>
        </w:tc>
        <w:tc>
          <w:tcPr>
            <w:tcW w:w="1134" w:type="dxa"/>
            <w:vMerge/>
            <w:tcBorders>
              <w:left w:val="nil"/>
              <w:bottom w:val="single" w:sz="4" w:space="0" w:color="auto"/>
              <w:right w:val="single" w:sz="4" w:space="0" w:color="auto"/>
            </w:tcBorders>
            <w:noWrap/>
            <w:vAlign w:val="center"/>
          </w:tcPr>
          <w:p w14:paraId="22893DD7"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p>
        </w:tc>
        <w:tc>
          <w:tcPr>
            <w:tcW w:w="1113" w:type="dxa"/>
            <w:vMerge/>
            <w:tcBorders>
              <w:left w:val="nil"/>
              <w:bottom w:val="single" w:sz="4" w:space="0" w:color="auto"/>
              <w:right w:val="single" w:sz="4" w:space="0" w:color="auto"/>
            </w:tcBorders>
            <w:noWrap/>
            <w:vAlign w:val="center"/>
          </w:tcPr>
          <w:p w14:paraId="06162239"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p>
        </w:tc>
        <w:tc>
          <w:tcPr>
            <w:tcW w:w="1134" w:type="dxa"/>
            <w:vMerge/>
            <w:tcBorders>
              <w:left w:val="nil"/>
              <w:bottom w:val="single" w:sz="4" w:space="0" w:color="auto"/>
              <w:right w:val="single" w:sz="4" w:space="0" w:color="auto"/>
            </w:tcBorders>
            <w:noWrap/>
            <w:vAlign w:val="center"/>
          </w:tcPr>
          <w:p w14:paraId="1A2B9244"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p>
        </w:tc>
        <w:tc>
          <w:tcPr>
            <w:tcW w:w="1134" w:type="dxa"/>
            <w:vMerge/>
            <w:tcBorders>
              <w:left w:val="nil"/>
              <w:bottom w:val="single" w:sz="4" w:space="0" w:color="auto"/>
              <w:right w:val="single" w:sz="4" w:space="0" w:color="auto"/>
            </w:tcBorders>
            <w:noWrap/>
            <w:vAlign w:val="center"/>
          </w:tcPr>
          <w:p w14:paraId="1496FEF7" w14:textId="77777777" w:rsidR="00C4608B" w:rsidRPr="00925886" w:rsidRDefault="00C4608B" w:rsidP="009A0E50">
            <w:pPr>
              <w:spacing w:line="240" w:lineRule="atLeast"/>
              <w:ind w:firstLine="106"/>
              <w:jc w:val="center"/>
              <w:rPr>
                <w:rFonts w:ascii="標楷體" w:eastAsia="標楷體" w:hAnsi="標楷體" w:cs="Times New Roman"/>
                <w:color w:val="000000" w:themeColor="text1"/>
                <w:kern w:val="0"/>
                <w:szCs w:val="32"/>
                <w:shd w:val="clear" w:color="auto" w:fill="FFFFFF"/>
              </w:rPr>
            </w:pPr>
          </w:p>
        </w:tc>
        <w:tc>
          <w:tcPr>
            <w:tcW w:w="1155" w:type="dxa"/>
            <w:tcBorders>
              <w:top w:val="nil"/>
              <w:left w:val="nil"/>
              <w:bottom w:val="single" w:sz="4" w:space="0" w:color="auto"/>
              <w:right w:val="single" w:sz="4" w:space="0" w:color="auto"/>
            </w:tcBorders>
            <w:noWrap/>
            <w:vAlign w:val="center"/>
          </w:tcPr>
          <w:p w14:paraId="7FC00F69" w14:textId="77777777" w:rsidR="00C4608B" w:rsidRPr="00925886" w:rsidRDefault="00C4608B" w:rsidP="009A0E50">
            <w:pPr>
              <w:spacing w:line="240" w:lineRule="atLeast"/>
              <w:ind w:hanging="10"/>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戶數</w:t>
            </w:r>
          </w:p>
        </w:tc>
        <w:tc>
          <w:tcPr>
            <w:tcW w:w="1134" w:type="dxa"/>
            <w:tcBorders>
              <w:top w:val="nil"/>
              <w:left w:val="nil"/>
              <w:bottom w:val="single" w:sz="4" w:space="0" w:color="auto"/>
              <w:right w:val="single" w:sz="4" w:space="0" w:color="auto"/>
            </w:tcBorders>
            <w:noWrap/>
            <w:vAlign w:val="center"/>
          </w:tcPr>
          <w:p w14:paraId="061C2C81" w14:textId="77777777" w:rsidR="00C4608B" w:rsidRPr="00925886" w:rsidRDefault="00C4608B" w:rsidP="009A0E50">
            <w:pPr>
              <w:spacing w:line="240" w:lineRule="atLeast"/>
              <w:jc w:val="center"/>
              <w:rPr>
                <w:rFonts w:ascii="標楷體" w:eastAsia="標楷體" w:hAnsi="標楷體" w:cs="Times New Roman"/>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人數</w:t>
            </w:r>
          </w:p>
        </w:tc>
      </w:tr>
      <w:tr w:rsidR="003A4571" w:rsidRPr="003A4571" w14:paraId="573B52CA"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F2913E" w14:textId="4B0EC853" w:rsidR="00623F84" w:rsidRPr="00925886" w:rsidRDefault="00623F84" w:rsidP="00623F84">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105</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7BB03B8" w14:textId="1127EF4C"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color w:val="000000" w:themeColor="text1"/>
                <w:szCs w:val="32"/>
                <w:shd w:val="clear" w:color="auto" w:fill="FFFFFF"/>
              </w:rPr>
              <w:t>2</w:t>
            </w:r>
            <w:r w:rsidRPr="00925886">
              <w:rPr>
                <w:rFonts w:ascii="標楷體" w:eastAsia="標楷體" w:hAnsi="標楷體" w:cs="標楷體" w:hint="eastAsia"/>
                <w:color w:val="000000" w:themeColor="text1"/>
                <w:szCs w:val="32"/>
                <w:shd w:val="clear" w:color="auto" w:fill="FFFFFF"/>
              </w:rPr>
              <w:t>,</w:t>
            </w:r>
            <w:r w:rsidRPr="00925886">
              <w:rPr>
                <w:rFonts w:ascii="標楷體" w:eastAsia="標楷體" w:hAnsi="標楷體" w:cs="標楷體"/>
                <w:color w:val="000000" w:themeColor="text1"/>
                <w:szCs w:val="32"/>
                <w:shd w:val="clear" w:color="auto" w:fill="FFFFFF"/>
              </w:rPr>
              <w:t>695</w:t>
            </w:r>
            <w:r w:rsidRPr="00925886">
              <w:rPr>
                <w:rFonts w:ascii="標楷體" w:eastAsia="標楷體" w:hAnsi="標楷體" w:cs="標楷體" w:hint="eastAsia"/>
                <w:color w:val="000000" w:themeColor="text1"/>
                <w:szCs w:val="32"/>
                <w:shd w:val="clear" w:color="auto" w:fill="FFFFFF"/>
              </w:rPr>
              <w:t>,</w:t>
            </w:r>
            <w:r w:rsidRPr="00925886">
              <w:rPr>
                <w:rFonts w:ascii="標楷體" w:eastAsia="標楷體" w:hAnsi="標楷體" w:cs="標楷體"/>
                <w:color w:val="000000" w:themeColor="text1"/>
                <w:szCs w:val="32"/>
                <w:shd w:val="clear" w:color="auto" w:fill="FFFFFF"/>
              </w:rPr>
              <w:t>704</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7C8A579F" w14:textId="4413F39A"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新細明體"/>
                <w:color w:val="000000" w:themeColor="text1"/>
                <w:szCs w:val="32"/>
                <w:shd w:val="clear" w:color="auto" w:fill="FFFFFF"/>
              </w:rPr>
              <w:t>1</w:t>
            </w:r>
            <w:r w:rsidRPr="00925886">
              <w:rPr>
                <w:rFonts w:ascii="標楷體" w:eastAsia="標楷體" w:hAnsi="標楷體" w:cs="新細明體" w:hint="eastAsia"/>
                <w:color w:val="000000" w:themeColor="text1"/>
                <w:szCs w:val="32"/>
                <w:shd w:val="clear" w:color="auto" w:fill="FFFFFF"/>
              </w:rPr>
              <w:t>,</w:t>
            </w:r>
            <w:r w:rsidRPr="00925886">
              <w:rPr>
                <w:rFonts w:ascii="標楷體" w:eastAsia="標楷體" w:hAnsi="標楷體" w:cs="新細明體"/>
                <w:color w:val="000000" w:themeColor="text1"/>
                <w:szCs w:val="32"/>
                <w:shd w:val="clear" w:color="auto" w:fill="FFFFFF"/>
              </w:rPr>
              <w:t>047</w:t>
            </w:r>
            <w:r w:rsidRPr="00925886">
              <w:rPr>
                <w:rFonts w:ascii="標楷體" w:eastAsia="標楷體" w:hAnsi="標楷體" w:cs="新細明體" w:hint="eastAsia"/>
                <w:color w:val="000000" w:themeColor="text1"/>
                <w:szCs w:val="32"/>
                <w:shd w:val="clear" w:color="auto" w:fill="FFFFFF"/>
              </w:rPr>
              <w:t>,</w:t>
            </w:r>
            <w:r w:rsidRPr="00925886">
              <w:rPr>
                <w:rFonts w:ascii="標楷體" w:eastAsia="標楷體" w:hAnsi="標楷體" w:cs="新細明體"/>
                <w:color w:val="000000" w:themeColor="text1"/>
                <w:szCs w:val="32"/>
                <w:shd w:val="clear" w:color="auto" w:fill="FFFFFF"/>
              </w:rPr>
              <w:t>284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2506E4A" w14:textId="4C752F3D" w:rsidR="00623F84" w:rsidRPr="00925886" w:rsidRDefault="00623F84" w:rsidP="00623F84">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hint="eastAsia"/>
                <w:color w:val="000000" w:themeColor="text1"/>
                <w:szCs w:val="32"/>
                <w:shd w:val="clear" w:color="auto" w:fill="FFFFFF"/>
              </w:rPr>
              <w:t>3</w:t>
            </w:r>
            <w:r w:rsidRPr="00925886">
              <w:rPr>
                <w:rFonts w:ascii="標楷體" w:eastAsia="標楷體" w:hAnsi="標楷體" w:cs="標楷體"/>
                <w:color w:val="000000" w:themeColor="text1"/>
                <w:szCs w:val="32"/>
                <w:shd w:val="clear" w:color="auto" w:fill="FFFFFF"/>
              </w:rPr>
              <w:t>04</w:t>
            </w:r>
            <w:r w:rsidRPr="00925886">
              <w:rPr>
                <w:rFonts w:ascii="標楷體" w:eastAsia="標楷體" w:hAnsi="標楷體" w:cs="標楷體" w:hint="eastAsia"/>
                <w:color w:val="000000" w:themeColor="text1"/>
                <w:szCs w:val="32"/>
                <w:shd w:val="clear" w:color="auto" w:fill="FFFFFF"/>
              </w:rPr>
              <w:t>,</w:t>
            </w:r>
            <w:r w:rsidRPr="00925886">
              <w:rPr>
                <w:rFonts w:ascii="標楷體" w:eastAsia="標楷體" w:hAnsi="標楷體" w:cs="標楷體"/>
                <w:color w:val="000000" w:themeColor="text1"/>
                <w:szCs w:val="32"/>
                <w:shd w:val="clear" w:color="auto" w:fill="FFFFFF"/>
              </w:rPr>
              <w:t>475</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42A3ECB7" w14:textId="46A21E43"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15</w:t>
            </w:r>
            <w:r w:rsidRPr="00925886">
              <w:rPr>
                <w:rFonts w:ascii="標楷體" w:eastAsia="標楷體" w:hAnsi="標楷體" w:cs="標楷體"/>
                <w:color w:val="000000" w:themeColor="text1"/>
                <w:kern w:val="0"/>
                <w:szCs w:val="32"/>
                <w:shd w:val="clear" w:color="auto" w:fill="FFFFFF"/>
              </w:rPr>
              <w:t>3</w:t>
            </w:r>
            <w:r w:rsidRPr="00925886">
              <w:rPr>
                <w:rFonts w:ascii="標楷體" w:eastAsia="標楷體" w:hAnsi="標楷體" w:cs="標楷體" w:hint="eastAsia"/>
                <w:color w:val="000000" w:themeColor="text1"/>
                <w:kern w:val="0"/>
                <w:szCs w:val="32"/>
                <w:shd w:val="clear" w:color="auto" w:fill="FFFFFF"/>
              </w:rPr>
              <w:t>,</w:t>
            </w:r>
            <w:r w:rsidRPr="00925886">
              <w:rPr>
                <w:rFonts w:ascii="標楷體" w:eastAsia="標楷體" w:hAnsi="標楷體" w:cs="標楷體"/>
                <w:color w:val="000000" w:themeColor="text1"/>
                <w:kern w:val="0"/>
                <w:szCs w:val="32"/>
                <w:shd w:val="clear" w:color="auto" w:fill="FFFFFF"/>
              </w:rPr>
              <w:t>434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5BD0E89" w14:textId="546FC7C8"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新細明體"/>
                <w:color w:val="000000" w:themeColor="text1"/>
                <w:kern w:val="0"/>
                <w:szCs w:val="32"/>
                <w:shd w:val="clear" w:color="auto" w:fill="FFFFFF"/>
              </w:rPr>
              <w:t>419,130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0E36061" w14:textId="5F501C85"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新細明體"/>
                <w:color w:val="000000" w:themeColor="text1"/>
                <w:kern w:val="0"/>
                <w:szCs w:val="32"/>
                <w:shd w:val="clear" w:color="auto" w:fill="FFFFFF"/>
              </w:rPr>
              <w:t>121,762</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0DF55570" w14:textId="1F63047E"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新細明體"/>
                <w:color w:val="000000" w:themeColor="text1"/>
                <w:kern w:val="0"/>
                <w:szCs w:val="32"/>
                <w:shd w:val="clear" w:color="auto" w:fill="FFFFFF"/>
              </w:rPr>
              <w:t>20,744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7DB6841" w14:textId="34B01803"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新細明體"/>
                <w:color w:val="000000" w:themeColor="text1"/>
                <w:kern w:val="0"/>
                <w:szCs w:val="32"/>
                <w:shd w:val="clear" w:color="auto" w:fill="FFFFFF"/>
              </w:rPr>
              <w:t>47,424</w:t>
            </w:r>
          </w:p>
        </w:tc>
      </w:tr>
      <w:tr w:rsidR="003A4571" w:rsidRPr="003A4571" w14:paraId="3792CB61"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3ECAC" w14:textId="6295F471" w:rsidR="00623F84" w:rsidRPr="00925886" w:rsidRDefault="00623F84" w:rsidP="00623F84">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106</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57FB3B6E" w14:textId="2DCF8C96" w:rsidR="00623F84" w:rsidRPr="00925886" w:rsidRDefault="00623F84" w:rsidP="00623F84">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zCs w:val="32"/>
                <w:shd w:val="clear" w:color="auto" w:fill="FFFFFF"/>
              </w:rPr>
              <w:t>2,683,257</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5C23C699" w14:textId="0E5121CC" w:rsidR="00623F84" w:rsidRPr="00925886" w:rsidRDefault="00623F84" w:rsidP="00623F84">
            <w:pPr>
              <w:spacing w:line="360" w:lineRule="auto"/>
              <w:ind w:firstLine="106"/>
              <w:jc w:val="center"/>
              <w:rPr>
                <w:rFonts w:ascii="標楷體" w:eastAsia="標楷體" w:hAnsi="標楷體" w:cs="新細明體"/>
                <w:color w:val="000000" w:themeColor="text1"/>
                <w:szCs w:val="32"/>
                <w:shd w:val="clear" w:color="auto" w:fill="FFFFFF"/>
              </w:rPr>
            </w:pPr>
            <w:r w:rsidRPr="00925886">
              <w:rPr>
                <w:rFonts w:ascii="標楷體" w:eastAsia="標楷體" w:hAnsi="標楷體" w:cs="標楷體"/>
                <w:color w:val="000000" w:themeColor="text1"/>
                <w:shd w:val="clear" w:color="auto" w:fill="FFFFFF"/>
              </w:rPr>
              <w:t>1,050,755</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386BB0A" w14:textId="598A57A4" w:rsidR="00623F84" w:rsidRPr="00925886" w:rsidRDefault="00623F84" w:rsidP="00623F84">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hint="eastAsia"/>
                <w:color w:val="000000" w:themeColor="text1"/>
                <w:shd w:val="clear" w:color="auto" w:fill="FFFFFF"/>
              </w:rPr>
              <w:t>302</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798</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42C25835" w14:textId="2B5101D3" w:rsidR="00623F84" w:rsidRPr="00925886" w:rsidRDefault="00623F84" w:rsidP="00623F84">
            <w:pPr>
              <w:spacing w:line="360" w:lineRule="auto"/>
              <w:ind w:firstLine="106"/>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hd w:val="clear" w:color="auto" w:fill="FFFFFF"/>
              </w:rPr>
              <w:t>145</w:t>
            </w:r>
            <w:r w:rsidRPr="00925886">
              <w:rPr>
                <w:rFonts w:ascii="標楷體" w:eastAsia="標楷體" w:hAnsi="標楷體" w:cs="標楷體"/>
                <w:color w:val="000000" w:themeColor="text1"/>
                <w:kern w:val="0"/>
                <w:shd w:val="clear" w:color="auto" w:fill="FFFFFF"/>
              </w:rPr>
              <w:t>,</w:t>
            </w:r>
            <w:r w:rsidRPr="00925886">
              <w:rPr>
                <w:rFonts w:ascii="標楷體" w:eastAsia="標楷體" w:hAnsi="標楷體" w:cs="標楷體" w:hint="eastAsia"/>
                <w:color w:val="000000" w:themeColor="text1"/>
                <w:kern w:val="0"/>
                <w:shd w:val="clear" w:color="auto" w:fill="FFFFFF"/>
              </w:rPr>
              <w:t>162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4BEC079" w14:textId="5DBFCDEC" w:rsidR="00623F84" w:rsidRPr="00925886" w:rsidRDefault="00623F84" w:rsidP="00623F84">
            <w:pPr>
              <w:spacing w:line="360" w:lineRule="auto"/>
              <w:ind w:firstLine="106"/>
              <w:jc w:val="center"/>
              <w:rPr>
                <w:rFonts w:ascii="標楷體" w:eastAsia="標楷體" w:hAnsi="標楷體" w:cs="新細明體"/>
                <w:color w:val="000000" w:themeColor="text1"/>
                <w:kern w:val="0"/>
                <w:szCs w:val="32"/>
                <w:shd w:val="clear" w:color="auto" w:fill="FFFFFF"/>
              </w:rPr>
            </w:pPr>
            <w:r w:rsidRPr="00925886">
              <w:rPr>
                <w:rFonts w:ascii="標楷體" w:eastAsia="標楷體" w:hAnsi="標楷體" w:cs="新細明體" w:hint="eastAsia"/>
                <w:color w:val="000000" w:themeColor="text1"/>
                <w:kern w:val="0"/>
                <w:shd w:val="clear" w:color="auto" w:fill="FFFFFF"/>
              </w:rPr>
              <w:t>439,176</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4EAA5EC" w14:textId="224BC182" w:rsidR="00623F84" w:rsidRPr="00925886" w:rsidRDefault="00623F84" w:rsidP="00623F84">
            <w:pPr>
              <w:spacing w:line="360" w:lineRule="auto"/>
              <w:ind w:firstLine="106"/>
              <w:jc w:val="center"/>
              <w:rPr>
                <w:rFonts w:ascii="標楷體" w:eastAsia="標楷體" w:hAnsi="標楷體" w:cs="新細明體"/>
                <w:color w:val="000000" w:themeColor="text1"/>
                <w:kern w:val="0"/>
                <w:szCs w:val="32"/>
                <w:shd w:val="clear" w:color="auto" w:fill="FFFFFF"/>
              </w:rPr>
            </w:pPr>
            <w:r w:rsidRPr="00925886">
              <w:rPr>
                <w:rFonts w:ascii="標楷體" w:eastAsia="標楷體" w:hAnsi="標楷體" w:cs="新細明體" w:hint="eastAsia"/>
                <w:color w:val="000000" w:themeColor="text1"/>
                <w:kern w:val="0"/>
                <w:shd w:val="clear" w:color="auto" w:fill="FFFFFF"/>
              </w:rPr>
              <w:t>121,318</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08EBF88C" w14:textId="4F4B6BD9" w:rsidR="00623F84" w:rsidRPr="00925886" w:rsidRDefault="00623F84" w:rsidP="00623F84">
            <w:pPr>
              <w:spacing w:line="360" w:lineRule="auto"/>
              <w:ind w:firstLine="106"/>
              <w:jc w:val="center"/>
              <w:rPr>
                <w:rFonts w:ascii="標楷體" w:eastAsia="標楷體" w:hAnsi="標楷體" w:cs="新細明體"/>
                <w:color w:val="000000" w:themeColor="text1"/>
                <w:kern w:val="0"/>
                <w:szCs w:val="32"/>
                <w:shd w:val="clear" w:color="auto" w:fill="FFFFFF"/>
              </w:rPr>
            </w:pPr>
            <w:r w:rsidRPr="00925886">
              <w:rPr>
                <w:rFonts w:ascii="標楷體" w:eastAsia="標楷體" w:hAnsi="標楷體" w:cs="新細明體" w:hint="eastAsia"/>
                <w:color w:val="000000" w:themeColor="text1"/>
                <w:kern w:val="0"/>
                <w:shd w:val="clear" w:color="auto" w:fill="FFFFFF"/>
              </w:rPr>
              <w:t>20</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483</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FAAD3F8" w14:textId="1B753296" w:rsidR="00623F84" w:rsidRPr="00925886" w:rsidRDefault="00623F84" w:rsidP="00623F84">
            <w:pPr>
              <w:spacing w:line="360" w:lineRule="auto"/>
              <w:ind w:firstLine="106"/>
              <w:jc w:val="center"/>
              <w:rPr>
                <w:rFonts w:ascii="標楷體" w:eastAsia="標楷體" w:hAnsi="標楷體" w:cs="新細明體"/>
                <w:color w:val="000000" w:themeColor="text1"/>
                <w:kern w:val="0"/>
                <w:szCs w:val="32"/>
                <w:shd w:val="clear" w:color="auto" w:fill="FFFFFF"/>
              </w:rPr>
            </w:pPr>
            <w:r w:rsidRPr="00925886">
              <w:rPr>
                <w:rFonts w:ascii="標楷體" w:eastAsia="標楷體" w:hAnsi="標楷體" w:cs="新細明體" w:hint="eastAsia"/>
                <w:color w:val="000000" w:themeColor="text1"/>
                <w:kern w:val="0"/>
                <w:shd w:val="clear" w:color="auto" w:fill="FFFFFF"/>
              </w:rPr>
              <w:t>45</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816</w:t>
            </w:r>
          </w:p>
        </w:tc>
      </w:tr>
      <w:tr w:rsidR="003A4571" w:rsidRPr="003A4571" w14:paraId="7FE28FAD"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910C80" w14:textId="7A22544B" w:rsidR="00623F84" w:rsidRPr="00925886" w:rsidRDefault="00623F84" w:rsidP="00623F84">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107</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899502E" w14:textId="1208BD1B" w:rsidR="00623F84" w:rsidRPr="00925886" w:rsidRDefault="00623F84" w:rsidP="00623F84">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zCs w:val="32"/>
                <w:shd w:val="clear" w:color="auto" w:fill="FFFFFF"/>
              </w:rPr>
              <w:t>2,668,572</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2CA5F211" w14:textId="744B7206" w:rsidR="00623F84" w:rsidRPr="00925886" w:rsidRDefault="00623F84" w:rsidP="00623F84">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1,056,233</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5444BAB" w14:textId="0D623962" w:rsidR="00623F84" w:rsidRPr="00925886" w:rsidRDefault="00623F84" w:rsidP="00623F84">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297,915</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5817C2A0" w14:textId="0C4018FB" w:rsidR="00623F84" w:rsidRPr="00925886" w:rsidRDefault="00623F84" w:rsidP="00623F84">
            <w:pPr>
              <w:spacing w:line="360" w:lineRule="auto"/>
              <w:ind w:firstLine="106"/>
              <w:jc w:val="center"/>
              <w:rPr>
                <w:rFonts w:ascii="標楷體" w:eastAsia="標楷體" w:hAnsi="標楷體" w:cs="標楷體"/>
                <w:color w:val="000000" w:themeColor="text1"/>
                <w:kern w:val="0"/>
                <w:shd w:val="clear" w:color="auto" w:fill="FFFFFF"/>
              </w:rPr>
            </w:pPr>
            <w:r w:rsidRPr="00925886">
              <w:rPr>
                <w:rFonts w:ascii="標楷體" w:eastAsia="標楷體" w:hAnsi="標楷體" w:cs="標楷體" w:hint="eastAsia"/>
                <w:color w:val="000000" w:themeColor="text1"/>
                <w:kern w:val="0"/>
                <w:shd w:val="clear" w:color="auto" w:fill="FFFFFF"/>
              </w:rPr>
              <w:t>1</w:t>
            </w:r>
            <w:r w:rsidRPr="00925886">
              <w:rPr>
                <w:rFonts w:ascii="標楷體" w:eastAsia="標楷體" w:hAnsi="標楷體" w:cs="標楷體"/>
                <w:color w:val="000000" w:themeColor="text1"/>
                <w:kern w:val="0"/>
                <w:shd w:val="clear" w:color="auto" w:fill="FFFFFF"/>
              </w:rPr>
              <w:t>35,876</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292565C" w14:textId="120B0764" w:rsidR="00623F84" w:rsidRPr="00925886" w:rsidRDefault="00623F84" w:rsidP="00623F84">
            <w:pPr>
              <w:spacing w:line="360" w:lineRule="auto"/>
              <w:ind w:firstLine="106"/>
              <w:jc w:val="center"/>
              <w:rPr>
                <w:rFonts w:ascii="標楷體" w:eastAsia="標楷體" w:hAnsi="標楷體" w:cs="新細明體"/>
                <w:color w:val="000000" w:themeColor="text1"/>
                <w:kern w:val="0"/>
                <w:szCs w:val="32"/>
                <w:shd w:val="clear" w:color="auto" w:fill="FFFFFF"/>
              </w:rPr>
            </w:pPr>
            <w:r w:rsidRPr="00925886">
              <w:rPr>
                <w:rFonts w:ascii="標楷體" w:eastAsia="標楷體" w:hAnsi="標楷體" w:cs="新細明體"/>
                <w:color w:val="000000" w:themeColor="text1"/>
                <w:kern w:val="0"/>
                <w:shd w:val="clear" w:color="auto" w:fill="FFFFFF"/>
              </w:rPr>
              <w:t>458,635</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307BFEA" w14:textId="4C272F44" w:rsidR="00623F84" w:rsidRPr="00925886" w:rsidRDefault="00623F84" w:rsidP="00623F84">
            <w:pPr>
              <w:spacing w:line="360" w:lineRule="auto"/>
              <w:ind w:firstLine="106"/>
              <w:jc w:val="center"/>
              <w:rPr>
                <w:rFonts w:ascii="標楷體" w:eastAsia="標楷體" w:hAnsi="標楷體" w:cs="新細明體"/>
                <w:color w:val="000000" w:themeColor="text1"/>
                <w:kern w:val="0"/>
                <w:szCs w:val="32"/>
                <w:shd w:val="clear" w:color="auto" w:fill="FFFFFF"/>
              </w:rPr>
            </w:pPr>
            <w:r w:rsidRPr="00925886">
              <w:rPr>
                <w:rFonts w:ascii="標楷體" w:eastAsia="標楷體" w:hAnsi="標楷體" w:cs="新細明體" w:hint="eastAsia"/>
                <w:color w:val="000000" w:themeColor="text1"/>
                <w:kern w:val="0"/>
                <w:shd w:val="clear" w:color="auto" w:fill="FFFFFF"/>
              </w:rPr>
              <w:t>120,721</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3B5A7290" w14:textId="164D166D"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20</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803</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7E9D023" w14:textId="26621B75"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45</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469</w:t>
            </w:r>
          </w:p>
        </w:tc>
      </w:tr>
      <w:tr w:rsidR="003A4571" w:rsidRPr="003A4571" w14:paraId="589E4EBA"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AECC32" w14:textId="1CC41266" w:rsidR="00623F84" w:rsidRPr="00925886" w:rsidRDefault="00623F84" w:rsidP="00623F84">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108</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9DC66D2" w14:textId="2902A40E" w:rsidR="00623F84" w:rsidRPr="00925886" w:rsidRDefault="00623F84" w:rsidP="00623F84">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zCs w:val="32"/>
                <w:shd w:val="clear" w:color="auto" w:fill="FFFFFF"/>
              </w:rPr>
              <w:t>2,645,041</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376132CC" w14:textId="655C6E1F" w:rsidR="00623F84" w:rsidRPr="00925886" w:rsidRDefault="00623F84" w:rsidP="00623F84">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1,060,880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6E691E7" w14:textId="25F98E94" w:rsidR="00623F84" w:rsidRPr="00925886" w:rsidRDefault="00623F84" w:rsidP="00623F84">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289</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585</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767823EE" w14:textId="71DF8C25" w:rsidR="00623F84" w:rsidRPr="00925886" w:rsidRDefault="00623F84" w:rsidP="00623F84">
            <w:pPr>
              <w:spacing w:line="360" w:lineRule="auto"/>
              <w:ind w:firstLine="106"/>
              <w:jc w:val="center"/>
              <w:rPr>
                <w:rFonts w:ascii="標楷體" w:eastAsia="標楷體" w:hAnsi="標楷體" w:cs="標楷體"/>
                <w:color w:val="000000" w:themeColor="text1"/>
                <w:kern w:val="0"/>
                <w:shd w:val="clear" w:color="auto" w:fill="FFFFFF"/>
              </w:rPr>
            </w:pPr>
            <w:r w:rsidRPr="00925886">
              <w:rPr>
                <w:rFonts w:ascii="標楷體" w:eastAsia="標楷體" w:hAnsi="標楷體" w:cs="標楷體" w:hint="eastAsia"/>
                <w:color w:val="000000" w:themeColor="text1"/>
                <w:kern w:val="0"/>
                <w:shd w:val="clear" w:color="auto" w:fill="FFFFFF"/>
              </w:rPr>
              <w:t>132,474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A075991" w14:textId="2810531D"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477</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944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704167A" w14:textId="15515A20"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121</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171</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42DEF11B" w14:textId="6CFB4840"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21</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123</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DD467C8" w14:textId="7F0FBC27"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44</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984</w:t>
            </w:r>
          </w:p>
        </w:tc>
      </w:tr>
      <w:tr w:rsidR="003A4571" w:rsidRPr="003A4571" w14:paraId="18F38C0F"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C3F2523" w14:textId="19B21C95" w:rsidR="00623F84" w:rsidRPr="00925886" w:rsidRDefault="00623F84" w:rsidP="00623F84">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w:t>
            </w:r>
            <w:r w:rsidRPr="00925886">
              <w:rPr>
                <w:rFonts w:ascii="標楷體" w:eastAsia="標楷體" w:hAnsi="標楷體" w:cs="標楷體"/>
                <w:color w:val="000000" w:themeColor="text1"/>
                <w:kern w:val="0"/>
                <w:szCs w:val="32"/>
                <w:shd w:val="clear" w:color="auto" w:fill="FFFFFF"/>
              </w:rPr>
              <w:t>09</w:t>
            </w:r>
          </w:p>
        </w:tc>
        <w:tc>
          <w:tcPr>
            <w:tcW w:w="1559" w:type="dxa"/>
            <w:tcBorders>
              <w:top w:val="single" w:sz="4" w:space="0" w:color="auto"/>
              <w:left w:val="nil"/>
              <w:bottom w:val="single" w:sz="4" w:space="0" w:color="auto"/>
              <w:right w:val="single" w:sz="4" w:space="0" w:color="auto"/>
            </w:tcBorders>
            <w:shd w:val="clear" w:color="auto" w:fill="FFFFFF"/>
            <w:noWrap/>
            <w:vAlign w:val="center"/>
          </w:tcPr>
          <w:p w14:paraId="2D809B50" w14:textId="60FF2FB5" w:rsidR="00623F84" w:rsidRPr="00925886" w:rsidRDefault="00623F84" w:rsidP="00623F84">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zCs w:val="32"/>
                <w:shd w:val="clear" w:color="auto" w:fill="FFFFFF"/>
              </w:rPr>
              <w:t>2,602,418</w:t>
            </w:r>
          </w:p>
        </w:tc>
        <w:tc>
          <w:tcPr>
            <w:tcW w:w="1385" w:type="dxa"/>
            <w:tcBorders>
              <w:top w:val="single" w:sz="4" w:space="0" w:color="auto"/>
              <w:left w:val="nil"/>
              <w:bottom w:val="single" w:sz="4" w:space="0" w:color="auto"/>
              <w:right w:val="single" w:sz="4" w:space="0" w:color="auto"/>
            </w:tcBorders>
            <w:shd w:val="clear" w:color="auto" w:fill="FFFFFF"/>
            <w:noWrap/>
            <w:vAlign w:val="center"/>
          </w:tcPr>
          <w:p w14:paraId="39D31F9C" w14:textId="38D619B5" w:rsidR="00623F84" w:rsidRPr="00925886" w:rsidRDefault="00623F84" w:rsidP="00623F84">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1,061,000</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73706B73" w14:textId="08A4FE43" w:rsidR="00623F84" w:rsidRPr="00925886" w:rsidRDefault="00623F84" w:rsidP="00623F84">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kern w:val="0"/>
                <w:shd w:val="clear" w:color="auto" w:fill="FFFFFF"/>
              </w:rPr>
              <w:t>278</w:t>
            </w:r>
            <w:r w:rsidRPr="00925886">
              <w:rPr>
                <w:rFonts w:ascii="標楷體" w:eastAsia="標楷體" w:hAnsi="標楷體" w:cs="標楷體"/>
                <w:color w:val="000000" w:themeColor="text1"/>
                <w:kern w:val="0"/>
                <w:shd w:val="clear" w:color="auto" w:fill="FFFFFF"/>
              </w:rPr>
              <w:t>,</w:t>
            </w:r>
            <w:r w:rsidRPr="00925886">
              <w:rPr>
                <w:rFonts w:ascii="標楷體" w:eastAsia="標楷體" w:hAnsi="標楷體" w:cs="標楷體" w:hint="eastAsia"/>
                <w:color w:val="000000" w:themeColor="text1"/>
                <w:kern w:val="0"/>
                <w:shd w:val="clear" w:color="auto" w:fill="FFFFFF"/>
              </w:rPr>
              <w:t>885</w:t>
            </w:r>
          </w:p>
        </w:tc>
        <w:tc>
          <w:tcPr>
            <w:tcW w:w="1113" w:type="dxa"/>
            <w:tcBorders>
              <w:top w:val="single" w:sz="4" w:space="0" w:color="auto"/>
              <w:left w:val="nil"/>
              <w:bottom w:val="single" w:sz="4" w:space="0" w:color="auto"/>
              <w:right w:val="single" w:sz="4" w:space="0" w:color="auto"/>
            </w:tcBorders>
            <w:shd w:val="clear" w:color="auto" w:fill="FFFFFF"/>
            <w:noWrap/>
            <w:vAlign w:val="center"/>
          </w:tcPr>
          <w:p w14:paraId="3AD71B6E" w14:textId="3CBB0B16" w:rsidR="00623F84" w:rsidRPr="00925886" w:rsidRDefault="00623F84" w:rsidP="00623F84">
            <w:pPr>
              <w:spacing w:line="360" w:lineRule="auto"/>
              <w:ind w:firstLine="106"/>
              <w:jc w:val="center"/>
              <w:rPr>
                <w:rFonts w:ascii="標楷體" w:eastAsia="標楷體" w:hAnsi="標楷體" w:cs="標楷體"/>
                <w:color w:val="000000" w:themeColor="text1"/>
                <w:kern w:val="0"/>
                <w:shd w:val="clear" w:color="auto" w:fill="FFFFFF"/>
              </w:rPr>
            </w:pPr>
            <w:r w:rsidRPr="00925886">
              <w:rPr>
                <w:rFonts w:ascii="標楷體" w:eastAsia="標楷體" w:hAnsi="標楷體" w:cs="標楷體" w:hint="eastAsia"/>
                <w:color w:val="000000" w:themeColor="text1"/>
                <w:kern w:val="0"/>
                <w:shd w:val="clear" w:color="auto" w:fill="FFFFFF"/>
              </w:rPr>
              <w:t>128</w:t>
            </w:r>
            <w:r w:rsidRPr="00925886">
              <w:rPr>
                <w:rFonts w:ascii="標楷體" w:eastAsia="標楷體" w:hAnsi="標楷體" w:cs="標楷體"/>
                <w:color w:val="000000" w:themeColor="text1"/>
                <w:kern w:val="0"/>
                <w:shd w:val="clear" w:color="auto" w:fill="FFFFFF"/>
              </w:rPr>
              <w:t>,</w:t>
            </w:r>
            <w:r w:rsidRPr="00925886">
              <w:rPr>
                <w:rFonts w:ascii="標楷體" w:eastAsia="標楷體" w:hAnsi="標楷體" w:cs="標楷體" w:hint="eastAsia"/>
                <w:color w:val="000000" w:themeColor="text1"/>
                <w:kern w:val="0"/>
                <w:shd w:val="clear" w:color="auto" w:fill="FFFFFF"/>
              </w:rPr>
              <w:t>364</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69442027" w14:textId="6EA50E0D"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color w:val="000000" w:themeColor="text1"/>
                <w:kern w:val="0"/>
                <w:shd w:val="clear" w:color="auto" w:fill="FFFFFF"/>
              </w:rPr>
              <w:t>495,639</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75926629" w14:textId="4D18F85E"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119</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803</w:t>
            </w:r>
          </w:p>
        </w:tc>
        <w:tc>
          <w:tcPr>
            <w:tcW w:w="1155" w:type="dxa"/>
            <w:tcBorders>
              <w:top w:val="single" w:sz="4" w:space="0" w:color="auto"/>
              <w:left w:val="nil"/>
              <w:bottom w:val="single" w:sz="4" w:space="0" w:color="auto"/>
              <w:right w:val="single" w:sz="4" w:space="0" w:color="auto"/>
            </w:tcBorders>
            <w:shd w:val="clear" w:color="auto" w:fill="FFFFFF"/>
            <w:noWrap/>
            <w:vAlign w:val="center"/>
          </w:tcPr>
          <w:p w14:paraId="0C66259D" w14:textId="51FCFA80"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21</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495</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45BDAF1C" w14:textId="7122DDDC" w:rsidR="00623F84" w:rsidRPr="00925886" w:rsidRDefault="00623F84" w:rsidP="00623F84">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45</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052</w:t>
            </w:r>
          </w:p>
        </w:tc>
      </w:tr>
      <w:tr w:rsidR="003A4571" w:rsidRPr="003A4571" w14:paraId="65CC1889"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50C87B" w14:textId="49383B1F" w:rsidR="00730990" w:rsidRPr="00925886" w:rsidRDefault="00730990" w:rsidP="00730990">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w:t>
            </w:r>
            <w:r w:rsidRPr="00925886">
              <w:rPr>
                <w:rFonts w:ascii="標楷體" w:eastAsia="標楷體" w:hAnsi="標楷體" w:cs="標楷體"/>
                <w:color w:val="000000" w:themeColor="text1"/>
                <w:kern w:val="0"/>
                <w:szCs w:val="32"/>
                <w:shd w:val="clear" w:color="auto" w:fill="FFFFFF"/>
              </w:rPr>
              <w:t>10</w:t>
            </w:r>
          </w:p>
        </w:tc>
        <w:tc>
          <w:tcPr>
            <w:tcW w:w="1559" w:type="dxa"/>
            <w:tcBorders>
              <w:top w:val="single" w:sz="4" w:space="0" w:color="auto"/>
              <w:left w:val="nil"/>
              <w:bottom w:val="single" w:sz="4" w:space="0" w:color="auto"/>
              <w:right w:val="single" w:sz="4" w:space="0" w:color="auto"/>
            </w:tcBorders>
            <w:shd w:val="clear" w:color="auto" w:fill="FFFFFF"/>
            <w:noWrap/>
            <w:vAlign w:val="center"/>
          </w:tcPr>
          <w:p w14:paraId="0027F6E5" w14:textId="5219E1DE" w:rsidR="00730990" w:rsidRPr="00925886" w:rsidRDefault="00730990" w:rsidP="00730990">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hd w:val="clear" w:color="auto" w:fill="FFFFFF"/>
              </w:rPr>
              <w:t>2,524,393</w:t>
            </w:r>
          </w:p>
        </w:tc>
        <w:tc>
          <w:tcPr>
            <w:tcW w:w="1385" w:type="dxa"/>
            <w:tcBorders>
              <w:top w:val="single" w:sz="4" w:space="0" w:color="auto"/>
              <w:left w:val="nil"/>
              <w:bottom w:val="single" w:sz="4" w:space="0" w:color="auto"/>
              <w:right w:val="single" w:sz="4" w:space="0" w:color="auto"/>
            </w:tcBorders>
            <w:shd w:val="clear" w:color="auto" w:fill="FFFFFF"/>
            <w:noWrap/>
            <w:vAlign w:val="center"/>
          </w:tcPr>
          <w:p w14:paraId="18376B5D" w14:textId="45FAF5B6" w:rsidR="00730990" w:rsidRPr="00925886" w:rsidRDefault="00730990" w:rsidP="00730990">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1,052,596</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211E7CCB" w14:textId="3C1F179F" w:rsidR="00730990" w:rsidRPr="00925886" w:rsidRDefault="00730990" w:rsidP="00730990">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hint="eastAsia"/>
                <w:color w:val="000000" w:themeColor="text1"/>
                <w:szCs w:val="32"/>
                <w:shd w:val="clear" w:color="auto" w:fill="FFFFFF"/>
              </w:rPr>
              <w:t>262</w:t>
            </w:r>
            <w:r w:rsidRPr="00925886">
              <w:rPr>
                <w:rFonts w:ascii="標楷體" w:eastAsia="標楷體" w:hAnsi="標楷體" w:cs="標楷體"/>
                <w:color w:val="000000" w:themeColor="text1"/>
                <w:szCs w:val="32"/>
                <w:shd w:val="clear" w:color="auto" w:fill="FFFFFF"/>
              </w:rPr>
              <w:t>,</w:t>
            </w:r>
            <w:r w:rsidRPr="00925886">
              <w:rPr>
                <w:rFonts w:ascii="標楷體" w:eastAsia="標楷體" w:hAnsi="標楷體" w:cs="標楷體" w:hint="eastAsia"/>
                <w:color w:val="000000" w:themeColor="text1"/>
                <w:szCs w:val="32"/>
                <w:shd w:val="clear" w:color="auto" w:fill="FFFFFF"/>
              </w:rPr>
              <w:t>184</w:t>
            </w:r>
          </w:p>
        </w:tc>
        <w:tc>
          <w:tcPr>
            <w:tcW w:w="1113" w:type="dxa"/>
            <w:tcBorders>
              <w:top w:val="single" w:sz="4" w:space="0" w:color="auto"/>
              <w:left w:val="nil"/>
              <w:bottom w:val="single" w:sz="4" w:space="0" w:color="auto"/>
              <w:right w:val="single" w:sz="4" w:space="0" w:color="auto"/>
            </w:tcBorders>
            <w:shd w:val="clear" w:color="auto" w:fill="FFFFFF"/>
            <w:noWrap/>
            <w:vAlign w:val="center"/>
          </w:tcPr>
          <w:p w14:paraId="29A64DD2" w14:textId="0FDA0741" w:rsidR="00730990" w:rsidRPr="00925886" w:rsidRDefault="00730990" w:rsidP="00730990">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hint="eastAsia"/>
                <w:color w:val="000000" w:themeColor="text1"/>
                <w:szCs w:val="32"/>
                <w:shd w:val="clear" w:color="auto" w:fill="FFFFFF"/>
              </w:rPr>
              <w:t>1</w:t>
            </w:r>
            <w:r w:rsidRPr="00925886">
              <w:rPr>
                <w:rFonts w:ascii="標楷體" w:eastAsia="標楷體" w:hAnsi="標楷體" w:cs="標楷體"/>
                <w:color w:val="000000" w:themeColor="text1"/>
                <w:szCs w:val="32"/>
                <w:shd w:val="clear" w:color="auto" w:fill="FFFFFF"/>
              </w:rPr>
              <w:t>24</w:t>
            </w:r>
            <w:r w:rsidRPr="00925886">
              <w:rPr>
                <w:rFonts w:ascii="標楷體" w:eastAsia="標楷體" w:hAnsi="標楷體" w:cs="標楷體" w:hint="eastAsia"/>
                <w:color w:val="000000" w:themeColor="text1"/>
                <w:szCs w:val="32"/>
                <w:shd w:val="clear" w:color="auto" w:fill="FFFFFF"/>
              </w:rPr>
              <w:t>,</w:t>
            </w:r>
            <w:r w:rsidRPr="00925886">
              <w:rPr>
                <w:rFonts w:ascii="標楷體" w:eastAsia="標楷體" w:hAnsi="標楷體" w:cs="標楷體"/>
                <w:color w:val="000000" w:themeColor="text1"/>
                <w:szCs w:val="32"/>
                <w:shd w:val="clear" w:color="auto" w:fill="FFFFFF"/>
              </w:rPr>
              <w:t>734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C0447AE" w14:textId="496E03EB" w:rsidR="00730990" w:rsidRPr="00925886" w:rsidRDefault="00231A8C" w:rsidP="00730990">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color w:val="000000" w:themeColor="text1"/>
                <w:kern w:val="0"/>
                <w:shd w:val="clear" w:color="auto" w:fill="FFFFFF"/>
              </w:rPr>
              <w:t>504,106</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7B3EC89B" w14:textId="03FC53E9" w:rsidR="00730990" w:rsidRPr="00925886" w:rsidRDefault="00730990" w:rsidP="00730990">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標楷體"/>
                <w:color w:val="000000" w:themeColor="text1"/>
              </w:rPr>
              <w:t>118,696</w:t>
            </w:r>
          </w:p>
        </w:tc>
        <w:tc>
          <w:tcPr>
            <w:tcW w:w="1155" w:type="dxa"/>
            <w:tcBorders>
              <w:top w:val="single" w:sz="4" w:space="0" w:color="auto"/>
              <w:left w:val="nil"/>
              <w:bottom w:val="single" w:sz="4" w:space="0" w:color="auto"/>
              <w:right w:val="single" w:sz="4" w:space="0" w:color="auto"/>
            </w:tcBorders>
            <w:shd w:val="clear" w:color="auto" w:fill="FFFFFF"/>
            <w:noWrap/>
            <w:vAlign w:val="center"/>
          </w:tcPr>
          <w:p w14:paraId="32A2DFD1" w14:textId="7495756B" w:rsidR="00730990" w:rsidRPr="00925886" w:rsidRDefault="00730990" w:rsidP="00730990">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21</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647</w:t>
            </w:r>
          </w:p>
        </w:tc>
        <w:tc>
          <w:tcPr>
            <w:tcW w:w="1134" w:type="dxa"/>
            <w:tcBorders>
              <w:top w:val="single" w:sz="4" w:space="0" w:color="auto"/>
              <w:left w:val="nil"/>
              <w:bottom w:val="single" w:sz="4" w:space="0" w:color="auto"/>
              <w:right w:val="single" w:sz="4" w:space="0" w:color="auto"/>
            </w:tcBorders>
            <w:shd w:val="clear" w:color="auto" w:fill="FFFFFF"/>
            <w:noWrap/>
            <w:vAlign w:val="center"/>
          </w:tcPr>
          <w:p w14:paraId="2D7111FE" w14:textId="24C67086" w:rsidR="00730990" w:rsidRPr="00925886" w:rsidRDefault="00730990" w:rsidP="00730990">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44</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678</w:t>
            </w:r>
          </w:p>
        </w:tc>
      </w:tr>
      <w:tr w:rsidR="003A4571" w:rsidRPr="003A4571" w14:paraId="2C456D0D"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480E6FD" w14:textId="44AE56FF" w:rsidR="001126E6" w:rsidRPr="00925886" w:rsidRDefault="001126E6" w:rsidP="001126E6">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111</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602A1E32" w14:textId="70B596BD" w:rsidR="001126E6" w:rsidRPr="00925886" w:rsidRDefault="001126E6" w:rsidP="001126E6">
            <w:pPr>
              <w:spacing w:line="360" w:lineRule="auto"/>
              <w:ind w:firstLine="106"/>
              <w:jc w:val="center"/>
              <w:rPr>
                <w:rFonts w:cs="新細明體"/>
                <w:color w:val="000000" w:themeColor="text1"/>
                <w:kern w:val="0"/>
              </w:rPr>
            </w:pPr>
            <w:r w:rsidRPr="00925886">
              <w:rPr>
                <w:rFonts w:ascii="標楷體" w:eastAsia="標楷體" w:hAnsi="標楷體" w:cs="標楷體" w:hint="eastAsia"/>
                <w:color w:val="000000" w:themeColor="text1"/>
                <w:shd w:val="clear" w:color="auto" w:fill="FFFFFF"/>
              </w:rPr>
              <w:t>2,480,681</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4AD55D66" w14:textId="625218EF" w:rsidR="001126E6" w:rsidRPr="00925886" w:rsidRDefault="001126E6" w:rsidP="001126E6">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1,050,981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66CE7D8" w14:textId="68FA637D" w:rsidR="001126E6" w:rsidRPr="00925886" w:rsidRDefault="00A37BAA" w:rsidP="001126E6">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zCs w:val="32"/>
                <w:shd w:val="clear" w:color="auto" w:fill="FFFFFF"/>
              </w:rPr>
              <w:t>251,297</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4B0748D9" w14:textId="736EDB5B" w:rsidR="001126E6" w:rsidRPr="00925886" w:rsidRDefault="001126E6" w:rsidP="001126E6">
            <w:pPr>
              <w:spacing w:line="360" w:lineRule="auto"/>
              <w:ind w:firstLine="106"/>
              <w:jc w:val="center"/>
              <w:rPr>
                <w:rFonts w:ascii="標楷體" w:eastAsia="標楷體" w:hAnsi="標楷體" w:cs="標楷體"/>
                <w:color w:val="000000" w:themeColor="text1"/>
                <w:szCs w:val="32"/>
                <w:shd w:val="clear" w:color="auto" w:fill="FFFFFF"/>
              </w:rPr>
            </w:pPr>
            <w:r w:rsidRPr="00925886">
              <w:rPr>
                <w:rFonts w:ascii="標楷體" w:eastAsia="標楷體" w:hAnsi="標楷體" w:cs="標楷體"/>
                <w:color w:val="000000" w:themeColor="text1"/>
                <w:szCs w:val="32"/>
                <w:shd w:val="clear" w:color="auto" w:fill="FFFFFF"/>
              </w:rPr>
              <w:t>12</w:t>
            </w:r>
            <w:r w:rsidRPr="00925886">
              <w:rPr>
                <w:rFonts w:ascii="標楷體" w:eastAsia="標楷體" w:hAnsi="標楷體" w:cs="標楷體" w:hint="eastAsia"/>
                <w:color w:val="000000" w:themeColor="text1"/>
                <w:szCs w:val="32"/>
                <w:shd w:val="clear" w:color="auto" w:fill="FFFFFF"/>
              </w:rPr>
              <w:t>1</w:t>
            </w:r>
            <w:r w:rsidRPr="00925886">
              <w:rPr>
                <w:rFonts w:ascii="標楷體" w:eastAsia="標楷體" w:hAnsi="標楷體" w:cs="標楷體"/>
                <w:color w:val="000000" w:themeColor="text1"/>
                <w:szCs w:val="32"/>
                <w:shd w:val="clear" w:color="auto" w:fill="FFFFFF"/>
              </w:rPr>
              <w:t>,</w:t>
            </w:r>
            <w:r w:rsidRPr="00925886">
              <w:rPr>
                <w:rFonts w:ascii="標楷體" w:eastAsia="標楷體" w:hAnsi="標楷體" w:cs="標楷體" w:hint="eastAsia"/>
                <w:color w:val="000000" w:themeColor="text1"/>
                <w:szCs w:val="32"/>
                <w:shd w:val="clear" w:color="auto" w:fill="FFFFFF"/>
              </w:rPr>
              <w:t>014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1827E93" w14:textId="72DD4098" w:rsidR="001126E6" w:rsidRPr="00925886" w:rsidRDefault="001126E6" w:rsidP="001126E6">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518</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594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63ED420" w14:textId="110A842C" w:rsidR="001126E6" w:rsidRPr="00925886" w:rsidRDefault="001126E6" w:rsidP="001126E6">
            <w:pPr>
              <w:spacing w:line="360" w:lineRule="auto"/>
              <w:ind w:firstLine="106"/>
              <w:jc w:val="center"/>
              <w:rPr>
                <w:rFonts w:ascii="標楷體" w:eastAsia="標楷體" w:hAnsi="標楷體" w:cs="標楷體"/>
                <w:color w:val="000000" w:themeColor="text1"/>
              </w:rPr>
            </w:pPr>
            <w:r w:rsidRPr="00925886">
              <w:rPr>
                <w:rFonts w:ascii="標楷體" w:eastAsia="標楷體" w:hAnsi="標楷體" w:cs="標楷體"/>
                <w:color w:val="000000" w:themeColor="text1"/>
              </w:rPr>
              <w:t>117,231</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235C99E2" w14:textId="2F342F7F" w:rsidR="001126E6" w:rsidRPr="00925886" w:rsidRDefault="001126E6" w:rsidP="001126E6">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21</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909</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28826CE" w14:textId="574C3E57" w:rsidR="001126E6" w:rsidRPr="00925886" w:rsidRDefault="001126E6" w:rsidP="001126E6">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44</w:t>
            </w:r>
            <w:r w:rsidRPr="00925886">
              <w:rPr>
                <w:rFonts w:ascii="標楷體" w:eastAsia="標楷體" w:hAnsi="標楷體" w:cs="新細明體"/>
                <w:color w:val="000000" w:themeColor="text1"/>
                <w:kern w:val="0"/>
                <w:shd w:val="clear" w:color="auto" w:fill="FFFFFF"/>
              </w:rPr>
              <w:t>,</w:t>
            </w:r>
            <w:r w:rsidRPr="00925886">
              <w:rPr>
                <w:rFonts w:ascii="標楷體" w:eastAsia="標楷體" w:hAnsi="標楷體" w:cs="新細明體" w:hint="eastAsia"/>
                <w:color w:val="000000" w:themeColor="text1"/>
                <w:kern w:val="0"/>
                <w:shd w:val="clear" w:color="auto" w:fill="FFFFFF"/>
              </w:rPr>
              <w:t>476</w:t>
            </w:r>
          </w:p>
        </w:tc>
      </w:tr>
      <w:tr w:rsidR="003A4571" w:rsidRPr="003A4571" w14:paraId="270FD25E"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650313F" w14:textId="66E811EE" w:rsidR="00FB3979" w:rsidRPr="00925886" w:rsidRDefault="00FB3979" w:rsidP="00FB3979">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112</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D7E0B24" w14:textId="067FD3FE" w:rsidR="00FB3979" w:rsidRPr="00925886" w:rsidRDefault="00FB3979" w:rsidP="00FB3979">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2</w:t>
            </w:r>
            <w:r w:rsidRPr="00925886">
              <w:rPr>
                <w:rFonts w:ascii="標楷體" w:eastAsia="標楷體" w:hAnsi="標楷體" w:cs="標楷體" w:hint="eastAsia"/>
                <w:color w:val="000000" w:themeColor="text1"/>
                <w:shd w:val="clear" w:color="auto" w:fill="FFFFFF"/>
              </w:rPr>
              <w:t>,</w:t>
            </w:r>
            <w:r w:rsidRPr="00925886">
              <w:rPr>
                <w:rFonts w:ascii="標楷體" w:eastAsia="標楷體" w:hAnsi="標楷體" w:cs="標楷體"/>
                <w:color w:val="000000" w:themeColor="text1"/>
                <w:shd w:val="clear" w:color="auto" w:fill="FFFFFF"/>
              </w:rPr>
              <w:t>511</w:t>
            </w:r>
            <w:r w:rsidRPr="00925886">
              <w:rPr>
                <w:rFonts w:ascii="標楷體" w:eastAsia="標楷體" w:hAnsi="標楷體" w:cs="標楷體" w:hint="eastAsia"/>
                <w:color w:val="000000" w:themeColor="text1"/>
                <w:shd w:val="clear" w:color="auto" w:fill="FFFFFF"/>
              </w:rPr>
              <w:t>,</w:t>
            </w:r>
            <w:r w:rsidRPr="00925886">
              <w:rPr>
                <w:rFonts w:ascii="標楷體" w:eastAsia="標楷體" w:hAnsi="標楷體" w:cs="標楷體"/>
                <w:color w:val="000000" w:themeColor="text1"/>
                <w:shd w:val="clear" w:color="auto" w:fill="FFFFFF"/>
              </w:rPr>
              <w:t>886</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077E21F9" w14:textId="70F45B3D" w:rsidR="00FB3979" w:rsidRPr="00925886" w:rsidRDefault="00FB3979" w:rsidP="00FB3979">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1</w:t>
            </w:r>
            <w:r w:rsidRPr="00925886">
              <w:rPr>
                <w:rFonts w:ascii="標楷體" w:eastAsia="標楷體" w:hAnsi="標楷體" w:cs="標楷體" w:hint="eastAsia"/>
                <w:color w:val="000000" w:themeColor="text1"/>
                <w:shd w:val="clear" w:color="auto" w:fill="FFFFFF"/>
              </w:rPr>
              <w:t>,</w:t>
            </w:r>
            <w:r w:rsidRPr="00925886">
              <w:rPr>
                <w:rFonts w:ascii="標楷體" w:eastAsia="標楷體" w:hAnsi="標楷體" w:cs="標楷體"/>
                <w:color w:val="000000" w:themeColor="text1"/>
                <w:shd w:val="clear" w:color="auto" w:fill="FFFFFF"/>
              </w:rPr>
              <w:t>065</w:t>
            </w:r>
            <w:r w:rsidRPr="00925886">
              <w:rPr>
                <w:rFonts w:ascii="標楷體" w:eastAsia="標楷體" w:hAnsi="標楷體" w:cs="標楷體" w:hint="eastAsia"/>
                <w:color w:val="000000" w:themeColor="text1"/>
                <w:shd w:val="clear" w:color="auto" w:fill="FFFFFF"/>
              </w:rPr>
              <w:t>,</w:t>
            </w:r>
            <w:r w:rsidRPr="00925886">
              <w:rPr>
                <w:rFonts w:ascii="標楷體" w:eastAsia="標楷體" w:hAnsi="標楷體" w:cs="標楷體"/>
                <w:color w:val="000000" w:themeColor="text1"/>
                <w:shd w:val="clear" w:color="auto" w:fill="FFFFFF"/>
              </w:rPr>
              <w:t>032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CEA0249" w14:textId="39F1C50F" w:rsidR="00FB3979" w:rsidRPr="00925886" w:rsidRDefault="00FB3979" w:rsidP="00FB3979">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246</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108</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0866602C" w14:textId="0B21A02E" w:rsidR="00FB3979" w:rsidRPr="00925886" w:rsidRDefault="00FB3979" w:rsidP="00FB3979">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1</w:t>
            </w:r>
            <w:r w:rsidRPr="00925886">
              <w:rPr>
                <w:rFonts w:ascii="標楷體" w:eastAsia="標楷體" w:hAnsi="標楷體" w:cs="標楷體"/>
                <w:color w:val="000000" w:themeColor="text1"/>
                <w:shd w:val="clear" w:color="auto" w:fill="FFFFFF"/>
              </w:rPr>
              <w:t>25</w:t>
            </w:r>
            <w:r w:rsidRPr="00925886">
              <w:rPr>
                <w:rFonts w:ascii="標楷體" w:eastAsia="標楷體" w:hAnsi="標楷體" w:cs="標楷體" w:hint="eastAsia"/>
                <w:color w:val="000000" w:themeColor="text1"/>
                <w:shd w:val="clear" w:color="auto" w:fill="FFFFFF"/>
              </w:rPr>
              <w:t>,</w:t>
            </w:r>
            <w:r w:rsidRPr="00925886">
              <w:rPr>
                <w:rFonts w:ascii="標楷體" w:eastAsia="標楷體" w:hAnsi="標楷體" w:cs="標楷體"/>
                <w:color w:val="000000" w:themeColor="text1"/>
                <w:shd w:val="clear" w:color="auto" w:fill="FFFFFF"/>
              </w:rPr>
              <w:t>232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A842D8F" w14:textId="5F18094F" w:rsidR="00FB3979" w:rsidRPr="00925886" w:rsidRDefault="00FB3979" w:rsidP="00FB3979">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553,155</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D49BEC" w14:textId="7665094F" w:rsidR="00FB3979" w:rsidRPr="00925886" w:rsidRDefault="00FB3979" w:rsidP="00FB3979">
            <w:pPr>
              <w:spacing w:line="360" w:lineRule="auto"/>
              <w:ind w:firstLine="106"/>
              <w:jc w:val="center"/>
              <w:rPr>
                <w:rFonts w:ascii="標楷體" w:eastAsia="標楷體" w:hAnsi="標楷體" w:cs="標楷體"/>
                <w:color w:val="000000" w:themeColor="text1"/>
              </w:rPr>
            </w:pPr>
            <w:r w:rsidRPr="00925886">
              <w:rPr>
                <w:rFonts w:ascii="標楷體" w:eastAsia="標楷體" w:hAnsi="標楷體" w:cs="新細明體"/>
                <w:color w:val="000000" w:themeColor="text1"/>
                <w:kern w:val="0"/>
                <w:shd w:val="clear" w:color="auto" w:fill="FFFFFF"/>
              </w:rPr>
              <w:t>119,049</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466E5F76" w14:textId="7DD9890B" w:rsidR="00FB3979" w:rsidRPr="00925886" w:rsidRDefault="00FB3979" w:rsidP="00FB3979">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2</w:t>
            </w:r>
            <w:r w:rsidRPr="00925886">
              <w:rPr>
                <w:rFonts w:ascii="標楷體" w:eastAsia="標楷體" w:hAnsi="標楷體" w:cs="新細明體"/>
                <w:color w:val="000000" w:themeColor="text1"/>
                <w:kern w:val="0"/>
                <w:shd w:val="clear" w:color="auto" w:fill="FFFFFF"/>
              </w:rPr>
              <w:t>1,557</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3510A96" w14:textId="1D6B6402" w:rsidR="00FB3979" w:rsidRPr="00925886" w:rsidRDefault="00FB3979" w:rsidP="00FB3979">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4</w:t>
            </w:r>
            <w:r w:rsidRPr="00925886">
              <w:rPr>
                <w:rFonts w:ascii="標楷體" w:eastAsia="標楷體" w:hAnsi="標楷體" w:cs="新細明體"/>
                <w:color w:val="000000" w:themeColor="text1"/>
                <w:kern w:val="0"/>
                <w:shd w:val="clear" w:color="auto" w:fill="FFFFFF"/>
              </w:rPr>
              <w:t>2,486</w:t>
            </w:r>
          </w:p>
        </w:tc>
      </w:tr>
      <w:tr w:rsidR="003A4571" w:rsidRPr="003A4571" w14:paraId="6F99379B" w14:textId="77777777" w:rsidTr="006F199C">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330BD35" w14:textId="7765E380" w:rsidR="00F57333" w:rsidRPr="00925886" w:rsidRDefault="00F57333" w:rsidP="00F57333">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113</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6FD758AB" w14:textId="67353623" w:rsidR="00F57333" w:rsidRPr="00925886" w:rsidRDefault="00F57333" w:rsidP="00F57333">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2,490,869</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33717DBA" w14:textId="7F6AD08D" w:rsidR="00F57333" w:rsidRPr="00925886" w:rsidRDefault="00F57333" w:rsidP="00F57333">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color w:val="000000" w:themeColor="text1"/>
                <w:shd w:val="clear" w:color="auto" w:fill="FFFFFF"/>
              </w:rPr>
              <w:t>1,071,493</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3F107BD" w14:textId="359DA759" w:rsidR="00F57333" w:rsidRPr="00925886" w:rsidRDefault="00F57333" w:rsidP="00F57333">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zCs w:val="32"/>
                <w:shd w:val="clear" w:color="auto" w:fill="FFFFFF"/>
              </w:rPr>
              <w:t>234,591</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70C295DB" w14:textId="7C29D818" w:rsidR="00F57333" w:rsidRPr="00925886" w:rsidRDefault="00F57333" w:rsidP="00F57333">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zCs w:val="32"/>
                <w:shd w:val="clear" w:color="auto" w:fill="FFFFFF"/>
              </w:rPr>
              <w:t>129,544</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3FBD53C" w14:textId="345E207F" w:rsidR="00F57333" w:rsidRPr="00925886" w:rsidRDefault="00F57333" w:rsidP="00F57333">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574</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458</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F30678B" w14:textId="6E5519AB" w:rsidR="00F57333" w:rsidRPr="00925886" w:rsidRDefault="00F57333" w:rsidP="00F57333">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hint="eastAsia"/>
                <w:color w:val="000000" w:themeColor="text1"/>
                <w:kern w:val="0"/>
                <w:shd w:val="clear" w:color="auto" w:fill="FFFFFF"/>
              </w:rPr>
              <w:t>120,711</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1F010602" w14:textId="3C4844E8" w:rsidR="00F57333" w:rsidRPr="00925886" w:rsidRDefault="00F57333" w:rsidP="00F57333">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color w:val="000000" w:themeColor="text1"/>
                <w:kern w:val="0"/>
                <w:shd w:val="clear" w:color="auto" w:fill="FFFFFF"/>
              </w:rPr>
              <w:t>21,202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5502B49" w14:textId="3B88592A" w:rsidR="00F57333" w:rsidRPr="00925886" w:rsidRDefault="00F57333" w:rsidP="00F57333">
            <w:pPr>
              <w:spacing w:line="360" w:lineRule="auto"/>
              <w:ind w:firstLine="106"/>
              <w:jc w:val="center"/>
              <w:rPr>
                <w:rFonts w:ascii="標楷體" w:eastAsia="標楷體" w:hAnsi="標楷體" w:cs="新細明體"/>
                <w:color w:val="000000" w:themeColor="text1"/>
                <w:kern w:val="0"/>
                <w:shd w:val="clear" w:color="auto" w:fill="FFFFFF"/>
              </w:rPr>
            </w:pPr>
            <w:r w:rsidRPr="00925886">
              <w:rPr>
                <w:rFonts w:ascii="標楷體" w:eastAsia="標楷體" w:hAnsi="標楷體" w:cs="新細明體"/>
                <w:color w:val="000000" w:themeColor="text1"/>
                <w:kern w:val="0"/>
                <w:shd w:val="clear" w:color="auto" w:fill="FFFFFF"/>
              </w:rPr>
              <w:t>40,678</w:t>
            </w:r>
          </w:p>
        </w:tc>
      </w:tr>
      <w:tr w:rsidR="00D5551D" w:rsidRPr="003A4571" w14:paraId="46632B18" w14:textId="77777777" w:rsidTr="00D5551D">
        <w:trPr>
          <w:trHeight w:val="1092"/>
        </w:trPr>
        <w:tc>
          <w:tcPr>
            <w:tcW w:w="73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5DD34FE" w14:textId="445FC9B4" w:rsidR="00D5551D" w:rsidRPr="00925886" w:rsidRDefault="00D5551D" w:rsidP="00D5551D">
            <w:pPr>
              <w:spacing w:line="360" w:lineRule="auto"/>
              <w:jc w:val="center"/>
              <w:rPr>
                <w:rFonts w:ascii="標楷體" w:eastAsia="標楷體" w:hAnsi="標楷體" w:cs="標楷體"/>
                <w:color w:val="000000" w:themeColor="text1"/>
                <w:kern w:val="0"/>
                <w:szCs w:val="32"/>
                <w:shd w:val="clear" w:color="auto" w:fill="FFFFFF"/>
              </w:rPr>
            </w:pPr>
            <w:r w:rsidRPr="00925886">
              <w:rPr>
                <w:rFonts w:ascii="標楷體" w:eastAsia="標楷體" w:hAnsi="標楷體" w:cs="標楷體" w:hint="eastAsia"/>
                <w:color w:val="000000" w:themeColor="text1"/>
                <w:kern w:val="0"/>
                <w:szCs w:val="32"/>
                <w:shd w:val="clear" w:color="auto" w:fill="FFFFFF"/>
              </w:rPr>
              <w:t>114</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6246C45F" w14:textId="04A1D017" w:rsidR="00D5551D" w:rsidRPr="00925886" w:rsidRDefault="00D5551D" w:rsidP="00D5551D">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2</w:t>
            </w:r>
            <w:r w:rsidRPr="00925886">
              <w:rPr>
                <w:rFonts w:ascii="標楷體" w:eastAsia="標楷體" w:hAnsi="標楷體" w:cs="標楷體"/>
                <w:color w:val="000000" w:themeColor="text1"/>
                <w:shd w:val="clear" w:color="auto" w:fill="FFFFFF"/>
              </w:rPr>
              <w:t>,4</w:t>
            </w:r>
            <w:r w:rsidRPr="00925886">
              <w:rPr>
                <w:rFonts w:ascii="標楷體" w:eastAsia="標楷體" w:hAnsi="標楷體" w:cs="標楷體" w:hint="eastAsia"/>
                <w:color w:val="000000" w:themeColor="text1"/>
                <w:shd w:val="clear" w:color="auto" w:fill="FFFFFF"/>
              </w:rPr>
              <w:t>39</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507</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4FE85105" w14:textId="53A12D84" w:rsidR="00D5551D" w:rsidRPr="00925886" w:rsidRDefault="00D5551D" w:rsidP="00D5551D">
            <w:pPr>
              <w:spacing w:line="360" w:lineRule="auto"/>
              <w:ind w:firstLine="106"/>
              <w:jc w:val="center"/>
              <w:rPr>
                <w:rFonts w:ascii="標楷體" w:eastAsia="標楷體" w:hAnsi="標楷體" w:cs="標楷體"/>
                <w:color w:val="000000" w:themeColor="text1"/>
                <w:shd w:val="clear" w:color="auto" w:fill="FFFFFF"/>
              </w:rPr>
            </w:pPr>
            <w:r w:rsidRPr="00925886">
              <w:rPr>
                <w:rFonts w:ascii="標楷體" w:eastAsia="標楷體" w:hAnsi="標楷體" w:cs="標楷體" w:hint="eastAsia"/>
                <w:color w:val="000000" w:themeColor="text1"/>
                <w:shd w:val="clear" w:color="auto" w:fill="FFFFFF"/>
              </w:rPr>
              <w:t>1</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080</w:t>
            </w:r>
            <w:r w:rsidRPr="00925886">
              <w:rPr>
                <w:rFonts w:ascii="標楷體" w:eastAsia="標楷體" w:hAnsi="標楷體" w:cs="標楷體"/>
                <w:color w:val="000000" w:themeColor="text1"/>
                <w:shd w:val="clear" w:color="auto" w:fill="FFFFFF"/>
              </w:rPr>
              <w:t>,</w:t>
            </w:r>
            <w:r w:rsidRPr="00925886">
              <w:rPr>
                <w:rFonts w:ascii="標楷體" w:eastAsia="標楷體" w:hAnsi="標楷體" w:cs="標楷體" w:hint="eastAsia"/>
                <w:color w:val="000000" w:themeColor="text1"/>
                <w:shd w:val="clear" w:color="auto" w:fill="FFFFFF"/>
              </w:rPr>
              <w:t>892</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E7904DC" w14:textId="33080C50" w:rsidR="00D5551D" w:rsidRPr="00D5551D" w:rsidRDefault="00D5551D" w:rsidP="00D5551D">
            <w:pPr>
              <w:spacing w:line="360" w:lineRule="auto"/>
              <w:ind w:firstLine="106"/>
              <w:jc w:val="center"/>
              <w:rPr>
                <w:rFonts w:ascii="標楷體" w:eastAsia="標楷體" w:hAnsi="標楷體" w:cs="標楷體"/>
                <w:szCs w:val="32"/>
              </w:rPr>
            </w:pPr>
            <w:r w:rsidRPr="00D5551D">
              <w:rPr>
                <w:rFonts w:ascii="標楷體" w:eastAsia="標楷體" w:hAnsi="標楷體" w:cs="標楷體" w:hint="eastAsia"/>
                <w:szCs w:val="32"/>
              </w:rPr>
              <w:t>2</w:t>
            </w:r>
            <w:r w:rsidRPr="00D5551D">
              <w:rPr>
                <w:rFonts w:ascii="標楷體" w:eastAsia="標楷體" w:hAnsi="標楷體" w:cs="標楷體"/>
                <w:szCs w:val="32"/>
              </w:rPr>
              <w:t>21,711</w:t>
            </w:r>
          </w:p>
        </w:tc>
        <w:tc>
          <w:tcPr>
            <w:tcW w:w="1113" w:type="dxa"/>
            <w:tcBorders>
              <w:top w:val="single" w:sz="4" w:space="0" w:color="auto"/>
              <w:left w:val="nil"/>
              <w:bottom w:val="single" w:sz="4" w:space="0" w:color="auto"/>
              <w:right w:val="single" w:sz="4" w:space="0" w:color="auto"/>
            </w:tcBorders>
            <w:shd w:val="clear" w:color="auto" w:fill="auto"/>
            <w:noWrap/>
            <w:vAlign w:val="center"/>
          </w:tcPr>
          <w:p w14:paraId="23BC2FCF" w14:textId="56CD15D4" w:rsidR="00D5551D" w:rsidRPr="00D5551D" w:rsidRDefault="00D5551D" w:rsidP="00D5551D">
            <w:pPr>
              <w:spacing w:line="360" w:lineRule="auto"/>
              <w:ind w:firstLine="106"/>
              <w:jc w:val="center"/>
              <w:rPr>
                <w:rFonts w:ascii="標楷體" w:eastAsia="標楷體" w:hAnsi="標楷體" w:cs="標楷體"/>
                <w:szCs w:val="32"/>
              </w:rPr>
            </w:pPr>
            <w:r w:rsidRPr="00D5551D">
              <w:rPr>
                <w:rFonts w:ascii="標楷體" w:eastAsia="標楷體" w:hAnsi="標楷體" w:cs="標楷體" w:hint="eastAsia"/>
                <w:szCs w:val="32"/>
              </w:rPr>
              <w:t>1</w:t>
            </w:r>
            <w:r w:rsidRPr="00D5551D">
              <w:rPr>
                <w:rFonts w:ascii="標楷體" w:eastAsia="標楷體" w:hAnsi="標楷體" w:cs="標楷體"/>
                <w:szCs w:val="32"/>
              </w:rPr>
              <w:t>27,672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center"/>
          </w:tcPr>
          <w:p w14:paraId="0582E168" w14:textId="5560ADEC" w:rsidR="00D5551D" w:rsidRPr="00925886" w:rsidRDefault="00D5551D" w:rsidP="00D5551D">
            <w:pPr>
              <w:spacing w:line="360" w:lineRule="auto"/>
              <w:ind w:firstLine="106"/>
              <w:jc w:val="center"/>
              <w:rPr>
                <w:rFonts w:ascii="標楷體" w:eastAsia="標楷體" w:hAnsi="標楷體" w:cs="標楷體"/>
                <w:color w:val="000000" w:themeColor="text1"/>
                <w:shd w:val="clear" w:color="auto" w:fill="FFFFFF"/>
              </w:rPr>
            </w:pPr>
            <w:r w:rsidRPr="005C17C2">
              <w:rPr>
                <w:rFonts w:ascii="標楷體" w:eastAsia="標楷體" w:hAnsi="標楷體" w:cs="標楷體" w:hint="eastAsia"/>
                <w:color w:val="000000" w:themeColor="text1"/>
              </w:rPr>
              <w:t>589,801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090E1805" w14:textId="56A7080B" w:rsidR="00D5551D" w:rsidRPr="00D15302" w:rsidRDefault="00D5551D" w:rsidP="00D5551D">
            <w:pPr>
              <w:spacing w:line="360" w:lineRule="auto"/>
              <w:ind w:firstLine="106"/>
              <w:jc w:val="center"/>
              <w:rPr>
                <w:rFonts w:ascii="標楷體" w:eastAsia="標楷體" w:hAnsi="標楷體" w:cs="新細明體"/>
                <w:kern w:val="0"/>
                <w:shd w:val="clear" w:color="auto" w:fill="FFFFFF"/>
              </w:rPr>
            </w:pPr>
            <w:r w:rsidRPr="00D15302">
              <w:rPr>
                <w:rFonts w:ascii="標楷體" w:eastAsia="標楷體" w:hAnsi="標楷體" w:cs="新細明體" w:hint="eastAsia"/>
                <w:kern w:val="0"/>
              </w:rPr>
              <w:t>121,</w:t>
            </w:r>
            <w:r w:rsidRPr="00D15302">
              <w:rPr>
                <w:rFonts w:ascii="標楷體" w:eastAsia="標楷體" w:hAnsi="標楷體" w:cs="新細明體"/>
                <w:kern w:val="0"/>
              </w:rPr>
              <w:t>813</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7CBC24FF" w14:textId="55CD1E3A" w:rsidR="00D5551D" w:rsidRPr="00D15302" w:rsidRDefault="00D5551D" w:rsidP="00D5551D">
            <w:pPr>
              <w:spacing w:line="360" w:lineRule="auto"/>
              <w:ind w:firstLine="106"/>
              <w:jc w:val="center"/>
              <w:rPr>
                <w:rFonts w:ascii="標楷體" w:eastAsia="標楷體" w:hAnsi="標楷體" w:cs="新細明體"/>
                <w:kern w:val="0"/>
                <w:shd w:val="clear" w:color="auto" w:fill="FFFFFF"/>
              </w:rPr>
            </w:pPr>
            <w:r w:rsidRPr="00D15302">
              <w:rPr>
                <w:rFonts w:ascii="標楷體" w:eastAsia="標楷體" w:hAnsi="標楷體" w:cs="Times New Roman" w:hint="eastAsia"/>
                <w:noProof/>
                <w:kern w:val="0"/>
              </w:rPr>
              <w:t>20,476</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8E438C8" w14:textId="390D8896" w:rsidR="00D5551D" w:rsidRPr="00D15302" w:rsidRDefault="00D5551D" w:rsidP="00D5551D">
            <w:pPr>
              <w:spacing w:line="360" w:lineRule="auto"/>
              <w:ind w:firstLine="106"/>
              <w:jc w:val="center"/>
              <w:rPr>
                <w:rFonts w:ascii="標楷體" w:eastAsia="標楷體" w:hAnsi="標楷體" w:cs="新細明體"/>
                <w:kern w:val="0"/>
                <w:shd w:val="clear" w:color="auto" w:fill="FFFFFF"/>
              </w:rPr>
            </w:pPr>
            <w:r w:rsidRPr="00D15302">
              <w:rPr>
                <w:rFonts w:ascii="標楷體" w:eastAsia="標楷體" w:hAnsi="標楷體" w:cs="Times New Roman" w:hint="eastAsia"/>
                <w:noProof/>
                <w:kern w:val="0"/>
              </w:rPr>
              <w:t>38,208</w:t>
            </w:r>
          </w:p>
        </w:tc>
      </w:tr>
    </w:tbl>
    <w:p w14:paraId="0B080E0C" w14:textId="20C0FDE3" w:rsidR="00143551" w:rsidRPr="003A4571" w:rsidRDefault="0015268E" w:rsidP="0015268E">
      <w:pPr>
        <w:pStyle w:val="a1"/>
        <w:numPr>
          <w:ilvl w:val="0"/>
          <w:numId w:val="0"/>
        </w:numPr>
        <w:tabs>
          <w:tab w:val="center" w:pos="5102"/>
          <w:tab w:val="right" w:pos="10204"/>
        </w:tabs>
        <w:outlineLvl w:val="9"/>
        <w:rPr>
          <w:b w:val="0"/>
          <w:color w:val="FF0000"/>
          <w:sz w:val="28"/>
          <w:shd w:val="clear" w:color="auto" w:fill="FFFFFF"/>
        </w:rPr>
      </w:pPr>
      <w:bookmarkStart w:id="85" w:name="_Toc508204447"/>
      <w:bookmarkStart w:id="86" w:name="_Toc515464645"/>
      <w:bookmarkStart w:id="87" w:name="_Toc515465592"/>
      <w:bookmarkStart w:id="88" w:name="_Toc515609218"/>
      <w:bookmarkStart w:id="89" w:name="_Toc515974240"/>
      <w:bookmarkStart w:id="90" w:name="_Toc517270901"/>
      <w:bookmarkStart w:id="91" w:name="_Toc517455082"/>
      <w:bookmarkStart w:id="92" w:name="_Toc2762181"/>
      <w:bookmarkStart w:id="93" w:name="_Toc2863126"/>
      <w:bookmarkStart w:id="94" w:name="_Toc3278456"/>
      <w:bookmarkStart w:id="95" w:name="_Toc3449926"/>
      <w:bookmarkStart w:id="96" w:name="_Toc4056542"/>
      <w:bookmarkStart w:id="97" w:name="_Toc15042502"/>
      <w:bookmarkStart w:id="98" w:name="_Toc15315604"/>
      <w:bookmarkStart w:id="99" w:name="_Toc16168670"/>
      <w:bookmarkEnd w:id="60"/>
      <w:r w:rsidRPr="003A4571">
        <w:rPr>
          <w:rFonts w:cs="標楷體"/>
          <w:b w:val="0"/>
          <w:color w:val="FF0000"/>
          <w:sz w:val="28"/>
          <w:shd w:val="clear" w:color="auto" w:fill="FFFFFF"/>
        </w:rPr>
        <w:tab/>
      </w:r>
      <w:r w:rsidRPr="003A4571">
        <w:rPr>
          <w:rFonts w:cs="標楷體"/>
          <w:b w:val="0"/>
          <w:color w:val="FF0000"/>
          <w:sz w:val="28"/>
          <w:shd w:val="clear" w:color="auto" w:fill="FFFFFF"/>
        </w:rPr>
        <w:tab/>
      </w:r>
      <w:r w:rsidR="00C4608B" w:rsidRPr="00925886">
        <w:rPr>
          <w:rFonts w:cs="標楷體"/>
          <w:b w:val="0"/>
          <w:color w:val="000000" w:themeColor="text1"/>
          <w:sz w:val="28"/>
          <w:shd w:val="clear" w:color="auto" w:fill="FFFFFF"/>
        </w:rPr>
        <w:t>1</w:t>
      </w:r>
      <w:r w:rsidR="00681F90" w:rsidRPr="00925886">
        <w:rPr>
          <w:rFonts w:cs="標楷體"/>
          <w:b w:val="0"/>
          <w:color w:val="000000" w:themeColor="text1"/>
          <w:sz w:val="28"/>
          <w:shd w:val="clear" w:color="auto" w:fill="FFFFFF"/>
        </w:rPr>
        <w:t>1</w:t>
      </w:r>
      <w:r w:rsidR="00143551" w:rsidRPr="00925886">
        <w:rPr>
          <w:rFonts w:cs="標楷體" w:hint="eastAsia"/>
          <w:b w:val="0"/>
          <w:color w:val="000000" w:themeColor="text1"/>
          <w:sz w:val="28"/>
          <w:shd w:val="clear" w:color="auto" w:fill="FFFFFF"/>
        </w:rPr>
        <w:t>4</w:t>
      </w:r>
      <w:r w:rsidR="00C4608B" w:rsidRPr="00925886">
        <w:rPr>
          <w:rFonts w:cs="標楷體"/>
          <w:b w:val="0"/>
          <w:color w:val="000000" w:themeColor="text1"/>
          <w:sz w:val="28"/>
          <w:shd w:val="clear" w:color="auto" w:fill="FFFFFF"/>
        </w:rPr>
        <w:t>.</w:t>
      </w:r>
      <w:bookmarkStart w:id="100" w:name="_Toc415045889"/>
      <w:bookmarkStart w:id="101" w:name="_Toc446080573"/>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003A4571" w:rsidRPr="00925886">
        <w:rPr>
          <w:rFonts w:cs="標楷體" w:hint="eastAsia"/>
          <w:b w:val="0"/>
          <w:color w:val="000000" w:themeColor="text1"/>
          <w:sz w:val="28"/>
          <w:shd w:val="clear" w:color="auto" w:fill="FFFFFF"/>
        </w:rPr>
        <w:t>12</w:t>
      </w:r>
    </w:p>
    <w:p w14:paraId="4F0F972F" w14:textId="77777777" w:rsidR="00143551" w:rsidRPr="002C56D8" w:rsidRDefault="00143551" w:rsidP="00143551">
      <w:pPr>
        <w:pStyle w:val="1"/>
        <w:numPr>
          <w:ilvl w:val="0"/>
          <w:numId w:val="20"/>
        </w:numPr>
        <w:ind w:left="964" w:hanging="964"/>
        <w:rPr>
          <w:shd w:val="clear" w:color="auto" w:fill="FFFFFF"/>
        </w:rPr>
      </w:pPr>
      <w:bookmarkStart w:id="102" w:name="_Toc459834239"/>
      <w:bookmarkStart w:id="103" w:name="_Toc478035094"/>
      <w:bookmarkStart w:id="104" w:name="_Toc4056543"/>
      <w:bookmarkStart w:id="105" w:name="_Toc15042211"/>
      <w:bookmarkStart w:id="106" w:name="_Toc15042243"/>
      <w:bookmarkStart w:id="107" w:name="_Toc33544214"/>
      <w:bookmarkStart w:id="108" w:name="_Toc47365659"/>
      <w:bookmarkStart w:id="109" w:name="_Toc205209972"/>
      <w:r w:rsidRPr="002C56D8">
        <w:rPr>
          <w:rFonts w:hint="eastAsia"/>
          <w:shd w:val="clear" w:color="auto" w:fill="FFFFFF"/>
        </w:rPr>
        <w:lastRenderedPageBreak/>
        <w:t>社會局現況</w:t>
      </w:r>
      <w:bookmarkStart w:id="110" w:name="_Toc415045890"/>
      <w:bookmarkStart w:id="111" w:name="_Toc446080574"/>
      <w:bookmarkEnd w:id="100"/>
      <w:bookmarkEnd w:id="101"/>
      <w:bookmarkEnd w:id="102"/>
      <w:bookmarkEnd w:id="103"/>
      <w:bookmarkEnd w:id="104"/>
      <w:bookmarkEnd w:id="105"/>
      <w:bookmarkEnd w:id="106"/>
      <w:bookmarkEnd w:id="107"/>
      <w:bookmarkEnd w:id="108"/>
      <w:bookmarkEnd w:id="109"/>
    </w:p>
    <w:p w14:paraId="6CC94B04" w14:textId="2427C217" w:rsidR="00C4608B" w:rsidRPr="002C56D8" w:rsidRDefault="00143551" w:rsidP="00C4608B">
      <w:pPr>
        <w:pStyle w:val="2"/>
        <w:ind w:left="568" w:hanging="284"/>
        <w:outlineLvl w:val="1"/>
        <w:rPr>
          <w:shd w:val="clear" w:color="auto" w:fill="FFFFFF"/>
        </w:rPr>
      </w:pPr>
      <w:bookmarkStart w:id="112" w:name="_Toc459834240"/>
      <w:bookmarkStart w:id="113" w:name="_Toc478035095"/>
      <w:bookmarkStart w:id="114" w:name="_Toc4056544"/>
      <w:bookmarkStart w:id="115" w:name="_Toc15042212"/>
      <w:bookmarkStart w:id="116" w:name="_Toc15042244"/>
      <w:bookmarkStart w:id="117" w:name="_Toc33544215"/>
      <w:bookmarkStart w:id="118" w:name="_Toc47365660"/>
      <w:bookmarkStart w:id="119" w:name="_Toc205209973"/>
      <w:r w:rsidRPr="002C56D8">
        <w:rPr>
          <w:rFonts w:hint="eastAsia"/>
          <w:shd w:val="clear" w:color="auto" w:fill="FFFFFF"/>
        </w:rPr>
        <w:t>組織架構</w:t>
      </w:r>
      <w:bookmarkEnd w:id="110"/>
      <w:bookmarkEnd w:id="111"/>
      <w:bookmarkEnd w:id="112"/>
      <w:bookmarkEnd w:id="113"/>
      <w:bookmarkEnd w:id="114"/>
      <w:bookmarkEnd w:id="115"/>
      <w:bookmarkEnd w:id="116"/>
      <w:bookmarkEnd w:id="117"/>
      <w:bookmarkEnd w:id="118"/>
      <w:bookmarkEnd w:id="119"/>
    </w:p>
    <w:p w14:paraId="014FD477" w14:textId="77777777" w:rsidR="00C4608B" w:rsidRPr="003A4571" w:rsidRDefault="00C4608B" w:rsidP="00C4608B">
      <w:pPr>
        <w:jc w:val="center"/>
        <w:rPr>
          <w:rFonts w:ascii="標楷體" w:eastAsia="標楷體" w:hAnsi="標楷體"/>
          <w:noProof/>
          <w:color w:val="FF0000"/>
          <w:sz w:val="32"/>
          <w:szCs w:val="32"/>
          <w:shd w:val="clear" w:color="auto" w:fill="FFFFFF"/>
        </w:rPr>
      </w:pPr>
      <w:r w:rsidRPr="003A4571">
        <w:rPr>
          <w:rFonts w:ascii="標楷體" w:eastAsia="標楷體" w:hAnsi="標楷體"/>
          <w:noProof/>
          <w:color w:val="FF0000"/>
          <w:sz w:val="32"/>
          <w:szCs w:val="32"/>
          <w:shd w:val="clear" w:color="auto" w:fill="FFFFFF"/>
        </w:rPr>
        <w:drawing>
          <wp:inline distT="0" distB="0" distL="0" distR="0" wp14:anchorId="053810DD" wp14:editId="52EBA728">
            <wp:extent cx="5286375" cy="7134225"/>
            <wp:effectExtent l="0" t="0" r="0" b="0"/>
            <wp:docPr id="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6375" cy="7134225"/>
                    </a:xfrm>
                    <a:prstGeom prst="rect">
                      <a:avLst/>
                    </a:prstGeom>
                    <a:noFill/>
                    <a:ln>
                      <a:noFill/>
                    </a:ln>
                  </pic:spPr>
                </pic:pic>
              </a:graphicData>
            </a:graphic>
          </wp:inline>
        </w:drawing>
      </w:r>
      <w:r w:rsidRPr="003A4571">
        <w:rPr>
          <w:rFonts w:ascii="標楷體" w:eastAsia="標楷體" w:hAnsi="標楷體"/>
          <w:noProof/>
          <w:color w:val="FF0000"/>
          <w:sz w:val="32"/>
          <w:szCs w:val="32"/>
          <w:shd w:val="clear" w:color="auto" w:fill="FFFFFF"/>
        </w:rPr>
        <w:br w:type="page"/>
      </w:r>
    </w:p>
    <w:tbl>
      <w:tblPr>
        <w:tblpPr w:leftFromText="180" w:rightFromText="180" w:vertAnchor="page" w:horzAnchor="margin" w:tblpY="706"/>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3"/>
      </w:tblGrid>
      <w:tr w:rsidR="003A4571" w:rsidRPr="003A4571" w14:paraId="0E026B09" w14:textId="77777777" w:rsidTr="00BC2D08">
        <w:trPr>
          <w:trHeight w:val="421"/>
        </w:trPr>
        <w:tc>
          <w:tcPr>
            <w:tcW w:w="1833" w:type="dxa"/>
            <w:shd w:val="clear" w:color="auto" w:fill="auto"/>
          </w:tcPr>
          <w:p w14:paraId="3A774E44" w14:textId="129530B6" w:rsidR="009017B2" w:rsidRPr="00EB2E13" w:rsidRDefault="009017B2" w:rsidP="009017B2">
            <w:pPr>
              <w:rPr>
                <w:rFonts w:ascii="標楷體" w:eastAsia="標楷體" w:hAnsi="標楷體"/>
              </w:rPr>
            </w:pPr>
            <w:r w:rsidRPr="00EB2E13">
              <w:rPr>
                <w:rFonts w:ascii="標楷體" w:eastAsia="標楷體" w:hAnsi="標楷體" w:hint="eastAsia"/>
              </w:rPr>
              <w:lastRenderedPageBreak/>
              <w:t>公辦民營：</w:t>
            </w:r>
            <w:r w:rsidR="00F2778C" w:rsidRPr="00EB2E13">
              <w:rPr>
                <w:rFonts w:ascii="標楷體" w:eastAsia="標楷體" w:hAnsi="標楷體" w:hint="eastAsia"/>
              </w:rPr>
              <w:t>2</w:t>
            </w:r>
            <w:r w:rsidR="00EB2E13" w:rsidRPr="00EB2E13">
              <w:rPr>
                <w:rFonts w:ascii="標楷體" w:eastAsia="標楷體" w:hAnsi="標楷體" w:hint="eastAsia"/>
              </w:rPr>
              <w:t>90</w:t>
            </w:r>
          </w:p>
        </w:tc>
      </w:tr>
      <w:tr w:rsidR="003A4571" w:rsidRPr="003A4571" w14:paraId="242FE1B5" w14:textId="77777777" w:rsidTr="00BC2D08">
        <w:trPr>
          <w:trHeight w:val="413"/>
        </w:trPr>
        <w:tc>
          <w:tcPr>
            <w:tcW w:w="1833" w:type="dxa"/>
            <w:shd w:val="clear" w:color="auto" w:fill="auto"/>
          </w:tcPr>
          <w:p w14:paraId="0DD0F411" w14:textId="04E567BD" w:rsidR="009017B2" w:rsidRPr="00EB2E13" w:rsidRDefault="009017B2" w:rsidP="009017B2">
            <w:pPr>
              <w:rPr>
                <w:rFonts w:ascii="標楷體" w:eastAsia="標楷體" w:hAnsi="標楷體"/>
              </w:rPr>
            </w:pPr>
            <w:r w:rsidRPr="00EB2E13">
              <w:rPr>
                <w:rFonts w:ascii="標楷體" w:eastAsia="標楷體" w:hAnsi="標楷體" w:hint="eastAsia"/>
              </w:rPr>
              <w:t>方案委託：</w:t>
            </w:r>
            <w:r w:rsidR="006F199C" w:rsidRPr="00EB2E13">
              <w:rPr>
                <w:rFonts w:ascii="標楷體" w:eastAsia="標楷體" w:hAnsi="標楷體" w:hint="eastAsia"/>
              </w:rPr>
              <w:t>1</w:t>
            </w:r>
            <w:r w:rsidR="00EA4384" w:rsidRPr="00EB2E13">
              <w:rPr>
                <w:rFonts w:ascii="標楷體" w:eastAsia="標楷體" w:hAnsi="標楷體" w:hint="eastAsia"/>
              </w:rPr>
              <w:t>6</w:t>
            </w:r>
          </w:p>
        </w:tc>
      </w:tr>
      <w:tr w:rsidR="003A4571" w:rsidRPr="003A4571" w14:paraId="03F2D4D7" w14:textId="77777777" w:rsidTr="00BC2D08">
        <w:trPr>
          <w:trHeight w:val="322"/>
        </w:trPr>
        <w:tc>
          <w:tcPr>
            <w:tcW w:w="1833" w:type="dxa"/>
            <w:shd w:val="clear" w:color="auto" w:fill="auto"/>
          </w:tcPr>
          <w:p w14:paraId="5BF292B3" w14:textId="71D5ED89" w:rsidR="009017B2" w:rsidRPr="00EB2E13" w:rsidRDefault="009017B2" w:rsidP="009017B2">
            <w:pPr>
              <w:rPr>
                <w:rFonts w:ascii="標楷體" w:eastAsia="標楷體" w:hAnsi="標楷體"/>
              </w:rPr>
            </w:pPr>
            <w:r w:rsidRPr="00EB2E13">
              <w:rPr>
                <w:rFonts w:ascii="標楷體" w:eastAsia="標楷體" w:hAnsi="標楷體" w:hint="eastAsia"/>
              </w:rPr>
              <w:t>公辦公營：2</w:t>
            </w:r>
            <w:r w:rsidR="00EB2E13" w:rsidRPr="00EB2E13">
              <w:rPr>
                <w:rFonts w:ascii="標楷體" w:eastAsia="標楷體" w:hAnsi="標楷體" w:hint="eastAsia"/>
              </w:rPr>
              <w:t>2</w:t>
            </w:r>
          </w:p>
        </w:tc>
      </w:tr>
      <w:tr w:rsidR="003A4571" w:rsidRPr="003A4571" w14:paraId="340F7B72" w14:textId="77777777" w:rsidTr="00BC2D08">
        <w:trPr>
          <w:trHeight w:val="322"/>
        </w:trPr>
        <w:tc>
          <w:tcPr>
            <w:tcW w:w="1833" w:type="dxa"/>
            <w:shd w:val="clear" w:color="auto" w:fill="auto"/>
          </w:tcPr>
          <w:p w14:paraId="15DC0098" w14:textId="14462E93" w:rsidR="009017B2" w:rsidRPr="00EB2E13" w:rsidRDefault="009017B2" w:rsidP="009017B2">
            <w:pPr>
              <w:rPr>
                <w:rFonts w:ascii="標楷體" w:eastAsia="標楷體" w:hAnsi="標楷體"/>
              </w:rPr>
            </w:pPr>
            <w:r w:rsidRPr="00EB2E13">
              <w:rPr>
                <w:rFonts w:ascii="標楷體" w:eastAsia="標楷體" w:hAnsi="標楷體" w:hint="eastAsia"/>
              </w:rPr>
              <w:t>招租：</w:t>
            </w:r>
            <w:r w:rsidR="00EA4384" w:rsidRPr="00EB2E13">
              <w:rPr>
                <w:rFonts w:ascii="標楷體" w:eastAsia="標楷體" w:hAnsi="標楷體" w:hint="eastAsia"/>
              </w:rPr>
              <w:t>2</w:t>
            </w:r>
            <w:r w:rsidR="00EB2E13" w:rsidRPr="00EB2E13">
              <w:rPr>
                <w:rFonts w:ascii="標楷體" w:eastAsia="標楷體" w:hAnsi="標楷體" w:hint="eastAsia"/>
              </w:rPr>
              <w:t>7</w:t>
            </w:r>
          </w:p>
        </w:tc>
      </w:tr>
    </w:tbl>
    <w:p w14:paraId="61C14679" w14:textId="77777777" w:rsidR="00C4608B" w:rsidRPr="003A4571" w:rsidRDefault="00C4608B" w:rsidP="00C4608B">
      <w:pPr>
        <w:ind w:right="478"/>
        <w:rPr>
          <w:rFonts w:ascii="標楷體" w:eastAsia="標楷體" w:hAnsi="標楷體" w:cs="Times New Roman"/>
          <w:b/>
          <w:color w:val="FF0000"/>
          <w:szCs w:val="32"/>
          <w:shd w:val="clear" w:color="auto" w:fill="FFFFFF"/>
        </w:rPr>
      </w:pPr>
      <w:r w:rsidRPr="003A4571">
        <w:rPr>
          <w:rFonts w:ascii="標楷體" w:eastAsia="標楷體" w:hAnsi="標楷體" w:cs="Times New Roman"/>
          <w:b/>
          <w:noProof/>
          <w:color w:val="FF0000"/>
          <w:szCs w:val="32"/>
          <w:shd w:val="clear" w:color="auto" w:fill="FFFFFF"/>
        </w:rPr>
        <mc:AlternateContent>
          <mc:Choice Requires="wps">
            <w:drawing>
              <wp:anchor distT="45720" distB="45720" distL="114300" distR="114300" simplePos="0" relativeHeight="251663360" behindDoc="0" locked="0" layoutInCell="1" allowOverlap="1" wp14:anchorId="35787E34" wp14:editId="6A8E4E1B">
                <wp:simplePos x="0" y="0"/>
                <wp:positionH relativeFrom="column">
                  <wp:posOffset>2256155</wp:posOffset>
                </wp:positionH>
                <wp:positionV relativeFrom="paragraph">
                  <wp:posOffset>188595</wp:posOffset>
                </wp:positionV>
                <wp:extent cx="4324350" cy="140462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1404620"/>
                        </a:xfrm>
                        <a:prstGeom prst="rect">
                          <a:avLst/>
                        </a:prstGeom>
                        <a:solidFill>
                          <a:srgbClr val="FFFFFF"/>
                        </a:solidFill>
                        <a:ln w="9525">
                          <a:noFill/>
                          <a:miter lim="800000"/>
                          <a:headEnd/>
                          <a:tailEnd/>
                        </a:ln>
                      </wps:spPr>
                      <wps:txbx>
                        <w:txbxContent>
                          <w:p w14:paraId="103E5EEF" w14:textId="03083911" w:rsidR="00E16D6A" w:rsidRDefault="00E16D6A" w:rsidP="00C4608B">
                            <w:pPr>
                              <w:ind w:firstLine="106"/>
                              <w:jc w:val="right"/>
                              <w:rPr>
                                <w:rFonts w:ascii="標楷體" w:eastAsia="標楷體" w:hAnsi="標楷體"/>
                                <w:color w:val="000000"/>
                                <w:szCs w:val="32"/>
                                <w:shd w:val="clear" w:color="auto" w:fill="FFFFFF"/>
                              </w:rPr>
                            </w:pPr>
                          </w:p>
                          <w:p w14:paraId="6D8202A9" w14:textId="1DDC000E" w:rsidR="00E16D6A" w:rsidRDefault="00E16D6A" w:rsidP="00C4608B">
                            <w:pPr>
                              <w:ind w:firstLine="106"/>
                              <w:jc w:val="right"/>
                              <w:rPr>
                                <w:rFonts w:ascii="標楷體" w:eastAsia="標楷體" w:hAnsi="標楷體"/>
                                <w:color w:val="000000"/>
                                <w:szCs w:val="32"/>
                                <w:shd w:val="clear" w:color="auto" w:fill="FFFFFF"/>
                              </w:rPr>
                            </w:pPr>
                          </w:p>
                          <w:p w14:paraId="43CCB371" w14:textId="6F6FFFBF" w:rsidR="00E16D6A" w:rsidRDefault="00E16D6A" w:rsidP="00C4608B">
                            <w:pPr>
                              <w:ind w:firstLine="106"/>
                              <w:jc w:val="right"/>
                              <w:rPr>
                                <w:rFonts w:ascii="標楷體" w:eastAsia="標楷體" w:hAnsi="標楷體"/>
                                <w:color w:val="000000"/>
                                <w:szCs w:val="32"/>
                                <w:shd w:val="clear" w:color="auto" w:fill="FFFFFF"/>
                              </w:rPr>
                            </w:pPr>
                            <w:r w:rsidRPr="00ED6539">
                              <w:rPr>
                                <w:rFonts w:ascii="標楷體" w:eastAsia="標楷體" w:hAnsi="標楷體" w:hint="eastAsia"/>
                                <w:color w:val="000000"/>
                                <w:szCs w:val="32"/>
                                <w:shd w:val="clear" w:color="auto" w:fill="FFFFFF"/>
                              </w:rPr>
                              <w:t>本表</w:t>
                            </w:r>
                            <w:r w:rsidRPr="00BD52A8">
                              <w:rPr>
                                <w:rFonts w:ascii="標楷體" w:eastAsia="標楷體" w:hAnsi="標楷體" w:hint="eastAsia"/>
                                <w:color w:val="000000"/>
                                <w:szCs w:val="32"/>
                                <w:shd w:val="clear" w:color="auto" w:fill="FFFFFF"/>
                              </w:rPr>
                              <w:t>統計數據至</w:t>
                            </w:r>
                            <w:r w:rsidRPr="009017B2">
                              <w:rPr>
                                <w:rFonts w:ascii="標楷體" w:eastAsia="標楷體" w:hAnsi="標楷體"/>
                                <w:szCs w:val="32"/>
                              </w:rPr>
                              <w:t>11</w:t>
                            </w:r>
                            <w:r>
                              <w:rPr>
                                <w:rFonts w:ascii="標楷體" w:eastAsia="標楷體" w:hAnsi="標楷體"/>
                                <w:szCs w:val="32"/>
                              </w:rPr>
                              <w:t>4</w:t>
                            </w:r>
                            <w:r w:rsidRPr="009017B2">
                              <w:rPr>
                                <w:rFonts w:ascii="標楷體" w:eastAsia="標楷體" w:hAnsi="標楷體" w:hint="eastAsia"/>
                                <w:szCs w:val="32"/>
                              </w:rPr>
                              <w:t>年</w:t>
                            </w:r>
                            <w:r w:rsidR="003A4571">
                              <w:rPr>
                                <w:rFonts w:ascii="標楷體" w:eastAsia="標楷體" w:hAnsi="標楷體"/>
                                <w:szCs w:val="32"/>
                                <w:shd w:val="clear" w:color="auto" w:fill="FFFFFF"/>
                              </w:rPr>
                              <w:t>12</w:t>
                            </w:r>
                            <w:r w:rsidRPr="009017B2">
                              <w:rPr>
                                <w:rFonts w:ascii="標楷體" w:eastAsia="標楷體" w:hAnsi="標楷體"/>
                                <w:szCs w:val="32"/>
                              </w:rPr>
                              <w:t>月</w:t>
                            </w:r>
                            <w:r w:rsidRPr="009017B2">
                              <w:rPr>
                                <w:rFonts w:ascii="標楷體" w:eastAsia="標楷體" w:hAnsi="標楷體" w:hint="eastAsia"/>
                                <w:szCs w:val="32"/>
                              </w:rPr>
                              <w:t>底</w:t>
                            </w:r>
                            <w:r w:rsidRPr="00C221C5">
                              <w:rPr>
                                <w:rFonts w:ascii="標楷體" w:eastAsia="標楷體" w:hAnsi="標楷體" w:hint="eastAsia"/>
                                <w:szCs w:val="32"/>
                                <w:shd w:val="clear" w:color="auto" w:fill="FFFFFF"/>
                              </w:rPr>
                              <w:t>止</w:t>
                            </w:r>
                            <w:r w:rsidRPr="00552C07">
                              <w:rPr>
                                <w:rFonts w:ascii="標楷體" w:eastAsia="標楷體" w:hAnsi="標楷體" w:hint="eastAsia"/>
                                <w:szCs w:val="32"/>
                                <w:shd w:val="clear" w:color="auto" w:fill="FFFFFF"/>
                              </w:rPr>
                              <w:t>前已開辦之案件</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5787E34" id="文字方塊 2" o:spid="_x0000_s1029" type="#_x0000_t202" style="position:absolute;margin-left:177.65pt;margin-top:14.85pt;width:340.5pt;height:11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" stroked="f">
                <v:textbox style="mso-fit-shape-to-text:t">
                  <w:txbxContent>
                    <w:p w14:paraId="103E5EEF" w14:textId="03083911" w:rsidR="00E16D6A" w:rsidRDefault="00E16D6A" w:rsidP="00C4608B">
                      <w:pPr>
                        <w:ind w:firstLine="106"/>
                        <w:jc w:val="right"/>
                        <w:rPr>
                          <w:rFonts w:ascii="標楷體" w:eastAsia="標楷體" w:hAnsi="標楷體"/>
                          <w:color w:val="000000"/>
                          <w:szCs w:val="32"/>
                          <w:shd w:val="clear" w:color="auto" w:fill="FFFFFF"/>
                        </w:rPr>
                      </w:pPr>
                    </w:p>
                    <w:p w14:paraId="6D8202A9" w14:textId="1DDC000E" w:rsidR="00E16D6A" w:rsidRDefault="00E16D6A" w:rsidP="00C4608B">
                      <w:pPr>
                        <w:ind w:firstLine="106"/>
                        <w:jc w:val="right"/>
                        <w:rPr>
                          <w:rFonts w:ascii="標楷體" w:eastAsia="標楷體" w:hAnsi="標楷體"/>
                          <w:color w:val="000000"/>
                          <w:szCs w:val="32"/>
                          <w:shd w:val="clear" w:color="auto" w:fill="FFFFFF"/>
                        </w:rPr>
                      </w:pPr>
                    </w:p>
                    <w:p w14:paraId="43CCB371" w14:textId="6F6FFFBF" w:rsidR="00E16D6A" w:rsidRDefault="00E16D6A" w:rsidP="00C4608B">
                      <w:pPr>
                        <w:ind w:firstLine="106"/>
                        <w:jc w:val="right"/>
                        <w:rPr>
                          <w:rFonts w:ascii="標楷體" w:eastAsia="標楷體" w:hAnsi="標楷體"/>
                          <w:color w:val="000000"/>
                          <w:szCs w:val="32"/>
                          <w:shd w:val="clear" w:color="auto" w:fill="FFFFFF"/>
                        </w:rPr>
                      </w:pPr>
                      <w:r w:rsidRPr="00ED6539">
                        <w:rPr>
                          <w:rFonts w:ascii="標楷體" w:eastAsia="標楷體" w:hAnsi="標楷體" w:hint="eastAsia"/>
                          <w:color w:val="000000"/>
                          <w:szCs w:val="32"/>
                          <w:shd w:val="clear" w:color="auto" w:fill="FFFFFF"/>
                        </w:rPr>
                        <w:t>本表</w:t>
                      </w:r>
                      <w:r w:rsidRPr="00BD52A8">
                        <w:rPr>
                          <w:rFonts w:ascii="標楷體" w:eastAsia="標楷體" w:hAnsi="標楷體" w:hint="eastAsia"/>
                          <w:color w:val="000000"/>
                          <w:szCs w:val="32"/>
                          <w:shd w:val="clear" w:color="auto" w:fill="FFFFFF"/>
                        </w:rPr>
                        <w:t>統計數據至</w:t>
                      </w:r>
                      <w:r w:rsidRPr="009017B2">
                        <w:rPr>
                          <w:rFonts w:ascii="標楷體" w:eastAsia="標楷體" w:hAnsi="標楷體"/>
                          <w:szCs w:val="32"/>
                        </w:rPr>
                        <w:t>11</w:t>
                      </w:r>
                      <w:r>
                        <w:rPr>
                          <w:rFonts w:ascii="標楷體" w:eastAsia="標楷體" w:hAnsi="標楷體"/>
                          <w:szCs w:val="32"/>
                        </w:rPr>
                        <w:t>4</w:t>
                      </w:r>
                      <w:r w:rsidRPr="009017B2">
                        <w:rPr>
                          <w:rFonts w:ascii="標楷體" w:eastAsia="標楷體" w:hAnsi="標楷體" w:hint="eastAsia"/>
                          <w:szCs w:val="32"/>
                        </w:rPr>
                        <w:t>年</w:t>
                      </w:r>
                      <w:r w:rsidR="003A4571">
                        <w:rPr>
                          <w:rFonts w:ascii="標楷體" w:eastAsia="標楷體" w:hAnsi="標楷體"/>
                          <w:szCs w:val="32"/>
                          <w:shd w:val="clear" w:color="auto" w:fill="FFFFFF"/>
                        </w:rPr>
                        <w:t>12</w:t>
                      </w:r>
                      <w:r w:rsidRPr="009017B2">
                        <w:rPr>
                          <w:rFonts w:ascii="標楷體" w:eastAsia="標楷體" w:hAnsi="標楷體"/>
                          <w:szCs w:val="32"/>
                        </w:rPr>
                        <w:t>月</w:t>
                      </w:r>
                      <w:r w:rsidRPr="009017B2">
                        <w:rPr>
                          <w:rFonts w:ascii="標楷體" w:eastAsia="標楷體" w:hAnsi="標楷體" w:hint="eastAsia"/>
                          <w:szCs w:val="32"/>
                        </w:rPr>
                        <w:t>底</w:t>
                      </w:r>
                      <w:r w:rsidRPr="00C221C5">
                        <w:rPr>
                          <w:rFonts w:ascii="標楷體" w:eastAsia="標楷體" w:hAnsi="標楷體" w:hint="eastAsia"/>
                          <w:szCs w:val="32"/>
                          <w:shd w:val="clear" w:color="auto" w:fill="FFFFFF"/>
                        </w:rPr>
                        <w:t>止</w:t>
                      </w:r>
                      <w:r w:rsidRPr="00552C07">
                        <w:rPr>
                          <w:rFonts w:ascii="標楷體" w:eastAsia="標楷體" w:hAnsi="標楷體" w:hint="eastAsia"/>
                          <w:szCs w:val="32"/>
                          <w:shd w:val="clear" w:color="auto" w:fill="FFFFFF"/>
                        </w:rPr>
                        <w:t>前已開辦之案件</w:t>
                      </w:r>
                    </w:p>
                  </w:txbxContent>
                </v:textbox>
                <w10:wrap type="square"/>
              </v:shape>
            </w:pict>
          </mc:Fallback>
        </mc:AlternateContent>
      </w:r>
    </w:p>
    <w:p w14:paraId="4EB96DFE" w14:textId="77777777" w:rsidR="00C4608B" w:rsidRPr="003A4571" w:rsidRDefault="00C4608B" w:rsidP="00C4608B">
      <w:pPr>
        <w:ind w:right="478"/>
        <w:rPr>
          <w:rFonts w:ascii="標楷體" w:eastAsia="標楷體" w:hAnsi="標楷體" w:cs="Times New Roman"/>
          <w:b/>
          <w:color w:val="FF0000"/>
          <w:szCs w:val="32"/>
          <w:shd w:val="clear" w:color="auto" w:fill="FFFFFF"/>
        </w:rPr>
      </w:pPr>
    </w:p>
    <w:p w14:paraId="7CA337D5" w14:textId="5736E5F9" w:rsidR="00C4608B" w:rsidRPr="003A4571" w:rsidRDefault="00C4608B" w:rsidP="00C4608B">
      <w:pPr>
        <w:rPr>
          <w:color w:val="FF0000"/>
          <w:shd w:val="clear" w:color="auto" w:fill="FFFFFF"/>
        </w:rPr>
      </w:pPr>
      <w:bookmarkStart w:id="120" w:name="_Toc415045891"/>
      <w:bookmarkStart w:id="121" w:name="_Toc446080575"/>
      <w:bookmarkStart w:id="122" w:name="_Toc459834242"/>
      <w:bookmarkStart w:id="123" w:name="_Toc478035096"/>
    </w:p>
    <w:tbl>
      <w:tblPr>
        <w:tblW w:w="10485" w:type="dxa"/>
        <w:tblLayout w:type="fixed"/>
        <w:tblCellMar>
          <w:left w:w="28" w:type="dxa"/>
          <w:right w:w="28" w:type="dxa"/>
        </w:tblCellMar>
        <w:tblLook w:val="04A0" w:firstRow="1" w:lastRow="0" w:firstColumn="1" w:lastColumn="0" w:noHBand="0" w:noVBand="1"/>
      </w:tblPr>
      <w:tblGrid>
        <w:gridCol w:w="2263"/>
        <w:gridCol w:w="3544"/>
        <w:gridCol w:w="1169"/>
        <w:gridCol w:w="1170"/>
        <w:gridCol w:w="1169"/>
        <w:gridCol w:w="1170"/>
      </w:tblGrid>
      <w:tr w:rsidR="003A4571" w:rsidRPr="003A4571" w14:paraId="63EFB284" w14:textId="77777777" w:rsidTr="00371CFB">
        <w:trPr>
          <w:trHeight w:val="353"/>
          <w:tblHeader/>
        </w:trPr>
        <w:tc>
          <w:tcPr>
            <w:tcW w:w="10485" w:type="dxa"/>
            <w:gridSpan w:val="6"/>
            <w:tcBorders>
              <w:top w:val="single" w:sz="4" w:space="0" w:color="auto"/>
              <w:left w:val="single" w:sz="4" w:space="0" w:color="auto"/>
              <w:bottom w:val="single" w:sz="4" w:space="0" w:color="auto"/>
              <w:right w:val="single" w:sz="4" w:space="0" w:color="auto"/>
            </w:tcBorders>
            <w:shd w:val="clear" w:color="000000" w:fill="D9D9D9"/>
            <w:vAlign w:val="center"/>
          </w:tcPr>
          <w:p w14:paraId="48970034" w14:textId="77777777" w:rsidR="001A5AA9" w:rsidRPr="002F69C5" w:rsidRDefault="001A5AA9" w:rsidP="00371CFB">
            <w:pPr>
              <w:jc w:val="center"/>
              <w:rPr>
                <w:rFonts w:ascii="標楷體" w:eastAsia="標楷體" w:hAnsi="標楷體" w:cs="新細明體"/>
                <w:kern w:val="0"/>
              </w:rPr>
            </w:pPr>
            <w:r w:rsidRPr="002F69C5">
              <w:rPr>
                <w:rFonts w:ascii="標楷體" w:eastAsia="標楷體" w:hAnsi="標楷體" w:cs="新細明體" w:hint="eastAsia"/>
                <w:kern w:val="0"/>
              </w:rPr>
              <w:t>臺北市政府社會局公辦公、民營、方案委託、市有房地提供使用案件統計表</w:t>
            </w:r>
          </w:p>
        </w:tc>
      </w:tr>
      <w:tr w:rsidR="003A4571" w:rsidRPr="003A4571" w14:paraId="4AD386F7" w14:textId="77777777" w:rsidTr="00371CFB">
        <w:trPr>
          <w:trHeight w:val="353"/>
          <w:tblHeader/>
        </w:trPr>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A053CE" w14:textId="77777777" w:rsidR="001A5AA9" w:rsidRPr="003A4571" w:rsidRDefault="001A5AA9" w:rsidP="00371CFB">
            <w:pPr>
              <w:rPr>
                <w:rFonts w:ascii="標楷體" w:eastAsia="標楷體" w:hAnsi="標楷體" w:cs="新細明體"/>
                <w:color w:val="FF0000"/>
                <w:kern w:val="0"/>
                <w:szCs w:val="28"/>
              </w:rPr>
            </w:pPr>
            <w:r w:rsidRPr="002F69C5">
              <w:rPr>
                <w:rFonts w:ascii="標楷體" w:eastAsia="標楷體" w:hAnsi="標楷體" w:cs="新細明體" w:hint="eastAsia"/>
                <w:kern w:val="0"/>
                <w:szCs w:val="28"/>
              </w:rPr>
              <w:t>服務對象</w:t>
            </w:r>
          </w:p>
        </w:tc>
        <w:tc>
          <w:tcPr>
            <w:tcW w:w="354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ABC0E95" w14:textId="77777777" w:rsidR="001A5AA9" w:rsidRPr="002F69C5" w:rsidRDefault="001A5AA9" w:rsidP="00371CFB">
            <w:pPr>
              <w:rPr>
                <w:rFonts w:ascii="標楷體" w:eastAsia="標楷體" w:hAnsi="標楷體" w:cs="新細明體"/>
                <w:kern w:val="0"/>
                <w:szCs w:val="28"/>
              </w:rPr>
            </w:pPr>
            <w:r w:rsidRPr="002F69C5">
              <w:rPr>
                <w:rFonts w:ascii="標楷體" w:eastAsia="標楷體" w:hAnsi="標楷體" w:cs="新細明體" w:hint="eastAsia"/>
                <w:kern w:val="0"/>
                <w:szCs w:val="28"/>
              </w:rPr>
              <w:t>案件類型</w:t>
            </w:r>
          </w:p>
        </w:tc>
        <w:tc>
          <w:tcPr>
            <w:tcW w:w="1169"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B8830A2" w14:textId="77777777" w:rsidR="001A5AA9" w:rsidRPr="002F69C5" w:rsidRDefault="001A5AA9" w:rsidP="00371CFB">
            <w:pPr>
              <w:jc w:val="center"/>
              <w:rPr>
                <w:rFonts w:ascii="標楷體" w:eastAsia="標楷體" w:hAnsi="標楷體" w:cs="新細明體"/>
                <w:kern w:val="0"/>
              </w:rPr>
            </w:pPr>
            <w:r w:rsidRPr="002F69C5">
              <w:rPr>
                <w:rFonts w:ascii="標楷體" w:eastAsia="標楷體" w:hAnsi="標楷體" w:cs="新細明體" w:hint="eastAsia"/>
                <w:kern w:val="0"/>
              </w:rPr>
              <w:t>公辦民營</w:t>
            </w: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2BEB421" w14:textId="77777777" w:rsidR="001A5AA9" w:rsidRPr="002F69C5" w:rsidRDefault="001A5AA9" w:rsidP="00371CFB">
            <w:pPr>
              <w:jc w:val="center"/>
              <w:rPr>
                <w:rFonts w:ascii="標楷體" w:eastAsia="標楷體" w:hAnsi="標楷體" w:cs="新細明體"/>
                <w:kern w:val="0"/>
              </w:rPr>
            </w:pPr>
            <w:r w:rsidRPr="002F69C5">
              <w:rPr>
                <w:rFonts w:ascii="標楷體" w:eastAsia="標楷體" w:hAnsi="標楷體" w:cs="新細明體" w:hint="eastAsia"/>
                <w:kern w:val="0"/>
              </w:rPr>
              <w:t>方案委託</w:t>
            </w:r>
          </w:p>
        </w:tc>
        <w:tc>
          <w:tcPr>
            <w:tcW w:w="1169"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9114ACD" w14:textId="77777777" w:rsidR="001A5AA9" w:rsidRPr="002F69C5" w:rsidRDefault="001A5AA9" w:rsidP="00371CFB">
            <w:pPr>
              <w:jc w:val="center"/>
              <w:rPr>
                <w:rFonts w:ascii="標楷體" w:eastAsia="標楷體" w:hAnsi="標楷體" w:cs="新細明體"/>
                <w:kern w:val="0"/>
              </w:rPr>
            </w:pPr>
            <w:r w:rsidRPr="002F69C5">
              <w:rPr>
                <w:rFonts w:ascii="標楷體" w:eastAsia="標楷體" w:hAnsi="標楷體" w:cs="新細明體" w:hint="eastAsia"/>
                <w:kern w:val="0"/>
              </w:rPr>
              <w:t>公辦公營</w:t>
            </w: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tcPr>
          <w:p w14:paraId="376F7B22" w14:textId="77777777" w:rsidR="001A5AA9" w:rsidRPr="002F69C5" w:rsidRDefault="001A5AA9" w:rsidP="00371CFB">
            <w:pPr>
              <w:jc w:val="center"/>
              <w:rPr>
                <w:rFonts w:ascii="標楷體" w:eastAsia="標楷體" w:hAnsi="標楷體" w:cs="新細明體"/>
                <w:kern w:val="0"/>
              </w:rPr>
            </w:pPr>
            <w:r w:rsidRPr="002F69C5">
              <w:rPr>
                <w:rFonts w:ascii="標楷體" w:eastAsia="標楷體" w:hAnsi="標楷體" w:hint="eastAsia"/>
              </w:rPr>
              <w:t>招租</w:t>
            </w:r>
          </w:p>
        </w:tc>
      </w:tr>
      <w:tr w:rsidR="003A4571" w:rsidRPr="003A4571" w14:paraId="1E1C1A57" w14:textId="77777777" w:rsidTr="00EB2E13">
        <w:trPr>
          <w:trHeight w:val="340"/>
        </w:trPr>
        <w:tc>
          <w:tcPr>
            <w:tcW w:w="2263" w:type="dxa"/>
            <w:vMerge w:val="restart"/>
            <w:tcBorders>
              <w:top w:val="nil"/>
              <w:left w:val="single" w:sz="4" w:space="0" w:color="auto"/>
              <w:right w:val="single" w:sz="4" w:space="0" w:color="auto"/>
            </w:tcBorders>
            <w:shd w:val="clear" w:color="auto" w:fill="auto"/>
            <w:vAlign w:val="center"/>
            <w:hideMark/>
          </w:tcPr>
          <w:p w14:paraId="2FED93BD" w14:textId="77777777" w:rsidR="001E649C" w:rsidRPr="003A4571" w:rsidRDefault="001E649C" w:rsidP="001E649C">
            <w:pPr>
              <w:rPr>
                <w:rFonts w:ascii="標楷體" w:eastAsia="標楷體" w:hAnsi="標楷體" w:cs="新細明體"/>
                <w:color w:val="FF0000"/>
                <w:kern w:val="0"/>
                <w:szCs w:val="28"/>
              </w:rPr>
            </w:pPr>
            <w:r w:rsidRPr="002F69C5">
              <w:rPr>
                <w:rFonts w:ascii="標楷體" w:eastAsia="標楷體" w:hAnsi="標楷體" w:cs="新細明體" w:hint="eastAsia"/>
                <w:kern w:val="0"/>
                <w:szCs w:val="28"/>
              </w:rPr>
              <w:t>銀髮族服務</w:t>
            </w:r>
          </w:p>
        </w:tc>
        <w:tc>
          <w:tcPr>
            <w:tcW w:w="3544" w:type="dxa"/>
            <w:tcBorders>
              <w:top w:val="nil"/>
              <w:left w:val="nil"/>
              <w:bottom w:val="single" w:sz="4" w:space="0" w:color="auto"/>
              <w:right w:val="single" w:sz="4" w:space="0" w:color="auto"/>
            </w:tcBorders>
            <w:shd w:val="clear" w:color="auto" w:fill="auto"/>
            <w:vAlign w:val="center"/>
            <w:hideMark/>
          </w:tcPr>
          <w:p w14:paraId="4849839D" w14:textId="2BD86C9A" w:rsidR="001E649C" w:rsidRPr="002F69C5" w:rsidRDefault="001E649C"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長期</w:t>
            </w:r>
            <w:proofErr w:type="gramStart"/>
            <w:r w:rsidRPr="002F69C5">
              <w:rPr>
                <w:rFonts w:ascii="標楷體" w:eastAsia="標楷體" w:hAnsi="標楷體" w:cs="新細明體" w:hint="eastAsia"/>
                <w:kern w:val="0"/>
                <w:szCs w:val="28"/>
              </w:rPr>
              <w:t>照護型</w:t>
            </w:r>
            <w:proofErr w:type="gramEnd"/>
            <w:r w:rsidRPr="002F69C5">
              <w:rPr>
                <w:rFonts w:ascii="標楷體" w:eastAsia="標楷體" w:hAnsi="標楷體" w:cs="新細明體" w:hint="eastAsia"/>
                <w:kern w:val="0"/>
                <w:szCs w:val="28"/>
              </w:rPr>
              <w:t>、養護型、安養機構</w:t>
            </w:r>
          </w:p>
        </w:tc>
        <w:tc>
          <w:tcPr>
            <w:tcW w:w="1169" w:type="dxa"/>
            <w:tcBorders>
              <w:top w:val="nil"/>
              <w:left w:val="nil"/>
              <w:bottom w:val="single" w:sz="4" w:space="0" w:color="auto"/>
              <w:right w:val="single" w:sz="4" w:space="0" w:color="auto"/>
            </w:tcBorders>
            <w:shd w:val="clear" w:color="auto" w:fill="auto"/>
            <w:noWrap/>
            <w:vAlign w:val="center"/>
            <w:hideMark/>
          </w:tcPr>
          <w:p w14:paraId="474B0297"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3</w:t>
            </w:r>
          </w:p>
        </w:tc>
        <w:tc>
          <w:tcPr>
            <w:tcW w:w="1170" w:type="dxa"/>
            <w:tcBorders>
              <w:top w:val="nil"/>
              <w:left w:val="nil"/>
              <w:bottom w:val="single" w:sz="4" w:space="0" w:color="auto"/>
              <w:right w:val="single" w:sz="4" w:space="0" w:color="auto"/>
            </w:tcBorders>
            <w:shd w:val="clear" w:color="auto" w:fill="auto"/>
            <w:noWrap/>
            <w:vAlign w:val="center"/>
            <w:hideMark/>
          </w:tcPr>
          <w:p w14:paraId="23AF2B8E"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226B21E"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2</w:t>
            </w:r>
          </w:p>
        </w:tc>
        <w:tc>
          <w:tcPr>
            <w:tcW w:w="1170" w:type="dxa"/>
            <w:tcBorders>
              <w:top w:val="nil"/>
              <w:left w:val="nil"/>
              <w:bottom w:val="single" w:sz="4" w:space="0" w:color="auto"/>
              <w:right w:val="single" w:sz="4" w:space="0" w:color="auto"/>
            </w:tcBorders>
            <w:shd w:val="clear" w:color="auto" w:fill="auto"/>
            <w:vAlign w:val="center"/>
          </w:tcPr>
          <w:p w14:paraId="718BDFF8"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1DE8D347" w14:textId="77777777" w:rsidTr="00EB2E13">
        <w:trPr>
          <w:trHeight w:val="340"/>
        </w:trPr>
        <w:tc>
          <w:tcPr>
            <w:tcW w:w="2263" w:type="dxa"/>
            <w:vMerge/>
            <w:tcBorders>
              <w:left w:val="single" w:sz="4" w:space="0" w:color="auto"/>
              <w:right w:val="single" w:sz="4" w:space="0" w:color="auto"/>
            </w:tcBorders>
            <w:shd w:val="clear" w:color="auto" w:fill="auto"/>
            <w:vAlign w:val="center"/>
          </w:tcPr>
          <w:p w14:paraId="372B4F27" w14:textId="77777777" w:rsidR="001E649C" w:rsidRPr="003A4571" w:rsidRDefault="001E649C" w:rsidP="001E649C">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138852F4" w14:textId="1382278B" w:rsidR="001E649C" w:rsidRPr="002F69C5" w:rsidRDefault="001E649C" w:rsidP="001E649C">
            <w:pPr>
              <w:jc w:val="both"/>
              <w:rPr>
                <w:rFonts w:ascii="標楷體" w:eastAsia="標楷體" w:hAnsi="標楷體" w:cs="新細明體"/>
                <w:kern w:val="0"/>
                <w:szCs w:val="28"/>
              </w:rPr>
            </w:pPr>
            <w:proofErr w:type="gramStart"/>
            <w:r w:rsidRPr="002F69C5">
              <w:rPr>
                <w:rFonts w:ascii="標楷體" w:eastAsia="標楷體" w:hAnsi="標楷體" w:cs="新細明體" w:hint="eastAsia"/>
                <w:kern w:val="0"/>
                <w:szCs w:val="28"/>
              </w:rPr>
              <w:t>住宿式長照</w:t>
            </w:r>
            <w:proofErr w:type="gramEnd"/>
            <w:r w:rsidRPr="002F69C5">
              <w:rPr>
                <w:rFonts w:ascii="標楷體" w:eastAsia="標楷體" w:hAnsi="標楷體" w:cs="新細明體" w:hint="eastAsia"/>
                <w:kern w:val="0"/>
                <w:szCs w:val="28"/>
              </w:rPr>
              <w:t>機構</w:t>
            </w:r>
          </w:p>
        </w:tc>
        <w:tc>
          <w:tcPr>
            <w:tcW w:w="1169" w:type="dxa"/>
            <w:tcBorders>
              <w:top w:val="nil"/>
              <w:left w:val="nil"/>
              <w:bottom w:val="single" w:sz="4" w:space="0" w:color="auto"/>
              <w:right w:val="single" w:sz="4" w:space="0" w:color="auto"/>
            </w:tcBorders>
            <w:shd w:val="clear" w:color="auto" w:fill="auto"/>
            <w:noWrap/>
            <w:vAlign w:val="center"/>
          </w:tcPr>
          <w:p w14:paraId="6FE30E90" w14:textId="35867EDD" w:rsidR="001E649C" w:rsidRPr="002F69C5" w:rsidRDefault="00EA4384" w:rsidP="001E649C">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74B2A5CB"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048F43C7"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0727D37B"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5EE08563" w14:textId="77777777" w:rsidTr="00EB2E13">
        <w:trPr>
          <w:trHeight w:val="340"/>
        </w:trPr>
        <w:tc>
          <w:tcPr>
            <w:tcW w:w="2263" w:type="dxa"/>
            <w:vMerge/>
            <w:tcBorders>
              <w:left w:val="single" w:sz="4" w:space="0" w:color="auto"/>
              <w:right w:val="single" w:sz="4" w:space="0" w:color="auto"/>
            </w:tcBorders>
            <w:vAlign w:val="center"/>
            <w:hideMark/>
          </w:tcPr>
          <w:p w14:paraId="07FE0A1C" w14:textId="77777777" w:rsidR="001E649C" w:rsidRPr="003A4571" w:rsidRDefault="001E649C" w:rsidP="001E649C">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37D69A4E" w14:textId="7051D88B" w:rsidR="001E649C" w:rsidRPr="002F69C5" w:rsidRDefault="001E649C"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老人公寓/住宅</w:t>
            </w:r>
          </w:p>
        </w:tc>
        <w:tc>
          <w:tcPr>
            <w:tcW w:w="1169" w:type="dxa"/>
            <w:tcBorders>
              <w:top w:val="nil"/>
              <w:left w:val="nil"/>
              <w:bottom w:val="single" w:sz="4" w:space="0" w:color="auto"/>
              <w:right w:val="single" w:sz="4" w:space="0" w:color="auto"/>
            </w:tcBorders>
            <w:shd w:val="clear" w:color="auto" w:fill="auto"/>
            <w:noWrap/>
            <w:vAlign w:val="center"/>
            <w:hideMark/>
          </w:tcPr>
          <w:p w14:paraId="3EEA7CC6"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4</w:t>
            </w:r>
          </w:p>
        </w:tc>
        <w:tc>
          <w:tcPr>
            <w:tcW w:w="1170" w:type="dxa"/>
            <w:tcBorders>
              <w:top w:val="nil"/>
              <w:left w:val="nil"/>
              <w:bottom w:val="single" w:sz="4" w:space="0" w:color="auto"/>
              <w:right w:val="single" w:sz="4" w:space="0" w:color="auto"/>
            </w:tcBorders>
            <w:shd w:val="clear" w:color="auto" w:fill="auto"/>
            <w:noWrap/>
            <w:vAlign w:val="center"/>
            <w:hideMark/>
          </w:tcPr>
          <w:p w14:paraId="44C19AFC"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52639455"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513E521A"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309D766" w14:textId="77777777" w:rsidTr="00EB2E13">
        <w:trPr>
          <w:trHeight w:val="340"/>
        </w:trPr>
        <w:tc>
          <w:tcPr>
            <w:tcW w:w="2263" w:type="dxa"/>
            <w:vMerge/>
            <w:tcBorders>
              <w:left w:val="single" w:sz="4" w:space="0" w:color="auto"/>
              <w:right w:val="single" w:sz="4" w:space="0" w:color="auto"/>
            </w:tcBorders>
            <w:vAlign w:val="center"/>
            <w:hideMark/>
          </w:tcPr>
          <w:p w14:paraId="666A0DEA" w14:textId="77777777" w:rsidR="001E649C" w:rsidRPr="003A4571" w:rsidRDefault="001E649C" w:rsidP="001E649C">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DA4B9E1" w14:textId="3C9F4600" w:rsidR="001E649C" w:rsidRPr="002F69C5" w:rsidRDefault="001E649C"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日間照顧中心、小規模多機能</w:t>
            </w:r>
          </w:p>
        </w:tc>
        <w:tc>
          <w:tcPr>
            <w:tcW w:w="1169" w:type="dxa"/>
            <w:tcBorders>
              <w:top w:val="nil"/>
              <w:left w:val="nil"/>
              <w:bottom w:val="single" w:sz="4" w:space="0" w:color="auto"/>
              <w:right w:val="single" w:sz="4" w:space="0" w:color="auto"/>
            </w:tcBorders>
            <w:shd w:val="clear" w:color="auto" w:fill="auto"/>
            <w:noWrap/>
            <w:vAlign w:val="center"/>
            <w:hideMark/>
          </w:tcPr>
          <w:p w14:paraId="037BA77C" w14:textId="25F1B52F" w:rsidR="001E649C" w:rsidRPr="002F69C5" w:rsidRDefault="00EA4384" w:rsidP="001E649C">
            <w:pPr>
              <w:jc w:val="center"/>
              <w:rPr>
                <w:rFonts w:ascii="標楷體" w:eastAsia="標楷體" w:hAnsi="標楷體" w:cs="新細明體"/>
                <w:kern w:val="0"/>
              </w:rPr>
            </w:pPr>
            <w:r w:rsidRPr="002F69C5">
              <w:rPr>
                <w:rFonts w:ascii="標楷體" w:eastAsia="標楷體" w:hAnsi="標楷體" w:cs="新細明體" w:hint="eastAsia"/>
                <w:kern w:val="0"/>
              </w:rPr>
              <w:t>15</w:t>
            </w:r>
          </w:p>
        </w:tc>
        <w:tc>
          <w:tcPr>
            <w:tcW w:w="1170" w:type="dxa"/>
            <w:tcBorders>
              <w:top w:val="nil"/>
              <w:left w:val="nil"/>
              <w:bottom w:val="single" w:sz="4" w:space="0" w:color="auto"/>
              <w:right w:val="single" w:sz="4" w:space="0" w:color="auto"/>
            </w:tcBorders>
            <w:shd w:val="clear" w:color="auto" w:fill="auto"/>
            <w:noWrap/>
            <w:vAlign w:val="center"/>
            <w:hideMark/>
          </w:tcPr>
          <w:p w14:paraId="39D5031C"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BE51274"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5E01B857" w14:textId="3B955E40" w:rsidR="001E649C" w:rsidRPr="002F69C5" w:rsidRDefault="002F69C5" w:rsidP="001E649C">
            <w:pPr>
              <w:jc w:val="center"/>
              <w:rPr>
                <w:rFonts w:ascii="標楷體" w:eastAsia="標楷體" w:hAnsi="標楷體" w:cs="新細明體"/>
                <w:kern w:val="0"/>
              </w:rPr>
            </w:pPr>
            <w:r w:rsidRPr="002F69C5">
              <w:rPr>
                <w:rFonts w:ascii="標楷體" w:eastAsia="標楷體" w:hAnsi="標楷體" w:cs="新細明體"/>
                <w:kern w:val="0"/>
              </w:rPr>
              <w:t>14</w:t>
            </w:r>
          </w:p>
        </w:tc>
      </w:tr>
      <w:tr w:rsidR="003A4571" w:rsidRPr="003A4571" w14:paraId="664DF65B" w14:textId="77777777" w:rsidTr="00EB2E13">
        <w:trPr>
          <w:trHeight w:val="340"/>
        </w:trPr>
        <w:tc>
          <w:tcPr>
            <w:tcW w:w="2263" w:type="dxa"/>
            <w:vMerge/>
            <w:tcBorders>
              <w:left w:val="single" w:sz="4" w:space="0" w:color="auto"/>
              <w:right w:val="single" w:sz="4" w:space="0" w:color="auto"/>
            </w:tcBorders>
            <w:vAlign w:val="center"/>
            <w:hideMark/>
          </w:tcPr>
          <w:p w14:paraId="2B9905D9" w14:textId="77777777" w:rsidR="001E649C" w:rsidRPr="003A4571" w:rsidRDefault="001E649C" w:rsidP="001E649C">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28822C9A" w14:textId="41FD66F1" w:rsidR="001E649C" w:rsidRPr="002F69C5" w:rsidRDefault="001E649C"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老人服務中心</w:t>
            </w:r>
          </w:p>
        </w:tc>
        <w:tc>
          <w:tcPr>
            <w:tcW w:w="1169" w:type="dxa"/>
            <w:tcBorders>
              <w:top w:val="nil"/>
              <w:left w:val="nil"/>
              <w:bottom w:val="single" w:sz="4" w:space="0" w:color="auto"/>
              <w:right w:val="single" w:sz="4" w:space="0" w:color="auto"/>
            </w:tcBorders>
            <w:shd w:val="clear" w:color="auto" w:fill="auto"/>
            <w:noWrap/>
            <w:vAlign w:val="center"/>
            <w:hideMark/>
          </w:tcPr>
          <w:p w14:paraId="24F5E777" w14:textId="207FD9A9"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13</w:t>
            </w:r>
          </w:p>
        </w:tc>
        <w:tc>
          <w:tcPr>
            <w:tcW w:w="1170" w:type="dxa"/>
            <w:tcBorders>
              <w:top w:val="nil"/>
              <w:left w:val="nil"/>
              <w:bottom w:val="single" w:sz="4" w:space="0" w:color="auto"/>
              <w:right w:val="single" w:sz="4" w:space="0" w:color="auto"/>
            </w:tcBorders>
            <w:shd w:val="clear" w:color="auto" w:fill="auto"/>
            <w:noWrap/>
            <w:vAlign w:val="center"/>
            <w:hideMark/>
          </w:tcPr>
          <w:p w14:paraId="08BD79B4"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67F2AE14"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40D1E3D"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1DB05F92" w14:textId="77777777" w:rsidTr="00EB2E13">
        <w:trPr>
          <w:trHeight w:val="340"/>
        </w:trPr>
        <w:tc>
          <w:tcPr>
            <w:tcW w:w="2263" w:type="dxa"/>
            <w:vMerge/>
            <w:tcBorders>
              <w:left w:val="single" w:sz="4" w:space="0" w:color="auto"/>
              <w:bottom w:val="single" w:sz="4" w:space="0" w:color="000000"/>
              <w:right w:val="single" w:sz="4" w:space="0" w:color="auto"/>
            </w:tcBorders>
            <w:vAlign w:val="center"/>
          </w:tcPr>
          <w:p w14:paraId="57F0E5FC" w14:textId="77777777" w:rsidR="001E649C" w:rsidRPr="003A4571" w:rsidRDefault="001E649C" w:rsidP="001E649C">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4FB3E816" w14:textId="3BEA207F" w:rsidR="001E649C" w:rsidRPr="002F69C5" w:rsidRDefault="001E649C"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據點</w:t>
            </w:r>
          </w:p>
        </w:tc>
        <w:tc>
          <w:tcPr>
            <w:tcW w:w="1169" w:type="dxa"/>
            <w:tcBorders>
              <w:top w:val="nil"/>
              <w:left w:val="nil"/>
              <w:bottom w:val="single" w:sz="4" w:space="0" w:color="auto"/>
              <w:right w:val="single" w:sz="4" w:space="0" w:color="auto"/>
            </w:tcBorders>
            <w:shd w:val="clear" w:color="auto" w:fill="auto"/>
            <w:noWrap/>
            <w:vAlign w:val="center"/>
          </w:tcPr>
          <w:p w14:paraId="43DB7147"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5495901A"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08C61116" w14:textId="77777777" w:rsidR="001E649C" w:rsidRPr="002F69C5" w:rsidRDefault="001E649C"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318A3217" w14:textId="4507E87D" w:rsidR="001E649C" w:rsidRPr="002F69C5" w:rsidRDefault="00EA4384" w:rsidP="001E649C">
            <w:pPr>
              <w:jc w:val="center"/>
              <w:rPr>
                <w:rFonts w:ascii="標楷體" w:eastAsia="標楷體" w:hAnsi="標楷體" w:cs="新細明體"/>
                <w:kern w:val="0"/>
              </w:rPr>
            </w:pPr>
            <w:r w:rsidRPr="002F69C5">
              <w:rPr>
                <w:rFonts w:ascii="標楷體" w:eastAsia="標楷體" w:hAnsi="標楷體" w:cs="新細明體" w:hint="eastAsia"/>
                <w:kern w:val="0"/>
              </w:rPr>
              <w:t>8</w:t>
            </w:r>
          </w:p>
        </w:tc>
      </w:tr>
      <w:tr w:rsidR="003A4571" w:rsidRPr="003A4571" w14:paraId="52FDEF23" w14:textId="77777777" w:rsidTr="00EB2E13">
        <w:trPr>
          <w:trHeight w:val="340"/>
        </w:trPr>
        <w:tc>
          <w:tcPr>
            <w:tcW w:w="2263" w:type="dxa"/>
            <w:vMerge w:val="restart"/>
            <w:tcBorders>
              <w:top w:val="single" w:sz="4" w:space="0" w:color="000000"/>
              <w:left w:val="single" w:sz="4" w:space="0" w:color="auto"/>
              <w:bottom w:val="single" w:sz="4" w:space="0" w:color="auto"/>
              <w:right w:val="single" w:sz="4" w:space="0" w:color="auto"/>
            </w:tcBorders>
            <w:shd w:val="clear" w:color="auto" w:fill="auto"/>
            <w:vAlign w:val="center"/>
            <w:hideMark/>
          </w:tcPr>
          <w:p w14:paraId="124F14E5" w14:textId="77777777" w:rsidR="00982910" w:rsidRPr="002F69C5" w:rsidRDefault="00982910" w:rsidP="001E649C">
            <w:pPr>
              <w:rPr>
                <w:rFonts w:ascii="標楷體" w:eastAsia="標楷體" w:hAnsi="標楷體" w:cs="新細明體"/>
                <w:kern w:val="0"/>
                <w:szCs w:val="28"/>
              </w:rPr>
            </w:pPr>
            <w:r w:rsidRPr="002F69C5">
              <w:rPr>
                <w:rFonts w:ascii="標楷體" w:eastAsia="標楷體" w:hAnsi="標楷體" w:cs="新細明體" w:hint="eastAsia"/>
                <w:kern w:val="0"/>
                <w:szCs w:val="28"/>
              </w:rPr>
              <w:t>身心障礙者服務</w:t>
            </w:r>
          </w:p>
        </w:tc>
        <w:tc>
          <w:tcPr>
            <w:tcW w:w="3544" w:type="dxa"/>
            <w:tcBorders>
              <w:top w:val="nil"/>
              <w:left w:val="nil"/>
              <w:bottom w:val="single" w:sz="4" w:space="0" w:color="auto"/>
              <w:right w:val="single" w:sz="4" w:space="0" w:color="auto"/>
            </w:tcBorders>
            <w:shd w:val="clear" w:color="auto" w:fill="auto"/>
            <w:vAlign w:val="center"/>
            <w:hideMark/>
          </w:tcPr>
          <w:p w14:paraId="7EE15926" w14:textId="28359C61"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住宿機構</w:t>
            </w:r>
          </w:p>
        </w:tc>
        <w:tc>
          <w:tcPr>
            <w:tcW w:w="1169" w:type="dxa"/>
            <w:tcBorders>
              <w:top w:val="nil"/>
              <w:left w:val="nil"/>
              <w:bottom w:val="single" w:sz="4" w:space="0" w:color="auto"/>
              <w:right w:val="single" w:sz="4" w:space="0" w:color="auto"/>
            </w:tcBorders>
            <w:shd w:val="clear" w:color="auto" w:fill="auto"/>
            <w:noWrap/>
            <w:vAlign w:val="center"/>
            <w:hideMark/>
          </w:tcPr>
          <w:p w14:paraId="2625FD58" w14:textId="027808D8"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11</w:t>
            </w:r>
          </w:p>
        </w:tc>
        <w:tc>
          <w:tcPr>
            <w:tcW w:w="1170" w:type="dxa"/>
            <w:tcBorders>
              <w:top w:val="nil"/>
              <w:left w:val="nil"/>
              <w:bottom w:val="single" w:sz="4" w:space="0" w:color="auto"/>
              <w:right w:val="single" w:sz="4" w:space="0" w:color="auto"/>
            </w:tcBorders>
            <w:shd w:val="clear" w:color="auto" w:fill="auto"/>
            <w:noWrap/>
            <w:vAlign w:val="center"/>
            <w:hideMark/>
          </w:tcPr>
          <w:p w14:paraId="1A74DA3C" w14:textId="2EFAC496"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0FE4EB4B" w14:textId="7247ACD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vAlign w:val="center"/>
          </w:tcPr>
          <w:p w14:paraId="5C235843" w14:textId="4C31B82C"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3077E356"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72CBE1A9"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129D0955" w14:textId="0D6B95CA"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社區居住</w:t>
            </w:r>
          </w:p>
        </w:tc>
        <w:tc>
          <w:tcPr>
            <w:tcW w:w="1169" w:type="dxa"/>
            <w:tcBorders>
              <w:top w:val="nil"/>
              <w:left w:val="nil"/>
              <w:bottom w:val="single" w:sz="4" w:space="0" w:color="auto"/>
              <w:right w:val="single" w:sz="4" w:space="0" w:color="auto"/>
            </w:tcBorders>
            <w:shd w:val="clear" w:color="auto" w:fill="auto"/>
            <w:noWrap/>
            <w:vAlign w:val="center"/>
            <w:hideMark/>
          </w:tcPr>
          <w:p w14:paraId="2D7BBBF3" w14:textId="40D859C3"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kern w:val="0"/>
              </w:rPr>
              <w:t>1</w:t>
            </w:r>
            <w:r w:rsidRPr="002F69C5">
              <w:rPr>
                <w:rFonts w:ascii="標楷體" w:eastAsia="標楷體" w:hAnsi="標楷體" w:cs="新細明體" w:hint="eastAsia"/>
                <w:kern w:val="0"/>
              </w:rPr>
              <w:t>3</w:t>
            </w:r>
          </w:p>
        </w:tc>
        <w:tc>
          <w:tcPr>
            <w:tcW w:w="1170" w:type="dxa"/>
            <w:tcBorders>
              <w:top w:val="nil"/>
              <w:left w:val="nil"/>
              <w:bottom w:val="single" w:sz="4" w:space="0" w:color="auto"/>
              <w:right w:val="single" w:sz="4" w:space="0" w:color="auto"/>
            </w:tcBorders>
            <w:shd w:val="clear" w:color="auto" w:fill="auto"/>
            <w:noWrap/>
            <w:vAlign w:val="center"/>
            <w:hideMark/>
          </w:tcPr>
          <w:p w14:paraId="7EE62A59" w14:textId="685ABB0B"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5</w:t>
            </w:r>
          </w:p>
        </w:tc>
        <w:tc>
          <w:tcPr>
            <w:tcW w:w="1169" w:type="dxa"/>
            <w:tcBorders>
              <w:top w:val="nil"/>
              <w:left w:val="nil"/>
              <w:bottom w:val="single" w:sz="4" w:space="0" w:color="auto"/>
              <w:right w:val="single" w:sz="4" w:space="0" w:color="auto"/>
            </w:tcBorders>
            <w:shd w:val="clear" w:color="auto" w:fill="auto"/>
            <w:noWrap/>
            <w:vAlign w:val="center"/>
            <w:hideMark/>
          </w:tcPr>
          <w:p w14:paraId="5EF386B3" w14:textId="0837A6AA"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3F83704C" w14:textId="0842E30E"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57EFEE79"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2DB03953"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5C93F5EC" w14:textId="7EF3493F"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團體家庭</w:t>
            </w:r>
          </w:p>
        </w:tc>
        <w:tc>
          <w:tcPr>
            <w:tcW w:w="1169" w:type="dxa"/>
            <w:tcBorders>
              <w:top w:val="nil"/>
              <w:left w:val="nil"/>
              <w:bottom w:val="single" w:sz="4" w:space="0" w:color="auto"/>
              <w:right w:val="single" w:sz="4" w:space="0" w:color="auto"/>
            </w:tcBorders>
            <w:shd w:val="clear" w:color="auto" w:fill="auto"/>
            <w:noWrap/>
            <w:vAlign w:val="center"/>
            <w:hideMark/>
          </w:tcPr>
          <w:p w14:paraId="334E5798" w14:textId="0557AE4A"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3</w:t>
            </w:r>
          </w:p>
        </w:tc>
        <w:tc>
          <w:tcPr>
            <w:tcW w:w="1170" w:type="dxa"/>
            <w:tcBorders>
              <w:top w:val="nil"/>
              <w:left w:val="nil"/>
              <w:bottom w:val="single" w:sz="4" w:space="0" w:color="auto"/>
              <w:right w:val="single" w:sz="4" w:space="0" w:color="auto"/>
            </w:tcBorders>
            <w:shd w:val="clear" w:color="auto" w:fill="auto"/>
            <w:noWrap/>
            <w:vAlign w:val="center"/>
            <w:hideMark/>
          </w:tcPr>
          <w:p w14:paraId="5F833B88" w14:textId="3784B810"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488FBE07" w14:textId="0E60EFFB"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4D79E26B" w14:textId="20FB4F23"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6AF9BAF2"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2A9C7C5D"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505BBE8C" w14:textId="0485691C"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日間服務機構</w:t>
            </w:r>
          </w:p>
        </w:tc>
        <w:tc>
          <w:tcPr>
            <w:tcW w:w="1169" w:type="dxa"/>
            <w:tcBorders>
              <w:top w:val="nil"/>
              <w:left w:val="nil"/>
              <w:bottom w:val="single" w:sz="4" w:space="0" w:color="auto"/>
              <w:right w:val="single" w:sz="4" w:space="0" w:color="auto"/>
            </w:tcBorders>
            <w:shd w:val="clear" w:color="auto" w:fill="auto"/>
            <w:noWrap/>
            <w:vAlign w:val="center"/>
            <w:hideMark/>
          </w:tcPr>
          <w:p w14:paraId="6AA9D4A0" w14:textId="7B934A2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10</w:t>
            </w:r>
          </w:p>
        </w:tc>
        <w:tc>
          <w:tcPr>
            <w:tcW w:w="1170" w:type="dxa"/>
            <w:tcBorders>
              <w:top w:val="nil"/>
              <w:left w:val="nil"/>
              <w:bottom w:val="single" w:sz="4" w:space="0" w:color="auto"/>
              <w:right w:val="single" w:sz="4" w:space="0" w:color="auto"/>
            </w:tcBorders>
            <w:shd w:val="clear" w:color="auto" w:fill="auto"/>
            <w:noWrap/>
            <w:vAlign w:val="center"/>
            <w:hideMark/>
          </w:tcPr>
          <w:p w14:paraId="104F012E" w14:textId="56A4372E"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41ECE946" w14:textId="2D793779"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38BDF8AC" w14:textId="45B5ACFA"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3058D06E"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0985B54D"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6989074A" w14:textId="52BC88CC" w:rsidR="00982910" w:rsidRPr="002F69C5" w:rsidRDefault="00982910" w:rsidP="001E649C">
            <w:pPr>
              <w:rPr>
                <w:rFonts w:ascii="標楷體" w:eastAsia="標楷體" w:hAnsi="標楷體" w:cs="新細明體"/>
                <w:kern w:val="0"/>
                <w:szCs w:val="28"/>
              </w:rPr>
            </w:pPr>
            <w:r w:rsidRPr="002F69C5">
              <w:rPr>
                <w:rFonts w:ascii="標楷體" w:eastAsia="標楷體" w:hAnsi="標楷體" w:cs="新細明體" w:hint="eastAsia"/>
                <w:kern w:val="0"/>
                <w:szCs w:val="28"/>
              </w:rPr>
              <w:t>社區日間作業設施</w:t>
            </w:r>
          </w:p>
        </w:tc>
        <w:tc>
          <w:tcPr>
            <w:tcW w:w="1169" w:type="dxa"/>
            <w:tcBorders>
              <w:top w:val="nil"/>
              <w:left w:val="nil"/>
              <w:bottom w:val="single" w:sz="4" w:space="0" w:color="auto"/>
              <w:right w:val="single" w:sz="4" w:space="0" w:color="auto"/>
            </w:tcBorders>
            <w:shd w:val="clear" w:color="auto" w:fill="auto"/>
            <w:noWrap/>
            <w:vAlign w:val="center"/>
            <w:hideMark/>
          </w:tcPr>
          <w:p w14:paraId="48E98430" w14:textId="49E8125E"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1</w:t>
            </w:r>
            <w:r w:rsidR="00EA4384" w:rsidRPr="002F69C5">
              <w:rPr>
                <w:rFonts w:ascii="標楷體" w:eastAsia="標楷體" w:hAnsi="標楷體" w:cs="新細明體" w:hint="eastAsia"/>
                <w:kern w:val="0"/>
              </w:rPr>
              <w:t>8</w:t>
            </w:r>
          </w:p>
        </w:tc>
        <w:tc>
          <w:tcPr>
            <w:tcW w:w="1170" w:type="dxa"/>
            <w:tcBorders>
              <w:top w:val="nil"/>
              <w:left w:val="nil"/>
              <w:bottom w:val="single" w:sz="4" w:space="0" w:color="auto"/>
              <w:right w:val="single" w:sz="4" w:space="0" w:color="auto"/>
            </w:tcBorders>
            <w:shd w:val="clear" w:color="auto" w:fill="auto"/>
            <w:noWrap/>
            <w:vAlign w:val="center"/>
            <w:hideMark/>
          </w:tcPr>
          <w:p w14:paraId="41810B44" w14:textId="35B7F51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4</w:t>
            </w:r>
          </w:p>
        </w:tc>
        <w:tc>
          <w:tcPr>
            <w:tcW w:w="1169" w:type="dxa"/>
            <w:tcBorders>
              <w:top w:val="nil"/>
              <w:left w:val="nil"/>
              <w:bottom w:val="single" w:sz="4" w:space="0" w:color="auto"/>
              <w:right w:val="single" w:sz="4" w:space="0" w:color="auto"/>
            </w:tcBorders>
            <w:shd w:val="clear" w:color="auto" w:fill="auto"/>
            <w:noWrap/>
            <w:vAlign w:val="center"/>
            <w:hideMark/>
          </w:tcPr>
          <w:p w14:paraId="0E9A03C7" w14:textId="455EC3D3"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458F9520" w14:textId="7DB1EF3C"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38E7D3E"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5A40E3B3"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66C3EC5" w14:textId="0BE8B033"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身障社區長照機構（日間照顧）</w:t>
            </w:r>
          </w:p>
        </w:tc>
        <w:tc>
          <w:tcPr>
            <w:tcW w:w="1169" w:type="dxa"/>
            <w:tcBorders>
              <w:top w:val="nil"/>
              <w:left w:val="nil"/>
              <w:bottom w:val="single" w:sz="4" w:space="0" w:color="auto"/>
              <w:right w:val="single" w:sz="4" w:space="0" w:color="auto"/>
            </w:tcBorders>
            <w:shd w:val="clear" w:color="auto" w:fill="auto"/>
            <w:noWrap/>
            <w:vAlign w:val="center"/>
            <w:hideMark/>
          </w:tcPr>
          <w:p w14:paraId="01B0BEE5" w14:textId="1694EB5A"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kern w:val="0"/>
              </w:rPr>
              <w:t>7</w:t>
            </w:r>
          </w:p>
        </w:tc>
        <w:tc>
          <w:tcPr>
            <w:tcW w:w="1170" w:type="dxa"/>
            <w:tcBorders>
              <w:top w:val="nil"/>
              <w:left w:val="nil"/>
              <w:bottom w:val="single" w:sz="4" w:space="0" w:color="auto"/>
              <w:right w:val="single" w:sz="4" w:space="0" w:color="auto"/>
            </w:tcBorders>
            <w:shd w:val="clear" w:color="auto" w:fill="auto"/>
            <w:noWrap/>
            <w:vAlign w:val="center"/>
            <w:hideMark/>
          </w:tcPr>
          <w:p w14:paraId="74981AEC" w14:textId="5875B8E8"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0A4DD7BC" w14:textId="315C7D57"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75A0569" w14:textId="17F36507"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8E25DE9"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0C675CD0"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74604E42" w14:textId="6C81A4BF"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精神障礙者會所</w:t>
            </w:r>
          </w:p>
        </w:tc>
        <w:tc>
          <w:tcPr>
            <w:tcW w:w="1169" w:type="dxa"/>
            <w:tcBorders>
              <w:top w:val="nil"/>
              <w:left w:val="nil"/>
              <w:bottom w:val="single" w:sz="4" w:space="0" w:color="auto"/>
              <w:right w:val="single" w:sz="4" w:space="0" w:color="auto"/>
            </w:tcBorders>
            <w:shd w:val="clear" w:color="auto" w:fill="auto"/>
            <w:noWrap/>
            <w:vAlign w:val="center"/>
            <w:hideMark/>
          </w:tcPr>
          <w:p w14:paraId="2DA72ABF" w14:textId="57AA16C9"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4</w:t>
            </w:r>
          </w:p>
        </w:tc>
        <w:tc>
          <w:tcPr>
            <w:tcW w:w="1170" w:type="dxa"/>
            <w:tcBorders>
              <w:top w:val="nil"/>
              <w:left w:val="nil"/>
              <w:bottom w:val="single" w:sz="4" w:space="0" w:color="auto"/>
              <w:right w:val="single" w:sz="4" w:space="0" w:color="auto"/>
            </w:tcBorders>
            <w:shd w:val="clear" w:color="auto" w:fill="auto"/>
            <w:noWrap/>
            <w:vAlign w:val="center"/>
            <w:hideMark/>
          </w:tcPr>
          <w:p w14:paraId="011FA31A" w14:textId="2B7466D2"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5C0DB63" w14:textId="3243CF1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42AD2E9F" w14:textId="764FA01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26386041"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6F396672"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81C031A" w14:textId="66D76659" w:rsidR="00982910" w:rsidRPr="002F69C5" w:rsidRDefault="00982910" w:rsidP="001E649C">
            <w:pPr>
              <w:rPr>
                <w:rFonts w:ascii="標楷體" w:eastAsia="標楷體" w:hAnsi="標楷體" w:cs="新細明體"/>
                <w:kern w:val="0"/>
                <w:szCs w:val="28"/>
              </w:rPr>
            </w:pPr>
            <w:r w:rsidRPr="002F69C5">
              <w:rPr>
                <w:rFonts w:ascii="標楷體" w:eastAsia="標楷體" w:hAnsi="標楷體" w:cs="新細明體" w:hint="eastAsia"/>
                <w:kern w:val="0"/>
                <w:szCs w:val="28"/>
              </w:rPr>
              <w:t>身心障礙者服務中心</w:t>
            </w:r>
          </w:p>
        </w:tc>
        <w:tc>
          <w:tcPr>
            <w:tcW w:w="1169" w:type="dxa"/>
            <w:tcBorders>
              <w:top w:val="nil"/>
              <w:left w:val="nil"/>
              <w:bottom w:val="single" w:sz="4" w:space="0" w:color="auto"/>
              <w:right w:val="single" w:sz="4" w:space="0" w:color="auto"/>
            </w:tcBorders>
            <w:shd w:val="clear" w:color="auto" w:fill="auto"/>
            <w:noWrap/>
            <w:vAlign w:val="center"/>
            <w:hideMark/>
          </w:tcPr>
          <w:p w14:paraId="35AFAE46" w14:textId="0E285F12"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6</w:t>
            </w:r>
          </w:p>
        </w:tc>
        <w:tc>
          <w:tcPr>
            <w:tcW w:w="1170" w:type="dxa"/>
            <w:tcBorders>
              <w:top w:val="nil"/>
              <w:left w:val="nil"/>
              <w:bottom w:val="single" w:sz="4" w:space="0" w:color="auto"/>
              <w:right w:val="single" w:sz="4" w:space="0" w:color="auto"/>
            </w:tcBorders>
            <w:shd w:val="clear" w:color="auto" w:fill="auto"/>
            <w:noWrap/>
            <w:vAlign w:val="center"/>
            <w:hideMark/>
          </w:tcPr>
          <w:p w14:paraId="2FBD8541" w14:textId="0562B2D8"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4ADCF94" w14:textId="1265546C"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B0126BF" w14:textId="2DFE20A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2F69C5" w:rsidRPr="003A4571" w14:paraId="7E810A8A" w14:textId="77777777" w:rsidTr="00EB2E13">
        <w:trPr>
          <w:trHeight w:val="340"/>
        </w:trPr>
        <w:tc>
          <w:tcPr>
            <w:tcW w:w="2263" w:type="dxa"/>
            <w:vMerge/>
            <w:tcBorders>
              <w:left w:val="single" w:sz="4" w:space="0" w:color="auto"/>
              <w:bottom w:val="single" w:sz="4" w:space="0" w:color="auto"/>
              <w:right w:val="single" w:sz="4" w:space="0" w:color="auto"/>
            </w:tcBorders>
            <w:vAlign w:val="center"/>
          </w:tcPr>
          <w:p w14:paraId="2650F618" w14:textId="77777777" w:rsidR="002F69C5" w:rsidRPr="002F69C5" w:rsidRDefault="002F69C5"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0AFDCED7" w14:textId="0BBBB257" w:rsidR="002F69C5" w:rsidRPr="002F69C5" w:rsidRDefault="002F69C5"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社區式日間照顧服務</w:t>
            </w:r>
          </w:p>
        </w:tc>
        <w:tc>
          <w:tcPr>
            <w:tcW w:w="1169" w:type="dxa"/>
            <w:tcBorders>
              <w:top w:val="nil"/>
              <w:left w:val="nil"/>
              <w:bottom w:val="single" w:sz="4" w:space="0" w:color="auto"/>
              <w:right w:val="single" w:sz="4" w:space="0" w:color="auto"/>
            </w:tcBorders>
            <w:shd w:val="clear" w:color="auto" w:fill="auto"/>
            <w:noWrap/>
            <w:vAlign w:val="center"/>
          </w:tcPr>
          <w:p w14:paraId="45F4B298" w14:textId="3AB579F7" w:rsidR="002F69C5" w:rsidRPr="002F69C5" w:rsidRDefault="002F69C5" w:rsidP="001E649C">
            <w:pPr>
              <w:jc w:val="center"/>
              <w:rPr>
                <w:rFonts w:ascii="標楷體" w:eastAsia="標楷體" w:hAnsi="標楷體" w:cs="新細明體"/>
                <w:kern w:val="0"/>
              </w:rPr>
            </w:pPr>
            <w:r w:rsidRPr="002F69C5">
              <w:rPr>
                <w:rFonts w:ascii="標楷體" w:eastAsia="標楷體" w:hAnsi="標楷體" w:cs="新細明體" w:hint="eastAsia"/>
                <w:kern w:val="0"/>
              </w:rPr>
              <w:t>6</w:t>
            </w:r>
          </w:p>
        </w:tc>
        <w:tc>
          <w:tcPr>
            <w:tcW w:w="1170" w:type="dxa"/>
            <w:tcBorders>
              <w:top w:val="nil"/>
              <w:left w:val="nil"/>
              <w:bottom w:val="single" w:sz="4" w:space="0" w:color="auto"/>
              <w:right w:val="single" w:sz="4" w:space="0" w:color="auto"/>
            </w:tcBorders>
            <w:shd w:val="clear" w:color="auto" w:fill="auto"/>
            <w:noWrap/>
            <w:vAlign w:val="center"/>
          </w:tcPr>
          <w:p w14:paraId="57745CAA" w14:textId="5F14C1B6" w:rsidR="002F69C5" w:rsidRPr="002F69C5" w:rsidRDefault="002F69C5"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2613D1BB" w14:textId="3A5839CF" w:rsidR="002F69C5" w:rsidRPr="002F69C5" w:rsidRDefault="002F69C5"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161C2F5" w14:textId="65AE9A1B" w:rsidR="002F69C5" w:rsidRPr="002F69C5" w:rsidRDefault="002F69C5"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2B1147A3"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5BD1629F"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AC152C5" w14:textId="38153949"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輔具服務中心</w:t>
            </w:r>
          </w:p>
        </w:tc>
        <w:tc>
          <w:tcPr>
            <w:tcW w:w="1169" w:type="dxa"/>
            <w:tcBorders>
              <w:top w:val="nil"/>
              <w:left w:val="nil"/>
              <w:bottom w:val="single" w:sz="4" w:space="0" w:color="auto"/>
              <w:right w:val="single" w:sz="4" w:space="0" w:color="auto"/>
            </w:tcBorders>
            <w:shd w:val="clear" w:color="auto" w:fill="auto"/>
            <w:noWrap/>
            <w:vAlign w:val="center"/>
            <w:hideMark/>
          </w:tcPr>
          <w:p w14:paraId="3590FD59" w14:textId="4EF15759"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3</w:t>
            </w:r>
          </w:p>
        </w:tc>
        <w:tc>
          <w:tcPr>
            <w:tcW w:w="1170" w:type="dxa"/>
            <w:tcBorders>
              <w:top w:val="nil"/>
              <w:left w:val="nil"/>
              <w:bottom w:val="single" w:sz="4" w:space="0" w:color="auto"/>
              <w:right w:val="single" w:sz="4" w:space="0" w:color="auto"/>
            </w:tcBorders>
            <w:shd w:val="clear" w:color="auto" w:fill="auto"/>
            <w:noWrap/>
            <w:vAlign w:val="center"/>
            <w:hideMark/>
          </w:tcPr>
          <w:p w14:paraId="16541880" w14:textId="6A15B5A5"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33C9FD2" w14:textId="6971A144"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37CC1368" w14:textId="2BDCC7FD"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4C9EAAB8" w14:textId="77777777" w:rsidTr="00EB2E13">
        <w:trPr>
          <w:trHeight w:val="340"/>
        </w:trPr>
        <w:tc>
          <w:tcPr>
            <w:tcW w:w="2263" w:type="dxa"/>
            <w:vMerge/>
            <w:tcBorders>
              <w:left w:val="single" w:sz="4" w:space="0" w:color="auto"/>
              <w:bottom w:val="single" w:sz="4" w:space="0" w:color="auto"/>
              <w:right w:val="single" w:sz="4" w:space="0" w:color="auto"/>
            </w:tcBorders>
            <w:vAlign w:val="center"/>
          </w:tcPr>
          <w:p w14:paraId="50F5FD4C" w14:textId="77777777" w:rsidR="00982910" w:rsidRPr="002F69C5" w:rsidRDefault="00982910" w:rsidP="001E649C">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08033896" w14:textId="320FE569" w:rsidR="00982910" w:rsidRPr="002F69C5" w:rsidRDefault="00982910" w:rsidP="001E649C">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自立生活支持服務中心</w:t>
            </w:r>
          </w:p>
        </w:tc>
        <w:tc>
          <w:tcPr>
            <w:tcW w:w="1169" w:type="dxa"/>
            <w:tcBorders>
              <w:top w:val="nil"/>
              <w:left w:val="nil"/>
              <w:bottom w:val="single" w:sz="4" w:space="0" w:color="auto"/>
              <w:right w:val="single" w:sz="4" w:space="0" w:color="auto"/>
            </w:tcBorders>
            <w:shd w:val="clear" w:color="auto" w:fill="auto"/>
            <w:noWrap/>
            <w:vAlign w:val="center"/>
          </w:tcPr>
          <w:p w14:paraId="7E9E7C26" w14:textId="6A23B7B6"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210DBDB6" w14:textId="2B2E130C"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kern w:val="0"/>
              </w:rPr>
              <w:t>-</w:t>
            </w:r>
          </w:p>
        </w:tc>
        <w:tc>
          <w:tcPr>
            <w:tcW w:w="1169" w:type="dxa"/>
            <w:tcBorders>
              <w:top w:val="nil"/>
              <w:left w:val="nil"/>
              <w:bottom w:val="single" w:sz="4" w:space="0" w:color="auto"/>
              <w:right w:val="single" w:sz="4" w:space="0" w:color="auto"/>
            </w:tcBorders>
            <w:shd w:val="clear" w:color="auto" w:fill="auto"/>
            <w:noWrap/>
            <w:vAlign w:val="center"/>
          </w:tcPr>
          <w:p w14:paraId="2733A4FE" w14:textId="323F0638"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034D6EC2" w14:textId="0E8A1182" w:rsidR="00982910" w:rsidRPr="002F69C5" w:rsidRDefault="00982910" w:rsidP="001E649C">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2F69C5" w:rsidRPr="003A4571" w14:paraId="04D13D3A" w14:textId="77777777" w:rsidTr="00EB2E13">
        <w:trPr>
          <w:trHeight w:val="340"/>
        </w:trPr>
        <w:tc>
          <w:tcPr>
            <w:tcW w:w="2263" w:type="dxa"/>
            <w:vMerge/>
            <w:tcBorders>
              <w:left w:val="single" w:sz="4" w:space="0" w:color="auto"/>
              <w:bottom w:val="single" w:sz="4" w:space="0" w:color="auto"/>
              <w:right w:val="single" w:sz="4" w:space="0" w:color="auto"/>
            </w:tcBorders>
            <w:vAlign w:val="center"/>
          </w:tcPr>
          <w:p w14:paraId="2405B7A4" w14:textId="77777777" w:rsidR="002F69C5" w:rsidRPr="002F69C5" w:rsidRDefault="002F69C5" w:rsidP="001E649C">
            <w:pPr>
              <w:rPr>
                <w:rFonts w:ascii="標楷體" w:eastAsia="標楷體" w:hAnsi="標楷體" w:cs="新細明體"/>
                <w:kern w:val="0"/>
                <w:szCs w:val="28"/>
              </w:rPr>
            </w:pPr>
          </w:p>
        </w:tc>
        <w:tc>
          <w:tcPr>
            <w:tcW w:w="3544" w:type="dxa"/>
            <w:tcBorders>
              <w:top w:val="single" w:sz="4" w:space="0" w:color="auto"/>
              <w:left w:val="nil"/>
              <w:bottom w:val="single" w:sz="4" w:space="0" w:color="auto"/>
              <w:right w:val="single" w:sz="4" w:space="0" w:color="auto"/>
            </w:tcBorders>
            <w:shd w:val="clear" w:color="auto" w:fill="auto"/>
            <w:vAlign w:val="center"/>
          </w:tcPr>
          <w:p w14:paraId="0A62E2CD" w14:textId="16335AC2" w:rsidR="002F69C5" w:rsidRPr="002F69C5" w:rsidRDefault="002F69C5" w:rsidP="001E649C">
            <w:pPr>
              <w:jc w:val="both"/>
              <w:rPr>
                <w:rFonts w:ascii="標楷體" w:eastAsia="標楷體" w:hAnsi="標楷體" w:cs="新細明體"/>
                <w:kern w:val="0"/>
                <w:szCs w:val="28"/>
              </w:rPr>
            </w:pPr>
            <w:proofErr w:type="gramStart"/>
            <w:r w:rsidRPr="002F69C5">
              <w:rPr>
                <w:rFonts w:ascii="標楷體" w:eastAsia="標楷體" w:hAnsi="標楷體" w:cs="新細明體" w:hint="eastAsia"/>
                <w:kern w:val="0"/>
                <w:szCs w:val="28"/>
              </w:rPr>
              <w:t>廣慈視障</w:t>
            </w:r>
            <w:proofErr w:type="gramEnd"/>
            <w:r w:rsidRPr="002F69C5">
              <w:rPr>
                <w:rFonts w:ascii="標楷體" w:eastAsia="標楷體" w:hAnsi="標楷體" w:cs="新細明體" w:hint="eastAsia"/>
                <w:kern w:val="0"/>
                <w:szCs w:val="28"/>
              </w:rPr>
              <w:t>者生活重建中心</w:t>
            </w:r>
          </w:p>
        </w:tc>
        <w:tc>
          <w:tcPr>
            <w:tcW w:w="1169" w:type="dxa"/>
            <w:tcBorders>
              <w:top w:val="single" w:sz="4" w:space="0" w:color="auto"/>
              <w:left w:val="nil"/>
              <w:bottom w:val="single" w:sz="4" w:space="0" w:color="auto"/>
              <w:right w:val="single" w:sz="4" w:space="0" w:color="auto"/>
            </w:tcBorders>
            <w:shd w:val="clear" w:color="auto" w:fill="auto"/>
            <w:noWrap/>
            <w:vAlign w:val="center"/>
          </w:tcPr>
          <w:p w14:paraId="0EA397BF" w14:textId="659F593E" w:rsidR="002F69C5" w:rsidRPr="002F69C5" w:rsidRDefault="002F69C5" w:rsidP="002F69C5">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35013E3C" w14:textId="1177F4A6" w:rsidR="002F69C5" w:rsidRPr="002F69C5" w:rsidRDefault="002F69C5" w:rsidP="002F69C5">
            <w:pPr>
              <w:jc w:val="center"/>
              <w:rPr>
                <w:rFonts w:ascii="標楷體" w:eastAsia="標楷體" w:hAnsi="標楷體" w:cs="新細明體"/>
                <w:kern w:val="0"/>
              </w:rPr>
            </w:pPr>
            <w:r w:rsidRPr="002F69C5">
              <w:rPr>
                <w:rFonts w:ascii="標楷體" w:eastAsia="標楷體" w:hAnsi="標楷體" w:cs="新細明體"/>
                <w:kern w:val="0"/>
              </w:rPr>
              <w:t>-</w:t>
            </w:r>
          </w:p>
        </w:tc>
        <w:tc>
          <w:tcPr>
            <w:tcW w:w="1169" w:type="dxa"/>
            <w:tcBorders>
              <w:top w:val="single" w:sz="4" w:space="0" w:color="auto"/>
              <w:left w:val="nil"/>
              <w:bottom w:val="single" w:sz="4" w:space="0" w:color="auto"/>
              <w:right w:val="single" w:sz="4" w:space="0" w:color="auto"/>
            </w:tcBorders>
            <w:shd w:val="clear" w:color="auto" w:fill="auto"/>
            <w:noWrap/>
            <w:vAlign w:val="center"/>
          </w:tcPr>
          <w:p w14:paraId="0BBD5CB4" w14:textId="60BEA541" w:rsidR="002F69C5" w:rsidRPr="002F69C5" w:rsidRDefault="002F69C5" w:rsidP="002F69C5">
            <w:pPr>
              <w:jc w:val="center"/>
              <w:rPr>
                <w:rFonts w:ascii="標楷體" w:eastAsia="標楷體" w:hAnsi="標楷體" w:cs="新細明體"/>
                <w:kern w:val="0"/>
              </w:rPr>
            </w:pPr>
            <w:r w:rsidRPr="002F69C5">
              <w:rPr>
                <w:rFonts w:ascii="標楷體" w:eastAsia="標楷體" w:hAnsi="標楷體" w:cs="新細明體"/>
                <w:kern w:val="0"/>
              </w:rPr>
              <w:t>-</w:t>
            </w:r>
          </w:p>
        </w:tc>
        <w:tc>
          <w:tcPr>
            <w:tcW w:w="1170" w:type="dxa"/>
            <w:tcBorders>
              <w:top w:val="single" w:sz="4" w:space="0" w:color="auto"/>
              <w:left w:val="nil"/>
              <w:bottom w:val="single" w:sz="4" w:space="0" w:color="auto"/>
              <w:right w:val="single" w:sz="4" w:space="0" w:color="auto"/>
            </w:tcBorders>
            <w:shd w:val="clear" w:color="auto" w:fill="auto"/>
            <w:vAlign w:val="center"/>
          </w:tcPr>
          <w:p w14:paraId="7A9A1980" w14:textId="1F3D44CB" w:rsidR="002F69C5" w:rsidRPr="002F69C5" w:rsidRDefault="002F69C5" w:rsidP="002F69C5">
            <w:pPr>
              <w:jc w:val="center"/>
              <w:rPr>
                <w:rFonts w:ascii="標楷體" w:eastAsia="標楷體" w:hAnsi="標楷體" w:cs="新細明體"/>
                <w:kern w:val="0"/>
              </w:rPr>
            </w:pPr>
            <w:r w:rsidRPr="002F69C5">
              <w:rPr>
                <w:rFonts w:ascii="標楷體" w:eastAsia="標楷體" w:hAnsi="標楷體" w:cs="新細明體"/>
                <w:kern w:val="0"/>
              </w:rPr>
              <w:t>-</w:t>
            </w:r>
          </w:p>
        </w:tc>
      </w:tr>
      <w:tr w:rsidR="003A4571" w:rsidRPr="003A4571" w14:paraId="1CC47320" w14:textId="77777777" w:rsidTr="00EB2E13">
        <w:trPr>
          <w:trHeight w:val="340"/>
        </w:trPr>
        <w:tc>
          <w:tcPr>
            <w:tcW w:w="2263" w:type="dxa"/>
            <w:vMerge w:val="restart"/>
            <w:tcBorders>
              <w:top w:val="nil"/>
              <w:left w:val="single" w:sz="4" w:space="0" w:color="auto"/>
              <w:bottom w:val="single" w:sz="4" w:space="0" w:color="auto"/>
              <w:right w:val="single" w:sz="4" w:space="0" w:color="auto"/>
            </w:tcBorders>
            <w:shd w:val="clear" w:color="auto" w:fill="auto"/>
            <w:vAlign w:val="center"/>
            <w:hideMark/>
          </w:tcPr>
          <w:p w14:paraId="7E082F0E" w14:textId="77777777" w:rsidR="00982910" w:rsidRPr="002F69C5" w:rsidRDefault="00982910" w:rsidP="00982910">
            <w:pPr>
              <w:rPr>
                <w:rFonts w:ascii="標楷體" w:eastAsia="標楷體" w:hAnsi="標楷體" w:cs="新細明體"/>
                <w:kern w:val="0"/>
                <w:szCs w:val="28"/>
              </w:rPr>
            </w:pPr>
            <w:r w:rsidRPr="002F69C5">
              <w:rPr>
                <w:rFonts w:ascii="標楷體" w:eastAsia="標楷體" w:hAnsi="標楷體" w:cs="新細明體" w:hint="eastAsia"/>
                <w:kern w:val="0"/>
                <w:szCs w:val="28"/>
              </w:rPr>
              <w:t>兒童與少年服務</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14:paraId="1B02379B" w14:textId="665BFC9F"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兒童及少年安置機構</w:t>
            </w:r>
          </w:p>
        </w:tc>
        <w:tc>
          <w:tcPr>
            <w:tcW w:w="1169" w:type="dxa"/>
            <w:tcBorders>
              <w:top w:val="single" w:sz="4" w:space="0" w:color="auto"/>
              <w:left w:val="nil"/>
              <w:bottom w:val="single" w:sz="4" w:space="0" w:color="auto"/>
              <w:right w:val="single" w:sz="4" w:space="0" w:color="auto"/>
            </w:tcBorders>
            <w:shd w:val="clear" w:color="auto" w:fill="auto"/>
            <w:noWrap/>
            <w:vAlign w:val="center"/>
            <w:hideMark/>
          </w:tcPr>
          <w:p w14:paraId="3F1BF12D" w14:textId="3CADFF53"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4</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2E002A35" w14:textId="6A16DC59"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single" w:sz="4" w:space="0" w:color="auto"/>
              <w:left w:val="nil"/>
              <w:bottom w:val="single" w:sz="4" w:space="0" w:color="auto"/>
              <w:right w:val="single" w:sz="4" w:space="0" w:color="auto"/>
            </w:tcBorders>
            <w:shd w:val="clear" w:color="auto" w:fill="auto"/>
            <w:noWrap/>
            <w:vAlign w:val="center"/>
            <w:hideMark/>
          </w:tcPr>
          <w:p w14:paraId="57600B72" w14:textId="2C009D0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single" w:sz="4" w:space="0" w:color="auto"/>
              <w:left w:val="nil"/>
              <w:bottom w:val="single" w:sz="4" w:space="0" w:color="auto"/>
              <w:right w:val="single" w:sz="4" w:space="0" w:color="auto"/>
            </w:tcBorders>
            <w:shd w:val="clear" w:color="auto" w:fill="auto"/>
            <w:vAlign w:val="center"/>
          </w:tcPr>
          <w:p w14:paraId="1AA3E63D" w14:textId="0C7BA127"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r>
      <w:tr w:rsidR="003A4571" w:rsidRPr="003A4571" w14:paraId="04EF66F1"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3781589C"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7831252C" w14:textId="384C2DDF"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兒童及少年團體家庭</w:t>
            </w:r>
          </w:p>
        </w:tc>
        <w:tc>
          <w:tcPr>
            <w:tcW w:w="1169" w:type="dxa"/>
            <w:tcBorders>
              <w:top w:val="nil"/>
              <w:left w:val="nil"/>
              <w:bottom w:val="single" w:sz="4" w:space="0" w:color="auto"/>
              <w:right w:val="single" w:sz="4" w:space="0" w:color="auto"/>
            </w:tcBorders>
            <w:shd w:val="clear" w:color="auto" w:fill="auto"/>
            <w:noWrap/>
            <w:vAlign w:val="center"/>
            <w:hideMark/>
          </w:tcPr>
          <w:p w14:paraId="106BF449" w14:textId="10718E6E"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6</w:t>
            </w:r>
          </w:p>
        </w:tc>
        <w:tc>
          <w:tcPr>
            <w:tcW w:w="1170" w:type="dxa"/>
            <w:tcBorders>
              <w:top w:val="nil"/>
              <w:left w:val="nil"/>
              <w:bottom w:val="single" w:sz="4" w:space="0" w:color="auto"/>
              <w:right w:val="single" w:sz="4" w:space="0" w:color="auto"/>
            </w:tcBorders>
            <w:shd w:val="clear" w:color="auto" w:fill="auto"/>
            <w:noWrap/>
            <w:vAlign w:val="center"/>
            <w:hideMark/>
          </w:tcPr>
          <w:p w14:paraId="18874C32" w14:textId="34C5ED56"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982CC12" w14:textId="25AA0E64"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49DB80F7" w14:textId="25D20AAD"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1A856B7"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6F4CCB8B"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702982D6" w14:textId="5C1411C4"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青少年自立住宅</w:t>
            </w:r>
          </w:p>
        </w:tc>
        <w:tc>
          <w:tcPr>
            <w:tcW w:w="1169" w:type="dxa"/>
            <w:tcBorders>
              <w:top w:val="nil"/>
              <w:left w:val="nil"/>
              <w:bottom w:val="single" w:sz="4" w:space="0" w:color="auto"/>
              <w:right w:val="single" w:sz="4" w:space="0" w:color="auto"/>
            </w:tcBorders>
            <w:shd w:val="clear" w:color="auto" w:fill="auto"/>
            <w:noWrap/>
            <w:vAlign w:val="center"/>
            <w:hideMark/>
          </w:tcPr>
          <w:p w14:paraId="038D48F4" w14:textId="7B45A4A2"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2</w:t>
            </w:r>
          </w:p>
        </w:tc>
        <w:tc>
          <w:tcPr>
            <w:tcW w:w="1170" w:type="dxa"/>
            <w:tcBorders>
              <w:top w:val="nil"/>
              <w:left w:val="nil"/>
              <w:bottom w:val="single" w:sz="4" w:space="0" w:color="auto"/>
              <w:right w:val="single" w:sz="4" w:space="0" w:color="auto"/>
            </w:tcBorders>
            <w:shd w:val="clear" w:color="auto" w:fill="auto"/>
            <w:noWrap/>
            <w:vAlign w:val="center"/>
            <w:hideMark/>
          </w:tcPr>
          <w:p w14:paraId="5E3459D5" w14:textId="1F772D20"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9672C21" w14:textId="4D75CA9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2614A91C" w14:textId="3A14BB35"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4BF135D6"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32135F28"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2C364F9C" w14:textId="086BCE35"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兒童福利服務中心</w:t>
            </w:r>
          </w:p>
        </w:tc>
        <w:tc>
          <w:tcPr>
            <w:tcW w:w="1169" w:type="dxa"/>
            <w:tcBorders>
              <w:top w:val="nil"/>
              <w:left w:val="nil"/>
              <w:bottom w:val="single" w:sz="4" w:space="0" w:color="auto"/>
              <w:right w:val="single" w:sz="4" w:space="0" w:color="auto"/>
            </w:tcBorders>
            <w:shd w:val="clear" w:color="auto" w:fill="auto"/>
            <w:noWrap/>
            <w:vAlign w:val="center"/>
            <w:hideMark/>
          </w:tcPr>
          <w:p w14:paraId="3A98DCFD" w14:textId="71C042C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3</w:t>
            </w:r>
          </w:p>
        </w:tc>
        <w:tc>
          <w:tcPr>
            <w:tcW w:w="1170" w:type="dxa"/>
            <w:tcBorders>
              <w:top w:val="nil"/>
              <w:left w:val="nil"/>
              <w:bottom w:val="single" w:sz="4" w:space="0" w:color="auto"/>
              <w:right w:val="single" w:sz="4" w:space="0" w:color="auto"/>
            </w:tcBorders>
            <w:shd w:val="clear" w:color="auto" w:fill="auto"/>
            <w:noWrap/>
            <w:vAlign w:val="center"/>
            <w:hideMark/>
          </w:tcPr>
          <w:p w14:paraId="1562B8C8" w14:textId="6FA891D8"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07578ACE" w14:textId="03671DF6"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4474B283" w14:textId="4585F54E"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AAE1F98"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7FAB424F"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681BBC4B" w14:textId="682E246E"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少年福利服務中心</w:t>
            </w:r>
          </w:p>
        </w:tc>
        <w:tc>
          <w:tcPr>
            <w:tcW w:w="1169" w:type="dxa"/>
            <w:tcBorders>
              <w:top w:val="nil"/>
              <w:left w:val="nil"/>
              <w:bottom w:val="single" w:sz="4" w:space="0" w:color="auto"/>
              <w:right w:val="single" w:sz="4" w:space="0" w:color="auto"/>
            </w:tcBorders>
            <w:shd w:val="clear" w:color="auto" w:fill="auto"/>
            <w:noWrap/>
            <w:vAlign w:val="center"/>
            <w:hideMark/>
          </w:tcPr>
          <w:p w14:paraId="0B138328" w14:textId="63A449F5" w:rsidR="00982910" w:rsidRPr="002F69C5" w:rsidRDefault="002F69C5" w:rsidP="00982910">
            <w:pPr>
              <w:jc w:val="center"/>
              <w:rPr>
                <w:rFonts w:ascii="標楷體" w:eastAsia="標楷體" w:hAnsi="標楷體" w:cs="新細明體"/>
                <w:kern w:val="0"/>
              </w:rPr>
            </w:pPr>
            <w:r w:rsidRPr="002F69C5">
              <w:rPr>
                <w:rFonts w:ascii="標楷體" w:eastAsia="標楷體" w:hAnsi="標楷體" w:cs="新細明體"/>
                <w:kern w:val="0"/>
              </w:rPr>
              <w:t>7</w:t>
            </w:r>
          </w:p>
        </w:tc>
        <w:tc>
          <w:tcPr>
            <w:tcW w:w="1170" w:type="dxa"/>
            <w:tcBorders>
              <w:top w:val="nil"/>
              <w:left w:val="nil"/>
              <w:bottom w:val="single" w:sz="4" w:space="0" w:color="auto"/>
              <w:right w:val="single" w:sz="4" w:space="0" w:color="auto"/>
            </w:tcBorders>
            <w:shd w:val="clear" w:color="auto" w:fill="auto"/>
            <w:noWrap/>
            <w:vAlign w:val="center"/>
            <w:hideMark/>
          </w:tcPr>
          <w:p w14:paraId="069B5D51" w14:textId="0F20D6A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157A05B" w14:textId="775D84B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9AF71D0" w14:textId="561FFDBE" w:rsidR="00982910" w:rsidRPr="002F69C5" w:rsidRDefault="002F69C5" w:rsidP="00982910">
            <w:pPr>
              <w:jc w:val="center"/>
              <w:rPr>
                <w:rFonts w:ascii="標楷體" w:eastAsia="標楷體" w:hAnsi="標楷體" w:cs="新細明體"/>
                <w:kern w:val="0"/>
              </w:rPr>
            </w:pPr>
            <w:r w:rsidRPr="002F69C5">
              <w:rPr>
                <w:rFonts w:ascii="標楷體" w:eastAsia="標楷體" w:hAnsi="標楷體" w:cs="新細明體"/>
                <w:kern w:val="0"/>
              </w:rPr>
              <w:t>1</w:t>
            </w:r>
          </w:p>
        </w:tc>
      </w:tr>
      <w:tr w:rsidR="003A4571" w:rsidRPr="003A4571" w14:paraId="3F2C5B52"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54FEB454"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4A58D780" w14:textId="1591DC24"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收出養</w:t>
            </w:r>
            <w:r w:rsidR="002F69C5" w:rsidRPr="002F69C5">
              <w:rPr>
                <w:rFonts w:ascii="標楷體" w:eastAsia="標楷體" w:hAnsi="標楷體" w:cs="新細明體" w:hint="eastAsia"/>
                <w:kern w:val="0"/>
                <w:szCs w:val="28"/>
              </w:rPr>
              <w:t>家庭培力</w:t>
            </w:r>
            <w:r w:rsidRPr="002F69C5">
              <w:rPr>
                <w:rFonts w:ascii="標楷體" w:eastAsia="標楷體" w:hAnsi="標楷體" w:cs="新細明體" w:hint="eastAsia"/>
                <w:kern w:val="0"/>
                <w:szCs w:val="28"/>
              </w:rPr>
              <w:t>中心</w:t>
            </w:r>
          </w:p>
        </w:tc>
        <w:tc>
          <w:tcPr>
            <w:tcW w:w="1169" w:type="dxa"/>
            <w:tcBorders>
              <w:top w:val="nil"/>
              <w:left w:val="nil"/>
              <w:bottom w:val="single" w:sz="4" w:space="0" w:color="auto"/>
              <w:right w:val="single" w:sz="4" w:space="0" w:color="auto"/>
            </w:tcBorders>
            <w:shd w:val="clear" w:color="auto" w:fill="auto"/>
            <w:noWrap/>
            <w:vAlign w:val="center"/>
            <w:hideMark/>
          </w:tcPr>
          <w:p w14:paraId="4D50334C" w14:textId="7CC7DD00"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hideMark/>
          </w:tcPr>
          <w:p w14:paraId="18CCD6BC" w14:textId="477B7AB5"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0556A1E6" w14:textId="3855E45D"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78D9F7D" w14:textId="2D23C430"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EE4969A"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23B83B9F"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6DD40CA3" w14:textId="4A6D5C62"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親職教育輔導中心</w:t>
            </w:r>
          </w:p>
        </w:tc>
        <w:tc>
          <w:tcPr>
            <w:tcW w:w="1169" w:type="dxa"/>
            <w:tcBorders>
              <w:top w:val="nil"/>
              <w:left w:val="nil"/>
              <w:bottom w:val="single" w:sz="4" w:space="0" w:color="auto"/>
              <w:right w:val="single" w:sz="4" w:space="0" w:color="auto"/>
            </w:tcBorders>
            <w:shd w:val="clear" w:color="auto" w:fill="auto"/>
            <w:noWrap/>
            <w:vAlign w:val="center"/>
            <w:hideMark/>
          </w:tcPr>
          <w:p w14:paraId="7AF5CD29" w14:textId="7E7A0798"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hideMark/>
          </w:tcPr>
          <w:p w14:paraId="42CC9927" w14:textId="6214484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E1C3F5D" w14:textId="0D7619AF"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5CB7B697" w14:textId="2B443F3B"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49B98F87" w14:textId="77777777" w:rsidTr="00EB2E13">
        <w:trPr>
          <w:trHeight w:val="340"/>
        </w:trPr>
        <w:tc>
          <w:tcPr>
            <w:tcW w:w="2263" w:type="dxa"/>
            <w:vMerge/>
            <w:tcBorders>
              <w:left w:val="single" w:sz="4" w:space="0" w:color="auto"/>
              <w:bottom w:val="single" w:sz="4" w:space="0" w:color="auto"/>
              <w:right w:val="single" w:sz="4" w:space="0" w:color="auto"/>
            </w:tcBorders>
            <w:vAlign w:val="center"/>
          </w:tcPr>
          <w:p w14:paraId="727239F4"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232645B2" w14:textId="5C06F8AB"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早期療育通報轉</w:t>
            </w:r>
            <w:proofErr w:type="gramStart"/>
            <w:r w:rsidRPr="002F69C5">
              <w:rPr>
                <w:rFonts w:ascii="標楷體" w:eastAsia="標楷體" w:hAnsi="標楷體" w:cs="新細明體" w:hint="eastAsia"/>
                <w:kern w:val="0"/>
                <w:szCs w:val="28"/>
              </w:rPr>
              <w:t>介</w:t>
            </w:r>
            <w:proofErr w:type="gramEnd"/>
            <w:r w:rsidRPr="002F69C5">
              <w:rPr>
                <w:rFonts w:ascii="標楷體" w:eastAsia="標楷體" w:hAnsi="標楷體" w:cs="新細明體" w:hint="eastAsia"/>
                <w:kern w:val="0"/>
                <w:szCs w:val="28"/>
              </w:rPr>
              <w:t>中心</w:t>
            </w:r>
          </w:p>
        </w:tc>
        <w:tc>
          <w:tcPr>
            <w:tcW w:w="1169" w:type="dxa"/>
            <w:tcBorders>
              <w:top w:val="nil"/>
              <w:left w:val="nil"/>
              <w:bottom w:val="single" w:sz="4" w:space="0" w:color="auto"/>
              <w:right w:val="single" w:sz="4" w:space="0" w:color="auto"/>
            </w:tcBorders>
            <w:shd w:val="clear" w:color="auto" w:fill="auto"/>
            <w:noWrap/>
            <w:vAlign w:val="center"/>
          </w:tcPr>
          <w:p w14:paraId="0E4C817A" w14:textId="0129EEBA"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noWrap/>
            <w:vAlign w:val="center"/>
          </w:tcPr>
          <w:p w14:paraId="280FE78F" w14:textId="6C71435D"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0533224F" w14:textId="2EEC425B"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vAlign w:val="center"/>
          </w:tcPr>
          <w:p w14:paraId="15B7DD82" w14:textId="6547BD86"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177D804B" w14:textId="77777777" w:rsidTr="00EB2E13">
        <w:trPr>
          <w:trHeight w:val="340"/>
        </w:trPr>
        <w:tc>
          <w:tcPr>
            <w:tcW w:w="2263" w:type="dxa"/>
            <w:vMerge/>
            <w:tcBorders>
              <w:left w:val="single" w:sz="4" w:space="0" w:color="auto"/>
              <w:bottom w:val="single" w:sz="4" w:space="0" w:color="auto"/>
              <w:right w:val="single" w:sz="4" w:space="0" w:color="auto"/>
            </w:tcBorders>
            <w:vAlign w:val="center"/>
            <w:hideMark/>
          </w:tcPr>
          <w:p w14:paraId="6EC41CEF"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7496F66E" w14:textId="1F643D01"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早期療育社區資源中心</w:t>
            </w:r>
          </w:p>
        </w:tc>
        <w:tc>
          <w:tcPr>
            <w:tcW w:w="1169" w:type="dxa"/>
            <w:tcBorders>
              <w:top w:val="nil"/>
              <w:left w:val="nil"/>
              <w:bottom w:val="single" w:sz="4" w:space="0" w:color="auto"/>
              <w:right w:val="single" w:sz="4" w:space="0" w:color="auto"/>
            </w:tcBorders>
            <w:shd w:val="clear" w:color="auto" w:fill="auto"/>
            <w:noWrap/>
            <w:vAlign w:val="center"/>
            <w:hideMark/>
          </w:tcPr>
          <w:p w14:paraId="5E78D2AB" w14:textId="5DA2BD4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hideMark/>
          </w:tcPr>
          <w:p w14:paraId="5C36DBF0" w14:textId="3D9689EB"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5</w:t>
            </w:r>
          </w:p>
        </w:tc>
        <w:tc>
          <w:tcPr>
            <w:tcW w:w="1169" w:type="dxa"/>
            <w:tcBorders>
              <w:top w:val="nil"/>
              <w:left w:val="nil"/>
              <w:bottom w:val="single" w:sz="4" w:space="0" w:color="auto"/>
              <w:right w:val="single" w:sz="4" w:space="0" w:color="auto"/>
            </w:tcBorders>
            <w:shd w:val="clear" w:color="auto" w:fill="auto"/>
            <w:noWrap/>
            <w:vAlign w:val="center"/>
            <w:hideMark/>
          </w:tcPr>
          <w:p w14:paraId="3FA05CA8" w14:textId="52849181"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060F640A" w14:textId="1789DAA4"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5F5B6EB3" w14:textId="77777777" w:rsidTr="00EB2E13">
        <w:trPr>
          <w:trHeight w:val="340"/>
        </w:trPr>
        <w:tc>
          <w:tcPr>
            <w:tcW w:w="2263" w:type="dxa"/>
            <w:vMerge/>
            <w:tcBorders>
              <w:left w:val="single" w:sz="4" w:space="0" w:color="auto"/>
              <w:bottom w:val="single" w:sz="4" w:space="0" w:color="auto"/>
              <w:right w:val="single" w:sz="4" w:space="0" w:color="auto"/>
            </w:tcBorders>
            <w:vAlign w:val="center"/>
          </w:tcPr>
          <w:p w14:paraId="44AF7A9D"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1AFFA9CF" w14:textId="01FB7613"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兒少實驗學校</w:t>
            </w:r>
          </w:p>
        </w:tc>
        <w:tc>
          <w:tcPr>
            <w:tcW w:w="1169" w:type="dxa"/>
            <w:tcBorders>
              <w:top w:val="nil"/>
              <w:left w:val="nil"/>
              <w:bottom w:val="single" w:sz="4" w:space="0" w:color="auto"/>
              <w:right w:val="single" w:sz="4" w:space="0" w:color="auto"/>
            </w:tcBorders>
            <w:shd w:val="clear" w:color="auto" w:fill="auto"/>
            <w:noWrap/>
          </w:tcPr>
          <w:p w14:paraId="5D223CB2" w14:textId="66A8476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noWrap/>
          </w:tcPr>
          <w:p w14:paraId="057F51FC" w14:textId="619F0CE9"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tcPr>
          <w:p w14:paraId="0078D172" w14:textId="1895E37D"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tcPr>
          <w:p w14:paraId="3607ABED" w14:textId="74F19317" w:rsidR="00982910" w:rsidRPr="002F69C5" w:rsidRDefault="00982910" w:rsidP="00982910">
            <w:pPr>
              <w:jc w:val="center"/>
              <w:rPr>
                <w:rFonts w:ascii="標楷體" w:eastAsia="標楷體" w:hAnsi="標楷體" w:cs="新細明體"/>
                <w:kern w:val="0"/>
              </w:rPr>
            </w:pPr>
            <w:r w:rsidRPr="002F69C5">
              <w:rPr>
                <w:rFonts w:ascii="標楷體" w:eastAsia="標楷體" w:hAnsi="標楷體"/>
              </w:rPr>
              <w:t>1</w:t>
            </w:r>
          </w:p>
        </w:tc>
      </w:tr>
      <w:tr w:rsidR="003A4571" w:rsidRPr="003A4571" w14:paraId="29C6DD35" w14:textId="77777777" w:rsidTr="00EB2E13">
        <w:trPr>
          <w:trHeight w:val="340"/>
        </w:trPr>
        <w:tc>
          <w:tcPr>
            <w:tcW w:w="226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B2B8E5" w14:textId="77777777" w:rsidR="00982910" w:rsidRPr="002F69C5" w:rsidRDefault="00982910" w:rsidP="00982910">
            <w:pPr>
              <w:rPr>
                <w:rFonts w:ascii="標楷體" w:eastAsia="標楷體" w:hAnsi="標楷體" w:cs="新細明體"/>
                <w:kern w:val="0"/>
                <w:szCs w:val="28"/>
              </w:rPr>
            </w:pPr>
            <w:r w:rsidRPr="002F69C5">
              <w:rPr>
                <w:rFonts w:ascii="標楷體" w:eastAsia="標楷體" w:hAnsi="標楷體" w:cs="新細明體" w:hint="eastAsia"/>
                <w:kern w:val="0"/>
                <w:szCs w:val="28"/>
              </w:rPr>
              <w:t>嬰幼兒照顧服務</w:t>
            </w:r>
          </w:p>
        </w:tc>
        <w:tc>
          <w:tcPr>
            <w:tcW w:w="3544" w:type="dxa"/>
            <w:tcBorders>
              <w:top w:val="nil"/>
              <w:left w:val="nil"/>
              <w:bottom w:val="single" w:sz="4" w:space="0" w:color="auto"/>
              <w:right w:val="single" w:sz="4" w:space="0" w:color="auto"/>
            </w:tcBorders>
            <w:shd w:val="clear" w:color="auto" w:fill="auto"/>
            <w:vAlign w:val="center"/>
            <w:hideMark/>
          </w:tcPr>
          <w:p w14:paraId="506C0A4C" w14:textId="7BB9725E"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公辦民營托嬰中心</w:t>
            </w:r>
          </w:p>
        </w:tc>
        <w:tc>
          <w:tcPr>
            <w:tcW w:w="1169" w:type="dxa"/>
            <w:tcBorders>
              <w:top w:val="nil"/>
              <w:left w:val="nil"/>
              <w:bottom w:val="single" w:sz="4" w:space="0" w:color="auto"/>
              <w:right w:val="single" w:sz="4" w:space="0" w:color="auto"/>
            </w:tcBorders>
            <w:shd w:val="clear" w:color="auto" w:fill="auto"/>
            <w:noWrap/>
            <w:vAlign w:val="center"/>
            <w:hideMark/>
          </w:tcPr>
          <w:p w14:paraId="5BD3EF08" w14:textId="624F573B"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29</w:t>
            </w:r>
          </w:p>
        </w:tc>
        <w:tc>
          <w:tcPr>
            <w:tcW w:w="1170" w:type="dxa"/>
            <w:tcBorders>
              <w:top w:val="nil"/>
              <w:left w:val="nil"/>
              <w:bottom w:val="single" w:sz="4" w:space="0" w:color="auto"/>
              <w:right w:val="single" w:sz="4" w:space="0" w:color="auto"/>
            </w:tcBorders>
            <w:shd w:val="clear" w:color="auto" w:fill="auto"/>
            <w:noWrap/>
            <w:vAlign w:val="center"/>
            <w:hideMark/>
          </w:tcPr>
          <w:p w14:paraId="6C85F58C" w14:textId="698D1D8A"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6A29EE6C"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65AC9B18"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7D116FC2"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4D210CE6" w14:textId="77777777" w:rsidR="00982910" w:rsidRPr="003A4571" w:rsidRDefault="00982910" w:rsidP="00982910">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7F8BACF" w14:textId="122B2EC7"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社區公共托育家園</w:t>
            </w:r>
          </w:p>
        </w:tc>
        <w:tc>
          <w:tcPr>
            <w:tcW w:w="1169" w:type="dxa"/>
            <w:tcBorders>
              <w:top w:val="nil"/>
              <w:left w:val="nil"/>
              <w:bottom w:val="single" w:sz="4" w:space="0" w:color="auto"/>
              <w:right w:val="single" w:sz="4" w:space="0" w:color="auto"/>
            </w:tcBorders>
            <w:shd w:val="clear" w:color="auto" w:fill="auto"/>
            <w:noWrap/>
            <w:vAlign w:val="center"/>
            <w:hideMark/>
          </w:tcPr>
          <w:p w14:paraId="6C235636" w14:textId="57ECE284" w:rsidR="00982910" w:rsidRPr="002F69C5" w:rsidRDefault="002F69C5" w:rsidP="00982910">
            <w:pPr>
              <w:jc w:val="center"/>
              <w:rPr>
                <w:rFonts w:ascii="標楷體" w:eastAsia="標楷體" w:hAnsi="標楷體" w:cs="新細明體"/>
                <w:kern w:val="0"/>
              </w:rPr>
            </w:pPr>
            <w:r w:rsidRPr="002F69C5">
              <w:rPr>
                <w:rFonts w:ascii="標楷體" w:eastAsia="標楷體" w:hAnsi="標楷體" w:cs="新細明體" w:hint="eastAsia"/>
                <w:kern w:val="0"/>
              </w:rPr>
              <w:t>63</w:t>
            </w:r>
          </w:p>
        </w:tc>
        <w:tc>
          <w:tcPr>
            <w:tcW w:w="1170" w:type="dxa"/>
            <w:tcBorders>
              <w:top w:val="nil"/>
              <w:left w:val="nil"/>
              <w:bottom w:val="single" w:sz="4" w:space="0" w:color="auto"/>
              <w:right w:val="single" w:sz="4" w:space="0" w:color="auto"/>
            </w:tcBorders>
            <w:shd w:val="clear" w:color="auto" w:fill="auto"/>
            <w:noWrap/>
            <w:vAlign w:val="center"/>
            <w:hideMark/>
          </w:tcPr>
          <w:p w14:paraId="22AF4C9B" w14:textId="7AC1298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A1A9ADE"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29B41835"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42081037"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20F962C2" w14:textId="77777777" w:rsidR="00982910" w:rsidRPr="003A4571" w:rsidRDefault="00982910" w:rsidP="00982910">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1A4E7AEE" w14:textId="405D248F" w:rsidR="00982910" w:rsidRPr="002F69C5" w:rsidRDefault="00982910" w:rsidP="00982910">
            <w:pPr>
              <w:rPr>
                <w:rFonts w:ascii="標楷體" w:eastAsia="標楷體" w:hAnsi="標楷體" w:cs="新細明體"/>
                <w:kern w:val="0"/>
                <w:szCs w:val="28"/>
              </w:rPr>
            </w:pPr>
            <w:r w:rsidRPr="002F69C5">
              <w:rPr>
                <w:rFonts w:ascii="標楷體" w:eastAsia="標楷體" w:hAnsi="標楷體" w:cs="新細明體" w:hint="eastAsia"/>
                <w:kern w:val="0"/>
                <w:szCs w:val="28"/>
              </w:rPr>
              <w:t>親子館</w:t>
            </w:r>
          </w:p>
        </w:tc>
        <w:tc>
          <w:tcPr>
            <w:tcW w:w="1169" w:type="dxa"/>
            <w:tcBorders>
              <w:top w:val="nil"/>
              <w:left w:val="nil"/>
              <w:bottom w:val="single" w:sz="4" w:space="0" w:color="auto"/>
              <w:right w:val="single" w:sz="4" w:space="0" w:color="auto"/>
            </w:tcBorders>
            <w:shd w:val="clear" w:color="auto" w:fill="auto"/>
            <w:noWrap/>
            <w:vAlign w:val="center"/>
            <w:hideMark/>
          </w:tcPr>
          <w:p w14:paraId="4FCEB6C1" w14:textId="5FF4216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13</w:t>
            </w:r>
          </w:p>
        </w:tc>
        <w:tc>
          <w:tcPr>
            <w:tcW w:w="1170" w:type="dxa"/>
            <w:tcBorders>
              <w:top w:val="nil"/>
              <w:left w:val="nil"/>
              <w:bottom w:val="single" w:sz="4" w:space="0" w:color="auto"/>
              <w:right w:val="single" w:sz="4" w:space="0" w:color="auto"/>
            </w:tcBorders>
            <w:shd w:val="clear" w:color="auto" w:fill="auto"/>
            <w:noWrap/>
            <w:vAlign w:val="center"/>
            <w:hideMark/>
          </w:tcPr>
          <w:p w14:paraId="4845F017" w14:textId="78E5571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E18845D"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4D9AADBD"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6C0CB8E8"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4A62DEAE" w14:textId="77777777" w:rsidR="00982910" w:rsidRPr="003A4571" w:rsidRDefault="00982910" w:rsidP="00982910">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4E0584BD" w14:textId="33856116"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育兒資源暨培力中心</w:t>
            </w:r>
          </w:p>
        </w:tc>
        <w:tc>
          <w:tcPr>
            <w:tcW w:w="1169" w:type="dxa"/>
            <w:tcBorders>
              <w:top w:val="nil"/>
              <w:left w:val="nil"/>
              <w:bottom w:val="single" w:sz="4" w:space="0" w:color="auto"/>
              <w:right w:val="single" w:sz="4" w:space="0" w:color="auto"/>
            </w:tcBorders>
            <w:shd w:val="clear" w:color="auto" w:fill="auto"/>
            <w:noWrap/>
            <w:vAlign w:val="center"/>
            <w:hideMark/>
          </w:tcPr>
          <w:p w14:paraId="44C22419" w14:textId="7149567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hideMark/>
          </w:tcPr>
          <w:p w14:paraId="66EF99F6" w14:textId="65EE398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0F26C21"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3F2AE7D5"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4942CAE4"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3F1E9704" w14:textId="77777777" w:rsidR="00982910" w:rsidRPr="003A4571" w:rsidRDefault="00982910" w:rsidP="00982910">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13943C50" w14:textId="701DAE16" w:rsidR="00982910" w:rsidRPr="002F69C5" w:rsidRDefault="00982910" w:rsidP="00982910">
            <w:pPr>
              <w:jc w:val="both"/>
              <w:rPr>
                <w:rFonts w:ascii="標楷體" w:eastAsia="標楷體" w:hAnsi="標楷體" w:cs="新細明體"/>
                <w:kern w:val="0"/>
                <w:szCs w:val="28"/>
              </w:rPr>
            </w:pPr>
            <w:proofErr w:type="gramStart"/>
            <w:r w:rsidRPr="002F69C5">
              <w:rPr>
                <w:rFonts w:ascii="標楷體" w:eastAsia="標楷體" w:hAnsi="標楷體" w:cs="新細明體" w:hint="eastAsia"/>
                <w:kern w:val="0"/>
                <w:szCs w:val="28"/>
              </w:rPr>
              <w:t>臺</w:t>
            </w:r>
            <w:proofErr w:type="gramEnd"/>
            <w:r w:rsidRPr="002F69C5">
              <w:rPr>
                <w:rFonts w:ascii="標楷體" w:eastAsia="標楷體" w:hAnsi="標楷體" w:cs="新細明體" w:hint="eastAsia"/>
                <w:kern w:val="0"/>
                <w:szCs w:val="28"/>
              </w:rPr>
              <w:t>北玩具轉運站</w:t>
            </w:r>
          </w:p>
        </w:tc>
        <w:tc>
          <w:tcPr>
            <w:tcW w:w="1169" w:type="dxa"/>
            <w:tcBorders>
              <w:top w:val="nil"/>
              <w:left w:val="nil"/>
              <w:bottom w:val="single" w:sz="4" w:space="0" w:color="auto"/>
              <w:right w:val="single" w:sz="4" w:space="0" w:color="auto"/>
            </w:tcBorders>
            <w:shd w:val="clear" w:color="auto" w:fill="auto"/>
            <w:noWrap/>
            <w:vAlign w:val="center"/>
            <w:hideMark/>
          </w:tcPr>
          <w:p w14:paraId="38DA83F5" w14:textId="386850D5"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hideMark/>
          </w:tcPr>
          <w:p w14:paraId="32051F01" w14:textId="18D901B2"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09832A68"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vAlign w:val="center"/>
          </w:tcPr>
          <w:p w14:paraId="07FE7E60"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298A025"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226E7881" w14:textId="77777777" w:rsidR="00982910" w:rsidRPr="003A4571" w:rsidRDefault="00982910" w:rsidP="00982910">
            <w:pPr>
              <w:rPr>
                <w:rFonts w:ascii="標楷體" w:eastAsia="標楷體" w:hAnsi="標楷體" w:cs="新細明體"/>
                <w:color w:val="FF0000"/>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311A104" w14:textId="77777777"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居家托育服務中心</w:t>
            </w:r>
          </w:p>
        </w:tc>
        <w:tc>
          <w:tcPr>
            <w:tcW w:w="1169" w:type="dxa"/>
            <w:tcBorders>
              <w:top w:val="nil"/>
              <w:left w:val="nil"/>
              <w:bottom w:val="single" w:sz="4" w:space="0" w:color="auto"/>
              <w:right w:val="single" w:sz="4" w:space="0" w:color="auto"/>
            </w:tcBorders>
            <w:shd w:val="clear" w:color="auto" w:fill="auto"/>
            <w:noWrap/>
            <w:vAlign w:val="center"/>
            <w:hideMark/>
          </w:tcPr>
          <w:p w14:paraId="565ADA1D" w14:textId="498D9427"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10</w:t>
            </w:r>
          </w:p>
        </w:tc>
        <w:tc>
          <w:tcPr>
            <w:tcW w:w="1170" w:type="dxa"/>
            <w:tcBorders>
              <w:top w:val="nil"/>
              <w:left w:val="nil"/>
              <w:bottom w:val="single" w:sz="4" w:space="0" w:color="auto"/>
              <w:right w:val="single" w:sz="4" w:space="0" w:color="auto"/>
            </w:tcBorders>
            <w:shd w:val="clear" w:color="auto" w:fill="auto"/>
            <w:noWrap/>
            <w:vAlign w:val="center"/>
            <w:hideMark/>
          </w:tcPr>
          <w:p w14:paraId="766E6533" w14:textId="675277AF"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2</w:t>
            </w:r>
          </w:p>
        </w:tc>
        <w:tc>
          <w:tcPr>
            <w:tcW w:w="1169" w:type="dxa"/>
            <w:tcBorders>
              <w:top w:val="nil"/>
              <w:left w:val="nil"/>
              <w:bottom w:val="single" w:sz="4" w:space="0" w:color="auto"/>
              <w:right w:val="single" w:sz="4" w:space="0" w:color="auto"/>
            </w:tcBorders>
            <w:shd w:val="clear" w:color="auto" w:fill="auto"/>
            <w:noWrap/>
            <w:vAlign w:val="center"/>
            <w:hideMark/>
          </w:tcPr>
          <w:p w14:paraId="042D3E22"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56B54158" w14:textId="7777777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14DEE584" w14:textId="77777777" w:rsidTr="00EB2E13">
        <w:trPr>
          <w:trHeight w:val="340"/>
        </w:trPr>
        <w:tc>
          <w:tcPr>
            <w:tcW w:w="2263" w:type="dxa"/>
            <w:vMerge w:val="restart"/>
            <w:tcBorders>
              <w:top w:val="nil"/>
              <w:left w:val="single" w:sz="4" w:space="0" w:color="auto"/>
              <w:bottom w:val="single" w:sz="4" w:space="0" w:color="000000"/>
              <w:right w:val="single" w:sz="4" w:space="0" w:color="auto"/>
            </w:tcBorders>
            <w:shd w:val="clear" w:color="auto" w:fill="auto"/>
            <w:vAlign w:val="center"/>
            <w:hideMark/>
          </w:tcPr>
          <w:p w14:paraId="34445062" w14:textId="77777777" w:rsidR="00982910" w:rsidRPr="002F69C5" w:rsidRDefault="00982910" w:rsidP="00982910">
            <w:pPr>
              <w:rPr>
                <w:rFonts w:ascii="標楷體" w:eastAsia="標楷體" w:hAnsi="標楷體" w:cs="新細明體"/>
                <w:kern w:val="0"/>
                <w:szCs w:val="28"/>
              </w:rPr>
            </w:pPr>
            <w:r w:rsidRPr="002F69C5">
              <w:rPr>
                <w:rFonts w:ascii="標楷體" w:eastAsia="標楷體" w:hAnsi="標楷體" w:cs="新細明體" w:hint="eastAsia"/>
                <w:kern w:val="0"/>
                <w:szCs w:val="28"/>
              </w:rPr>
              <w:lastRenderedPageBreak/>
              <w:t>婦女服務</w:t>
            </w:r>
          </w:p>
        </w:tc>
        <w:tc>
          <w:tcPr>
            <w:tcW w:w="3544" w:type="dxa"/>
            <w:tcBorders>
              <w:top w:val="nil"/>
              <w:left w:val="nil"/>
              <w:bottom w:val="single" w:sz="4" w:space="0" w:color="auto"/>
              <w:right w:val="single" w:sz="4" w:space="0" w:color="auto"/>
            </w:tcBorders>
            <w:shd w:val="clear" w:color="auto" w:fill="auto"/>
            <w:vAlign w:val="center"/>
            <w:hideMark/>
          </w:tcPr>
          <w:p w14:paraId="3BCC8823" w14:textId="4E4A9E37"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婦女庇護家園</w:t>
            </w:r>
          </w:p>
        </w:tc>
        <w:tc>
          <w:tcPr>
            <w:tcW w:w="1169" w:type="dxa"/>
            <w:tcBorders>
              <w:top w:val="nil"/>
              <w:left w:val="nil"/>
              <w:bottom w:val="single" w:sz="4" w:space="0" w:color="auto"/>
              <w:right w:val="single" w:sz="4" w:space="0" w:color="auto"/>
            </w:tcBorders>
            <w:shd w:val="clear" w:color="auto" w:fill="auto"/>
            <w:noWrap/>
            <w:vAlign w:val="center"/>
            <w:hideMark/>
          </w:tcPr>
          <w:p w14:paraId="308F6A9A" w14:textId="7D2BAB80"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2</w:t>
            </w:r>
          </w:p>
        </w:tc>
        <w:tc>
          <w:tcPr>
            <w:tcW w:w="1170" w:type="dxa"/>
            <w:tcBorders>
              <w:top w:val="nil"/>
              <w:left w:val="nil"/>
              <w:bottom w:val="single" w:sz="4" w:space="0" w:color="auto"/>
              <w:right w:val="single" w:sz="4" w:space="0" w:color="auto"/>
            </w:tcBorders>
            <w:shd w:val="clear" w:color="auto" w:fill="auto"/>
            <w:noWrap/>
            <w:vAlign w:val="center"/>
            <w:hideMark/>
          </w:tcPr>
          <w:p w14:paraId="08F95F27" w14:textId="53662478"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61C42066" w14:textId="48DA7751"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3C1BE2F7" w14:textId="6CC29567"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5FDEBFEA"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4617ACE1"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155008DC" w14:textId="0492B1EE"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婦女中途之家</w:t>
            </w:r>
          </w:p>
        </w:tc>
        <w:tc>
          <w:tcPr>
            <w:tcW w:w="1169" w:type="dxa"/>
            <w:tcBorders>
              <w:top w:val="nil"/>
              <w:left w:val="nil"/>
              <w:bottom w:val="single" w:sz="4" w:space="0" w:color="auto"/>
              <w:right w:val="single" w:sz="4" w:space="0" w:color="auto"/>
            </w:tcBorders>
            <w:shd w:val="clear" w:color="auto" w:fill="auto"/>
            <w:noWrap/>
            <w:vAlign w:val="center"/>
            <w:hideMark/>
          </w:tcPr>
          <w:p w14:paraId="3A70A096" w14:textId="618208EF"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noWrap/>
            <w:vAlign w:val="center"/>
            <w:hideMark/>
          </w:tcPr>
          <w:p w14:paraId="0DCD6AF8" w14:textId="400FA764"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C8D62B8" w14:textId="0813711C"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tcPr>
          <w:p w14:paraId="7710F047" w14:textId="72B29F14"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219D7D9C"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7F75520A"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52D94843" w14:textId="1D284254"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婦女館</w:t>
            </w:r>
          </w:p>
        </w:tc>
        <w:tc>
          <w:tcPr>
            <w:tcW w:w="1169" w:type="dxa"/>
            <w:tcBorders>
              <w:top w:val="nil"/>
              <w:left w:val="nil"/>
              <w:bottom w:val="single" w:sz="4" w:space="0" w:color="auto"/>
              <w:right w:val="single" w:sz="4" w:space="0" w:color="auto"/>
            </w:tcBorders>
            <w:shd w:val="clear" w:color="auto" w:fill="auto"/>
            <w:noWrap/>
            <w:vAlign w:val="center"/>
            <w:hideMark/>
          </w:tcPr>
          <w:p w14:paraId="74B60B47" w14:textId="5BF1E3CA"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hideMark/>
          </w:tcPr>
          <w:p w14:paraId="06DB93F0" w14:textId="0779453B"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30C71C74" w14:textId="04B8760E"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619B65CE" w14:textId="0F304E53"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393FE925"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31E8811F"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3FAE459F" w14:textId="0EF8BFAC"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婦女支持培力中心</w:t>
            </w:r>
          </w:p>
        </w:tc>
        <w:tc>
          <w:tcPr>
            <w:tcW w:w="1169" w:type="dxa"/>
            <w:tcBorders>
              <w:top w:val="nil"/>
              <w:left w:val="nil"/>
              <w:bottom w:val="single" w:sz="4" w:space="0" w:color="auto"/>
              <w:right w:val="single" w:sz="4" w:space="0" w:color="auto"/>
            </w:tcBorders>
            <w:shd w:val="clear" w:color="auto" w:fill="auto"/>
            <w:noWrap/>
            <w:vAlign w:val="center"/>
            <w:hideMark/>
          </w:tcPr>
          <w:p w14:paraId="1BB1C9EB" w14:textId="786EB679"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10</w:t>
            </w:r>
          </w:p>
        </w:tc>
        <w:tc>
          <w:tcPr>
            <w:tcW w:w="1170" w:type="dxa"/>
            <w:tcBorders>
              <w:top w:val="nil"/>
              <w:left w:val="nil"/>
              <w:bottom w:val="single" w:sz="4" w:space="0" w:color="auto"/>
              <w:right w:val="single" w:sz="4" w:space="0" w:color="auto"/>
            </w:tcBorders>
            <w:shd w:val="clear" w:color="auto" w:fill="auto"/>
            <w:noWrap/>
            <w:vAlign w:val="center"/>
            <w:hideMark/>
          </w:tcPr>
          <w:p w14:paraId="0E9BF818" w14:textId="2A79CE0E"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10895B48" w14:textId="1B6655C5"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007F933B" w14:textId="3BD7A86F"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0449F835"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tcPr>
          <w:p w14:paraId="63DFF872"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224B2813" w14:textId="18BFB505"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新住民家庭服務中心</w:t>
            </w:r>
          </w:p>
        </w:tc>
        <w:tc>
          <w:tcPr>
            <w:tcW w:w="1169" w:type="dxa"/>
            <w:tcBorders>
              <w:top w:val="nil"/>
              <w:left w:val="nil"/>
              <w:bottom w:val="single" w:sz="4" w:space="0" w:color="auto"/>
              <w:right w:val="single" w:sz="4" w:space="0" w:color="auto"/>
            </w:tcBorders>
            <w:shd w:val="clear" w:color="auto" w:fill="auto"/>
            <w:noWrap/>
            <w:vAlign w:val="center"/>
          </w:tcPr>
          <w:p w14:paraId="384D21A4" w14:textId="5CFCD9ED"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tcPr>
          <w:p w14:paraId="02106806" w14:textId="3F885025"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tcPr>
          <w:p w14:paraId="4A7360AE" w14:textId="5F542E6A"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4750DD63" w14:textId="0CF5EA2D"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3A4571" w:rsidRPr="003A4571" w14:paraId="145180AA" w14:textId="77777777" w:rsidTr="00EB2E13">
        <w:trPr>
          <w:trHeight w:val="340"/>
        </w:trPr>
        <w:tc>
          <w:tcPr>
            <w:tcW w:w="2263" w:type="dxa"/>
            <w:vMerge/>
            <w:tcBorders>
              <w:top w:val="nil"/>
              <w:left w:val="single" w:sz="4" w:space="0" w:color="auto"/>
              <w:bottom w:val="single" w:sz="4" w:space="0" w:color="000000"/>
              <w:right w:val="single" w:sz="4" w:space="0" w:color="auto"/>
            </w:tcBorders>
            <w:vAlign w:val="center"/>
            <w:hideMark/>
          </w:tcPr>
          <w:p w14:paraId="24C3C98B" w14:textId="77777777" w:rsidR="00982910" w:rsidRPr="002F69C5" w:rsidRDefault="00982910"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hideMark/>
          </w:tcPr>
          <w:p w14:paraId="0617AD7F" w14:textId="7288D804" w:rsidR="00982910" w:rsidRPr="002F69C5" w:rsidRDefault="00982910"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新住民社區關懷據點</w:t>
            </w:r>
          </w:p>
        </w:tc>
        <w:tc>
          <w:tcPr>
            <w:tcW w:w="1169" w:type="dxa"/>
            <w:tcBorders>
              <w:top w:val="nil"/>
              <w:left w:val="nil"/>
              <w:bottom w:val="single" w:sz="4" w:space="0" w:color="auto"/>
              <w:right w:val="single" w:sz="4" w:space="0" w:color="auto"/>
            </w:tcBorders>
            <w:shd w:val="clear" w:color="auto" w:fill="auto"/>
            <w:noWrap/>
            <w:vAlign w:val="center"/>
            <w:hideMark/>
          </w:tcPr>
          <w:p w14:paraId="55678600" w14:textId="137DFEDC"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4</w:t>
            </w:r>
          </w:p>
        </w:tc>
        <w:tc>
          <w:tcPr>
            <w:tcW w:w="1170" w:type="dxa"/>
            <w:tcBorders>
              <w:top w:val="nil"/>
              <w:left w:val="nil"/>
              <w:bottom w:val="single" w:sz="4" w:space="0" w:color="auto"/>
              <w:right w:val="single" w:sz="4" w:space="0" w:color="auto"/>
            </w:tcBorders>
            <w:shd w:val="clear" w:color="auto" w:fill="auto"/>
            <w:noWrap/>
            <w:vAlign w:val="center"/>
            <w:hideMark/>
          </w:tcPr>
          <w:p w14:paraId="7F8C95EC" w14:textId="5B80CDD9" w:rsidR="00982910" w:rsidRPr="002F69C5" w:rsidRDefault="00EA4384"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4F607C77" w14:textId="26881206"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4393B347" w14:textId="1C310490" w:rsidR="00982910" w:rsidRPr="002F69C5" w:rsidRDefault="00982910"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F57C68" w:rsidRPr="003A4571" w14:paraId="654F3FC5" w14:textId="77777777" w:rsidTr="00C123B1">
        <w:trPr>
          <w:trHeight w:val="340"/>
        </w:trPr>
        <w:tc>
          <w:tcPr>
            <w:tcW w:w="2263" w:type="dxa"/>
            <w:vMerge w:val="restart"/>
            <w:tcBorders>
              <w:top w:val="nil"/>
              <w:left w:val="single" w:sz="4" w:space="0" w:color="auto"/>
              <w:right w:val="single" w:sz="4" w:space="0" w:color="auto"/>
            </w:tcBorders>
            <w:shd w:val="clear" w:color="auto" w:fill="auto"/>
            <w:vAlign w:val="center"/>
            <w:hideMark/>
          </w:tcPr>
          <w:p w14:paraId="15C1B361" w14:textId="14D86EBC" w:rsidR="00F57C68" w:rsidRPr="002F69C5" w:rsidRDefault="00F57C68" w:rsidP="00982910">
            <w:pPr>
              <w:rPr>
                <w:rFonts w:ascii="標楷體" w:eastAsia="標楷體" w:hAnsi="標楷體" w:cs="新細明體"/>
                <w:kern w:val="0"/>
                <w:szCs w:val="28"/>
              </w:rPr>
            </w:pPr>
            <w:r w:rsidRPr="002F69C5">
              <w:rPr>
                <w:rFonts w:ascii="標楷體" w:eastAsia="標楷體" w:hAnsi="標楷體" w:cs="新細明體" w:hint="eastAsia"/>
                <w:kern w:val="0"/>
                <w:szCs w:val="28"/>
              </w:rPr>
              <w:t>貧困危機家庭服務</w:t>
            </w:r>
          </w:p>
        </w:tc>
        <w:tc>
          <w:tcPr>
            <w:tcW w:w="3544" w:type="dxa"/>
            <w:tcBorders>
              <w:top w:val="nil"/>
              <w:left w:val="nil"/>
              <w:bottom w:val="single" w:sz="4" w:space="0" w:color="auto"/>
              <w:right w:val="single" w:sz="4" w:space="0" w:color="auto"/>
            </w:tcBorders>
            <w:shd w:val="clear" w:color="auto" w:fill="auto"/>
            <w:vAlign w:val="center"/>
            <w:hideMark/>
          </w:tcPr>
          <w:p w14:paraId="430B5DDD" w14:textId="45D1411D" w:rsidR="00F57C68" w:rsidRPr="002F69C5" w:rsidRDefault="00F57C68"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街友中途之家(收容中心)</w:t>
            </w:r>
          </w:p>
        </w:tc>
        <w:tc>
          <w:tcPr>
            <w:tcW w:w="1169" w:type="dxa"/>
            <w:tcBorders>
              <w:top w:val="nil"/>
              <w:left w:val="nil"/>
              <w:bottom w:val="single" w:sz="4" w:space="0" w:color="auto"/>
              <w:right w:val="single" w:sz="4" w:space="0" w:color="auto"/>
            </w:tcBorders>
            <w:shd w:val="clear" w:color="auto" w:fill="auto"/>
            <w:noWrap/>
            <w:vAlign w:val="center"/>
            <w:hideMark/>
          </w:tcPr>
          <w:p w14:paraId="261CC805" w14:textId="5C903AEE"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noWrap/>
            <w:vAlign w:val="center"/>
            <w:hideMark/>
          </w:tcPr>
          <w:p w14:paraId="39322E66" w14:textId="21AFA7FC"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hideMark/>
          </w:tcPr>
          <w:p w14:paraId="552ADCF0" w14:textId="3880A0F8"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tcPr>
          <w:p w14:paraId="686AD3E1" w14:textId="185F025E"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F57C68" w:rsidRPr="003A4571" w14:paraId="3FCC15E8" w14:textId="77777777" w:rsidTr="00C123B1">
        <w:trPr>
          <w:trHeight w:val="340"/>
        </w:trPr>
        <w:tc>
          <w:tcPr>
            <w:tcW w:w="2263" w:type="dxa"/>
            <w:vMerge/>
            <w:tcBorders>
              <w:left w:val="single" w:sz="4" w:space="0" w:color="auto"/>
              <w:right w:val="single" w:sz="4" w:space="0" w:color="auto"/>
            </w:tcBorders>
            <w:shd w:val="clear" w:color="auto" w:fill="auto"/>
            <w:vAlign w:val="center"/>
          </w:tcPr>
          <w:p w14:paraId="2C4E4B06" w14:textId="77777777" w:rsidR="00F57C68" w:rsidRPr="002F69C5" w:rsidRDefault="00F57C68"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52A0F294" w14:textId="4DE986B3" w:rsidR="00F57C68" w:rsidRPr="002F69C5" w:rsidRDefault="00F57C68"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街友庇護住所</w:t>
            </w:r>
          </w:p>
        </w:tc>
        <w:tc>
          <w:tcPr>
            <w:tcW w:w="1169" w:type="dxa"/>
            <w:tcBorders>
              <w:top w:val="nil"/>
              <w:left w:val="nil"/>
              <w:bottom w:val="single" w:sz="4" w:space="0" w:color="auto"/>
              <w:right w:val="single" w:sz="4" w:space="0" w:color="auto"/>
            </w:tcBorders>
            <w:shd w:val="clear" w:color="auto" w:fill="auto"/>
            <w:noWrap/>
            <w:vAlign w:val="center"/>
          </w:tcPr>
          <w:p w14:paraId="038709F6" w14:textId="3266A732"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6E95CEF2" w14:textId="695426D4"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04311D0B" w14:textId="4B4C6D4F"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6B33DDAD" w14:textId="7EB66224"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F57C68" w:rsidRPr="003A4571" w14:paraId="660FA7F8" w14:textId="77777777" w:rsidTr="00C123B1">
        <w:trPr>
          <w:trHeight w:val="340"/>
        </w:trPr>
        <w:tc>
          <w:tcPr>
            <w:tcW w:w="2263" w:type="dxa"/>
            <w:vMerge/>
            <w:tcBorders>
              <w:left w:val="single" w:sz="4" w:space="0" w:color="auto"/>
              <w:right w:val="single" w:sz="4" w:space="0" w:color="auto"/>
            </w:tcBorders>
            <w:vAlign w:val="center"/>
            <w:hideMark/>
          </w:tcPr>
          <w:p w14:paraId="13713A07" w14:textId="77777777" w:rsidR="00F57C68" w:rsidRPr="002F69C5" w:rsidRDefault="00F57C68"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79CBE2B9" w14:textId="68B2DBFA" w:rsidR="00F57C68" w:rsidRPr="002F69C5" w:rsidRDefault="00F57C68" w:rsidP="00982910">
            <w:pPr>
              <w:jc w:val="both"/>
              <w:rPr>
                <w:rFonts w:ascii="標楷體" w:eastAsia="標楷體" w:hAnsi="標楷體" w:cs="新細明體"/>
                <w:kern w:val="0"/>
                <w:szCs w:val="28"/>
              </w:rPr>
            </w:pPr>
            <w:r w:rsidRPr="002F69C5">
              <w:rPr>
                <w:rFonts w:ascii="標楷體" w:eastAsia="標楷體" w:hAnsi="標楷體" w:cs="新細明體" w:hint="eastAsia"/>
                <w:kern w:val="0"/>
                <w:szCs w:val="28"/>
              </w:rPr>
              <w:t>平價住宅</w:t>
            </w:r>
          </w:p>
        </w:tc>
        <w:tc>
          <w:tcPr>
            <w:tcW w:w="1169" w:type="dxa"/>
            <w:tcBorders>
              <w:top w:val="nil"/>
              <w:left w:val="nil"/>
              <w:bottom w:val="single" w:sz="4" w:space="0" w:color="auto"/>
              <w:right w:val="single" w:sz="4" w:space="0" w:color="auto"/>
            </w:tcBorders>
            <w:shd w:val="clear" w:color="auto" w:fill="auto"/>
            <w:noWrap/>
            <w:vAlign w:val="center"/>
          </w:tcPr>
          <w:p w14:paraId="1DC5DEA7" w14:textId="6E7671B6"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noWrap/>
            <w:vAlign w:val="center"/>
          </w:tcPr>
          <w:p w14:paraId="4AFB617E" w14:textId="6A03D694"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28D7FACA" w14:textId="6783AA7C"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3</w:t>
            </w:r>
          </w:p>
        </w:tc>
        <w:tc>
          <w:tcPr>
            <w:tcW w:w="1170" w:type="dxa"/>
            <w:tcBorders>
              <w:top w:val="nil"/>
              <w:left w:val="nil"/>
              <w:bottom w:val="single" w:sz="4" w:space="0" w:color="auto"/>
              <w:right w:val="single" w:sz="4" w:space="0" w:color="auto"/>
            </w:tcBorders>
          </w:tcPr>
          <w:p w14:paraId="00BCCCF6" w14:textId="746AFC9F" w:rsidR="00F57C68" w:rsidRPr="002F69C5" w:rsidRDefault="00F57C68" w:rsidP="00982910">
            <w:pPr>
              <w:jc w:val="center"/>
              <w:rPr>
                <w:rFonts w:ascii="標楷體" w:eastAsia="標楷體" w:hAnsi="標楷體" w:cs="新細明體"/>
                <w:kern w:val="0"/>
              </w:rPr>
            </w:pPr>
            <w:r w:rsidRPr="002F69C5">
              <w:rPr>
                <w:rFonts w:ascii="標楷體" w:eastAsia="標楷體" w:hAnsi="標楷體" w:cs="新細明體" w:hint="eastAsia"/>
                <w:kern w:val="0"/>
              </w:rPr>
              <w:t>-</w:t>
            </w:r>
          </w:p>
        </w:tc>
      </w:tr>
      <w:tr w:rsidR="00F57C68" w:rsidRPr="003A4571" w14:paraId="3E37460F" w14:textId="77777777" w:rsidTr="00C123B1">
        <w:trPr>
          <w:trHeight w:val="340"/>
        </w:trPr>
        <w:tc>
          <w:tcPr>
            <w:tcW w:w="2263" w:type="dxa"/>
            <w:vMerge/>
            <w:tcBorders>
              <w:left w:val="single" w:sz="4" w:space="0" w:color="auto"/>
              <w:right w:val="single" w:sz="4" w:space="0" w:color="auto"/>
            </w:tcBorders>
            <w:vAlign w:val="center"/>
            <w:hideMark/>
          </w:tcPr>
          <w:p w14:paraId="01ABD48D" w14:textId="77777777" w:rsidR="00F57C68" w:rsidRPr="002F69C5" w:rsidRDefault="00F57C68"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3805E30A" w14:textId="1B3BD31E" w:rsidR="00F57C68" w:rsidRPr="004C6D1C" w:rsidRDefault="00F57C68" w:rsidP="00982910">
            <w:pPr>
              <w:jc w:val="both"/>
              <w:rPr>
                <w:rFonts w:ascii="標楷體" w:eastAsia="標楷體" w:hAnsi="標楷體" w:cs="新細明體"/>
                <w:kern w:val="0"/>
                <w:szCs w:val="28"/>
              </w:rPr>
            </w:pPr>
            <w:r w:rsidRPr="004C6D1C">
              <w:rPr>
                <w:rFonts w:ascii="標楷體" w:eastAsia="標楷體" w:hAnsi="標楷體" w:cs="新細明體" w:hint="eastAsia"/>
                <w:kern w:val="0"/>
                <w:szCs w:val="28"/>
              </w:rPr>
              <w:t>社會福利服務中心</w:t>
            </w:r>
          </w:p>
        </w:tc>
        <w:tc>
          <w:tcPr>
            <w:tcW w:w="1169" w:type="dxa"/>
            <w:tcBorders>
              <w:top w:val="nil"/>
              <w:left w:val="nil"/>
              <w:bottom w:val="single" w:sz="4" w:space="0" w:color="auto"/>
              <w:right w:val="single" w:sz="4" w:space="0" w:color="auto"/>
            </w:tcBorders>
            <w:shd w:val="clear" w:color="auto" w:fill="auto"/>
            <w:noWrap/>
            <w:vAlign w:val="center"/>
          </w:tcPr>
          <w:p w14:paraId="54E3CADB" w14:textId="54191945"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shd w:val="clear" w:color="auto" w:fill="auto"/>
            <w:noWrap/>
            <w:vAlign w:val="center"/>
          </w:tcPr>
          <w:p w14:paraId="41EA0455" w14:textId="1CF0A3E9"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49B50360" w14:textId="14B4CDED"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13</w:t>
            </w:r>
          </w:p>
        </w:tc>
        <w:tc>
          <w:tcPr>
            <w:tcW w:w="1170" w:type="dxa"/>
            <w:tcBorders>
              <w:top w:val="nil"/>
              <w:left w:val="nil"/>
              <w:bottom w:val="single" w:sz="4" w:space="0" w:color="auto"/>
              <w:right w:val="single" w:sz="4" w:space="0" w:color="auto"/>
            </w:tcBorders>
          </w:tcPr>
          <w:p w14:paraId="404F5331" w14:textId="5B72E06E"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67A589ED" w14:textId="77777777" w:rsidTr="00C123B1">
        <w:trPr>
          <w:trHeight w:val="340"/>
        </w:trPr>
        <w:tc>
          <w:tcPr>
            <w:tcW w:w="2263" w:type="dxa"/>
            <w:vMerge/>
            <w:tcBorders>
              <w:left w:val="single" w:sz="4" w:space="0" w:color="auto"/>
              <w:right w:val="single" w:sz="4" w:space="0" w:color="auto"/>
            </w:tcBorders>
            <w:vAlign w:val="center"/>
            <w:hideMark/>
          </w:tcPr>
          <w:p w14:paraId="69877D52" w14:textId="77777777" w:rsidR="00F57C68" w:rsidRPr="002F69C5" w:rsidRDefault="00F57C68"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0DDFA4C2" w14:textId="7AE462BF" w:rsidR="00F57C68" w:rsidRPr="004C6D1C" w:rsidRDefault="00F57C68" w:rsidP="00982910">
            <w:pPr>
              <w:rPr>
                <w:rFonts w:ascii="標楷體" w:eastAsia="標楷體" w:hAnsi="標楷體" w:cs="新細明體"/>
                <w:kern w:val="0"/>
                <w:szCs w:val="28"/>
              </w:rPr>
            </w:pPr>
            <w:r w:rsidRPr="004C6D1C">
              <w:rPr>
                <w:rFonts w:ascii="標楷體" w:eastAsia="標楷體" w:hAnsi="標楷體" w:cs="新細明體" w:hint="eastAsia"/>
                <w:kern w:val="0"/>
                <w:szCs w:val="28"/>
              </w:rPr>
              <w:t>弱勢市民培力基地</w:t>
            </w:r>
          </w:p>
        </w:tc>
        <w:tc>
          <w:tcPr>
            <w:tcW w:w="1169" w:type="dxa"/>
            <w:tcBorders>
              <w:top w:val="nil"/>
              <w:left w:val="nil"/>
              <w:bottom w:val="single" w:sz="4" w:space="0" w:color="auto"/>
              <w:right w:val="single" w:sz="4" w:space="0" w:color="auto"/>
            </w:tcBorders>
            <w:shd w:val="clear" w:color="auto" w:fill="auto"/>
            <w:noWrap/>
            <w:vAlign w:val="center"/>
          </w:tcPr>
          <w:p w14:paraId="57C06484" w14:textId="0E678F9A"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0ADD0515" w14:textId="3C26ABCB"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5C18A409" w14:textId="422A7ADD"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3859C9F5" w14:textId="209C3AD8"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5C53098D" w14:textId="77777777" w:rsidTr="00C123B1">
        <w:trPr>
          <w:trHeight w:val="340"/>
        </w:trPr>
        <w:tc>
          <w:tcPr>
            <w:tcW w:w="2263" w:type="dxa"/>
            <w:vMerge/>
            <w:tcBorders>
              <w:left w:val="single" w:sz="4" w:space="0" w:color="auto"/>
              <w:right w:val="single" w:sz="4" w:space="0" w:color="auto"/>
            </w:tcBorders>
            <w:vAlign w:val="center"/>
            <w:hideMark/>
          </w:tcPr>
          <w:p w14:paraId="54A945B4" w14:textId="77777777" w:rsidR="00F57C68" w:rsidRPr="002F69C5" w:rsidRDefault="00F57C68" w:rsidP="00982910">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7CE3E6D9" w14:textId="5D287761" w:rsidR="00F57C68" w:rsidRPr="004C6D1C" w:rsidRDefault="00F57C68" w:rsidP="00982910">
            <w:pPr>
              <w:rPr>
                <w:rFonts w:ascii="標楷體" w:eastAsia="標楷體" w:hAnsi="標楷體" w:cs="新細明體"/>
                <w:kern w:val="0"/>
                <w:szCs w:val="28"/>
              </w:rPr>
            </w:pPr>
            <w:r w:rsidRPr="004C6D1C">
              <w:rPr>
                <w:rFonts w:ascii="標楷體" w:eastAsia="標楷體" w:hAnsi="標楷體" w:cs="新細明體" w:hint="eastAsia"/>
                <w:kern w:val="0"/>
                <w:szCs w:val="28"/>
              </w:rPr>
              <w:t>實物銀行</w:t>
            </w:r>
          </w:p>
        </w:tc>
        <w:tc>
          <w:tcPr>
            <w:tcW w:w="1169" w:type="dxa"/>
            <w:tcBorders>
              <w:top w:val="nil"/>
              <w:left w:val="nil"/>
              <w:bottom w:val="single" w:sz="4" w:space="0" w:color="auto"/>
              <w:right w:val="single" w:sz="4" w:space="0" w:color="auto"/>
            </w:tcBorders>
            <w:shd w:val="clear" w:color="auto" w:fill="auto"/>
            <w:noWrap/>
            <w:vAlign w:val="center"/>
          </w:tcPr>
          <w:p w14:paraId="4E1C1894" w14:textId="2F916A35"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26E7C873" w14:textId="305EB9C3"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25019FB9" w14:textId="26498451"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4A593BAC" w14:textId="1D204458" w:rsidR="00F57C68" w:rsidRPr="004C6D1C" w:rsidRDefault="00F57C68" w:rsidP="00982910">
            <w:pPr>
              <w:jc w:val="center"/>
              <w:rPr>
                <w:rFonts w:ascii="標楷體" w:eastAsia="標楷體" w:hAnsi="標楷體" w:cs="新細明體"/>
                <w:kern w:val="0"/>
              </w:rPr>
            </w:pPr>
            <w:r w:rsidRPr="004C6D1C">
              <w:rPr>
                <w:rFonts w:ascii="標楷體" w:eastAsia="標楷體" w:hAnsi="標楷體" w:cs="新細明體" w:hint="eastAsia"/>
                <w:kern w:val="0"/>
              </w:rPr>
              <w:t>2</w:t>
            </w:r>
          </w:p>
        </w:tc>
      </w:tr>
      <w:tr w:rsidR="00F57C68" w:rsidRPr="003A4571" w14:paraId="5FB1CAC2" w14:textId="77777777" w:rsidTr="00C123B1">
        <w:trPr>
          <w:trHeight w:val="340"/>
        </w:trPr>
        <w:tc>
          <w:tcPr>
            <w:tcW w:w="2263" w:type="dxa"/>
            <w:vMerge/>
            <w:tcBorders>
              <w:left w:val="single" w:sz="4" w:space="0" w:color="auto"/>
              <w:bottom w:val="single" w:sz="4" w:space="0" w:color="000000"/>
              <w:right w:val="single" w:sz="4" w:space="0" w:color="auto"/>
            </w:tcBorders>
            <w:vAlign w:val="center"/>
          </w:tcPr>
          <w:p w14:paraId="6882533C" w14:textId="77777777" w:rsidR="00F57C68" w:rsidRPr="002F69C5" w:rsidRDefault="00F57C68" w:rsidP="00F57C68">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vAlign w:val="center"/>
          </w:tcPr>
          <w:p w14:paraId="6AC019FC" w14:textId="2D1B9F4B" w:rsidR="00F57C68" w:rsidRPr="004C6D1C" w:rsidRDefault="00F57C68" w:rsidP="00F57C68">
            <w:pPr>
              <w:rPr>
                <w:rFonts w:ascii="標楷體" w:eastAsia="標楷體" w:hAnsi="標楷體" w:cs="新細明體"/>
                <w:kern w:val="0"/>
                <w:szCs w:val="28"/>
              </w:rPr>
            </w:pPr>
            <w:r w:rsidRPr="004C6D1C">
              <w:rPr>
                <w:rFonts w:ascii="標楷體" w:eastAsia="標楷體" w:hAnsi="標楷體" w:cs="新細明體" w:hint="eastAsia"/>
                <w:kern w:val="0"/>
                <w:szCs w:val="28"/>
              </w:rPr>
              <w:t>社工服務小站(駐點)</w:t>
            </w:r>
          </w:p>
        </w:tc>
        <w:tc>
          <w:tcPr>
            <w:tcW w:w="1169" w:type="dxa"/>
            <w:tcBorders>
              <w:top w:val="nil"/>
              <w:left w:val="nil"/>
              <w:bottom w:val="single" w:sz="4" w:space="0" w:color="auto"/>
              <w:right w:val="single" w:sz="4" w:space="0" w:color="auto"/>
            </w:tcBorders>
            <w:shd w:val="clear" w:color="auto" w:fill="auto"/>
            <w:noWrap/>
            <w:vAlign w:val="center"/>
          </w:tcPr>
          <w:p w14:paraId="66B1B5AE" w14:textId="17BAD07F"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4A93CBF2" w14:textId="60DEA7A0"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2303E6CC" w14:textId="58D18C26"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67B9D874" w14:textId="1ABF6491"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6F440922" w14:textId="77777777" w:rsidTr="00EB2E13">
        <w:trPr>
          <w:trHeight w:val="340"/>
        </w:trPr>
        <w:tc>
          <w:tcPr>
            <w:tcW w:w="2263" w:type="dxa"/>
            <w:vMerge w:val="restart"/>
            <w:tcBorders>
              <w:top w:val="nil"/>
              <w:left w:val="single" w:sz="4" w:space="0" w:color="auto"/>
              <w:right w:val="single" w:sz="4" w:space="0" w:color="auto"/>
            </w:tcBorders>
            <w:vAlign w:val="center"/>
          </w:tcPr>
          <w:p w14:paraId="78A25EC7" w14:textId="53EA84B4" w:rsidR="00F57C68" w:rsidRPr="002F69C5" w:rsidRDefault="00F57C68" w:rsidP="00F57C68">
            <w:pPr>
              <w:rPr>
                <w:rFonts w:ascii="標楷體" w:eastAsia="標楷體" w:hAnsi="標楷體" w:cs="新細明體"/>
                <w:kern w:val="0"/>
                <w:szCs w:val="28"/>
              </w:rPr>
            </w:pPr>
            <w:r w:rsidRPr="002F69C5">
              <w:rPr>
                <w:rFonts w:ascii="標楷體" w:eastAsia="標楷體" w:hAnsi="標楷體" w:cs="新細明體" w:hint="eastAsia"/>
                <w:kern w:val="0"/>
                <w:szCs w:val="28"/>
              </w:rPr>
              <w:t>社區服務、NPO培力</w:t>
            </w:r>
          </w:p>
        </w:tc>
        <w:tc>
          <w:tcPr>
            <w:tcW w:w="3544" w:type="dxa"/>
            <w:tcBorders>
              <w:top w:val="nil"/>
              <w:left w:val="nil"/>
              <w:bottom w:val="single" w:sz="4" w:space="0" w:color="auto"/>
              <w:right w:val="single" w:sz="4" w:space="0" w:color="auto"/>
            </w:tcBorders>
            <w:shd w:val="clear" w:color="auto" w:fill="auto"/>
          </w:tcPr>
          <w:p w14:paraId="081B0277" w14:textId="7B5489D3" w:rsidR="00F57C68" w:rsidRPr="004C6D1C" w:rsidRDefault="00F57C68" w:rsidP="00F57C68">
            <w:pPr>
              <w:rPr>
                <w:rFonts w:ascii="標楷體" w:eastAsia="標楷體" w:hAnsi="標楷體" w:cs="新細明體"/>
                <w:kern w:val="0"/>
                <w:szCs w:val="28"/>
              </w:rPr>
            </w:pPr>
            <w:r w:rsidRPr="004C6D1C">
              <w:rPr>
                <w:rFonts w:ascii="標楷體" w:eastAsia="標楷體" w:hAnsi="標楷體" w:hint="eastAsia"/>
              </w:rPr>
              <w:t>NPO培力基地</w:t>
            </w:r>
          </w:p>
        </w:tc>
        <w:tc>
          <w:tcPr>
            <w:tcW w:w="1169" w:type="dxa"/>
            <w:tcBorders>
              <w:top w:val="nil"/>
              <w:left w:val="nil"/>
              <w:bottom w:val="single" w:sz="4" w:space="0" w:color="auto"/>
              <w:right w:val="single" w:sz="4" w:space="0" w:color="auto"/>
            </w:tcBorders>
            <w:shd w:val="clear" w:color="auto" w:fill="auto"/>
            <w:noWrap/>
            <w:vAlign w:val="center"/>
          </w:tcPr>
          <w:p w14:paraId="0F3A409D" w14:textId="710DF68D"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2</w:t>
            </w:r>
          </w:p>
        </w:tc>
        <w:tc>
          <w:tcPr>
            <w:tcW w:w="1170" w:type="dxa"/>
            <w:tcBorders>
              <w:top w:val="nil"/>
              <w:left w:val="nil"/>
              <w:bottom w:val="single" w:sz="4" w:space="0" w:color="auto"/>
              <w:right w:val="single" w:sz="4" w:space="0" w:color="auto"/>
            </w:tcBorders>
            <w:shd w:val="clear" w:color="auto" w:fill="auto"/>
            <w:noWrap/>
            <w:vAlign w:val="center"/>
          </w:tcPr>
          <w:p w14:paraId="48CD6F0C" w14:textId="0F041121"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0C29F90D" w14:textId="08F7AE94"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41442B75" w14:textId="5C65F393"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50B79797" w14:textId="77777777" w:rsidTr="00EB2E13">
        <w:trPr>
          <w:trHeight w:val="340"/>
        </w:trPr>
        <w:tc>
          <w:tcPr>
            <w:tcW w:w="2263" w:type="dxa"/>
            <w:vMerge/>
            <w:tcBorders>
              <w:left w:val="single" w:sz="4" w:space="0" w:color="auto"/>
              <w:bottom w:val="single" w:sz="4" w:space="0" w:color="000000"/>
              <w:right w:val="single" w:sz="4" w:space="0" w:color="auto"/>
            </w:tcBorders>
            <w:vAlign w:val="center"/>
          </w:tcPr>
          <w:p w14:paraId="201F5131" w14:textId="77777777" w:rsidR="00F57C68" w:rsidRPr="002F69C5" w:rsidRDefault="00F57C68" w:rsidP="00F57C68">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tcPr>
          <w:p w14:paraId="6C7A97BE" w14:textId="715C7E60" w:rsidR="00F57C68" w:rsidRPr="004C6D1C" w:rsidRDefault="00F57C68" w:rsidP="00F57C68">
            <w:pPr>
              <w:rPr>
                <w:rFonts w:ascii="標楷體" w:eastAsia="標楷體" w:hAnsi="標楷體" w:cs="新細明體"/>
                <w:b/>
                <w:kern w:val="0"/>
                <w:szCs w:val="28"/>
              </w:rPr>
            </w:pPr>
            <w:r w:rsidRPr="004C6D1C">
              <w:rPr>
                <w:rFonts w:ascii="標楷體" w:eastAsia="標楷體" w:hAnsi="標楷體" w:hint="eastAsia"/>
              </w:rPr>
              <w:t>志願服務推廣中心</w:t>
            </w:r>
          </w:p>
        </w:tc>
        <w:tc>
          <w:tcPr>
            <w:tcW w:w="1169" w:type="dxa"/>
            <w:tcBorders>
              <w:top w:val="nil"/>
              <w:left w:val="nil"/>
              <w:bottom w:val="single" w:sz="4" w:space="0" w:color="auto"/>
              <w:right w:val="single" w:sz="4" w:space="0" w:color="auto"/>
            </w:tcBorders>
            <w:shd w:val="clear" w:color="auto" w:fill="auto"/>
            <w:noWrap/>
            <w:vAlign w:val="center"/>
          </w:tcPr>
          <w:p w14:paraId="361C5726" w14:textId="52428B76"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784821D8" w14:textId="5EF352C8"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024761E5" w14:textId="369A2157"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07833C93" w14:textId="11D7DB44"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471EE407" w14:textId="77777777" w:rsidTr="00EB2E13">
        <w:trPr>
          <w:trHeight w:val="340"/>
        </w:trPr>
        <w:tc>
          <w:tcPr>
            <w:tcW w:w="2263" w:type="dxa"/>
            <w:vMerge w:val="restart"/>
            <w:tcBorders>
              <w:top w:val="nil"/>
              <w:left w:val="single" w:sz="4" w:space="0" w:color="auto"/>
              <w:right w:val="single" w:sz="4" w:space="0" w:color="auto"/>
            </w:tcBorders>
            <w:vAlign w:val="center"/>
          </w:tcPr>
          <w:p w14:paraId="2E3F5191" w14:textId="7EA5D21B" w:rsidR="00F57C68" w:rsidRPr="002F69C5" w:rsidRDefault="00F57C68" w:rsidP="00F57C68">
            <w:pPr>
              <w:rPr>
                <w:rFonts w:ascii="標楷體" w:eastAsia="標楷體" w:hAnsi="標楷體" w:cs="新細明體"/>
                <w:kern w:val="0"/>
                <w:szCs w:val="28"/>
              </w:rPr>
            </w:pPr>
            <w:r w:rsidRPr="002F69C5">
              <w:rPr>
                <w:rFonts w:ascii="標楷體" w:eastAsia="標楷體" w:hAnsi="標楷體" w:cs="新細明體" w:hint="eastAsia"/>
                <w:kern w:val="0"/>
                <w:szCs w:val="28"/>
              </w:rPr>
              <w:t>保護性服務、其他</w:t>
            </w:r>
          </w:p>
        </w:tc>
        <w:tc>
          <w:tcPr>
            <w:tcW w:w="3544" w:type="dxa"/>
            <w:tcBorders>
              <w:top w:val="nil"/>
              <w:left w:val="nil"/>
              <w:bottom w:val="single" w:sz="4" w:space="0" w:color="auto"/>
              <w:right w:val="single" w:sz="4" w:space="0" w:color="auto"/>
            </w:tcBorders>
            <w:shd w:val="clear" w:color="auto" w:fill="auto"/>
          </w:tcPr>
          <w:p w14:paraId="4E28EA70" w14:textId="14D4D7F2" w:rsidR="00F57C68" w:rsidRPr="004C6D1C" w:rsidRDefault="00F57C68" w:rsidP="00F57C68">
            <w:pPr>
              <w:rPr>
                <w:rFonts w:ascii="標楷體" w:eastAsia="標楷體" w:hAnsi="標楷體"/>
              </w:rPr>
            </w:pPr>
            <w:r w:rsidRPr="004C6D1C">
              <w:rPr>
                <w:rFonts w:ascii="標楷體" w:eastAsia="標楷體" w:hAnsi="標楷體" w:hint="eastAsia"/>
              </w:rPr>
              <w:t>男士成長暨家庭服務中心</w:t>
            </w:r>
          </w:p>
        </w:tc>
        <w:tc>
          <w:tcPr>
            <w:tcW w:w="1169" w:type="dxa"/>
            <w:tcBorders>
              <w:top w:val="nil"/>
              <w:left w:val="nil"/>
              <w:bottom w:val="single" w:sz="4" w:space="0" w:color="auto"/>
              <w:right w:val="single" w:sz="4" w:space="0" w:color="auto"/>
            </w:tcBorders>
            <w:shd w:val="clear" w:color="auto" w:fill="auto"/>
            <w:noWrap/>
            <w:vAlign w:val="center"/>
          </w:tcPr>
          <w:p w14:paraId="12B69E76" w14:textId="1AF0CE33"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02E9CB32" w14:textId="1763B124"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5E24E4BA" w14:textId="297964C1"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486789D1" w14:textId="76CE022C"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295D948F" w14:textId="77777777" w:rsidTr="00EB2E13">
        <w:trPr>
          <w:trHeight w:val="340"/>
        </w:trPr>
        <w:tc>
          <w:tcPr>
            <w:tcW w:w="2263" w:type="dxa"/>
            <w:vMerge/>
            <w:tcBorders>
              <w:left w:val="single" w:sz="4" w:space="0" w:color="auto"/>
              <w:right w:val="single" w:sz="4" w:space="0" w:color="auto"/>
            </w:tcBorders>
            <w:vAlign w:val="center"/>
          </w:tcPr>
          <w:p w14:paraId="071EB6DD" w14:textId="77777777" w:rsidR="00F57C68" w:rsidRPr="002F69C5" w:rsidRDefault="00F57C68" w:rsidP="00F57C68">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tcPr>
          <w:p w14:paraId="4059F95A" w14:textId="26E88127" w:rsidR="00F57C68" w:rsidRPr="004C6D1C" w:rsidRDefault="00F57C68" w:rsidP="00F57C68">
            <w:pPr>
              <w:rPr>
                <w:rFonts w:ascii="標楷體" w:eastAsia="標楷體" w:hAnsi="標楷體" w:cs="新細明體"/>
                <w:b/>
                <w:kern w:val="0"/>
                <w:szCs w:val="28"/>
              </w:rPr>
            </w:pPr>
            <w:r w:rsidRPr="004C6D1C">
              <w:rPr>
                <w:rFonts w:ascii="標楷體" w:eastAsia="標楷體" w:hAnsi="標楷體" w:hint="eastAsia"/>
              </w:rPr>
              <w:t>親子會面中心</w:t>
            </w:r>
          </w:p>
        </w:tc>
        <w:tc>
          <w:tcPr>
            <w:tcW w:w="1169" w:type="dxa"/>
            <w:tcBorders>
              <w:top w:val="nil"/>
              <w:left w:val="nil"/>
              <w:bottom w:val="single" w:sz="4" w:space="0" w:color="auto"/>
              <w:right w:val="single" w:sz="4" w:space="0" w:color="auto"/>
            </w:tcBorders>
            <w:shd w:val="clear" w:color="auto" w:fill="auto"/>
            <w:noWrap/>
            <w:vAlign w:val="center"/>
          </w:tcPr>
          <w:p w14:paraId="56BFCCF5" w14:textId="370D0C69"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1726B5FD" w14:textId="7F12A1A4"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43205C5D" w14:textId="31A7B467"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4B843121" w14:textId="3BC15CD1"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1B58A867" w14:textId="77777777" w:rsidTr="00EB2E13">
        <w:trPr>
          <w:trHeight w:val="340"/>
        </w:trPr>
        <w:tc>
          <w:tcPr>
            <w:tcW w:w="2263" w:type="dxa"/>
            <w:vMerge/>
            <w:tcBorders>
              <w:left w:val="single" w:sz="4" w:space="0" w:color="auto"/>
              <w:right w:val="single" w:sz="4" w:space="0" w:color="auto"/>
            </w:tcBorders>
            <w:vAlign w:val="center"/>
          </w:tcPr>
          <w:p w14:paraId="0886B31B" w14:textId="77777777" w:rsidR="00F57C68" w:rsidRPr="002F69C5" w:rsidRDefault="00F57C68" w:rsidP="00F57C68">
            <w:pPr>
              <w:rPr>
                <w:rFonts w:ascii="標楷體" w:eastAsia="標楷體" w:hAnsi="標楷體" w:cs="新細明體"/>
                <w:kern w:val="0"/>
                <w:szCs w:val="28"/>
              </w:rPr>
            </w:pPr>
          </w:p>
        </w:tc>
        <w:tc>
          <w:tcPr>
            <w:tcW w:w="3544" w:type="dxa"/>
            <w:tcBorders>
              <w:top w:val="nil"/>
              <w:left w:val="nil"/>
              <w:bottom w:val="single" w:sz="4" w:space="0" w:color="auto"/>
              <w:right w:val="single" w:sz="4" w:space="0" w:color="auto"/>
            </w:tcBorders>
            <w:shd w:val="clear" w:color="auto" w:fill="auto"/>
          </w:tcPr>
          <w:p w14:paraId="3291C66F" w14:textId="76B58997" w:rsidR="00F57C68" w:rsidRPr="004C6D1C" w:rsidRDefault="00F57C68" w:rsidP="00F57C68">
            <w:pPr>
              <w:rPr>
                <w:rFonts w:ascii="標楷體" w:eastAsia="標楷體" w:hAnsi="標楷體"/>
              </w:rPr>
            </w:pPr>
            <w:r w:rsidRPr="004C6D1C">
              <w:rPr>
                <w:rFonts w:ascii="標楷體" w:eastAsia="標楷體" w:hAnsi="標楷體" w:hint="eastAsia"/>
              </w:rPr>
              <w:t>家庭暴力暨性侵害防治中心</w:t>
            </w:r>
          </w:p>
        </w:tc>
        <w:tc>
          <w:tcPr>
            <w:tcW w:w="1169" w:type="dxa"/>
            <w:tcBorders>
              <w:top w:val="nil"/>
              <w:left w:val="nil"/>
              <w:bottom w:val="single" w:sz="4" w:space="0" w:color="auto"/>
              <w:right w:val="single" w:sz="4" w:space="0" w:color="auto"/>
            </w:tcBorders>
            <w:shd w:val="clear" w:color="auto" w:fill="auto"/>
            <w:noWrap/>
            <w:vAlign w:val="center"/>
          </w:tcPr>
          <w:p w14:paraId="1D766FEF" w14:textId="2D6C586C"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1</w:t>
            </w:r>
          </w:p>
        </w:tc>
        <w:tc>
          <w:tcPr>
            <w:tcW w:w="1170" w:type="dxa"/>
            <w:tcBorders>
              <w:top w:val="nil"/>
              <w:left w:val="nil"/>
              <w:bottom w:val="single" w:sz="4" w:space="0" w:color="auto"/>
              <w:right w:val="single" w:sz="4" w:space="0" w:color="auto"/>
            </w:tcBorders>
            <w:shd w:val="clear" w:color="auto" w:fill="auto"/>
            <w:noWrap/>
            <w:vAlign w:val="center"/>
          </w:tcPr>
          <w:p w14:paraId="63B0F4F8" w14:textId="3088F6BC"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69" w:type="dxa"/>
            <w:tcBorders>
              <w:top w:val="nil"/>
              <w:left w:val="nil"/>
              <w:bottom w:val="single" w:sz="4" w:space="0" w:color="auto"/>
              <w:right w:val="single" w:sz="4" w:space="0" w:color="auto"/>
            </w:tcBorders>
            <w:shd w:val="clear" w:color="auto" w:fill="auto"/>
            <w:noWrap/>
            <w:vAlign w:val="center"/>
          </w:tcPr>
          <w:p w14:paraId="16B2C36F" w14:textId="116E596D"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c>
          <w:tcPr>
            <w:tcW w:w="1170" w:type="dxa"/>
            <w:tcBorders>
              <w:top w:val="nil"/>
              <w:left w:val="nil"/>
              <w:bottom w:val="single" w:sz="4" w:space="0" w:color="auto"/>
              <w:right w:val="single" w:sz="4" w:space="0" w:color="auto"/>
            </w:tcBorders>
          </w:tcPr>
          <w:p w14:paraId="63003E08" w14:textId="516956E1" w:rsidR="00F57C68" w:rsidRPr="004C6D1C" w:rsidRDefault="00F57C68" w:rsidP="00F57C68">
            <w:pPr>
              <w:jc w:val="center"/>
              <w:rPr>
                <w:rFonts w:ascii="標楷體" w:eastAsia="標楷體" w:hAnsi="標楷體" w:cs="新細明體"/>
                <w:kern w:val="0"/>
              </w:rPr>
            </w:pPr>
            <w:r w:rsidRPr="004C6D1C">
              <w:rPr>
                <w:rFonts w:ascii="標楷體" w:eastAsia="標楷體" w:hAnsi="標楷體" w:cs="新細明體" w:hint="eastAsia"/>
                <w:kern w:val="0"/>
              </w:rPr>
              <w:t>-</w:t>
            </w:r>
          </w:p>
        </w:tc>
      </w:tr>
      <w:tr w:rsidR="00F57C68" w:rsidRPr="003A4571" w14:paraId="30AE2BF6" w14:textId="77777777" w:rsidTr="00EB2E13">
        <w:trPr>
          <w:trHeight w:val="340"/>
        </w:trPr>
        <w:tc>
          <w:tcPr>
            <w:tcW w:w="580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18F610" w14:textId="77777777" w:rsidR="00F57C68" w:rsidRPr="002F69C5" w:rsidRDefault="00F57C68" w:rsidP="00F57C68">
            <w:pPr>
              <w:jc w:val="center"/>
              <w:rPr>
                <w:rFonts w:ascii="標楷體" w:eastAsia="標楷體" w:hAnsi="標楷體" w:cs="新細明體"/>
                <w:kern w:val="0"/>
                <w:szCs w:val="28"/>
              </w:rPr>
            </w:pPr>
            <w:r w:rsidRPr="002F69C5">
              <w:rPr>
                <w:rFonts w:ascii="標楷體" w:eastAsia="標楷體" w:hAnsi="標楷體" w:cs="新細明體" w:hint="eastAsia"/>
                <w:kern w:val="0"/>
                <w:szCs w:val="28"/>
              </w:rPr>
              <w:t>合計</w:t>
            </w:r>
          </w:p>
        </w:tc>
        <w:tc>
          <w:tcPr>
            <w:tcW w:w="1169" w:type="dxa"/>
            <w:tcBorders>
              <w:top w:val="nil"/>
              <w:left w:val="nil"/>
              <w:bottom w:val="single" w:sz="4" w:space="0" w:color="auto"/>
              <w:right w:val="single" w:sz="4" w:space="0" w:color="auto"/>
            </w:tcBorders>
            <w:shd w:val="clear" w:color="auto" w:fill="auto"/>
            <w:noWrap/>
            <w:vAlign w:val="center"/>
            <w:hideMark/>
          </w:tcPr>
          <w:p w14:paraId="06A47B90" w14:textId="497553F5" w:rsidR="00F57C68" w:rsidRPr="002F69C5" w:rsidRDefault="00F57C68" w:rsidP="00F57C68">
            <w:pPr>
              <w:jc w:val="center"/>
              <w:rPr>
                <w:rFonts w:ascii="標楷體" w:eastAsia="標楷體" w:hAnsi="標楷體" w:cs="新細明體"/>
                <w:kern w:val="0"/>
                <w:szCs w:val="28"/>
              </w:rPr>
            </w:pPr>
            <w:r w:rsidRPr="002F69C5">
              <w:rPr>
                <w:rFonts w:ascii="標楷體" w:eastAsia="標楷體" w:hAnsi="標楷體" w:cs="新細明體" w:hint="eastAsia"/>
                <w:kern w:val="0"/>
                <w:szCs w:val="28"/>
              </w:rPr>
              <w:t>290</w:t>
            </w:r>
          </w:p>
        </w:tc>
        <w:tc>
          <w:tcPr>
            <w:tcW w:w="1170" w:type="dxa"/>
            <w:tcBorders>
              <w:top w:val="nil"/>
              <w:left w:val="nil"/>
              <w:bottom w:val="single" w:sz="4" w:space="0" w:color="auto"/>
              <w:right w:val="single" w:sz="4" w:space="0" w:color="auto"/>
            </w:tcBorders>
            <w:shd w:val="clear" w:color="auto" w:fill="auto"/>
            <w:noWrap/>
            <w:vAlign w:val="center"/>
            <w:hideMark/>
          </w:tcPr>
          <w:p w14:paraId="6F24FC2E" w14:textId="1F9C1916" w:rsidR="00F57C68" w:rsidRPr="002F69C5" w:rsidRDefault="00F57C68" w:rsidP="00F57C68">
            <w:pPr>
              <w:jc w:val="center"/>
              <w:rPr>
                <w:rFonts w:ascii="標楷體" w:eastAsia="標楷體" w:hAnsi="標楷體" w:cs="新細明體"/>
                <w:kern w:val="0"/>
              </w:rPr>
            </w:pPr>
            <w:r w:rsidRPr="002F69C5">
              <w:rPr>
                <w:rFonts w:ascii="標楷體" w:eastAsia="標楷體" w:hAnsi="標楷體" w:cs="新細明體"/>
                <w:kern w:val="0"/>
                <w:szCs w:val="28"/>
              </w:rPr>
              <w:t>1</w:t>
            </w:r>
            <w:r w:rsidRPr="002F69C5">
              <w:rPr>
                <w:rFonts w:ascii="標楷體" w:eastAsia="標楷體" w:hAnsi="標楷體" w:cs="新細明體" w:hint="eastAsia"/>
                <w:kern w:val="0"/>
                <w:szCs w:val="28"/>
              </w:rPr>
              <w:t>6</w:t>
            </w:r>
          </w:p>
        </w:tc>
        <w:tc>
          <w:tcPr>
            <w:tcW w:w="1169" w:type="dxa"/>
            <w:tcBorders>
              <w:top w:val="nil"/>
              <w:left w:val="nil"/>
              <w:bottom w:val="single" w:sz="4" w:space="0" w:color="auto"/>
              <w:right w:val="single" w:sz="4" w:space="0" w:color="auto"/>
            </w:tcBorders>
            <w:shd w:val="clear" w:color="auto" w:fill="auto"/>
            <w:noWrap/>
            <w:vAlign w:val="center"/>
            <w:hideMark/>
          </w:tcPr>
          <w:p w14:paraId="78EB6BBD" w14:textId="0EE2976E" w:rsidR="00F57C68" w:rsidRPr="002F69C5" w:rsidRDefault="00F57C68" w:rsidP="00F57C68">
            <w:pPr>
              <w:jc w:val="center"/>
              <w:rPr>
                <w:rFonts w:ascii="標楷體" w:eastAsia="標楷體" w:hAnsi="標楷體" w:cs="新細明體"/>
                <w:kern w:val="0"/>
              </w:rPr>
            </w:pPr>
            <w:r w:rsidRPr="002F69C5">
              <w:rPr>
                <w:rFonts w:ascii="標楷體" w:eastAsia="標楷體" w:hAnsi="標楷體" w:cs="新細明體"/>
                <w:kern w:val="0"/>
              </w:rPr>
              <w:t>2</w:t>
            </w:r>
            <w:r w:rsidRPr="002F69C5">
              <w:rPr>
                <w:rFonts w:ascii="標楷體" w:eastAsia="標楷體" w:hAnsi="標楷體" w:cs="新細明體" w:hint="eastAsia"/>
                <w:kern w:val="0"/>
              </w:rPr>
              <w:t>2</w:t>
            </w:r>
          </w:p>
        </w:tc>
        <w:tc>
          <w:tcPr>
            <w:tcW w:w="1170" w:type="dxa"/>
            <w:tcBorders>
              <w:top w:val="nil"/>
              <w:left w:val="nil"/>
              <w:bottom w:val="single" w:sz="4" w:space="0" w:color="auto"/>
              <w:right w:val="single" w:sz="4" w:space="0" w:color="auto"/>
            </w:tcBorders>
            <w:shd w:val="clear" w:color="auto" w:fill="auto"/>
            <w:vAlign w:val="center"/>
          </w:tcPr>
          <w:p w14:paraId="7A913BC0" w14:textId="6D31CF8E" w:rsidR="00F57C68" w:rsidRPr="002F69C5" w:rsidRDefault="00F57C68" w:rsidP="00F57C68">
            <w:pPr>
              <w:jc w:val="center"/>
              <w:rPr>
                <w:rFonts w:ascii="標楷體" w:eastAsia="標楷體" w:hAnsi="標楷體" w:cs="新細明體"/>
                <w:kern w:val="0"/>
              </w:rPr>
            </w:pPr>
            <w:r w:rsidRPr="002F69C5">
              <w:rPr>
                <w:rFonts w:ascii="標楷體" w:eastAsia="標楷體" w:hAnsi="標楷體" w:cs="新細明體" w:hint="eastAsia"/>
                <w:kern w:val="0"/>
              </w:rPr>
              <w:t>27</w:t>
            </w:r>
          </w:p>
        </w:tc>
      </w:tr>
    </w:tbl>
    <w:p w14:paraId="17DC1C3D" w14:textId="77777777" w:rsidR="006843B6" w:rsidRPr="003A4571" w:rsidRDefault="006843B6" w:rsidP="00C4608B">
      <w:pPr>
        <w:rPr>
          <w:color w:val="FF0000"/>
          <w:shd w:val="clear" w:color="auto" w:fill="FFFFFF"/>
        </w:rPr>
      </w:pPr>
    </w:p>
    <w:p w14:paraId="1CA1D247" w14:textId="77777777" w:rsidR="00C4608B" w:rsidRPr="002F69C5" w:rsidRDefault="00C4608B" w:rsidP="00C4608B">
      <w:pPr>
        <w:rPr>
          <w:rFonts w:ascii="標楷體" w:eastAsia="標楷體" w:hAnsi="標楷體"/>
          <w:shd w:val="clear" w:color="auto" w:fill="FFFFFF"/>
        </w:rPr>
      </w:pPr>
      <w:proofErr w:type="gramStart"/>
      <w:r w:rsidRPr="002F69C5">
        <w:rPr>
          <w:rFonts w:ascii="標楷體" w:eastAsia="標楷體" w:hAnsi="標楷體" w:hint="eastAsia"/>
          <w:shd w:val="clear" w:color="auto" w:fill="FFFFFF"/>
        </w:rPr>
        <w:t>註</w:t>
      </w:r>
      <w:proofErr w:type="gramEnd"/>
      <w:r w:rsidRPr="002F69C5">
        <w:rPr>
          <w:rFonts w:ascii="標楷體" w:eastAsia="標楷體" w:hAnsi="標楷體" w:hint="eastAsia"/>
          <w:shd w:val="clear" w:color="auto" w:fill="FFFFFF"/>
        </w:rPr>
        <w:t>：案件統計基準以服務類型區分(非受託單位家數)，不同場地分開列計。</w:t>
      </w:r>
    </w:p>
    <w:p w14:paraId="070CB6DA" w14:textId="77777777" w:rsidR="00C4608B" w:rsidRPr="002F69C5" w:rsidRDefault="00C4608B" w:rsidP="00C4608B">
      <w:pPr>
        <w:rPr>
          <w:shd w:val="clear" w:color="auto" w:fill="FFFFFF"/>
        </w:rPr>
      </w:pPr>
      <w:r w:rsidRPr="002F69C5">
        <w:rPr>
          <w:shd w:val="clear" w:color="auto" w:fill="FFFFFF"/>
        </w:rPr>
        <w:br w:type="page"/>
      </w:r>
    </w:p>
    <w:p w14:paraId="0DCF807F" w14:textId="77777777" w:rsidR="00C4608B" w:rsidRPr="002C56D8" w:rsidRDefault="00C4608B" w:rsidP="00C4608B">
      <w:pPr>
        <w:pStyle w:val="2"/>
        <w:ind w:left="568" w:hanging="284"/>
        <w:outlineLvl w:val="1"/>
        <w:rPr>
          <w:shd w:val="clear" w:color="auto" w:fill="FFFFFF"/>
        </w:rPr>
      </w:pPr>
      <w:bookmarkStart w:id="124" w:name="_Toc4056545"/>
      <w:bookmarkStart w:id="125" w:name="_Toc15042213"/>
      <w:bookmarkStart w:id="126" w:name="_Toc15042245"/>
      <w:bookmarkStart w:id="127" w:name="_Toc33544216"/>
      <w:bookmarkStart w:id="128" w:name="_Toc47365661"/>
      <w:bookmarkStart w:id="129" w:name="_Toc205209974"/>
      <w:r w:rsidRPr="002C56D8">
        <w:rPr>
          <w:rFonts w:hint="eastAsia"/>
          <w:shd w:val="clear" w:color="auto" w:fill="FFFFFF"/>
        </w:rPr>
        <w:lastRenderedPageBreak/>
        <w:t>預算結構</w:t>
      </w:r>
      <w:bookmarkEnd w:id="120"/>
      <w:bookmarkEnd w:id="121"/>
      <w:bookmarkEnd w:id="122"/>
      <w:bookmarkEnd w:id="123"/>
      <w:bookmarkEnd w:id="124"/>
      <w:bookmarkEnd w:id="125"/>
      <w:bookmarkEnd w:id="126"/>
      <w:bookmarkEnd w:id="127"/>
      <w:bookmarkEnd w:id="128"/>
      <w:bookmarkEnd w:id="129"/>
    </w:p>
    <w:p w14:paraId="6C813D8F" w14:textId="001C4795" w:rsidR="00C4608B" w:rsidRPr="002C56D8" w:rsidRDefault="00C4608B" w:rsidP="00885CEB">
      <w:pPr>
        <w:pStyle w:val="3"/>
        <w:numPr>
          <w:ilvl w:val="0"/>
          <w:numId w:val="21"/>
        </w:numPr>
        <w:outlineLvl w:val="3"/>
        <w:rPr>
          <w:shd w:val="clear" w:color="auto" w:fill="FFFFFF"/>
        </w:rPr>
      </w:pPr>
      <w:bookmarkStart w:id="130" w:name="_Toc16168674"/>
      <w:r w:rsidRPr="002C56D8">
        <w:rPr>
          <w:rFonts w:hint="eastAsia"/>
          <w:shd w:val="clear" w:color="auto" w:fill="FFFFFF"/>
        </w:rPr>
        <w:t>社會局主管預算趨勢圖</w:t>
      </w:r>
      <w:bookmarkEnd w:id="130"/>
    </w:p>
    <w:p w14:paraId="67316A15" w14:textId="0760E118" w:rsidR="00DB0768" w:rsidRPr="003A4571" w:rsidRDefault="002C56D8" w:rsidP="00681F90">
      <w:pPr>
        <w:ind w:rightChars="58" w:right="139"/>
        <w:rPr>
          <w:rFonts w:ascii="標楷體" w:eastAsia="標楷體" w:hAnsi="標楷體" w:cs="標楷體"/>
          <w:color w:val="FF0000"/>
          <w:sz w:val="32"/>
          <w:szCs w:val="32"/>
          <w:shd w:val="clear" w:color="auto" w:fill="FFFFFF"/>
        </w:rPr>
      </w:pPr>
      <w:bookmarkStart w:id="131" w:name="_Toc415045892"/>
      <w:bookmarkStart w:id="132" w:name="_Toc446080576"/>
      <w:r>
        <w:rPr>
          <w:noProof/>
        </w:rPr>
        <w:drawing>
          <wp:inline distT="0" distB="0" distL="0" distR="0" wp14:anchorId="2AA8150A" wp14:editId="33F4B6ED">
            <wp:extent cx="6479540" cy="2905125"/>
            <wp:effectExtent l="0" t="0" r="0" b="0"/>
            <wp:docPr id="6" name="圖表 6">
              <a:extLst xmlns:a="http://schemas.openxmlformats.org/drawingml/2006/main">
                <a:ext uri="{FF2B5EF4-FFF2-40B4-BE49-F238E27FC236}">
                  <a16:creationId xmlns:a16="http://schemas.microsoft.com/office/drawing/2014/main" id="{05EFA2FC-723D-45D8-AB07-257E4D1108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F6D32F0" w14:textId="6AECC167" w:rsidR="00C4608B" w:rsidRPr="003A4571" w:rsidRDefault="00A127C3" w:rsidP="00C4608B">
      <w:pPr>
        <w:ind w:left="1440" w:rightChars="58" w:right="139" w:firstLineChars="1942" w:firstLine="6214"/>
        <w:jc w:val="center"/>
        <w:rPr>
          <w:rFonts w:ascii="標楷體" w:eastAsia="標楷體" w:hAnsi="標楷體" w:cs="標楷體"/>
          <w:color w:val="FF0000"/>
          <w:sz w:val="28"/>
          <w:szCs w:val="28"/>
        </w:rPr>
      </w:pPr>
      <w:r w:rsidRPr="003A4571">
        <w:rPr>
          <w:rFonts w:ascii="標楷體" w:eastAsia="標楷體" w:hAnsi="標楷體" w:cs="標楷體" w:hint="eastAsia"/>
          <w:color w:val="FF0000"/>
          <w:sz w:val="32"/>
          <w:szCs w:val="32"/>
          <w:shd w:val="clear" w:color="auto" w:fill="FFFFFF"/>
        </w:rPr>
        <w:t xml:space="preserve"> </w:t>
      </w:r>
      <w:r w:rsidR="00C4608B" w:rsidRPr="003A4571">
        <w:rPr>
          <w:rFonts w:ascii="標楷體" w:eastAsia="標楷體" w:hAnsi="標楷體" w:cs="標楷體" w:hint="eastAsia"/>
          <w:color w:val="FF0000"/>
          <w:sz w:val="32"/>
          <w:szCs w:val="32"/>
          <w:shd w:val="clear" w:color="auto" w:fill="FFFFFF"/>
        </w:rPr>
        <w:t xml:space="preserve"> </w:t>
      </w:r>
      <w:bookmarkEnd w:id="131"/>
      <w:bookmarkEnd w:id="132"/>
      <w:r w:rsidR="00C4608B" w:rsidRPr="003A4571">
        <w:rPr>
          <w:rFonts w:ascii="標楷體" w:eastAsia="標楷體" w:hAnsi="標楷體" w:cs="標楷體"/>
          <w:color w:val="FF0000"/>
          <w:sz w:val="32"/>
          <w:szCs w:val="32"/>
          <w:shd w:val="clear" w:color="auto" w:fill="FFFFFF"/>
        </w:rPr>
        <w:t xml:space="preserve">  </w:t>
      </w:r>
      <w:r w:rsidR="00C4608B" w:rsidRPr="002C56D8">
        <w:rPr>
          <w:rFonts w:ascii="標楷體" w:eastAsia="標楷體" w:hAnsi="標楷體" w:cs="標楷體"/>
          <w:sz w:val="32"/>
          <w:szCs w:val="32"/>
          <w:shd w:val="clear" w:color="auto" w:fill="FFFFFF"/>
        </w:rPr>
        <w:t xml:space="preserve"> </w:t>
      </w:r>
      <w:r w:rsidR="00C4608B" w:rsidRPr="002C56D8">
        <w:rPr>
          <w:rFonts w:ascii="標楷體" w:eastAsia="標楷體" w:hAnsi="標楷體" w:cs="標楷體" w:hint="eastAsia"/>
          <w:sz w:val="28"/>
          <w:szCs w:val="28"/>
        </w:rPr>
        <w:t>單位：元</w:t>
      </w:r>
    </w:p>
    <w:tbl>
      <w:tblPr>
        <w:tblW w:w="10070" w:type="dxa"/>
        <w:jc w:val="center"/>
        <w:tblLayout w:type="fixed"/>
        <w:tblCellMar>
          <w:left w:w="28" w:type="dxa"/>
          <w:right w:w="28" w:type="dxa"/>
        </w:tblCellMar>
        <w:tblLook w:val="04A0" w:firstRow="1" w:lastRow="0" w:firstColumn="1" w:lastColumn="0" w:noHBand="0" w:noVBand="1"/>
      </w:tblPr>
      <w:tblGrid>
        <w:gridCol w:w="1032"/>
        <w:gridCol w:w="3456"/>
        <w:gridCol w:w="3456"/>
        <w:gridCol w:w="2126"/>
      </w:tblGrid>
      <w:tr w:rsidR="003A4571" w:rsidRPr="003A4571" w14:paraId="1FE65118"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hideMark/>
          </w:tcPr>
          <w:p w14:paraId="784BAA36" w14:textId="77777777" w:rsidR="00DB0768" w:rsidRPr="002C56D8" w:rsidRDefault="00DB0768" w:rsidP="00371CFB">
            <w:pPr>
              <w:spacing w:line="500" w:lineRule="exact"/>
              <w:ind w:firstLine="142"/>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年度</w:t>
            </w:r>
          </w:p>
        </w:tc>
        <w:tc>
          <w:tcPr>
            <w:tcW w:w="3456" w:type="dxa"/>
            <w:tcBorders>
              <w:top w:val="single" w:sz="4" w:space="0" w:color="auto"/>
              <w:left w:val="nil"/>
              <w:bottom w:val="single" w:sz="4" w:space="0" w:color="auto"/>
              <w:right w:val="single" w:sz="4" w:space="0" w:color="auto"/>
            </w:tcBorders>
            <w:shd w:val="clear" w:color="auto" w:fill="auto"/>
            <w:noWrap/>
            <w:hideMark/>
          </w:tcPr>
          <w:p w14:paraId="09CDDA0C" w14:textId="77777777" w:rsidR="00DB0768" w:rsidRPr="002C56D8" w:rsidRDefault="00DB0768" w:rsidP="00371CFB">
            <w:pPr>
              <w:spacing w:line="500" w:lineRule="exact"/>
              <w:ind w:firstLine="142"/>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社會局主管預算</w:t>
            </w:r>
          </w:p>
        </w:tc>
        <w:tc>
          <w:tcPr>
            <w:tcW w:w="3456" w:type="dxa"/>
            <w:tcBorders>
              <w:top w:val="single" w:sz="4" w:space="0" w:color="auto"/>
              <w:left w:val="nil"/>
              <w:bottom w:val="single" w:sz="4" w:space="0" w:color="auto"/>
              <w:right w:val="single" w:sz="4" w:space="0" w:color="auto"/>
            </w:tcBorders>
            <w:shd w:val="clear" w:color="auto" w:fill="auto"/>
            <w:noWrap/>
            <w:hideMark/>
          </w:tcPr>
          <w:p w14:paraId="3932BEB9" w14:textId="77777777" w:rsidR="00DB0768" w:rsidRPr="002C56D8" w:rsidRDefault="00DB0768" w:rsidP="00371CFB">
            <w:pPr>
              <w:spacing w:line="500" w:lineRule="exact"/>
              <w:ind w:firstLine="142"/>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市府總預算</w:t>
            </w:r>
          </w:p>
        </w:tc>
        <w:tc>
          <w:tcPr>
            <w:tcW w:w="2126" w:type="dxa"/>
            <w:tcBorders>
              <w:top w:val="single" w:sz="4" w:space="0" w:color="auto"/>
              <w:left w:val="nil"/>
              <w:bottom w:val="single" w:sz="4" w:space="0" w:color="auto"/>
              <w:right w:val="single" w:sz="4" w:space="0" w:color="auto"/>
            </w:tcBorders>
            <w:shd w:val="clear" w:color="auto" w:fill="auto"/>
            <w:noWrap/>
            <w:hideMark/>
          </w:tcPr>
          <w:p w14:paraId="6ACB9A2B" w14:textId="77777777" w:rsidR="00DB0768" w:rsidRPr="002C56D8" w:rsidRDefault="00DB0768" w:rsidP="00371CFB">
            <w:pPr>
              <w:spacing w:line="500" w:lineRule="exact"/>
              <w:ind w:firstLine="142"/>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占市府％</w:t>
            </w:r>
          </w:p>
        </w:tc>
      </w:tr>
      <w:tr w:rsidR="003A4571" w:rsidRPr="003A4571" w14:paraId="04A21E79" w14:textId="77777777" w:rsidTr="004F05FF">
        <w:trPr>
          <w:trHeight w:val="330"/>
          <w:jc w:val="center"/>
        </w:trPr>
        <w:tc>
          <w:tcPr>
            <w:tcW w:w="1032" w:type="dxa"/>
            <w:tcBorders>
              <w:top w:val="nil"/>
              <w:left w:val="single" w:sz="4" w:space="0" w:color="auto"/>
              <w:bottom w:val="single" w:sz="4" w:space="0" w:color="auto"/>
              <w:right w:val="single" w:sz="4" w:space="0" w:color="auto"/>
            </w:tcBorders>
            <w:shd w:val="clear" w:color="auto" w:fill="auto"/>
            <w:noWrap/>
            <w:vAlign w:val="bottom"/>
            <w:hideMark/>
          </w:tcPr>
          <w:p w14:paraId="1D08FD52"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104</w:t>
            </w:r>
          </w:p>
        </w:tc>
        <w:tc>
          <w:tcPr>
            <w:tcW w:w="3456" w:type="dxa"/>
            <w:tcBorders>
              <w:top w:val="nil"/>
              <w:left w:val="nil"/>
              <w:bottom w:val="single" w:sz="4" w:space="0" w:color="auto"/>
              <w:right w:val="single" w:sz="4" w:space="0" w:color="auto"/>
            </w:tcBorders>
            <w:shd w:val="clear" w:color="auto" w:fill="auto"/>
            <w:noWrap/>
            <w:vAlign w:val="bottom"/>
            <w:hideMark/>
          </w:tcPr>
          <w:p w14:paraId="7CEAED88"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16,660,081,771</w:t>
            </w:r>
          </w:p>
        </w:tc>
        <w:tc>
          <w:tcPr>
            <w:tcW w:w="3456" w:type="dxa"/>
            <w:tcBorders>
              <w:top w:val="nil"/>
              <w:left w:val="nil"/>
              <w:bottom w:val="single" w:sz="4" w:space="0" w:color="auto"/>
              <w:right w:val="single" w:sz="4" w:space="0" w:color="auto"/>
            </w:tcBorders>
            <w:shd w:val="clear" w:color="auto" w:fill="auto"/>
            <w:noWrap/>
            <w:vAlign w:val="bottom"/>
            <w:hideMark/>
          </w:tcPr>
          <w:p w14:paraId="5BA763D4"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162,017,957,319</w:t>
            </w:r>
          </w:p>
        </w:tc>
        <w:tc>
          <w:tcPr>
            <w:tcW w:w="2126" w:type="dxa"/>
            <w:tcBorders>
              <w:top w:val="nil"/>
              <w:left w:val="nil"/>
              <w:bottom w:val="single" w:sz="4" w:space="0" w:color="auto"/>
              <w:right w:val="single" w:sz="4" w:space="0" w:color="auto"/>
            </w:tcBorders>
            <w:shd w:val="clear" w:color="auto" w:fill="auto"/>
            <w:noWrap/>
            <w:vAlign w:val="bottom"/>
            <w:hideMark/>
          </w:tcPr>
          <w:p w14:paraId="3FADABBC"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10.28％</w:t>
            </w:r>
          </w:p>
        </w:tc>
      </w:tr>
      <w:tr w:rsidR="003A4571" w:rsidRPr="003A4571" w14:paraId="2FFAC7BC" w14:textId="77777777" w:rsidTr="004F05FF">
        <w:trPr>
          <w:trHeight w:val="330"/>
          <w:jc w:val="center"/>
        </w:trPr>
        <w:tc>
          <w:tcPr>
            <w:tcW w:w="1032" w:type="dxa"/>
            <w:tcBorders>
              <w:top w:val="nil"/>
              <w:left w:val="single" w:sz="4" w:space="0" w:color="auto"/>
              <w:bottom w:val="single" w:sz="4" w:space="0" w:color="auto"/>
              <w:right w:val="single" w:sz="4" w:space="0" w:color="auto"/>
            </w:tcBorders>
            <w:shd w:val="clear" w:color="auto" w:fill="auto"/>
            <w:noWrap/>
            <w:vAlign w:val="bottom"/>
            <w:hideMark/>
          </w:tcPr>
          <w:p w14:paraId="5A77ACE5"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105</w:t>
            </w:r>
          </w:p>
        </w:tc>
        <w:tc>
          <w:tcPr>
            <w:tcW w:w="3456" w:type="dxa"/>
            <w:tcBorders>
              <w:top w:val="nil"/>
              <w:left w:val="nil"/>
              <w:bottom w:val="single" w:sz="4" w:space="0" w:color="auto"/>
              <w:right w:val="single" w:sz="4" w:space="0" w:color="auto"/>
            </w:tcBorders>
            <w:shd w:val="clear" w:color="auto" w:fill="auto"/>
            <w:noWrap/>
            <w:vAlign w:val="bottom"/>
            <w:hideMark/>
          </w:tcPr>
          <w:p w14:paraId="3C30BC16"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16,509,024,003</w:t>
            </w:r>
          </w:p>
        </w:tc>
        <w:tc>
          <w:tcPr>
            <w:tcW w:w="3456" w:type="dxa"/>
            <w:tcBorders>
              <w:top w:val="nil"/>
              <w:left w:val="nil"/>
              <w:bottom w:val="single" w:sz="4" w:space="0" w:color="auto"/>
              <w:right w:val="single" w:sz="4" w:space="0" w:color="auto"/>
            </w:tcBorders>
            <w:shd w:val="clear" w:color="auto" w:fill="auto"/>
            <w:noWrap/>
            <w:vAlign w:val="bottom"/>
            <w:hideMark/>
          </w:tcPr>
          <w:p w14:paraId="34AC6B3D"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163,008,473,631</w:t>
            </w:r>
          </w:p>
        </w:tc>
        <w:tc>
          <w:tcPr>
            <w:tcW w:w="2126" w:type="dxa"/>
            <w:tcBorders>
              <w:top w:val="nil"/>
              <w:left w:val="nil"/>
              <w:bottom w:val="single" w:sz="4" w:space="0" w:color="auto"/>
              <w:right w:val="single" w:sz="4" w:space="0" w:color="auto"/>
            </w:tcBorders>
            <w:shd w:val="clear" w:color="auto" w:fill="auto"/>
            <w:noWrap/>
            <w:vAlign w:val="bottom"/>
            <w:hideMark/>
          </w:tcPr>
          <w:p w14:paraId="559AD56E"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10.13％</w:t>
            </w:r>
          </w:p>
        </w:tc>
      </w:tr>
      <w:tr w:rsidR="003A4571" w:rsidRPr="003A4571" w14:paraId="1D52CDA6" w14:textId="77777777" w:rsidTr="004F05FF">
        <w:trPr>
          <w:trHeight w:val="330"/>
          <w:jc w:val="center"/>
        </w:trPr>
        <w:tc>
          <w:tcPr>
            <w:tcW w:w="1032" w:type="dxa"/>
            <w:tcBorders>
              <w:top w:val="nil"/>
              <w:left w:val="single" w:sz="4" w:space="0" w:color="auto"/>
              <w:bottom w:val="single" w:sz="4" w:space="0" w:color="auto"/>
              <w:right w:val="single" w:sz="4" w:space="0" w:color="auto"/>
            </w:tcBorders>
            <w:shd w:val="clear" w:color="auto" w:fill="auto"/>
            <w:noWrap/>
            <w:vAlign w:val="bottom"/>
            <w:hideMark/>
          </w:tcPr>
          <w:p w14:paraId="42CD4AEB"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106</w:t>
            </w:r>
          </w:p>
        </w:tc>
        <w:tc>
          <w:tcPr>
            <w:tcW w:w="3456" w:type="dxa"/>
            <w:tcBorders>
              <w:top w:val="nil"/>
              <w:left w:val="nil"/>
              <w:bottom w:val="single" w:sz="4" w:space="0" w:color="auto"/>
              <w:right w:val="single" w:sz="4" w:space="0" w:color="auto"/>
            </w:tcBorders>
            <w:shd w:val="clear" w:color="auto" w:fill="auto"/>
            <w:noWrap/>
            <w:vAlign w:val="bottom"/>
            <w:hideMark/>
          </w:tcPr>
          <w:p w14:paraId="58BFE81F"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17,668,639,468</w:t>
            </w:r>
          </w:p>
        </w:tc>
        <w:tc>
          <w:tcPr>
            <w:tcW w:w="3456" w:type="dxa"/>
            <w:tcBorders>
              <w:top w:val="nil"/>
              <w:left w:val="nil"/>
              <w:bottom w:val="single" w:sz="4" w:space="0" w:color="auto"/>
              <w:right w:val="single" w:sz="4" w:space="0" w:color="auto"/>
            </w:tcBorders>
            <w:shd w:val="clear" w:color="auto" w:fill="auto"/>
            <w:noWrap/>
            <w:vAlign w:val="bottom"/>
            <w:hideMark/>
          </w:tcPr>
          <w:p w14:paraId="5538C36E"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170,868,096,890</w:t>
            </w:r>
          </w:p>
        </w:tc>
        <w:tc>
          <w:tcPr>
            <w:tcW w:w="2126" w:type="dxa"/>
            <w:tcBorders>
              <w:top w:val="nil"/>
              <w:left w:val="nil"/>
              <w:bottom w:val="single" w:sz="4" w:space="0" w:color="auto"/>
              <w:right w:val="single" w:sz="4" w:space="0" w:color="auto"/>
            </w:tcBorders>
            <w:shd w:val="clear" w:color="auto" w:fill="auto"/>
            <w:noWrap/>
            <w:vAlign w:val="bottom"/>
            <w:hideMark/>
          </w:tcPr>
          <w:p w14:paraId="7DAE2873"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10.34％</w:t>
            </w:r>
          </w:p>
        </w:tc>
      </w:tr>
      <w:tr w:rsidR="003A4571" w:rsidRPr="003A4571" w14:paraId="36096F4F" w14:textId="77777777" w:rsidTr="004F05FF">
        <w:trPr>
          <w:trHeight w:val="330"/>
          <w:jc w:val="center"/>
        </w:trPr>
        <w:tc>
          <w:tcPr>
            <w:tcW w:w="1032" w:type="dxa"/>
            <w:tcBorders>
              <w:top w:val="nil"/>
              <w:left w:val="single" w:sz="4" w:space="0" w:color="auto"/>
              <w:bottom w:val="single" w:sz="4" w:space="0" w:color="auto"/>
              <w:right w:val="single" w:sz="4" w:space="0" w:color="auto"/>
            </w:tcBorders>
            <w:shd w:val="clear" w:color="auto" w:fill="auto"/>
            <w:noWrap/>
            <w:vAlign w:val="bottom"/>
            <w:hideMark/>
          </w:tcPr>
          <w:p w14:paraId="0CA8152D"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107</w:t>
            </w:r>
          </w:p>
        </w:tc>
        <w:tc>
          <w:tcPr>
            <w:tcW w:w="3456" w:type="dxa"/>
            <w:tcBorders>
              <w:top w:val="nil"/>
              <w:left w:val="nil"/>
              <w:bottom w:val="single" w:sz="4" w:space="0" w:color="auto"/>
              <w:right w:val="single" w:sz="4" w:space="0" w:color="auto"/>
            </w:tcBorders>
            <w:shd w:val="clear" w:color="auto" w:fill="auto"/>
            <w:noWrap/>
            <w:vAlign w:val="bottom"/>
            <w:hideMark/>
          </w:tcPr>
          <w:p w14:paraId="274117D8"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20,652,354,254</w:t>
            </w:r>
          </w:p>
        </w:tc>
        <w:tc>
          <w:tcPr>
            <w:tcW w:w="3456" w:type="dxa"/>
            <w:tcBorders>
              <w:top w:val="nil"/>
              <w:left w:val="nil"/>
              <w:bottom w:val="single" w:sz="4" w:space="0" w:color="auto"/>
              <w:right w:val="single" w:sz="4" w:space="0" w:color="auto"/>
            </w:tcBorders>
            <w:shd w:val="clear" w:color="auto" w:fill="auto"/>
            <w:noWrap/>
            <w:vAlign w:val="bottom"/>
            <w:hideMark/>
          </w:tcPr>
          <w:p w14:paraId="073C91AA"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174,196,885,560</w:t>
            </w:r>
          </w:p>
        </w:tc>
        <w:tc>
          <w:tcPr>
            <w:tcW w:w="2126" w:type="dxa"/>
            <w:tcBorders>
              <w:top w:val="nil"/>
              <w:left w:val="nil"/>
              <w:bottom w:val="single" w:sz="4" w:space="0" w:color="auto"/>
              <w:right w:val="single" w:sz="4" w:space="0" w:color="auto"/>
            </w:tcBorders>
            <w:shd w:val="clear" w:color="auto" w:fill="auto"/>
            <w:noWrap/>
            <w:vAlign w:val="bottom"/>
            <w:hideMark/>
          </w:tcPr>
          <w:p w14:paraId="39ACD238" w14:textId="77777777" w:rsidR="00DB0768" w:rsidRPr="002C56D8" w:rsidRDefault="00DB0768" w:rsidP="00371CFB">
            <w:pPr>
              <w:spacing w:line="500" w:lineRule="exact"/>
              <w:ind w:firstLine="125"/>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11.86％</w:t>
            </w:r>
          </w:p>
        </w:tc>
      </w:tr>
      <w:tr w:rsidR="003A4571" w:rsidRPr="003A4571" w14:paraId="7E84C794" w14:textId="77777777" w:rsidTr="004F05FF">
        <w:trPr>
          <w:trHeight w:val="330"/>
          <w:jc w:val="center"/>
        </w:trPr>
        <w:tc>
          <w:tcPr>
            <w:tcW w:w="1032" w:type="dxa"/>
            <w:tcBorders>
              <w:top w:val="nil"/>
              <w:left w:val="single" w:sz="4" w:space="0" w:color="auto"/>
              <w:bottom w:val="single" w:sz="4" w:space="0" w:color="auto"/>
              <w:right w:val="single" w:sz="4" w:space="0" w:color="auto"/>
            </w:tcBorders>
            <w:shd w:val="clear" w:color="auto" w:fill="auto"/>
            <w:noWrap/>
            <w:hideMark/>
          </w:tcPr>
          <w:p w14:paraId="22FFEFAF"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108</w:t>
            </w:r>
          </w:p>
        </w:tc>
        <w:tc>
          <w:tcPr>
            <w:tcW w:w="3456" w:type="dxa"/>
            <w:tcBorders>
              <w:top w:val="nil"/>
              <w:left w:val="nil"/>
              <w:bottom w:val="single" w:sz="4" w:space="0" w:color="auto"/>
              <w:right w:val="single" w:sz="4" w:space="0" w:color="auto"/>
            </w:tcBorders>
            <w:shd w:val="clear" w:color="auto" w:fill="auto"/>
            <w:noWrap/>
            <w:hideMark/>
          </w:tcPr>
          <w:p w14:paraId="4F9AD913"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20,718,528,000</w:t>
            </w:r>
          </w:p>
        </w:tc>
        <w:tc>
          <w:tcPr>
            <w:tcW w:w="3456" w:type="dxa"/>
            <w:tcBorders>
              <w:top w:val="nil"/>
              <w:left w:val="nil"/>
              <w:bottom w:val="single" w:sz="4" w:space="0" w:color="auto"/>
              <w:right w:val="single" w:sz="4" w:space="0" w:color="auto"/>
            </w:tcBorders>
            <w:shd w:val="clear" w:color="auto" w:fill="auto"/>
            <w:noWrap/>
            <w:hideMark/>
          </w:tcPr>
          <w:p w14:paraId="02869934"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168,652,957,000</w:t>
            </w:r>
          </w:p>
        </w:tc>
        <w:tc>
          <w:tcPr>
            <w:tcW w:w="2126" w:type="dxa"/>
            <w:tcBorders>
              <w:top w:val="nil"/>
              <w:left w:val="nil"/>
              <w:bottom w:val="single" w:sz="4" w:space="0" w:color="auto"/>
              <w:right w:val="single" w:sz="4" w:space="0" w:color="auto"/>
            </w:tcBorders>
            <w:shd w:val="clear" w:color="auto" w:fill="auto"/>
            <w:noWrap/>
            <w:hideMark/>
          </w:tcPr>
          <w:p w14:paraId="00B01791"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12.28％</w:t>
            </w:r>
          </w:p>
        </w:tc>
      </w:tr>
      <w:tr w:rsidR="003A4571" w:rsidRPr="003A4571" w14:paraId="45ABA00A" w14:textId="77777777" w:rsidTr="004F05FF">
        <w:trPr>
          <w:trHeight w:val="325"/>
          <w:jc w:val="center"/>
        </w:trPr>
        <w:tc>
          <w:tcPr>
            <w:tcW w:w="1032" w:type="dxa"/>
            <w:tcBorders>
              <w:top w:val="nil"/>
              <w:left w:val="single" w:sz="4" w:space="0" w:color="auto"/>
              <w:bottom w:val="single" w:sz="4" w:space="0" w:color="auto"/>
              <w:right w:val="single" w:sz="4" w:space="0" w:color="auto"/>
            </w:tcBorders>
            <w:shd w:val="clear" w:color="auto" w:fill="auto"/>
            <w:noWrap/>
            <w:hideMark/>
          </w:tcPr>
          <w:p w14:paraId="46E9688D"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109</w:t>
            </w:r>
          </w:p>
        </w:tc>
        <w:tc>
          <w:tcPr>
            <w:tcW w:w="3456" w:type="dxa"/>
            <w:tcBorders>
              <w:top w:val="nil"/>
              <w:left w:val="nil"/>
              <w:bottom w:val="single" w:sz="4" w:space="0" w:color="auto"/>
              <w:right w:val="single" w:sz="4" w:space="0" w:color="auto"/>
            </w:tcBorders>
            <w:shd w:val="clear" w:color="auto" w:fill="auto"/>
            <w:noWrap/>
            <w:hideMark/>
          </w:tcPr>
          <w:p w14:paraId="035CD6B2"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21,093,395,000</w:t>
            </w:r>
          </w:p>
        </w:tc>
        <w:tc>
          <w:tcPr>
            <w:tcW w:w="3456" w:type="dxa"/>
            <w:tcBorders>
              <w:top w:val="nil"/>
              <w:left w:val="nil"/>
              <w:bottom w:val="single" w:sz="4" w:space="0" w:color="auto"/>
              <w:right w:val="single" w:sz="4" w:space="0" w:color="auto"/>
            </w:tcBorders>
            <w:shd w:val="clear" w:color="auto" w:fill="auto"/>
            <w:noWrap/>
            <w:hideMark/>
          </w:tcPr>
          <w:p w14:paraId="1BA52C9A"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171,821,369,000</w:t>
            </w:r>
          </w:p>
        </w:tc>
        <w:tc>
          <w:tcPr>
            <w:tcW w:w="2126" w:type="dxa"/>
            <w:tcBorders>
              <w:top w:val="nil"/>
              <w:left w:val="nil"/>
              <w:bottom w:val="single" w:sz="4" w:space="0" w:color="auto"/>
              <w:right w:val="single" w:sz="4" w:space="0" w:color="auto"/>
            </w:tcBorders>
            <w:shd w:val="clear" w:color="auto" w:fill="auto"/>
            <w:noWrap/>
            <w:hideMark/>
          </w:tcPr>
          <w:p w14:paraId="2AACE3CB"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w:t>
            </w:r>
            <w:r w:rsidRPr="002C56D8">
              <w:rPr>
                <w:rFonts w:ascii="標楷體" w:eastAsia="標楷體" w:hAnsi="標楷體" w:hint="eastAsia"/>
                <w:sz w:val="28"/>
                <w:szCs w:val="28"/>
              </w:rPr>
              <w:t>2.28</w:t>
            </w:r>
            <w:r w:rsidRPr="002C56D8">
              <w:rPr>
                <w:rFonts w:ascii="標楷體" w:eastAsia="標楷體" w:hAnsi="標楷體"/>
                <w:sz w:val="28"/>
                <w:szCs w:val="28"/>
              </w:rPr>
              <w:t>％</w:t>
            </w:r>
          </w:p>
        </w:tc>
      </w:tr>
      <w:tr w:rsidR="003A4571" w:rsidRPr="003A4571" w14:paraId="7F9A20AA"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tcPr>
          <w:p w14:paraId="6427696F"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110</w:t>
            </w:r>
          </w:p>
        </w:tc>
        <w:tc>
          <w:tcPr>
            <w:tcW w:w="3456" w:type="dxa"/>
            <w:tcBorders>
              <w:top w:val="single" w:sz="4" w:space="0" w:color="auto"/>
              <w:left w:val="nil"/>
              <w:bottom w:val="single" w:sz="4" w:space="0" w:color="auto"/>
              <w:right w:val="single" w:sz="4" w:space="0" w:color="auto"/>
            </w:tcBorders>
            <w:shd w:val="clear" w:color="auto" w:fill="auto"/>
            <w:noWrap/>
          </w:tcPr>
          <w:p w14:paraId="5704C44E"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22</w:t>
            </w:r>
            <w:r w:rsidRPr="002C56D8">
              <w:rPr>
                <w:rFonts w:ascii="標楷體" w:eastAsia="標楷體" w:hAnsi="標楷體"/>
                <w:sz w:val="28"/>
                <w:szCs w:val="28"/>
              </w:rPr>
              <w:t>,</w:t>
            </w:r>
            <w:r w:rsidRPr="002C56D8">
              <w:rPr>
                <w:rFonts w:ascii="標楷體" w:eastAsia="標楷體" w:hAnsi="標楷體" w:hint="eastAsia"/>
                <w:sz w:val="28"/>
                <w:szCs w:val="28"/>
              </w:rPr>
              <w:t>570</w:t>
            </w:r>
            <w:r w:rsidRPr="002C56D8">
              <w:rPr>
                <w:rFonts w:ascii="標楷體" w:eastAsia="標楷體" w:hAnsi="標楷體"/>
                <w:sz w:val="28"/>
                <w:szCs w:val="28"/>
              </w:rPr>
              <w:t>,</w:t>
            </w:r>
            <w:r w:rsidRPr="002C56D8">
              <w:rPr>
                <w:rFonts w:ascii="標楷體" w:eastAsia="標楷體" w:hAnsi="標楷體" w:hint="eastAsia"/>
                <w:sz w:val="28"/>
                <w:szCs w:val="28"/>
              </w:rPr>
              <w:t>152</w:t>
            </w:r>
            <w:r w:rsidRPr="002C56D8">
              <w:rPr>
                <w:rFonts w:ascii="標楷體" w:eastAsia="標楷體" w:hAnsi="標楷體"/>
                <w:sz w:val="28"/>
                <w:szCs w:val="28"/>
              </w:rPr>
              <w:t>,000</w:t>
            </w:r>
          </w:p>
        </w:tc>
        <w:tc>
          <w:tcPr>
            <w:tcW w:w="3456" w:type="dxa"/>
            <w:tcBorders>
              <w:top w:val="single" w:sz="4" w:space="0" w:color="auto"/>
              <w:left w:val="nil"/>
              <w:bottom w:val="single" w:sz="4" w:space="0" w:color="auto"/>
              <w:right w:val="single" w:sz="4" w:space="0" w:color="auto"/>
            </w:tcBorders>
            <w:shd w:val="clear" w:color="auto" w:fill="auto"/>
            <w:noWrap/>
          </w:tcPr>
          <w:p w14:paraId="6CEBBD46"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w:t>
            </w:r>
            <w:r w:rsidRPr="002C56D8">
              <w:rPr>
                <w:rFonts w:ascii="標楷體" w:eastAsia="標楷體" w:hAnsi="標楷體" w:hint="eastAsia"/>
                <w:sz w:val="28"/>
                <w:szCs w:val="28"/>
              </w:rPr>
              <w:t>86</w:t>
            </w:r>
            <w:r w:rsidRPr="002C56D8">
              <w:rPr>
                <w:rFonts w:ascii="標楷體" w:eastAsia="標楷體" w:hAnsi="標楷體"/>
                <w:sz w:val="28"/>
                <w:szCs w:val="28"/>
              </w:rPr>
              <w:t>,</w:t>
            </w:r>
            <w:r w:rsidRPr="002C56D8">
              <w:rPr>
                <w:rFonts w:ascii="標楷體" w:eastAsia="標楷體" w:hAnsi="標楷體" w:hint="eastAsia"/>
                <w:sz w:val="28"/>
                <w:szCs w:val="28"/>
              </w:rPr>
              <w:t>730</w:t>
            </w:r>
            <w:r w:rsidRPr="002C56D8">
              <w:rPr>
                <w:rFonts w:ascii="標楷體" w:eastAsia="標楷體" w:hAnsi="標楷體"/>
                <w:sz w:val="28"/>
                <w:szCs w:val="28"/>
              </w:rPr>
              <w:t>,</w:t>
            </w:r>
            <w:r w:rsidRPr="002C56D8">
              <w:rPr>
                <w:rFonts w:ascii="標楷體" w:eastAsia="標楷體" w:hAnsi="標楷體" w:hint="eastAsia"/>
                <w:sz w:val="28"/>
                <w:szCs w:val="28"/>
              </w:rPr>
              <w:t>527</w:t>
            </w:r>
            <w:r w:rsidRPr="002C56D8">
              <w:rPr>
                <w:rFonts w:ascii="標楷體" w:eastAsia="標楷體" w:hAnsi="標楷體"/>
                <w:sz w:val="28"/>
                <w:szCs w:val="28"/>
              </w:rPr>
              <w:t>,000</w:t>
            </w:r>
          </w:p>
        </w:tc>
        <w:tc>
          <w:tcPr>
            <w:tcW w:w="2126" w:type="dxa"/>
            <w:tcBorders>
              <w:top w:val="single" w:sz="4" w:space="0" w:color="auto"/>
              <w:left w:val="nil"/>
              <w:bottom w:val="single" w:sz="4" w:space="0" w:color="auto"/>
              <w:right w:val="single" w:sz="4" w:space="0" w:color="auto"/>
            </w:tcBorders>
            <w:shd w:val="clear" w:color="auto" w:fill="auto"/>
            <w:noWrap/>
          </w:tcPr>
          <w:p w14:paraId="2AC91793"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w:t>
            </w:r>
            <w:r w:rsidRPr="002C56D8">
              <w:rPr>
                <w:rFonts w:ascii="標楷體" w:eastAsia="標楷體" w:hAnsi="標楷體" w:hint="eastAsia"/>
                <w:sz w:val="28"/>
                <w:szCs w:val="28"/>
              </w:rPr>
              <w:t>2</w:t>
            </w:r>
            <w:r w:rsidRPr="002C56D8">
              <w:rPr>
                <w:rFonts w:ascii="標楷體" w:eastAsia="標楷體" w:hAnsi="標楷體"/>
                <w:sz w:val="28"/>
                <w:szCs w:val="28"/>
              </w:rPr>
              <w:t>.</w:t>
            </w:r>
            <w:r w:rsidRPr="002C56D8">
              <w:rPr>
                <w:rFonts w:ascii="標楷體" w:eastAsia="標楷體" w:hAnsi="標楷體" w:hint="eastAsia"/>
                <w:sz w:val="28"/>
                <w:szCs w:val="28"/>
              </w:rPr>
              <w:t>09</w:t>
            </w:r>
            <w:r w:rsidRPr="002C56D8">
              <w:rPr>
                <w:rFonts w:ascii="標楷體" w:eastAsia="標楷體" w:hAnsi="標楷體"/>
                <w:sz w:val="28"/>
                <w:szCs w:val="28"/>
              </w:rPr>
              <w:t>％</w:t>
            </w:r>
          </w:p>
        </w:tc>
      </w:tr>
      <w:tr w:rsidR="003A4571" w:rsidRPr="003A4571" w14:paraId="671FB53D"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tcPr>
          <w:p w14:paraId="56E417C9"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111</w:t>
            </w:r>
          </w:p>
        </w:tc>
        <w:tc>
          <w:tcPr>
            <w:tcW w:w="3456" w:type="dxa"/>
            <w:tcBorders>
              <w:top w:val="single" w:sz="4" w:space="0" w:color="auto"/>
              <w:left w:val="nil"/>
              <w:bottom w:val="single" w:sz="4" w:space="0" w:color="auto"/>
              <w:right w:val="single" w:sz="4" w:space="0" w:color="auto"/>
            </w:tcBorders>
            <w:shd w:val="clear" w:color="auto" w:fill="auto"/>
            <w:noWrap/>
            <w:vAlign w:val="bottom"/>
          </w:tcPr>
          <w:p w14:paraId="077167F1"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25</w:t>
            </w:r>
            <w:r w:rsidRPr="002C56D8">
              <w:rPr>
                <w:rFonts w:ascii="標楷體" w:eastAsia="標楷體" w:hAnsi="標楷體" w:hint="eastAsia"/>
                <w:sz w:val="28"/>
                <w:szCs w:val="28"/>
              </w:rPr>
              <w:t>,</w:t>
            </w:r>
            <w:r w:rsidRPr="002C56D8">
              <w:rPr>
                <w:rFonts w:ascii="標楷體" w:eastAsia="標楷體" w:hAnsi="標楷體"/>
                <w:sz w:val="28"/>
                <w:szCs w:val="28"/>
              </w:rPr>
              <w:t>063,396,000</w:t>
            </w:r>
          </w:p>
        </w:tc>
        <w:tc>
          <w:tcPr>
            <w:tcW w:w="3456" w:type="dxa"/>
            <w:tcBorders>
              <w:top w:val="single" w:sz="4" w:space="0" w:color="auto"/>
              <w:left w:val="nil"/>
              <w:bottom w:val="single" w:sz="4" w:space="0" w:color="auto"/>
              <w:right w:val="single" w:sz="4" w:space="0" w:color="auto"/>
            </w:tcBorders>
            <w:shd w:val="clear" w:color="auto" w:fill="auto"/>
            <w:noWrap/>
            <w:vAlign w:val="bottom"/>
          </w:tcPr>
          <w:p w14:paraId="24AD4DF0"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184,788,395,000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793AB4F"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13.56</w:t>
            </w:r>
            <w:r w:rsidRPr="002C56D8">
              <w:rPr>
                <w:rFonts w:ascii="標楷體" w:eastAsia="標楷體" w:hAnsi="標楷體" w:hint="eastAsia"/>
                <w:sz w:val="28"/>
                <w:szCs w:val="28"/>
              </w:rPr>
              <w:t>％</w:t>
            </w:r>
          </w:p>
        </w:tc>
      </w:tr>
      <w:tr w:rsidR="003A4571" w:rsidRPr="003A4571" w14:paraId="07CEB39B"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tcPr>
          <w:p w14:paraId="4678C033"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112</w:t>
            </w:r>
          </w:p>
        </w:tc>
        <w:tc>
          <w:tcPr>
            <w:tcW w:w="3456" w:type="dxa"/>
            <w:tcBorders>
              <w:top w:val="single" w:sz="4" w:space="0" w:color="auto"/>
              <w:left w:val="nil"/>
              <w:bottom w:val="single" w:sz="4" w:space="0" w:color="auto"/>
              <w:right w:val="single" w:sz="4" w:space="0" w:color="auto"/>
            </w:tcBorders>
            <w:shd w:val="clear" w:color="auto" w:fill="auto"/>
            <w:noWrap/>
            <w:vAlign w:val="bottom"/>
          </w:tcPr>
          <w:p w14:paraId="2172329B"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27,259,095,000</w:t>
            </w:r>
          </w:p>
        </w:tc>
        <w:tc>
          <w:tcPr>
            <w:tcW w:w="3456" w:type="dxa"/>
            <w:tcBorders>
              <w:top w:val="single" w:sz="4" w:space="0" w:color="auto"/>
              <w:left w:val="nil"/>
              <w:bottom w:val="single" w:sz="4" w:space="0" w:color="auto"/>
              <w:right w:val="single" w:sz="4" w:space="0" w:color="auto"/>
            </w:tcBorders>
            <w:shd w:val="clear" w:color="auto" w:fill="auto"/>
            <w:noWrap/>
            <w:vAlign w:val="bottom"/>
          </w:tcPr>
          <w:p w14:paraId="350C2220"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191,671,053,000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D85F9D9" w14:textId="77777777" w:rsidR="00DB0768" w:rsidRPr="002C56D8" w:rsidRDefault="00DB0768" w:rsidP="00371CFB">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14.22</w:t>
            </w:r>
            <w:r w:rsidRPr="002C56D8">
              <w:rPr>
                <w:rFonts w:ascii="標楷體" w:eastAsia="標楷體" w:hAnsi="標楷體" w:hint="eastAsia"/>
                <w:sz w:val="28"/>
                <w:szCs w:val="28"/>
              </w:rPr>
              <w:t>％</w:t>
            </w:r>
          </w:p>
        </w:tc>
      </w:tr>
      <w:tr w:rsidR="003A4571" w:rsidRPr="003A4571" w14:paraId="7B385F47"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tcPr>
          <w:p w14:paraId="1FCCF683" w14:textId="77777777" w:rsidR="000118C0" w:rsidRPr="002C56D8" w:rsidRDefault="000118C0" w:rsidP="000118C0">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113</w:t>
            </w:r>
          </w:p>
        </w:tc>
        <w:tc>
          <w:tcPr>
            <w:tcW w:w="3456" w:type="dxa"/>
            <w:tcBorders>
              <w:top w:val="single" w:sz="4" w:space="0" w:color="auto"/>
              <w:left w:val="nil"/>
              <w:bottom w:val="single" w:sz="4" w:space="0" w:color="auto"/>
              <w:right w:val="single" w:sz="4" w:space="0" w:color="auto"/>
            </w:tcBorders>
            <w:shd w:val="clear" w:color="auto" w:fill="auto"/>
            <w:noWrap/>
            <w:vAlign w:val="bottom"/>
          </w:tcPr>
          <w:p w14:paraId="1519B1B8" w14:textId="5529BEFA" w:rsidR="000118C0" w:rsidRPr="002C56D8" w:rsidRDefault="000118C0" w:rsidP="000118C0">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26,179,107,000</w:t>
            </w:r>
          </w:p>
        </w:tc>
        <w:tc>
          <w:tcPr>
            <w:tcW w:w="3456" w:type="dxa"/>
            <w:tcBorders>
              <w:top w:val="single" w:sz="4" w:space="0" w:color="auto"/>
              <w:left w:val="nil"/>
              <w:bottom w:val="single" w:sz="4" w:space="0" w:color="auto"/>
              <w:right w:val="single" w:sz="4" w:space="0" w:color="auto"/>
            </w:tcBorders>
            <w:shd w:val="clear" w:color="auto" w:fill="auto"/>
            <w:noWrap/>
            <w:vAlign w:val="bottom"/>
          </w:tcPr>
          <w:p w14:paraId="15C3A72E" w14:textId="6581A141" w:rsidR="000118C0" w:rsidRPr="002C56D8" w:rsidRDefault="000118C0" w:rsidP="000118C0">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204,982,091,000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DF14031" w14:textId="552A57BD" w:rsidR="000118C0" w:rsidRPr="002C56D8" w:rsidRDefault="000118C0" w:rsidP="000118C0">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12.77</w:t>
            </w:r>
            <w:r w:rsidRPr="002C56D8">
              <w:rPr>
                <w:rFonts w:ascii="標楷體" w:eastAsia="標楷體" w:hAnsi="標楷體" w:hint="eastAsia"/>
                <w:sz w:val="28"/>
                <w:szCs w:val="28"/>
              </w:rPr>
              <w:t>％</w:t>
            </w:r>
          </w:p>
        </w:tc>
      </w:tr>
      <w:tr w:rsidR="002C56D8" w:rsidRPr="003A4571" w14:paraId="44041D16"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tcPr>
          <w:p w14:paraId="69331CEC" w14:textId="194FC09B"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114</w:t>
            </w:r>
          </w:p>
        </w:tc>
        <w:tc>
          <w:tcPr>
            <w:tcW w:w="3456" w:type="dxa"/>
            <w:tcBorders>
              <w:top w:val="single" w:sz="4" w:space="0" w:color="auto"/>
              <w:left w:val="nil"/>
              <w:bottom w:val="single" w:sz="4" w:space="0" w:color="auto"/>
              <w:right w:val="single" w:sz="4" w:space="0" w:color="auto"/>
            </w:tcBorders>
            <w:shd w:val="clear" w:color="auto" w:fill="auto"/>
            <w:noWrap/>
          </w:tcPr>
          <w:p w14:paraId="68E989DC" w14:textId="08A4203A"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28,080,955,000</w:t>
            </w:r>
          </w:p>
        </w:tc>
        <w:tc>
          <w:tcPr>
            <w:tcW w:w="3456" w:type="dxa"/>
            <w:tcBorders>
              <w:top w:val="single" w:sz="4" w:space="0" w:color="auto"/>
              <w:left w:val="nil"/>
              <w:bottom w:val="single" w:sz="4" w:space="0" w:color="auto"/>
              <w:right w:val="single" w:sz="4" w:space="0" w:color="auto"/>
            </w:tcBorders>
            <w:shd w:val="clear" w:color="auto" w:fill="auto"/>
            <w:noWrap/>
          </w:tcPr>
          <w:p w14:paraId="625AADFD" w14:textId="7444B4A1"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215,809,948,000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BD1A06C" w14:textId="49D48510"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w:t>
            </w:r>
            <w:r w:rsidRPr="002C56D8">
              <w:rPr>
                <w:rFonts w:ascii="標楷體" w:eastAsia="標楷體" w:hAnsi="標楷體"/>
                <w:sz w:val="28"/>
                <w:szCs w:val="28"/>
              </w:rPr>
              <w:t>3.01</w:t>
            </w:r>
            <w:r w:rsidRPr="002C56D8">
              <w:rPr>
                <w:rFonts w:ascii="標楷體" w:eastAsia="標楷體" w:hAnsi="標楷體" w:hint="eastAsia"/>
                <w:sz w:val="28"/>
                <w:szCs w:val="28"/>
              </w:rPr>
              <w:t>％</w:t>
            </w:r>
          </w:p>
        </w:tc>
      </w:tr>
      <w:tr w:rsidR="002C56D8" w:rsidRPr="002C56D8" w14:paraId="35F7C7D1" w14:textId="77777777" w:rsidTr="004F05FF">
        <w:trPr>
          <w:trHeight w:val="330"/>
          <w:jc w:val="center"/>
        </w:trPr>
        <w:tc>
          <w:tcPr>
            <w:tcW w:w="1032" w:type="dxa"/>
            <w:tcBorders>
              <w:top w:val="single" w:sz="4" w:space="0" w:color="auto"/>
              <w:left w:val="single" w:sz="4" w:space="0" w:color="auto"/>
              <w:bottom w:val="single" w:sz="4" w:space="0" w:color="auto"/>
              <w:right w:val="single" w:sz="4" w:space="0" w:color="auto"/>
            </w:tcBorders>
            <w:shd w:val="clear" w:color="auto" w:fill="auto"/>
            <w:noWrap/>
          </w:tcPr>
          <w:p w14:paraId="066EDAE5" w14:textId="3C0A88FB"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115</w:t>
            </w:r>
          </w:p>
        </w:tc>
        <w:tc>
          <w:tcPr>
            <w:tcW w:w="3456" w:type="dxa"/>
            <w:tcBorders>
              <w:top w:val="single" w:sz="4" w:space="0" w:color="auto"/>
              <w:left w:val="nil"/>
              <w:bottom w:val="single" w:sz="4" w:space="0" w:color="auto"/>
              <w:right w:val="single" w:sz="4" w:space="0" w:color="auto"/>
            </w:tcBorders>
            <w:shd w:val="clear" w:color="auto" w:fill="auto"/>
            <w:noWrap/>
          </w:tcPr>
          <w:p w14:paraId="65D02BE0" w14:textId="79019ECF"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2</w:t>
            </w:r>
            <w:r w:rsidRPr="002C56D8">
              <w:rPr>
                <w:rFonts w:ascii="標楷體" w:eastAsia="標楷體" w:hAnsi="標楷體"/>
                <w:sz w:val="28"/>
                <w:szCs w:val="28"/>
              </w:rPr>
              <w:t>1,901,562,000</w:t>
            </w:r>
          </w:p>
        </w:tc>
        <w:tc>
          <w:tcPr>
            <w:tcW w:w="3456" w:type="dxa"/>
            <w:tcBorders>
              <w:top w:val="single" w:sz="4" w:space="0" w:color="auto"/>
              <w:left w:val="nil"/>
              <w:bottom w:val="single" w:sz="4" w:space="0" w:color="auto"/>
              <w:right w:val="single" w:sz="4" w:space="0" w:color="auto"/>
            </w:tcBorders>
            <w:shd w:val="clear" w:color="auto" w:fill="auto"/>
            <w:noWrap/>
          </w:tcPr>
          <w:p w14:paraId="7E30226A" w14:textId="4E366FE6"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sz w:val="28"/>
                <w:szCs w:val="28"/>
              </w:rPr>
              <w:t>213,972,860,000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17A527E2" w14:textId="196F9868" w:rsidR="002C56D8" w:rsidRPr="002C56D8" w:rsidRDefault="002C56D8" w:rsidP="002C56D8">
            <w:pPr>
              <w:spacing w:line="500" w:lineRule="exact"/>
              <w:ind w:firstLine="125"/>
              <w:jc w:val="center"/>
              <w:rPr>
                <w:rFonts w:ascii="標楷體" w:eastAsia="標楷體" w:hAnsi="標楷體"/>
                <w:sz w:val="28"/>
                <w:szCs w:val="28"/>
              </w:rPr>
            </w:pPr>
            <w:r w:rsidRPr="002C56D8">
              <w:rPr>
                <w:rFonts w:ascii="標楷體" w:eastAsia="標楷體" w:hAnsi="標楷體" w:hint="eastAsia"/>
                <w:sz w:val="28"/>
                <w:szCs w:val="28"/>
              </w:rPr>
              <w:t>1</w:t>
            </w:r>
            <w:r w:rsidRPr="002C56D8">
              <w:rPr>
                <w:rFonts w:ascii="標楷體" w:eastAsia="標楷體" w:hAnsi="標楷體"/>
                <w:sz w:val="28"/>
                <w:szCs w:val="28"/>
              </w:rPr>
              <w:t>0.24</w:t>
            </w:r>
            <w:r w:rsidRPr="002C56D8">
              <w:rPr>
                <w:rFonts w:ascii="標楷體" w:eastAsia="標楷體" w:hAnsi="標楷體" w:hint="eastAsia"/>
                <w:sz w:val="28"/>
                <w:szCs w:val="28"/>
              </w:rPr>
              <w:t>％</w:t>
            </w:r>
          </w:p>
        </w:tc>
      </w:tr>
    </w:tbl>
    <w:p w14:paraId="3730605F" w14:textId="666276C4" w:rsidR="002776B8" w:rsidRPr="002C56D8" w:rsidRDefault="002776B8" w:rsidP="002776B8">
      <w:pPr>
        <w:spacing w:line="360" w:lineRule="exact"/>
        <w:ind w:leftChars="59" w:left="142" w:firstLine="106"/>
        <w:jc w:val="both"/>
        <w:rPr>
          <w:rFonts w:ascii="標楷體" w:eastAsia="標楷體" w:hAnsi="標楷體" w:cs="新細明體"/>
          <w:kern w:val="0"/>
          <w:lang w:val="zh-TW"/>
        </w:rPr>
      </w:pPr>
      <w:proofErr w:type="gramStart"/>
      <w:r w:rsidRPr="002C56D8">
        <w:rPr>
          <w:rFonts w:ascii="標楷體" w:eastAsia="標楷體" w:hAnsi="標楷體" w:cs="新細明體" w:hint="eastAsia"/>
          <w:kern w:val="0"/>
          <w:lang w:val="zh-TW"/>
        </w:rPr>
        <w:t>註</w:t>
      </w:r>
      <w:proofErr w:type="gramEnd"/>
      <w:r w:rsidRPr="002C56D8">
        <w:rPr>
          <w:rFonts w:ascii="標楷體" w:eastAsia="標楷體" w:hAnsi="標楷體" w:cs="新細明體" w:hint="eastAsia"/>
          <w:kern w:val="0"/>
          <w:lang w:val="zh-TW"/>
        </w:rPr>
        <w:t>：1.11</w:t>
      </w:r>
      <w:r w:rsidR="002C56D8" w:rsidRPr="002C56D8">
        <w:rPr>
          <w:rFonts w:ascii="標楷體" w:eastAsia="標楷體" w:hAnsi="標楷體" w:cs="新細明體" w:hint="eastAsia"/>
          <w:kern w:val="0"/>
          <w:lang w:val="zh-TW"/>
        </w:rPr>
        <w:t>4</w:t>
      </w:r>
      <w:r w:rsidRPr="002C56D8">
        <w:rPr>
          <w:rFonts w:ascii="標楷體" w:eastAsia="標楷體" w:hAnsi="標楷體" w:cs="新細明體" w:hint="eastAsia"/>
          <w:kern w:val="0"/>
          <w:lang w:val="zh-TW"/>
        </w:rPr>
        <w:t>年度</w:t>
      </w:r>
      <w:proofErr w:type="gramStart"/>
      <w:r w:rsidRPr="002C56D8">
        <w:rPr>
          <w:rFonts w:ascii="標楷體" w:eastAsia="標楷體" w:hAnsi="標楷體" w:cs="新細明體" w:hint="eastAsia"/>
          <w:kern w:val="0"/>
          <w:lang w:val="zh-TW"/>
        </w:rPr>
        <w:t>以前含追</w:t>
      </w:r>
      <w:proofErr w:type="gramEnd"/>
      <w:r w:rsidRPr="002C56D8">
        <w:rPr>
          <w:rFonts w:ascii="標楷體" w:eastAsia="標楷體" w:hAnsi="標楷體" w:cs="新細明體" w:hint="eastAsia"/>
          <w:kern w:val="0"/>
          <w:lang w:val="zh-TW"/>
        </w:rPr>
        <w:t>加減預算。</w:t>
      </w:r>
    </w:p>
    <w:p w14:paraId="7EF7E1F4" w14:textId="77777777" w:rsidR="00DB0768" w:rsidRPr="002C56D8" w:rsidRDefault="002776B8" w:rsidP="002776B8">
      <w:pPr>
        <w:spacing w:line="360" w:lineRule="exact"/>
        <w:ind w:leftChars="59" w:left="142" w:firstLine="106"/>
        <w:jc w:val="both"/>
        <w:rPr>
          <w:rFonts w:ascii="標楷體" w:eastAsia="標楷體" w:hAnsi="標楷體" w:cs="新細明體"/>
          <w:kern w:val="0"/>
          <w:lang w:val="zh-TW"/>
        </w:rPr>
        <w:sectPr w:rsidR="00DB0768" w:rsidRPr="002C56D8" w:rsidSect="009A0E50">
          <w:footerReference w:type="default" r:id="rId21"/>
          <w:pgSz w:w="11906" w:h="16838"/>
          <w:pgMar w:top="567" w:right="851" w:bottom="567" w:left="851" w:header="567" w:footer="567" w:gutter="0"/>
          <w:cols w:space="425"/>
          <w:titlePg/>
          <w:docGrid w:type="lines" w:linePitch="360"/>
        </w:sectPr>
      </w:pPr>
      <w:r w:rsidRPr="002C56D8">
        <w:rPr>
          <w:rFonts w:ascii="標楷體" w:eastAsia="標楷體" w:hAnsi="標楷體" w:cs="新細明體" w:hint="eastAsia"/>
          <w:kern w:val="0"/>
          <w:lang w:val="zh-TW"/>
        </w:rPr>
        <w:t xml:space="preserve">    2.市立托兒所於101年8月1日改制為幼兒園，並移撥至教育局管轄。</w:t>
      </w:r>
    </w:p>
    <w:p w14:paraId="5FF4820E" w14:textId="5023787F" w:rsidR="00A45194" w:rsidRPr="002C56D8" w:rsidRDefault="00A45194" w:rsidP="00885CEB">
      <w:pPr>
        <w:pStyle w:val="3"/>
        <w:numPr>
          <w:ilvl w:val="0"/>
          <w:numId w:val="21"/>
        </w:numPr>
        <w:outlineLvl w:val="3"/>
        <w:rPr>
          <w:shd w:val="clear" w:color="auto" w:fill="FFFFFF"/>
        </w:rPr>
      </w:pPr>
      <w:r w:rsidRPr="002C56D8">
        <w:rPr>
          <w:rFonts w:hint="eastAsia"/>
          <w:shd w:val="clear" w:color="auto" w:fill="FFFFFF"/>
        </w:rPr>
        <w:lastRenderedPageBreak/>
        <w:t>本市公益彩券盈餘分配基金預、決算表</w:t>
      </w:r>
    </w:p>
    <w:p w14:paraId="422E46A0" w14:textId="77777777" w:rsidR="00A45194" w:rsidRPr="002C56D8" w:rsidRDefault="00A45194" w:rsidP="00A45194">
      <w:pPr>
        <w:spacing w:line="300" w:lineRule="exact"/>
        <w:ind w:rightChars="22" w:right="53" w:firstLine="142"/>
        <w:jc w:val="right"/>
        <w:rPr>
          <w:rFonts w:ascii="標楷體" w:eastAsia="標楷體" w:hAnsi="標楷體" w:cs="標楷體"/>
          <w:sz w:val="28"/>
          <w:szCs w:val="28"/>
          <w:shd w:val="clear" w:color="auto" w:fill="FFFFFF"/>
        </w:rPr>
      </w:pPr>
      <w:r w:rsidRPr="002C56D8">
        <w:rPr>
          <w:rFonts w:ascii="標楷體" w:eastAsia="標楷體" w:hAnsi="標楷體" w:cs="標楷體" w:hint="eastAsia"/>
          <w:sz w:val="28"/>
          <w:szCs w:val="28"/>
          <w:shd w:val="clear" w:color="auto" w:fill="FFFFFF"/>
        </w:rPr>
        <w:t>單位：元</w:t>
      </w:r>
    </w:p>
    <w:tbl>
      <w:tblPr>
        <w:tblW w:w="10363" w:type="dxa"/>
        <w:tblInd w:w="-5" w:type="dxa"/>
        <w:tblLayout w:type="fixed"/>
        <w:tblCellMar>
          <w:left w:w="28" w:type="dxa"/>
          <w:right w:w="28" w:type="dxa"/>
        </w:tblCellMar>
        <w:tblLook w:val="0000" w:firstRow="0" w:lastRow="0" w:firstColumn="0" w:lastColumn="0" w:noHBand="0" w:noVBand="0"/>
      </w:tblPr>
      <w:tblGrid>
        <w:gridCol w:w="1059"/>
        <w:gridCol w:w="2326"/>
        <w:gridCol w:w="2326"/>
        <w:gridCol w:w="2326"/>
        <w:gridCol w:w="2326"/>
      </w:tblGrid>
      <w:tr w:rsidR="003A4571" w:rsidRPr="003A4571" w14:paraId="4AA2C003" w14:textId="77777777" w:rsidTr="00371CFB">
        <w:trPr>
          <w:cantSplit/>
          <w:trHeight w:val="20"/>
        </w:trPr>
        <w:tc>
          <w:tcPr>
            <w:tcW w:w="1059" w:type="dxa"/>
            <w:vMerge w:val="restart"/>
            <w:tcBorders>
              <w:top w:val="single" w:sz="4" w:space="0" w:color="auto"/>
              <w:left w:val="single" w:sz="4" w:space="0" w:color="auto"/>
              <w:right w:val="single" w:sz="4" w:space="0" w:color="auto"/>
              <w:tl2br w:val="single" w:sz="4" w:space="0" w:color="auto"/>
            </w:tcBorders>
            <w:noWrap/>
            <w:vAlign w:val="center"/>
          </w:tcPr>
          <w:p w14:paraId="6DF71F62" w14:textId="77777777" w:rsidR="00DB0768" w:rsidRPr="002C56D8" w:rsidRDefault="00DB0768" w:rsidP="00371CFB">
            <w:pPr>
              <w:ind w:leftChars="48" w:left="115" w:rightChars="-162" w:right="-389" w:firstLine="2"/>
              <w:jc w:val="both"/>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 xml:space="preserve">　項目</w:t>
            </w:r>
          </w:p>
          <w:p w14:paraId="3C7BDFC6" w14:textId="77777777" w:rsidR="00DB0768" w:rsidRPr="002C56D8" w:rsidRDefault="00DB0768" w:rsidP="00371CFB">
            <w:pPr>
              <w:jc w:val="both"/>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年度</w:t>
            </w:r>
          </w:p>
        </w:tc>
        <w:tc>
          <w:tcPr>
            <w:tcW w:w="4652" w:type="dxa"/>
            <w:gridSpan w:val="2"/>
            <w:tcBorders>
              <w:top w:val="single" w:sz="4" w:space="0" w:color="auto"/>
              <w:left w:val="nil"/>
              <w:bottom w:val="single" w:sz="4" w:space="0" w:color="auto"/>
              <w:right w:val="single" w:sz="4" w:space="0" w:color="auto"/>
            </w:tcBorders>
          </w:tcPr>
          <w:p w14:paraId="77447B6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收入</w:t>
            </w:r>
          </w:p>
        </w:tc>
        <w:tc>
          <w:tcPr>
            <w:tcW w:w="4652" w:type="dxa"/>
            <w:gridSpan w:val="2"/>
            <w:tcBorders>
              <w:top w:val="single" w:sz="4" w:space="0" w:color="auto"/>
              <w:left w:val="nil"/>
              <w:bottom w:val="single" w:sz="4" w:space="0" w:color="auto"/>
              <w:right w:val="single" w:sz="4" w:space="0" w:color="auto"/>
            </w:tcBorders>
          </w:tcPr>
          <w:p w14:paraId="19401643"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支出</w:t>
            </w:r>
          </w:p>
        </w:tc>
      </w:tr>
      <w:tr w:rsidR="003A4571" w:rsidRPr="003A4571" w14:paraId="3A703875" w14:textId="77777777" w:rsidTr="00371CFB">
        <w:trPr>
          <w:cantSplit/>
          <w:trHeight w:val="20"/>
        </w:trPr>
        <w:tc>
          <w:tcPr>
            <w:tcW w:w="1059" w:type="dxa"/>
            <w:vMerge/>
            <w:tcBorders>
              <w:left w:val="single" w:sz="4" w:space="0" w:color="auto"/>
              <w:bottom w:val="single" w:sz="4" w:space="0" w:color="auto"/>
              <w:right w:val="single" w:sz="4" w:space="0" w:color="auto"/>
            </w:tcBorders>
            <w:noWrap/>
            <w:vAlign w:val="center"/>
          </w:tcPr>
          <w:p w14:paraId="60AD0B5B" w14:textId="77777777" w:rsidR="00DB0768" w:rsidRPr="002C56D8" w:rsidRDefault="00DB0768" w:rsidP="00371CFB">
            <w:pPr>
              <w:ind w:firstLine="141"/>
              <w:jc w:val="both"/>
              <w:rPr>
                <w:rFonts w:ascii="標楷體" w:eastAsia="標楷體" w:hAnsi="標楷體" w:cs="新細明體"/>
                <w:kern w:val="0"/>
                <w:sz w:val="28"/>
                <w:szCs w:val="28"/>
                <w:shd w:val="clear" w:color="auto" w:fill="FFFFFF"/>
              </w:rPr>
            </w:pPr>
          </w:p>
        </w:tc>
        <w:tc>
          <w:tcPr>
            <w:tcW w:w="2326" w:type="dxa"/>
            <w:tcBorders>
              <w:top w:val="nil"/>
              <w:left w:val="nil"/>
              <w:bottom w:val="single" w:sz="4" w:space="0" w:color="auto"/>
              <w:right w:val="single" w:sz="4" w:space="0" w:color="auto"/>
            </w:tcBorders>
            <w:vAlign w:val="center"/>
          </w:tcPr>
          <w:p w14:paraId="69997AD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預算數</w:t>
            </w:r>
          </w:p>
        </w:tc>
        <w:tc>
          <w:tcPr>
            <w:tcW w:w="2326" w:type="dxa"/>
            <w:tcBorders>
              <w:top w:val="nil"/>
              <w:left w:val="nil"/>
              <w:bottom w:val="single" w:sz="4" w:space="0" w:color="auto"/>
              <w:right w:val="single" w:sz="4" w:space="0" w:color="auto"/>
            </w:tcBorders>
            <w:vAlign w:val="center"/>
          </w:tcPr>
          <w:p w14:paraId="400ABA0A"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決算數</w:t>
            </w:r>
          </w:p>
        </w:tc>
        <w:tc>
          <w:tcPr>
            <w:tcW w:w="2326" w:type="dxa"/>
            <w:tcBorders>
              <w:top w:val="nil"/>
              <w:left w:val="nil"/>
              <w:bottom w:val="single" w:sz="4" w:space="0" w:color="auto"/>
              <w:right w:val="single" w:sz="4" w:space="0" w:color="auto"/>
            </w:tcBorders>
            <w:vAlign w:val="center"/>
          </w:tcPr>
          <w:p w14:paraId="768FD7FD"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預算數</w:t>
            </w:r>
          </w:p>
        </w:tc>
        <w:tc>
          <w:tcPr>
            <w:tcW w:w="2326" w:type="dxa"/>
            <w:tcBorders>
              <w:top w:val="nil"/>
              <w:left w:val="nil"/>
              <w:bottom w:val="single" w:sz="4" w:space="0" w:color="auto"/>
              <w:right w:val="single" w:sz="4" w:space="0" w:color="auto"/>
            </w:tcBorders>
            <w:vAlign w:val="center"/>
          </w:tcPr>
          <w:p w14:paraId="075DF442"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決算數</w:t>
            </w:r>
          </w:p>
        </w:tc>
      </w:tr>
      <w:tr w:rsidR="003A4571" w:rsidRPr="003A4571" w14:paraId="763A4A0C"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shd w:val="clear" w:color="auto" w:fill="auto"/>
            <w:noWrap/>
            <w:vAlign w:val="center"/>
          </w:tcPr>
          <w:p w14:paraId="0635E25B"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103</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5C397B66"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1,485,433,826</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243FD6B1"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2,346,115,223</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401C0796"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1,888,441,404</w:t>
            </w:r>
          </w:p>
        </w:tc>
        <w:tc>
          <w:tcPr>
            <w:tcW w:w="2326" w:type="dxa"/>
            <w:tcBorders>
              <w:top w:val="single" w:sz="4" w:space="0" w:color="auto"/>
              <w:left w:val="single" w:sz="6" w:space="0" w:color="auto"/>
              <w:bottom w:val="single" w:sz="4" w:space="0" w:color="auto"/>
              <w:right w:val="single" w:sz="4" w:space="0" w:color="auto"/>
            </w:tcBorders>
            <w:shd w:val="clear" w:color="auto" w:fill="auto"/>
            <w:noWrap/>
          </w:tcPr>
          <w:p w14:paraId="0E5BE3A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2,267,320,719</w:t>
            </w:r>
          </w:p>
        </w:tc>
      </w:tr>
      <w:tr w:rsidR="003A4571" w:rsidRPr="003A4571" w14:paraId="3112BF4A"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shd w:val="clear" w:color="auto" w:fill="auto"/>
            <w:noWrap/>
            <w:vAlign w:val="center"/>
          </w:tcPr>
          <w:p w14:paraId="3537A546"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104</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32CC2C1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1,198,267,313</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5DC4815D"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1,516,394,749</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56A3B52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2,506,447,496</w:t>
            </w:r>
          </w:p>
        </w:tc>
        <w:tc>
          <w:tcPr>
            <w:tcW w:w="2326" w:type="dxa"/>
            <w:tcBorders>
              <w:top w:val="single" w:sz="4" w:space="0" w:color="auto"/>
              <w:left w:val="single" w:sz="6" w:space="0" w:color="auto"/>
              <w:bottom w:val="single" w:sz="4" w:space="0" w:color="auto"/>
              <w:right w:val="single" w:sz="4" w:space="0" w:color="auto"/>
            </w:tcBorders>
            <w:shd w:val="clear" w:color="auto" w:fill="auto"/>
            <w:noWrap/>
          </w:tcPr>
          <w:p w14:paraId="6169C0B5"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2,514,683,046</w:t>
            </w:r>
          </w:p>
        </w:tc>
      </w:tr>
      <w:tr w:rsidR="003A4571" w:rsidRPr="003A4571" w14:paraId="439693C6"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noWrap/>
            <w:vAlign w:val="center"/>
          </w:tcPr>
          <w:p w14:paraId="37414410"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105</w:t>
            </w:r>
          </w:p>
        </w:tc>
        <w:tc>
          <w:tcPr>
            <w:tcW w:w="2326" w:type="dxa"/>
            <w:tcBorders>
              <w:top w:val="single" w:sz="4" w:space="0" w:color="auto"/>
              <w:left w:val="single" w:sz="6" w:space="0" w:color="auto"/>
              <w:bottom w:val="single" w:sz="4" w:space="0" w:color="auto"/>
              <w:right w:val="single" w:sz="6" w:space="0" w:color="auto"/>
            </w:tcBorders>
            <w:noWrap/>
          </w:tcPr>
          <w:p w14:paraId="5DDCECE8"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1,273,553,714</w:t>
            </w:r>
          </w:p>
        </w:tc>
        <w:tc>
          <w:tcPr>
            <w:tcW w:w="2326" w:type="dxa"/>
            <w:tcBorders>
              <w:top w:val="single" w:sz="4" w:space="0" w:color="auto"/>
              <w:left w:val="single" w:sz="6" w:space="0" w:color="auto"/>
              <w:bottom w:val="single" w:sz="4" w:space="0" w:color="auto"/>
              <w:right w:val="single" w:sz="6" w:space="0" w:color="auto"/>
            </w:tcBorders>
            <w:noWrap/>
          </w:tcPr>
          <w:p w14:paraId="7F796AFA"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2,181,539,156</w:t>
            </w:r>
          </w:p>
        </w:tc>
        <w:tc>
          <w:tcPr>
            <w:tcW w:w="2326" w:type="dxa"/>
            <w:tcBorders>
              <w:top w:val="single" w:sz="4" w:space="0" w:color="auto"/>
              <w:left w:val="single" w:sz="6" w:space="0" w:color="auto"/>
              <w:bottom w:val="single" w:sz="4" w:space="0" w:color="auto"/>
              <w:right w:val="single" w:sz="6" w:space="0" w:color="auto"/>
            </w:tcBorders>
            <w:noWrap/>
          </w:tcPr>
          <w:p w14:paraId="7009EBD5"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2,662,056,516</w:t>
            </w:r>
          </w:p>
        </w:tc>
        <w:tc>
          <w:tcPr>
            <w:tcW w:w="2326" w:type="dxa"/>
            <w:tcBorders>
              <w:top w:val="single" w:sz="4" w:space="0" w:color="auto"/>
              <w:left w:val="single" w:sz="6" w:space="0" w:color="auto"/>
              <w:bottom w:val="single" w:sz="4" w:space="0" w:color="auto"/>
              <w:right w:val="single" w:sz="4" w:space="0" w:color="auto"/>
            </w:tcBorders>
            <w:noWrap/>
          </w:tcPr>
          <w:p w14:paraId="47A943B0"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2,544,419,449</w:t>
            </w:r>
          </w:p>
        </w:tc>
      </w:tr>
      <w:tr w:rsidR="003A4571" w:rsidRPr="003A4571" w14:paraId="60409E08"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noWrap/>
            <w:vAlign w:val="center"/>
          </w:tcPr>
          <w:p w14:paraId="02AFEECC"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106</w:t>
            </w:r>
          </w:p>
        </w:tc>
        <w:tc>
          <w:tcPr>
            <w:tcW w:w="2326" w:type="dxa"/>
            <w:tcBorders>
              <w:top w:val="single" w:sz="4" w:space="0" w:color="auto"/>
              <w:left w:val="single" w:sz="6" w:space="0" w:color="auto"/>
              <w:bottom w:val="single" w:sz="4" w:space="0" w:color="auto"/>
              <w:right w:val="single" w:sz="6" w:space="0" w:color="auto"/>
            </w:tcBorders>
            <w:noWrap/>
          </w:tcPr>
          <w:p w14:paraId="3268AFBF"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1,140,428,810</w:t>
            </w:r>
          </w:p>
        </w:tc>
        <w:tc>
          <w:tcPr>
            <w:tcW w:w="2326" w:type="dxa"/>
            <w:tcBorders>
              <w:top w:val="single" w:sz="4" w:space="0" w:color="auto"/>
              <w:left w:val="single" w:sz="6" w:space="0" w:color="auto"/>
              <w:bottom w:val="single" w:sz="4" w:space="0" w:color="auto"/>
              <w:right w:val="single" w:sz="6" w:space="0" w:color="auto"/>
            </w:tcBorders>
            <w:noWrap/>
          </w:tcPr>
          <w:p w14:paraId="752B0F9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1,575,476,267</w:t>
            </w:r>
          </w:p>
        </w:tc>
        <w:tc>
          <w:tcPr>
            <w:tcW w:w="2326" w:type="dxa"/>
            <w:tcBorders>
              <w:top w:val="single" w:sz="4" w:space="0" w:color="auto"/>
              <w:left w:val="single" w:sz="6" w:space="0" w:color="auto"/>
              <w:bottom w:val="single" w:sz="4" w:space="0" w:color="auto"/>
              <w:right w:val="single" w:sz="6" w:space="0" w:color="auto"/>
            </w:tcBorders>
            <w:noWrap/>
          </w:tcPr>
          <w:p w14:paraId="10024FE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2,876,025,953</w:t>
            </w:r>
          </w:p>
        </w:tc>
        <w:tc>
          <w:tcPr>
            <w:tcW w:w="2326" w:type="dxa"/>
            <w:tcBorders>
              <w:top w:val="single" w:sz="4" w:space="0" w:color="auto"/>
              <w:left w:val="single" w:sz="6" w:space="0" w:color="auto"/>
              <w:bottom w:val="single" w:sz="4" w:space="0" w:color="auto"/>
              <w:right w:val="single" w:sz="4" w:space="0" w:color="auto"/>
            </w:tcBorders>
            <w:noWrap/>
          </w:tcPr>
          <w:p w14:paraId="43C10DF1"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2</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8</w:t>
            </w:r>
            <w:r w:rsidRPr="002C56D8">
              <w:rPr>
                <w:rFonts w:ascii="標楷體" w:eastAsia="標楷體" w:hAnsi="標楷體" w:cs="新細明體"/>
                <w:kern w:val="0"/>
                <w:sz w:val="28"/>
                <w:szCs w:val="28"/>
                <w:shd w:val="clear" w:color="auto" w:fill="FFFFFF"/>
              </w:rPr>
              <w:t>63,659,003</w:t>
            </w:r>
          </w:p>
        </w:tc>
      </w:tr>
      <w:tr w:rsidR="003A4571" w:rsidRPr="003A4571" w14:paraId="2A8D9C2C"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noWrap/>
            <w:vAlign w:val="center"/>
          </w:tcPr>
          <w:p w14:paraId="29FB7DB0"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107</w:t>
            </w:r>
          </w:p>
        </w:tc>
        <w:tc>
          <w:tcPr>
            <w:tcW w:w="2326" w:type="dxa"/>
            <w:tcBorders>
              <w:top w:val="single" w:sz="4" w:space="0" w:color="auto"/>
              <w:left w:val="single" w:sz="6" w:space="0" w:color="auto"/>
              <w:bottom w:val="single" w:sz="4" w:space="0" w:color="auto"/>
              <w:right w:val="single" w:sz="6" w:space="0" w:color="auto"/>
            </w:tcBorders>
            <w:noWrap/>
          </w:tcPr>
          <w:p w14:paraId="3011882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206</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057</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726</w:t>
            </w:r>
          </w:p>
        </w:tc>
        <w:tc>
          <w:tcPr>
            <w:tcW w:w="2326" w:type="dxa"/>
            <w:tcBorders>
              <w:top w:val="single" w:sz="4" w:space="0" w:color="auto"/>
              <w:left w:val="single" w:sz="6" w:space="0" w:color="auto"/>
              <w:bottom w:val="single" w:sz="4" w:space="0" w:color="auto"/>
              <w:right w:val="single" w:sz="6" w:space="0" w:color="auto"/>
            </w:tcBorders>
            <w:noWrap/>
          </w:tcPr>
          <w:p w14:paraId="2BA20BE1"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1,724,720,586</w:t>
            </w:r>
          </w:p>
        </w:tc>
        <w:tc>
          <w:tcPr>
            <w:tcW w:w="2326" w:type="dxa"/>
            <w:tcBorders>
              <w:top w:val="single" w:sz="4" w:space="0" w:color="auto"/>
              <w:left w:val="single" w:sz="6" w:space="0" w:color="auto"/>
              <w:bottom w:val="single" w:sz="4" w:space="0" w:color="auto"/>
              <w:right w:val="single" w:sz="6" w:space="0" w:color="auto"/>
            </w:tcBorders>
            <w:noWrap/>
          </w:tcPr>
          <w:p w14:paraId="02AE6EF0"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1,760,203,284</w:t>
            </w:r>
          </w:p>
        </w:tc>
        <w:tc>
          <w:tcPr>
            <w:tcW w:w="2326" w:type="dxa"/>
            <w:tcBorders>
              <w:top w:val="single" w:sz="4" w:space="0" w:color="auto"/>
              <w:left w:val="single" w:sz="6" w:space="0" w:color="auto"/>
              <w:bottom w:val="single" w:sz="4" w:space="0" w:color="auto"/>
              <w:right w:val="single" w:sz="4" w:space="0" w:color="auto"/>
            </w:tcBorders>
            <w:noWrap/>
          </w:tcPr>
          <w:p w14:paraId="78E2A980"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1,730,886,457</w:t>
            </w:r>
          </w:p>
        </w:tc>
      </w:tr>
      <w:tr w:rsidR="003A4571" w:rsidRPr="003A4571" w14:paraId="775E0575"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noWrap/>
            <w:vAlign w:val="center"/>
          </w:tcPr>
          <w:p w14:paraId="15AD1A88"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108</w:t>
            </w:r>
          </w:p>
        </w:tc>
        <w:tc>
          <w:tcPr>
            <w:tcW w:w="2326" w:type="dxa"/>
            <w:tcBorders>
              <w:top w:val="single" w:sz="4" w:space="0" w:color="auto"/>
              <w:left w:val="single" w:sz="6" w:space="0" w:color="auto"/>
              <w:bottom w:val="single" w:sz="4" w:space="0" w:color="auto"/>
              <w:right w:val="single" w:sz="6" w:space="0" w:color="auto"/>
            </w:tcBorders>
            <w:noWrap/>
          </w:tcPr>
          <w:p w14:paraId="2CDF7F04"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1,291,020,000</w:t>
            </w:r>
          </w:p>
        </w:tc>
        <w:tc>
          <w:tcPr>
            <w:tcW w:w="2326" w:type="dxa"/>
            <w:tcBorders>
              <w:top w:val="single" w:sz="4" w:space="0" w:color="auto"/>
              <w:left w:val="single" w:sz="6" w:space="0" w:color="auto"/>
              <w:bottom w:val="single" w:sz="4" w:space="0" w:color="auto"/>
              <w:right w:val="single" w:sz="6" w:space="0" w:color="auto"/>
            </w:tcBorders>
            <w:noWrap/>
          </w:tcPr>
          <w:p w14:paraId="15188B5B"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602</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208</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525</w:t>
            </w:r>
          </w:p>
        </w:tc>
        <w:tc>
          <w:tcPr>
            <w:tcW w:w="2326" w:type="dxa"/>
            <w:tcBorders>
              <w:top w:val="single" w:sz="4" w:space="0" w:color="auto"/>
              <w:left w:val="single" w:sz="6" w:space="0" w:color="auto"/>
              <w:bottom w:val="single" w:sz="4" w:space="0" w:color="auto"/>
              <w:right w:val="single" w:sz="6" w:space="0" w:color="auto"/>
            </w:tcBorders>
            <w:noWrap/>
          </w:tcPr>
          <w:p w14:paraId="69A6DFCC"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1,512,367,000</w:t>
            </w:r>
          </w:p>
        </w:tc>
        <w:tc>
          <w:tcPr>
            <w:tcW w:w="2326" w:type="dxa"/>
            <w:tcBorders>
              <w:top w:val="single" w:sz="4" w:space="0" w:color="auto"/>
              <w:left w:val="single" w:sz="6" w:space="0" w:color="auto"/>
              <w:bottom w:val="single" w:sz="4" w:space="0" w:color="auto"/>
              <w:right w:val="single" w:sz="4" w:space="0" w:color="auto"/>
            </w:tcBorders>
            <w:noWrap/>
          </w:tcPr>
          <w:p w14:paraId="41E488B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452</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484</w:t>
            </w:r>
            <w:r w:rsidRPr="002C56D8">
              <w:rPr>
                <w:rFonts w:ascii="標楷體" w:eastAsia="標楷體" w:hAnsi="標楷體" w:cs="新細明體"/>
                <w:kern w:val="0"/>
                <w:sz w:val="28"/>
                <w:szCs w:val="28"/>
                <w:shd w:val="clear" w:color="auto" w:fill="FFFFFF"/>
              </w:rPr>
              <w:t>,</w:t>
            </w:r>
            <w:r w:rsidRPr="002C56D8">
              <w:rPr>
                <w:rFonts w:ascii="標楷體" w:eastAsia="標楷體" w:hAnsi="標楷體" w:cs="新細明體" w:hint="eastAsia"/>
                <w:kern w:val="0"/>
                <w:sz w:val="28"/>
                <w:szCs w:val="28"/>
                <w:shd w:val="clear" w:color="auto" w:fill="FFFFFF"/>
              </w:rPr>
              <w:t>991</w:t>
            </w:r>
          </w:p>
        </w:tc>
      </w:tr>
      <w:tr w:rsidR="003A4571" w:rsidRPr="003A4571" w14:paraId="0B67C98A"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shd w:val="clear" w:color="auto" w:fill="FFFFFF"/>
            <w:noWrap/>
            <w:vAlign w:val="center"/>
          </w:tcPr>
          <w:p w14:paraId="6D045B0D"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09</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5B26042C"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1,135,426,000</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5C7AEEF7"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,333,615,227</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732E518B"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1,583,350,000</w:t>
            </w:r>
          </w:p>
        </w:tc>
        <w:tc>
          <w:tcPr>
            <w:tcW w:w="2326" w:type="dxa"/>
            <w:tcBorders>
              <w:top w:val="single" w:sz="4" w:space="0" w:color="auto"/>
              <w:left w:val="single" w:sz="6" w:space="0" w:color="auto"/>
              <w:bottom w:val="single" w:sz="4" w:space="0" w:color="auto"/>
              <w:right w:val="single" w:sz="4" w:space="0" w:color="auto"/>
            </w:tcBorders>
            <w:shd w:val="clear" w:color="auto" w:fill="FFFFFF"/>
            <w:noWrap/>
          </w:tcPr>
          <w:p w14:paraId="52FB3D34"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,570,400,495</w:t>
            </w:r>
          </w:p>
        </w:tc>
      </w:tr>
      <w:tr w:rsidR="003A4571" w:rsidRPr="003A4571" w14:paraId="19BB06DC"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shd w:val="clear" w:color="auto" w:fill="FFFFFF"/>
            <w:noWrap/>
          </w:tcPr>
          <w:p w14:paraId="27AB57D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10</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7355F9D1"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1,224,801,000</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445DCCE6"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1,710,091,171</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5D8A64B3"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1,539,538,000</w:t>
            </w:r>
          </w:p>
        </w:tc>
        <w:tc>
          <w:tcPr>
            <w:tcW w:w="2326" w:type="dxa"/>
            <w:tcBorders>
              <w:top w:val="single" w:sz="4" w:space="0" w:color="auto"/>
              <w:left w:val="single" w:sz="6" w:space="0" w:color="auto"/>
              <w:bottom w:val="single" w:sz="4" w:space="0" w:color="auto"/>
              <w:right w:val="single" w:sz="4" w:space="0" w:color="auto"/>
            </w:tcBorders>
            <w:shd w:val="clear" w:color="auto" w:fill="FFFFFF"/>
            <w:noWrap/>
          </w:tcPr>
          <w:p w14:paraId="21461C5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1,470,950,570</w:t>
            </w:r>
          </w:p>
        </w:tc>
      </w:tr>
      <w:tr w:rsidR="003A4571" w:rsidRPr="003A4571" w14:paraId="476BA865" w14:textId="77777777" w:rsidTr="00371CFB">
        <w:trPr>
          <w:trHeight w:val="20"/>
        </w:trPr>
        <w:tc>
          <w:tcPr>
            <w:tcW w:w="1059" w:type="dxa"/>
            <w:tcBorders>
              <w:top w:val="single" w:sz="4" w:space="0" w:color="auto"/>
              <w:left w:val="single" w:sz="4" w:space="0" w:color="auto"/>
              <w:bottom w:val="single" w:sz="4" w:space="0" w:color="auto"/>
              <w:right w:val="single" w:sz="6" w:space="0" w:color="auto"/>
            </w:tcBorders>
            <w:shd w:val="clear" w:color="auto" w:fill="FFFFFF"/>
            <w:noWrap/>
          </w:tcPr>
          <w:p w14:paraId="3702EF0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111</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0699AA5B"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1,311,306,000</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5029165C"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,700,846,198</w:t>
            </w:r>
          </w:p>
        </w:tc>
        <w:tc>
          <w:tcPr>
            <w:tcW w:w="2326" w:type="dxa"/>
            <w:tcBorders>
              <w:top w:val="single" w:sz="4" w:space="0" w:color="auto"/>
              <w:left w:val="single" w:sz="6" w:space="0" w:color="auto"/>
              <w:bottom w:val="single" w:sz="4" w:space="0" w:color="auto"/>
              <w:right w:val="single" w:sz="6" w:space="0" w:color="auto"/>
            </w:tcBorders>
            <w:shd w:val="clear" w:color="auto" w:fill="FFFFFF"/>
            <w:noWrap/>
          </w:tcPr>
          <w:p w14:paraId="534BB531"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1,565,349,000</w:t>
            </w:r>
          </w:p>
        </w:tc>
        <w:tc>
          <w:tcPr>
            <w:tcW w:w="2326" w:type="dxa"/>
            <w:tcBorders>
              <w:top w:val="single" w:sz="4" w:space="0" w:color="auto"/>
              <w:left w:val="single" w:sz="6" w:space="0" w:color="auto"/>
              <w:bottom w:val="single" w:sz="4" w:space="0" w:color="auto"/>
              <w:right w:val="single" w:sz="4" w:space="0" w:color="auto"/>
            </w:tcBorders>
            <w:shd w:val="clear" w:color="auto" w:fill="FFFFFF"/>
            <w:noWrap/>
          </w:tcPr>
          <w:p w14:paraId="1A72F69D"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,461,717,144</w:t>
            </w:r>
          </w:p>
        </w:tc>
      </w:tr>
      <w:tr w:rsidR="003A4571" w:rsidRPr="003A4571" w14:paraId="1E7D7DC9" w14:textId="77777777" w:rsidTr="004F05FF">
        <w:trPr>
          <w:trHeight w:val="20"/>
        </w:trPr>
        <w:tc>
          <w:tcPr>
            <w:tcW w:w="1059" w:type="dxa"/>
            <w:tcBorders>
              <w:top w:val="single" w:sz="4" w:space="0" w:color="auto"/>
              <w:left w:val="single" w:sz="4" w:space="0" w:color="auto"/>
              <w:bottom w:val="single" w:sz="4" w:space="0" w:color="auto"/>
              <w:right w:val="single" w:sz="6" w:space="0" w:color="auto"/>
            </w:tcBorders>
            <w:shd w:val="clear" w:color="auto" w:fill="auto"/>
            <w:noWrap/>
          </w:tcPr>
          <w:p w14:paraId="08280FD9"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112</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03F4B38E"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,202,611,000</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5D98F925"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,448,959,576</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509AE0E0"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,662,374,000</w:t>
            </w:r>
          </w:p>
        </w:tc>
        <w:tc>
          <w:tcPr>
            <w:tcW w:w="2326" w:type="dxa"/>
            <w:tcBorders>
              <w:top w:val="single" w:sz="4" w:space="0" w:color="auto"/>
              <w:left w:val="single" w:sz="6" w:space="0" w:color="auto"/>
              <w:bottom w:val="single" w:sz="4" w:space="0" w:color="auto"/>
              <w:right w:val="single" w:sz="4" w:space="0" w:color="auto"/>
            </w:tcBorders>
            <w:shd w:val="clear" w:color="auto" w:fill="auto"/>
            <w:noWrap/>
          </w:tcPr>
          <w:p w14:paraId="60B1C272" w14:textId="77777777" w:rsidR="00DB0768" w:rsidRPr="002C56D8" w:rsidRDefault="00DB0768" w:rsidP="00371CFB">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w:t>
            </w:r>
            <w:r w:rsidRPr="002C56D8">
              <w:rPr>
                <w:rFonts w:ascii="標楷體" w:eastAsia="標楷體" w:hAnsi="標楷體" w:cs="新細明體"/>
                <w:kern w:val="0"/>
                <w:sz w:val="28"/>
                <w:szCs w:val="28"/>
                <w:shd w:val="clear" w:color="auto" w:fill="FFFFFF"/>
              </w:rPr>
              <w:t>,590,150,502</w:t>
            </w:r>
          </w:p>
        </w:tc>
      </w:tr>
      <w:tr w:rsidR="003A4571" w:rsidRPr="003A4571" w14:paraId="4291C9EA" w14:textId="77777777" w:rsidTr="003A4571">
        <w:trPr>
          <w:trHeight w:val="607"/>
        </w:trPr>
        <w:tc>
          <w:tcPr>
            <w:tcW w:w="1059" w:type="dxa"/>
            <w:tcBorders>
              <w:top w:val="single" w:sz="4" w:space="0" w:color="auto"/>
              <w:left w:val="single" w:sz="4" w:space="0" w:color="auto"/>
              <w:bottom w:val="single" w:sz="4" w:space="0" w:color="auto"/>
              <w:right w:val="single" w:sz="6" w:space="0" w:color="auto"/>
            </w:tcBorders>
            <w:shd w:val="clear" w:color="auto" w:fill="auto"/>
            <w:noWrap/>
          </w:tcPr>
          <w:p w14:paraId="4F4F50D9" w14:textId="77777777" w:rsidR="004F05FF" w:rsidRPr="002C56D8" w:rsidRDefault="004F05FF"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113</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30DD83F4" w14:textId="7A54D164" w:rsidR="004F05FF" w:rsidRPr="002C56D8" w:rsidRDefault="004F05FF"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rPr>
              <w:t>1</w:t>
            </w:r>
            <w:r w:rsidRPr="002C56D8">
              <w:rPr>
                <w:rFonts w:ascii="標楷體" w:eastAsia="標楷體" w:hAnsi="標楷體" w:cs="新細明體"/>
                <w:kern w:val="0"/>
                <w:sz w:val="28"/>
                <w:szCs w:val="28"/>
              </w:rPr>
              <w:t>,285,791,000</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3D1BE96E" w14:textId="22F1E077" w:rsidR="004F05FF" w:rsidRPr="002C56D8" w:rsidRDefault="004F05FF"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rPr>
              <w:t>2,152,269,058</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72D6E6DE" w14:textId="246403A1" w:rsidR="004F05FF" w:rsidRPr="002C56D8" w:rsidRDefault="004F05FF"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rPr>
              <w:t>1</w:t>
            </w:r>
            <w:r w:rsidRPr="002C56D8">
              <w:rPr>
                <w:rFonts w:ascii="標楷體" w:eastAsia="標楷體" w:hAnsi="標楷體" w:cs="新細明體"/>
                <w:kern w:val="0"/>
                <w:sz w:val="28"/>
                <w:szCs w:val="28"/>
              </w:rPr>
              <w:t>,776,683,000</w:t>
            </w:r>
          </w:p>
        </w:tc>
        <w:tc>
          <w:tcPr>
            <w:tcW w:w="2326" w:type="dxa"/>
            <w:tcBorders>
              <w:top w:val="single" w:sz="4" w:space="0" w:color="auto"/>
              <w:left w:val="single" w:sz="6" w:space="0" w:color="auto"/>
              <w:bottom w:val="single" w:sz="4" w:space="0" w:color="auto"/>
              <w:right w:val="single" w:sz="4" w:space="0" w:color="auto"/>
            </w:tcBorders>
            <w:shd w:val="clear" w:color="auto" w:fill="auto"/>
            <w:noWrap/>
          </w:tcPr>
          <w:p w14:paraId="3963BE8C" w14:textId="2BEBF681" w:rsidR="004F05FF" w:rsidRPr="002C56D8" w:rsidRDefault="004F05FF"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kern w:val="0"/>
                <w:sz w:val="28"/>
                <w:szCs w:val="28"/>
                <w:shd w:val="clear" w:color="auto" w:fill="FFFFFF"/>
              </w:rPr>
              <w:t>1,691,393,043</w:t>
            </w:r>
          </w:p>
        </w:tc>
      </w:tr>
      <w:tr w:rsidR="002C56D8" w:rsidRPr="003A4571" w14:paraId="23668447" w14:textId="77777777" w:rsidTr="002C56D8">
        <w:trPr>
          <w:trHeight w:val="607"/>
        </w:trPr>
        <w:tc>
          <w:tcPr>
            <w:tcW w:w="1059" w:type="dxa"/>
            <w:tcBorders>
              <w:top w:val="single" w:sz="4" w:space="0" w:color="auto"/>
              <w:left w:val="single" w:sz="4" w:space="0" w:color="auto"/>
              <w:bottom w:val="single" w:sz="4" w:space="0" w:color="auto"/>
              <w:right w:val="single" w:sz="6" w:space="0" w:color="auto"/>
            </w:tcBorders>
            <w:shd w:val="clear" w:color="auto" w:fill="auto"/>
            <w:noWrap/>
          </w:tcPr>
          <w:p w14:paraId="6F270A45" w14:textId="1E837661" w:rsidR="002C56D8" w:rsidRPr="002C56D8" w:rsidRDefault="002C56D8" w:rsidP="002C56D8">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114</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47C1DCA5" w14:textId="50D80ED8" w:rsidR="002C56D8" w:rsidRPr="002C56D8" w:rsidRDefault="002C56D8" w:rsidP="002C56D8">
            <w:pPr>
              <w:ind w:firstLine="141"/>
              <w:jc w:val="center"/>
              <w:rPr>
                <w:rFonts w:ascii="標楷體" w:eastAsia="標楷體" w:hAnsi="標楷體" w:cs="新細明體"/>
                <w:kern w:val="0"/>
                <w:sz w:val="28"/>
                <w:szCs w:val="28"/>
              </w:rPr>
            </w:pPr>
            <w:r w:rsidRPr="002C56D8">
              <w:rPr>
                <w:rFonts w:ascii="標楷體" w:eastAsia="標楷體" w:hAnsi="標楷體" w:cs="新細明體"/>
                <w:kern w:val="0"/>
                <w:sz w:val="28"/>
                <w:szCs w:val="28"/>
              </w:rPr>
              <w:t>887,089,000</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733A8F36" w14:textId="52701F4C" w:rsidR="002C56D8" w:rsidRPr="002C56D8" w:rsidRDefault="002C56D8" w:rsidP="002C56D8">
            <w:pPr>
              <w:ind w:firstLine="141"/>
              <w:jc w:val="center"/>
              <w:rPr>
                <w:rFonts w:ascii="標楷體" w:eastAsia="標楷體" w:hAnsi="標楷體" w:cs="新細明體"/>
                <w:kern w:val="0"/>
                <w:sz w:val="28"/>
                <w:szCs w:val="28"/>
              </w:rPr>
            </w:pPr>
            <w:r w:rsidRPr="002C56D8">
              <w:rPr>
                <w:rFonts w:ascii="標楷體" w:eastAsia="標楷體" w:hAnsi="標楷體" w:cs="新細明體" w:hint="eastAsia"/>
                <w:kern w:val="0"/>
                <w:sz w:val="28"/>
                <w:szCs w:val="28"/>
              </w:rPr>
              <w:t>1</w:t>
            </w:r>
            <w:r w:rsidRPr="002C56D8">
              <w:rPr>
                <w:rFonts w:ascii="標楷體" w:eastAsia="標楷體" w:hAnsi="標楷體" w:cs="新細明體"/>
                <w:kern w:val="0"/>
                <w:sz w:val="28"/>
                <w:szCs w:val="28"/>
              </w:rPr>
              <w:t>,200,322,570</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289512B0" w14:textId="2CCEB9FF" w:rsidR="002C56D8" w:rsidRPr="002C56D8" w:rsidRDefault="002C56D8" w:rsidP="002C56D8">
            <w:pPr>
              <w:ind w:firstLine="141"/>
              <w:jc w:val="center"/>
              <w:rPr>
                <w:rFonts w:ascii="標楷體" w:eastAsia="標楷體" w:hAnsi="標楷體" w:cs="新細明體"/>
                <w:kern w:val="0"/>
                <w:sz w:val="28"/>
                <w:szCs w:val="28"/>
              </w:rPr>
            </w:pPr>
            <w:r w:rsidRPr="002C56D8">
              <w:rPr>
                <w:rFonts w:ascii="標楷體" w:eastAsia="標楷體" w:hAnsi="標楷體" w:cs="新細明體"/>
                <w:kern w:val="0"/>
                <w:sz w:val="28"/>
                <w:szCs w:val="28"/>
              </w:rPr>
              <w:t>1,826,092,000</w:t>
            </w:r>
          </w:p>
        </w:tc>
        <w:tc>
          <w:tcPr>
            <w:tcW w:w="2326" w:type="dxa"/>
            <w:tcBorders>
              <w:top w:val="single" w:sz="4" w:space="0" w:color="auto"/>
              <w:left w:val="single" w:sz="6" w:space="0" w:color="auto"/>
              <w:bottom w:val="single" w:sz="4" w:space="0" w:color="auto"/>
              <w:right w:val="single" w:sz="4" w:space="0" w:color="auto"/>
            </w:tcBorders>
            <w:shd w:val="clear" w:color="auto" w:fill="auto"/>
            <w:noWrap/>
          </w:tcPr>
          <w:p w14:paraId="79FABE61" w14:textId="11C22EC7" w:rsidR="002C56D8" w:rsidRPr="002C56D8" w:rsidRDefault="002C56D8" w:rsidP="002C56D8">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rPr>
              <w:t>1</w:t>
            </w:r>
            <w:r w:rsidRPr="002C56D8">
              <w:rPr>
                <w:rFonts w:ascii="標楷體" w:eastAsia="標楷體" w:hAnsi="標楷體" w:cs="新細明體"/>
                <w:kern w:val="0"/>
                <w:sz w:val="28"/>
                <w:szCs w:val="28"/>
              </w:rPr>
              <w:t>,772,466,788</w:t>
            </w:r>
          </w:p>
        </w:tc>
      </w:tr>
      <w:tr w:rsidR="003A4571" w:rsidRPr="003A4571" w14:paraId="2CC25262" w14:textId="77777777" w:rsidTr="002C56D8">
        <w:trPr>
          <w:trHeight w:val="607"/>
        </w:trPr>
        <w:tc>
          <w:tcPr>
            <w:tcW w:w="1059" w:type="dxa"/>
            <w:tcBorders>
              <w:top w:val="single" w:sz="4" w:space="0" w:color="auto"/>
              <w:left w:val="single" w:sz="4" w:space="0" w:color="auto"/>
              <w:bottom w:val="single" w:sz="4" w:space="0" w:color="auto"/>
              <w:right w:val="single" w:sz="6" w:space="0" w:color="auto"/>
            </w:tcBorders>
            <w:shd w:val="clear" w:color="auto" w:fill="auto"/>
            <w:noWrap/>
          </w:tcPr>
          <w:p w14:paraId="09BD4B82" w14:textId="7D227FEF" w:rsidR="003A4571" w:rsidRPr="002C56D8" w:rsidRDefault="003A4571"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shd w:val="clear" w:color="auto" w:fill="FFFFFF"/>
              </w:rPr>
              <w:t>115</w:t>
            </w: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3E066623" w14:textId="6756D6CA" w:rsidR="003A4571" w:rsidRPr="002C56D8" w:rsidRDefault="002C56D8"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rPr>
              <w:t>942,</w:t>
            </w:r>
            <w:r w:rsidRPr="002C56D8">
              <w:rPr>
                <w:rFonts w:ascii="標楷體" w:eastAsia="標楷體" w:hAnsi="標楷體" w:cs="新細明體"/>
                <w:kern w:val="0"/>
                <w:sz w:val="28"/>
                <w:szCs w:val="28"/>
              </w:rPr>
              <w:t>774,000</w:t>
            </w:r>
          </w:p>
        </w:tc>
        <w:tc>
          <w:tcPr>
            <w:tcW w:w="2326" w:type="dxa"/>
            <w:tcBorders>
              <w:top w:val="single" w:sz="4" w:space="0" w:color="auto"/>
              <w:left w:val="single" w:sz="6" w:space="0" w:color="auto"/>
              <w:bottom w:val="single" w:sz="4" w:space="0" w:color="auto"/>
              <w:right w:val="single" w:sz="6" w:space="0" w:color="auto"/>
              <w:tr2bl w:val="single" w:sz="4" w:space="0" w:color="auto"/>
            </w:tcBorders>
            <w:shd w:val="clear" w:color="auto" w:fill="auto"/>
            <w:noWrap/>
          </w:tcPr>
          <w:p w14:paraId="16891121" w14:textId="77777777" w:rsidR="003A4571" w:rsidRPr="002C56D8" w:rsidRDefault="003A4571" w:rsidP="004F05FF">
            <w:pPr>
              <w:ind w:firstLine="141"/>
              <w:jc w:val="center"/>
              <w:rPr>
                <w:rFonts w:ascii="標楷體" w:eastAsia="標楷體" w:hAnsi="標楷體" w:cs="新細明體"/>
                <w:kern w:val="0"/>
                <w:sz w:val="28"/>
                <w:szCs w:val="28"/>
              </w:rPr>
            </w:pPr>
          </w:p>
        </w:tc>
        <w:tc>
          <w:tcPr>
            <w:tcW w:w="2326" w:type="dxa"/>
            <w:tcBorders>
              <w:top w:val="single" w:sz="4" w:space="0" w:color="auto"/>
              <w:left w:val="single" w:sz="6" w:space="0" w:color="auto"/>
              <w:bottom w:val="single" w:sz="4" w:space="0" w:color="auto"/>
              <w:right w:val="single" w:sz="6" w:space="0" w:color="auto"/>
            </w:tcBorders>
            <w:shd w:val="clear" w:color="auto" w:fill="auto"/>
            <w:noWrap/>
          </w:tcPr>
          <w:p w14:paraId="2362CC3F" w14:textId="31C2DADD" w:rsidR="003A4571" w:rsidRPr="002C56D8" w:rsidRDefault="002C56D8" w:rsidP="004F05FF">
            <w:pPr>
              <w:ind w:firstLine="141"/>
              <w:jc w:val="center"/>
              <w:rPr>
                <w:rFonts w:ascii="標楷體" w:eastAsia="標楷體" w:hAnsi="標楷體" w:cs="新細明體"/>
                <w:kern w:val="0"/>
                <w:sz w:val="28"/>
                <w:szCs w:val="28"/>
                <w:shd w:val="clear" w:color="auto" w:fill="FFFFFF"/>
              </w:rPr>
            </w:pPr>
            <w:r w:rsidRPr="002C56D8">
              <w:rPr>
                <w:rFonts w:ascii="標楷體" w:eastAsia="標楷體" w:hAnsi="標楷體" w:cs="新細明體" w:hint="eastAsia"/>
                <w:kern w:val="0"/>
                <w:sz w:val="28"/>
                <w:szCs w:val="28"/>
              </w:rPr>
              <w:t>1</w:t>
            </w:r>
            <w:r w:rsidRPr="002C56D8">
              <w:rPr>
                <w:rFonts w:ascii="標楷體" w:eastAsia="標楷體" w:hAnsi="標楷體" w:cs="新細明體"/>
                <w:kern w:val="0"/>
                <w:sz w:val="28"/>
                <w:szCs w:val="28"/>
              </w:rPr>
              <w:t>,493,226,000</w:t>
            </w:r>
          </w:p>
        </w:tc>
        <w:tc>
          <w:tcPr>
            <w:tcW w:w="2326" w:type="dxa"/>
            <w:tcBorders>
              <w:top w:val="single" w:sz="4" w:space="0" w:color="auto"/>
              <w:left w:val="single" w:sz="6" w:space="0" w:color="auto"/>
              <w:bottom w:val="single" w:sz="4" w:space="0" w:color="auto"/>
              <w:right w:val="single" w:sz="4" w:space="0" w:color="auto"/>
              <w:tr2bl w:val="single" w:sz="4" w:space="0" w:color="auto"/>
            </w:tcBorders>
            <w:shd w:val="clear" w:color="auto" w:fill="auto"/>
            <w:noWrap/>
          </w:tcPr>
          <w:p w14:paraId="20425BA3" w14:textId="77777777" w:rsidR="003A4571" w:rsidRPr="002C56D8" w:rsidRDefault="003A4571" w:rsidP="004F05FF">
            <w:pPr>
              <w:ind w:firstLine="141"/>
              <w:jc w:val="center"/>
              <w:rPr>
                <w:rFonts w:ascii="標楷體" w:eastAsia="標楷體" w:hAnsi="標楷體" w:cs="新細明體"/>
                <w:kern w:val="0"/>
                <w:sz w:val="28"/>
                <w:szCs w:val="28"/>
                <w:shd w:val="clear" w:color="auto" w:fill="FFFFFF"/>
              </w:rPr>
            </w:pPr>
          </w:p>
        </w:tc>
      </w:tr>
    </w:tbl>
    <w:p w14:paraId="23672A00" w14:textId="0EB021FE" w:rsidR="00A45194" w:rsidRPr="003A4571" w:rsidRDefault="00A45194" w:rsidP="007E0691">
      <w:pPr>
        <w:jc w:val="both"/>
        <w:rPr>
          <w:rFonts w:ascii="標楷體" w:eastAsia="標楷體" w:hAnsi="標楷體" w:cs="標楷體"/>
          <w:color w:val="FF0000"/>
          <w:kern w:val="0"/>
          <w:szCs w:val="32"/>
          <w:shd w:val="clear" w:color="auto" w:fill="FFFFFF"/>
          <w:lang w:val="zh-TW"/>
        </w:rPr>
      </w:pPr>
    </w:p>
    <w:p w14:paraId="1614C89F" w14:textId="77777777" w:rsidR="007E0691" w:rsidRPr="003A4571" w:rsidRDefault="007E0691" w:rsidP="007E0691">
      <w:pPr>
        <w:jc w:val="both"/>
        <w:rPr>
          <w:rFonts w:ascii="標楷體" w:eastAsia="標楷體" w:hAnsi="標楷體" w:cs="標楷體"/>
          <w:color w:val="FF0000"/>
          <w:kern w:val="0"/>
          <w:szCs w:val="32"/>
          <w:shd w:val="clear" w:color="auto" w:fill="FFFFFF"/>
          <w:lang w:val="zh-TW"/>
        </w:rPr>
      </w:pPr>
    </w:p>
    <w:p w14:paraId="6F41962B" w14:textId="77777777" w:rsidR="007E0691" w:rsidRPr="003A4571" w:rsidRDefault="007E0691" w:rsidP="00A45194">
      <w:pPr>
        <w:ind w:left="708" w:hangingChars="295" w:hanging="708"/>
        <w:jc w:val="both"/>
        <w:rPr>
          <w:rFonts w:ascii="標楷體" w:eastAsia="標楷體" w:hAnsi="標楷體" w:cs="標楷體"/>
          <w:color w:val="FF0000"/>
          <w:kern w:val="0"/>
          <w:szCs w:val="32"/>
          <w:shd w:val="clear" w:color="auto" w:fill="FFFFFF"/>
          <w:lang w:val="zh-TW"/>
        </w:rPr>
        <w:sectPr w:rsidR="007E0691" w:rsidRPr="003A4571" w:rsidSect="009A0E50">
          <w:pgSz w:w="11906" w:h="16838"/>
          <w:pgMar w:top="567" w:right="851" w:bottom="567" w:left="851" w:header="567" w:footer="567" w:gutter="0"/>
          <w:cols w:space="425"/>
          <w:titlePg/>
          <w:docGrid w:type="lines" w:linePitch="360"/>
        </w:sectPr>
      </w:pPr>
    </w:p>
    <w:p w14:paraId="64CAAB8B" w14:textId="30A50195" w:rsidR="00C4608B" w:rsidRPr="002C56D8" w:rsidRDefault="00C4608B" w:rsidP="00C4608B">
      <w:pPr>
        <w:pStyle w:val="2"/>
        <w:ind w:left="568" w:hanging="284"/>
        <w:outlineLvl w:val="1"/>
      </w:pPr>
      <w:bookmarkStart w:id="133" w:name="_Toc415045893"/>
      <w:bookmarkStart w:id="134" w:name="_Toc446080577"/>
      <w:bookmarkStart w:id="135" w:name="_Toc459834243"/>
      <w:bookmarkStart w:id="136" w:name="_Toc478035097"/>
      <w:bookmarkStart w:id="137" w:name="_Toc4056546"/>
      <w:bookmarkStart w:id="138" w:name="_Toc15042214"/>
      <w:bookmarkStart w:id="139" w:name="_Toc15042246"/>
      <w:bookmarkStart w:id="140" w:name="_Toc33544217"/>
      <w:bookmarkStart w:id="141" w:name="_Toc47365662"/>
      <w:bookmarkStart w:id="142" w:name="_Toc205209975"/>
      <w:r w:rsidRPr="002C56D8">
        <w:rPr>
          <w:rFonts w:hint="eastAsia"/>
        </w:rPr>
        <w:lastRenderedPageBreak/>
        <w:t>業務執行狀況（各業務科及所屬機關）</w:t>
      </w:r>
      <w:bookmarkEnd w:id="133"/>
      <w:bookmarkEnd w:id="134"/>
      <w:bookmarkEnd w:id="135"/>
      <w:bookmarkEnd w:id="136"/>
      <w:bookmarkEnd w:id="137"/>
      <w:bookmarkEnd w:id="138"/>
      <w:bookmarkEnd w:id="139"/>
      <w:bookmarkEnd w:id="140"/>
      <w:bookmarkEnd w:id="141"/>
      <w:bookmarkEnd w:id="142"/>
    </w:p>
    <w:p w14:paraId="4E23F19A" w14:textId="10EF07A8" w:rsidR="00C4608B" w:rsidRPr="002C56D8" w:rsidRDefault="00C4608B" w:rsidP="00C4608B">
      <w:pPr>
        <w:pStyle w:val="20"/>
        <w:numPr>
          <w:ilvl w:val="0"/>
          <w:numId w:val="0"/>
        </w:numPr>
        <w:ind w:right="-144"/>
        <w:jc w:val="right"/>
        <w:outlineLvl w:val="9"/>
        <w:rPr>
          <w:b w:val="0"/>
          <w:color w:val="auto"/>
          <w:sz w:val="32"/>
          <w:lang w:val="x-none"/>
        </w:rPr>
      </w:pPr>
      <w:bookmarkStart w:id="143" w:name="_Toc15042510"/>
      <w:bookmarkStart w:id="144" w:name="_Toc15315612"/>
      <w:bookmarkStart w:id="145" w:name="_Toc16168678"/>
      <w:r w:rsidRPr="002C56D8">
        <w:rPr>
          <w:rFonts w:cs="標楷體"/>
          <w:b w:val="0"/>
          <w:color w:val="auto"/>
          <w:sz w:val="32"/>
        </w:rPr>
        <w:t>1</w:t>
      </w:r>
      <w:r w:rsidR="004A1263" w:rsidRPr="002C56D8">
        <w:rPr>
          <w:rFonts w:cs="標楷體"/>
          <w:b w:val="0"/>
          <w:color w:val="auto"/>
          <w:sz w:val="32"/>
        </w:rPr>
        <w:t>1</w:t>
      </w:r>
      <w:r w:rsidR="00143551" w:rsidRPr="002C56D8">
        <w:rPr>
          <w:rFonts w:cs="標楷體" w:hint="eastAsia"/>
          <w:b w:val="0"/>
          <w:color w:val="auto"/>
          <w:sz w:val="32"/>
        </w:rPr>
        <w:t>4</w:t>
      </w:r>
      <w:r w:rsidRPr="002C56D8">
        <w:rPr>
          <w:rFonts w:cs="標楷體" w:hint="eastAsia"/>
          <w:b w:val="0"/>
          <w:color w:val="auto"/>
          <w:sz w:val="32"/>
        </w:rPr>
        <w:t>.</w:t>
      </w:r>
      <w:bookmarkEnd w:id="143"/>
      <w:bookmarkEnd w:id="144"/>
      <w:bookmarkEnd w:id="145"/>
      <w:r w:rsidR="003A4571" w:rsidRPr="002C56D8">
        <w:rPr>
          <w:rFonts w:cs="標楷體" w:hint="eastAsia"/>
          <w:b w:val="0"/>
          <w:color w:val="auto"/>
          <w:sz w:val="32"/>
        </w:rPr>
        <w:t>12</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62"/>
        <w:gridCol w:w="5670"/>
      </w:tblGrid>
      <w:tr w:rsidR="003A4571" w:rsidRPr="003A4571" w14:paraId="545DE79A" w14:textId="77777777" w:rsidTr="00371CFB">
        <w:trPr>
          <w:trHeight w:val="692"/>
        </w:trPr>
        <w:tc>
          <w:tcPr>
            <w:tcW w:w="4962" w:type="dxa"/>
            <w:tcBorders>
              <w:bottom w:val="single" w:sz="4" w:space="0" w:color="auto"/>
            </w:tcBorders>
            <w:shd w:val="clear" w:color="auto" w:fill="auto"/>
            <w:tcMar>
              <w:top w:w="15" w:type="dxa"/>
              <w:left w:w="15" w:type="dxa"/>
              <w:bottom w:w="0" w:type="dxa"/>
              <w:right w:w="15" w:type="dxa"/>
            </w:tcMar>
            <w:vAlign w:val="center"/>
          </w:tcPr>
          <w:p w14:paraId="20D575D7" w14:textId="77777777" w:rsidR="009017B2" w:rsidRPr="002C56D8" w:rsidRDefault="009017B2" w:rsidP="00371CFB">
            <w:pPr>
              <w:spacing w:beforeLines="50" w:before="180" w:afterLines="50" w:after="180" w:line="440" w:lineRule="exact"/>
              <w:ind w:firstLine="141"/>
              <w:jc w:val="center"/>
              <w:rPr>
                <w:rFonts w:ascii="標楷體" w:eastAsia="標楷體" w:hAnsi="標楷體" w:cs="Arial Unicode MS"/>
                <w:sz w:val="32"/>
                <w:szCs w:val="32"/>
              </w:rPr>
            </w:pPr>
            <w:r w:rsidRPr="002C56D8">
              <w:rPr>
                <w:rFonts w:ascii="標楷體" w:eastAsia="標楷體" w:hAnsi="標楷體" w:hint="eastAsia"/>
                <w:sz w:val="32"/>
                <w:szCs w:val="32"/>
              </w:rPr>
              <w:t>項目</w:t>
            </w:r>
          </w:p>
        </w:tc>
        <w:tc>
          <w:tcPr>
            <w:tcW w:w="5670" w:type="dxa"/>
            <w:tcBorders>
              <w:bottom w:val="single" w:sz="4" w:space="0" w:color="auto"/>
            </w:tcBorders>
            <w:shd w:val="clear" w:color="auto" w:fill="auto"/>
            <w:tcMar>
              <w:top w:w="15" w:type="dxa"/>
              <w:left w:w="15" w:type="dxa"/>
              <w:bottom w:w="0" w:type="dxa"/>
              <w:right w:w="15" w:type="dxa"/>
            </w:tcMar>
            <w:vAlign w:val="center"/>
          </w:tcPr>
          <w:p w14:paraId="38168E4D" w14:textId="514B190A" w:rsidR="009017B2" w:rsidRPr="002C56D8" w:rsidRDefault="009017B2" w:rsidP="00371CFB">
            <w:pPr>
              <w:spacing w:beforeLines="50" w:before="180" w:afterLines="50" w:after="180" w:line="440" w:lineRule="exact"/>
              <w:ind w:firstLine="141"/>
              <w:jc w:val="center"/>
              <w:rPr>
                <w:rFonts w:ascii="標楷體" w:eastAsia="標楷體" w:hAnsi="標楷體" w:cs="Arial Unicode MS"/>
                <w:sz w:val="32"/>
                <w:szCs w:val="32"/>
              </w:rPr>
            </w:pPr>
            <w:r w:rsidRPr="002C56D8">
              <w:rPr>
                <w:rFonts w:ascii="標楷體" w:eastAsia="標楷體" w:hAnsi="標楷體" w:hint="eastAsia"/>
                <w:sz w:val="32"/>
                <w:szCs w:val="32"/>
              </w:rPr>
              <w:t>概況統計（</w:t>
            </w:r>
            <w:r w:rsidRPr="002C56D8">
              <w:rPr>
                <w:rFonts w:ascii="標楷體" w:eastAsia="標楷體" w:hAnsi="標楷體" w:cs="標楷體"/>
                <w:sz w:val="32"/>
                <w:szCs w:val="32"/>
              </w:rPr>
              <w:t>11</w:t>
            </w:r>
            <w:r w:rsidR="00FB0E86" w:rsidRPr="002C56D8">
              <w:rPr>
                <w:rFonts w:ascii="標楷體" w:eastAsia="標楷體" w:hAnsi="標楷體" w:cs="標楷體" w:hint="eastAsia"/>
                <w:sz w:val="32"/>
                <w:szCs w:val="32"/>
              </w:rPr>
              <w:t>4</w:t>
            </w:r>
            <w:r w:rsidRPr="002C56D8">
              <w:rPr>
                <w:rFonts w:ascii="標楷體" w:eastAsia="標楷體" w:hAnsi="標楷體" w:cs="標楷體" w:hint="eastAsia"/>
                <w:sz w:val="32"/>
                <w:szCs w:val="32"/>
              </w:rPr>
              <w:t>年</w:t>
            </w:r>
            <w:r w:rsidRPr="002C56D8">
              <w:rPr>
                <w:rFonts w:ascii="標楷體" w:eastAsia="標楷體" w:hAnsi="標楷體" w:cs="標楷體"/>
                <w:sz w:val="32"/>
                <w:szCs w:val="32"/>
              </w:rPr>
              <w:t>1</w:t>
            </w:r>
            <w:r w:rsidRPr="002C56D8">
              <w:rPr>
                <w:rFonts w:ascii="標楷體" w:eastAsia="標楷體" w:hAnsi="標楷體" w:cs="標楷體" w:hint="eastAsia"/>
                <w:sz w:val="32"/>
                <w:szCs w:val="32"/>
              </w:rPr>
              <w:t>月至</w:t>
            </w:r>
            <w:r w:rsidR="002C56D8" w:rsidRPr="002C56D8">
              <w:rPr>
                <w:rFonts w:ascii="標楷體" w:eastAsia="標楷體" w:hAnsi="標楷體" w:cs="標楷體" w:hint="eastAsia"/>
                <w:sz w:val="32"/>
                <w:szCs w:val="32"/>
              </w:rPr>
              <w:t>12</w:t>
            </w:r>
            <w:r w:rsidRPr="002C56D8">
              <w:rPr>
                <w:rFonts w:ascii="標楷體" w:eastAsia="標楷體" w:hAnsi="標楷體" w:cs="標楷體" w:hint="eastAsia"/>
                <w:sz w:val="32"/>
                <w:szCs w:val="32"/>
              </w:rPr>
              <w:t>月</w:t>
            </w:r>
            <w:r w:rsidRPr="002C56D8">
              <w:rPr>
                <w:rFonts w:ascii="標楷體" w:eastAsia="標楷體" w:hAnsi="標楷體" w:cs="標楷體"/>
                <w:sz w:val="32"/>
                <w:szCs w:val="32"/>
              </w:rPr>
              <w:t>）</w:t>
            </w:r>
          </w:p>
        </w:tc>
      </w:tr>
      <w:tr w:rsidR="003A4571" w:rsidRPr="003A4571" w14:paraId="3A65BDC1" w14:textId="77777777" w:rsidTr="009017B2">
        <w:trPr>
          <w:trHeight w:val="570"/>
        </w:trPr>
        <w:tc>
          <w:tcPr>
            <w:tcW w:w="10632" w:type="dxa"/>
            <w:gridSpan w:val="2"/>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0" w:type="dxa"/>
              <w:right w:w="15" w:type="dxa"/>
            </w:tcMar>
          </w:tcPr>
          <w:p w14:paraId="318AF1A9" w14:textId="77777777" w:rsidR="009017B2" w:rsidRPr="002C56D8" w:rsidRDefault="009017B2" w:rsidP="00CC70CD">
            <w:pPr>
              <w:spacing w:line="360" w:lineRule="auto"/>
              <w:ind w:firstLine="142"/>
              <w:jc w:val="center"/>
              <w:rPr>
                <w:rFonts w:ascii="標楷體" w:eastAsia="標楷體" w:hAnsi="標楷體" w:cs="Arial Unicode MS"/>
                <w:sz w:val="32"/>
                <w:szCs w:val="32"/>
                <w:shd w:val="clear" w:color="auto" w:fill="FFFFFF"/>
              </w:rPr>
            </w:pPr>
            <w:r w:rsidRPr="002C56D8">
              <w:rPr>
                <w:rFonts w:ascii="標楷體" w:eastAsia="標楷體" w:hAnsi="標楷體" w:hint="eastAsia"/>
                <w:sz w:val="36"/>
                <w:szCs w:val="32"/>
              </w:rPr>
              <w:t>社會救助</w:t>
            </w:r>
          </w:p>
        </w:tc>
      </w:tr>
      <w:tr w:rsidR="00D15302" w:rsidRPr="003A4571" w14:paraId="5E1F784D" w14:textId="77777777" w:rsidTr="00371CFB">
        <w:trPr>
          <w:trHeight w:val="375"/>
        </w:trPr>
        <w:tc>
          <w:tcPr>
            <w:tcW w:w="4962" w:type="dxa"/>
            <w:tcBorders>
              <w:top w:val="single" w:sz="4" w:space="0" w:color="auto"/>
            </w:tcBorders>
            <w:tcMar>
              <w:top w:w="15" w:type="dxa"/>
              <w:left w:w="15" w:type="dxa"/>
              <w:bottom w:w="0" w:type="dxa"/>
              <w:right w:w="15" w:type="dxa"/>
            </w:tcMar>
            <w:vAlign w:val="center"/>
          </w:tcPr>
          <w:p w14:paraId="6C2D7B63" w14:textId="58BE45AA" w:rsidR="00D15302" w:rsidRPr="00DB724D"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B724D">
              <w:rPr>
                <w:rFonts w:ascii="標楷體" w:eastAsia="標楷體" w:hAnsi="標楷體" w:hint="eastAsia"/>
                <w:sz w:val="32"/>
                <w:szCs w:val="32"/>
                <w:shd w:val="clear" w:color="auto" w:fill="FFFFFF"/>
              </w:rPr>
              <w:t>最低生活費標準</w:t>
            </w:r>
            <w:r w:rsidRPr="00DB724D">
              <w:rPr>
                <w:rFonts w:ascii="標楷體" w:eastAsia="標楷體" w:hAnsi="標楷體"/>
                <w:sz w:val="32"/>
                <w:szCs w:val="32"/>
                <w:shd w:val="clear" w:color="auto" w:fill="FFFFFF"/>
              </w:rPr>
              <w:t xml:space="preserve"> </w:t>
            </w:r>
          </w:p>
        </w:tc>
        <w:tc>
          <w:tcPr>
            <w:tcW w:w="5670" w:type="dxa"/>
            <w:tcBorders>
              <w:top w:val="single" w:sz="4" w:space="0" w:color="auto"/>
            </w:tcBorders>
            <w:tcMar>
              <w:top w:w="15" w:type="dxa"/>
              <w:left w:w="15" w:type="dxa"/>
              <w:bottom w:w="0" w:type="dxa"/>
              <w:right w:w="15" w:type="dxa"/>
            </w:tcMar>
            <w:vAlign w:val="center"/>
          </w:tcPr>
          <w:p w14:paraId="27E382D9" w14:textId="24D0D142" w:rsidR="00D15302" w:rsidRPr="00DB724D"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B724D">
              <w:rPr>
                <w:rFonts w:ascii="標楷體" w:eastAsia="標楷體" w:hAnsi="標楷體" w:cs="Arial" w:hint="eastAsia"/>
                <w:sz w:val="32"/>
                <w:szCs w:val="32"/>
                <w:shd w:val="clear" w:color="auto" w:fill="FFFFFF"/>
              </w:rPr>
              <w:t>2萬379元(</w:t>
            </w:r>
            <w:proofErr w:type="gramStart"/>
            <w:r w:rsidRPr="00DB724D">
              <w:rPr>
                <w:rFonts w:ascii="標楷體" w:eastAsia="標楷體" w:hAnsi="標楷體" w:cs="Arial" w:hint="eastAsia"/>
                <w:sz w:val="32"/>
                <w:szCs w:val="32"/>
                <w:shd w:val="clear" w:color="auto" w:fill="FFFFFF"/>
              </w:rPr>
              <w:t>114</w:t>
            </w:r>
            <w:proofErr w:type="gramEnd"/>
            <w:r w:rsidRPr="00DB724D">
              <w:rPr>
                <w:rFonts w:ascii="標楷體" w:eastAsia="標楷體" w:hAnsi="標楷體" w:cs="Arial" w:hint="eastAsia"/>
                <w:sz w:val="32"/>
                <w:szCs w:val="32"/>
                <w:shd w:val="clear" w:color="auto" w:fill="FFFFFF"/>
              </w:rPr>
              <w:t>年度)</w:t>
            </w:r>
          </w:p>
        </w:tc>
      </w:tr>
      <w:tr w:rsidR="00D15302" w:rsidRPr="003A4571" w14:paraId="310E3F71" w14:textId="77777777" w:rsidTr="00371CFB">
        <w:trPr>
          <w:trHeight w:val="390"/>
        </w:trPr>
        <w:tc>
          <w:tcPr>
            <w:tcW w:w="4962" w:type="dxa"/>
            <w:tcMar>
              <w:top w:w="15" w:type="dxa"/>
              <w:left w:w="15" w:type="dxa"/>
              <w:bottom w:w="0" w:type="dxa"/>
              <w:right w:w="15" w:type="dxa"/>
            </w:tcMar>
            <w:vAlign w:val="center"/>
          </w:tcPr>
          <w:p w14:paraId="78570806" w14:textId="78C05968" w:rsidR="00D15302" w:rsidRPr="00DB724D"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B724D">
              <w:rPr>
                <w:rFonts w:ascii="標楷體" w:eastAsia="標楷體" w:hAnsi="標楷體" w:hint="eastAsia"/>
                <w:sz w:val="32"/>
                <w:szCs w:val="32"/>
                <w:shd w:val="clear" w:color="auto" w:fill="FFFFFF"/>
              </w:rPr>
              <w:t>低收入戶</w:t>
            </w:r>
          </w:p>
        </w:tc>
        <w:tc>
          <w:tcPr>
            <w:tcW w:w="5670" w:type="dxa"/>
            <w:tcMar>
              <w:top w:w="15" w:type="dxa"/>
              <w:left w:w="15" w:type="dxa"/>
              <w:bottom w:w="0" w:type="dxa"/>
              <w:right w:w="15" w:type="dxa"/>
            </w:tcMar>
            <w:vAlign w:val="center"/>
          </w:tcPr>
          <w:p w14:paraId="3DDBB728" w14:textId="4F51588D" w:rsidR="00D15302" w:rsidRPr="00DB724D"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B724D">
              <w:rPr>
                <w:rFonts w:ascii="標楷體" w:eastAsia="標楷體" w:hAnsi="標楷體" w:cs="Arial" w:hint="eastAsia"/>
                <w:kern w:val="0"/>
                <w:sz w:val="32"/>
                <w:szCs w:val="32"/>
                <w:shd w:val="clear" w:color="auto" w:fill="FFFFFF"/>
              </w:rPr>
              <w:t>2萬476戶、3萬8,208人</w:t>
            </w:r>
          </w:p>
        </w:tc>
      </w:tr>
      <w:tr w:rsidR="00D15302" w:rsidRPr="003A4571" w14:paraId="3A98BE85" w14:textId="77777777" w:rsidTr="00371CFB">
        <w:trPr>
          <w:trHeight w:val="390"/>
        </w:trPr>
        <w:tc>
          <w:tcPr>
            <w:tcW w:w="4962" w:type="dxa"/>
            <w:shd w:val="clear" w:color="auto" w:fill="auto"/>
            <w:tcMar>
              <w:top w:w="15" w:type="dxa"/>
              <w:left w:w="15" w:type="dxa"/>
              <w:bottom w:w="0" w:type="dxa"/>
              <w:right w:w="15" w:type="dxa"/>
            </w:tcMar>
            <w:vAlign w:val="center"/>
          </w:tcPr>
          <w:p w14:paraId="0AA49796" w14:textId="0BD7BB2A" w:rsidR="00D15302" w:rsidRPr="00D15302" w:rsidRDefault="00D15302" w:rsidP="00D15302">
            <w:pPr>
              <w:spacing w:beforeLines="50" w:before="180" w:afterLines="50" w:after="180" w:line="440" w:lineRule="exact"/>
              <w:jc w:val="both"/>
              <w:rPr>
                <w:rFonts w:ascii="標楷體" w:eastAsia="標楷體" w:hAnsi="標楷體"/>
                <w:sz w:val="32"/>
                <w:szCs w:val="32"/>
                <w:shd w:val="clear" w:color="auto" w:fill="FFFFFF"/>
              </w:rPr>
            </w:pPr>
            <w:r w:rsidRPr="00D15302">
              <w:rPr>
                <w:rFonts w:ascii="標楷體" w:eastAsia="標楷體" w:hAnsi="標楷體" w:hint="eastAsia"/>
                <w:sz w:val="32"/>
                <w:szCs w:val="32"/>
                <w:shd w:val="clear" w:color="auto" w:fill="FFFFFF"/>
              </w:rPr>
              <w:t>中低收入戶</w:t>
            </w:r>
          </w:p>
        </w:tc>
        <w:tc>
          <w:tcPr>
            <w:tcW w:w="5670" w:type="dxa"/>
            <w:shd w:val="clear" w:color="auto" w:fill="auto"/>
            <w:tcMar>
              <w:top w:w="15" w:type="dxa"/>
              <w:left w:w="15" w:type="dxa"/>
              <w:bottom w:w="0" w:type="dxa"/>
              <w:right w:w="15" w:type="dxa"/>
            </w:tcMar>
            <w:vAlign w:val="center"/>
          </w:tcPr>
          <w:p w14:paraId="67581E8C" w14:textId="004B69CC"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kern w:val="0"/>
                <w:sz w:val="32"/>
                <w:szCs w:val="32"/>
                <w:shd w:val="clear" w:color="auto" w:fill="FFFFFF"/>
              </w:rPr>
              <w:t>6,358戶、1萬3,529人</w:t>
            </w:r>
          </w:p>
        </w:tc>
      </w:tr>
      <w:tr w:rsidR="00D15302" w:rsidRPr="003A4571" w14:paraId="3AC1B370" w14:textId="77777777" w:rsidTr="00371CFB">
        <w:trPr>
          <w:trHeight w:val="1001"/>
        </w:trPr>
        <w:tc>
          <w:tcPr>
            <w:tcW w:w="4962" w:type="dxa"/>
            <w:tcMar>
              <w:top w:w="15" w:type="dxa"/>
              <w:left w:w="15" w:type="dxa"/>
              <w:bottom w:w="0" w:type="dxa"/>
              <w:right w:w="15" w:type="dxa"/>
            </w:tcMar>
            <w:vAlign w:val="center"/>
          </w:tcPr>
          <w:p w14:paraId="10D1D01B" w14:textId="51AE10B7"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hint="eastAsia"/>
                <w:sz w:val="32"/>
                <w:szCs w:val="32"/>
                <w:shd w:val="clear" w:color="auto" w:fill="FFFFFF"/>
              </w:rPr>
              <w:t>身心障礙者生活補助</w:t>
            </w:r>
          </w:p>
        </w:tc>
        <w:tc>
          <w:tcPr>
            <w:tcW w:w="5670" w:type="dxa"/>
            <w:tcMar>
              <w:top w:w="15" w:type="dxa"/>
              <w:left w:w="15" w:type="dxa"/>
              <w:bottom w:w="0" w:type="dxa"/>
              <w:right w:w="15" w:type="dxa"/>
            </w:tcMar>
            <w:vAlign w:val="center"/>
          </w:tcPr>
          <w:p w14:paraId="5C2962D7" w14:textId="23B45B1A"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sz w:val="32"/>
                <w:szCs w:val="32"/>
                <w:shd w:val="clear" w:color="auto" w:fill="FFFFFF"/>
              </w:rPr>
              <w:t>1萬4,333人、17萬451人次</w:t>
            </w:r>
          </w:p>
        </w:tc>
      </w:tr>
      <w:tr w:rsidR="00D15302" w:rsidRPr="003A4571" w14:paraId="248FFB9B" w14:textId="77777777" w:rsidTr="00371CFB">
        <w:trPr>
          <w:trHeight w:val="264"/>
        </w:trPr>
        <w:tc>
          <w:tcPr>
            <w:tcW w:w="4962" w:type="dxa"/>
            <w:tcMar>
              <w:top w:w="15" w:type="dxa"/>
              <w:left w:w="15" w:type="dxa"/>
              <w:bottom w:w="0" w:type="dxa"/>
              <w:right w:w="15" w:type="dxa"/>
            </w:tcMar>
            <w:vAlign w:val="center"/>
          </w:tcPr>
          <w:p w14:paraId="340DA7A8" w14:textId="4110E20F"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hint="eastAsia"/>
                <w:sz w:val="32"/>
                <w:szCs w:val="32"/>
                <w:shd w:val="clear" w:color="auto" w:fill="FFFFFF"/>
              </w:rPr>
              <w:t>中低收入老人生活津貼</w:t>
            </w:r>
          </w:p>
        </w:tc>
        <w:tc>
          <w:tcPr>
            <w:tcW w:w="5670" w:type="dxa"/>
            <w:tcMar>
              <w:top w:w="15" w:type="dxa"/>
              <w:left w:w="15" w:type="dxa"/>
              <w:bottom w:w="0" w:type="dxa"/>
              <w:right w:w="15" w:type="dxa"/>
            </w:tcMar>
            <w:vAlign w:val="center"/>
          </w:tcPr>
          <w:p w14:paraId="0AE594F4" w14:textId="7C2D136B"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sz w:val="32"/>
                <w:szCs w:val="32"/>
                <w:shd w:val="clear" w:color="auto" w:fill="FFFFFF"/>
              </w:rPr>
              <w:t>1萬5,388人、17萬9,332人次</w:t>
            </w:r>
          </w:p>
        </w:tc>
      </w:tr>
      <w:tr w:rsidR="00D15302" w:rsidRPr="003A4571" w14:paraId="05468254" w14:textId="77777777" w:rsidTr="00371CFB">
        <w:trPr>
          <w:trHeight w:val="375"/>
        </w:trPr>
        <w:tc>
          <w:tcPr>
            <w:tcW w:w="4962" w:type="dxa"/>
            <w:tcMar>
              <w:top w:w="15" w:type="dxa"/>
              <w:left w:w="15" w:type="dxa"/>
              <w:bottom w:w="0" w:type="dxa"/>
              <w:right w:w="15" w:type="dxa"/>
            </w:tcMar>
            <w:vAlign w:val="center"/>
          </w:tcPr>
          <w:p w14:paraId="42B42E2B" w14:textId="3D518DAB"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hint="eastAsia"/>
                <w:sz w:val="32"/>
                <w:szCs w:val="32"/>
                <w:shd w:val="clear" w:color="auto" w:fill="FFFFFF"/>
              </w:rPr>
              <w:t>低收入戶就學生活補助</w:t>
            </w:r>
          </w:p>
        </w:tc>
        <w:tc>
          <w:tcPr>
            <w:tcW w:w="5670" w:type="dxa"/>
            <w:noWrap/>
            <w:tcMar>
              <w:top w:w="15" w:type="dxa"/>
              <w:left w:w="15" w:type="dxa"/>
              <w:bottom w:w="0" w:type="dxa"/>
              <w:right w:w="15" w:type="dxa"/>
            </w:tcMar>
            <w:vAlign w:val="center"/>
          </w:tcPr>
          <w:p w14:paraId="155BFEB1" w14:textId="3870CE3C"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sz w:val="32"/>
                <w:szCs w:val="32"/>
                <w:shd w:val="clear" w:color="auto" w:fill="FFFFFF"/>
              </w:rPr>
              <w:t>3萬1,447人次</w:t>
            </w:r>
          </w:p>
        </w:tc>
      </w:tr>
      <w:tr w:rsidR="00D15302" w:rsidRPr="003A4571" w14:paraId="1988D975" w14:textId="77777777" w:rsidTr="00762581">
        <w:trPr>
          <w:trHeight w:val="55"/>
        </w:trPr>
        <w:tc>
          <w:tcPr>
            <w:tcW w:w="4962" w:type="dxa"/>
            <w:tcMar>
              <w:top w:w="15" w:type="dxa"/>
              <w:left w:w="15" w:type="dxa"/>
              <w:bottom w:w="0" w:type="dxa"/>
              <w:right w:w="15" w:type="dxa"/>
            </w:tcMar>
            <w:vAlign w:val="center"/>
          </w:tcPr>
          <w:p w14:paraId="7D028290" w14:textId="4ECC5F9A"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cs="Arial Unicode MS" w:hint="eastAsia"/>
                <w:sz w:val="32"/>
                <w:szCs w:val="32"/>
                <w:shd w:val="clear" w:color="auto" w:fill="FFFFFF"/>
              </w:rPr>
              <w:t>平價住宅</w:t>
            </w:r>
          </w:p>
        </w:tc>
        <w:tc>
          <w:tcPr>
            <w:tcW w:w="5670" w:type="dxa"/>
            <w:noWrap/>
            <w:tcMar>
              <w:top w:w="15" w:type="dxa"/>
              <w:left w:w="15" w:type="dxa"/>
              <w:bottom w:w="0" w:type="dxa"/>
              <w:right w:w="15" w:type="dxa"/>
            </w:tcMar>
            <w:vAlign w:val="center"/>
          </w:tcPr>
          <w:p w14:paraId="6457DB67" w14:textId="79D44153"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sz w:val="32"/>
                <w:szCs w:val="32"/>
                <w:shd w:val="clear" w:color="auto" w:fill="FFFFFF"/>
              </w:rPr>
              <w:t>76</w:t>
            </w:r>
            <w:r w:rsidRPr="00D15302">
              <w:rPr>
                <w:rFonts w:ascii="標楷體" w:eastAsia="標楷體" w:hAnsi="標楷體" w:cs="Arial" w:hint="eastAsia"/>
                <w:sz w:val="32"/>
                <w:szCs w:val="32"/>
                <w:shd w:val="clear" w:color="auto" w:fill="FFFFFF"/>
              </w:rPr>
              <w:t>戶</w:t>
            </w:r>
          </w:p>
        </w:tc>
      </w:tr>
      <w:tr w:rsidR="00D15302" w:rsidRPr="003A4571" w14:paraId="49F80822" w14:textId="77777777" w:rsidTr="00371CFB">
        <w:trPr>
          <w:trHeight w:val="375"/>
        </w:trPr>
        <w:tc>
          <w:tcPr>
            <w:tcW w:w="4962" w:type="dxa"/>
            <w:tcMar>
              <w:top w:w="15" w:type="dxa"/>
              <w:left w:w="15" w:type="dxa"/>
              <w:bottom w:w="0" w:type="dxa"/>
              <w:right w:w="15" w:type="dxa"/>
            </w:tcMar>
            <w:vAlign w:val="center"/>
          </w:tcPr>
          <w:p w14:paraId="320B2B95" w14:textId="0A9A2B7A"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hint="eastAsia"/>
                <w:sz w:val="32"/>
                <w:szCs w:val="32"/>
                <w:shd w:val="clear" w:color="auto" w:fill="FFFFFF"/>
              </w:rPr>
              <w:t>以工代賑</w:t>
            </w:r>
            <w:r w:rsidRPr="00D15302">
              <w:rPr>
                <w:rFonts w:ascii="標楷體" w:eastAsia="標楷體" w:hAnsi="標楷體"/>
                <w:sz w:val="32"/>
                <w:szCs w:val="32"/>
                <w:shd w:val="clear" w:color="auto" w:fill="FFFFFF"/>
              </w:rPr>
              <w:t>/</w:t>
            </w:r>
            <w:r w:rsidRPr="00D15302">
              <w:rPr>
                <w:rFonts w:ascii="標楷體" w:eastAsia="標楷體" w:hAnsi="標楷體" w:hint="eastAsia"/>
                <w:sz w:val="32"/>
                <w:szCs w:val="32"/>
                <w:shd w:val="clear" w:color="auto" w:fill="FFFFFF"/>
              </w:rPr>
              <w:t>臨時工</w:t>
            </w:r>
            <w:r w:rsidRPr="00D15302">
              <w:rPr>
                <w:rFonts w:ascii="標楷體" w:eastAsia="標楷體" w:hAnsi="標楷體"/>
                <w:sz w:val="32"/>
                <w:szCs w:val="32"/>
                <w:shd w:val="clear" w:color="auto" w:fill="FFFFFF"/>
              </w:rPr>
              <w:t xml:space="preserve"> </w:t>
            </w:r>
          </w:p>
        </w:tc>
        <w:tc>
          <w:tcPr>
            <w:tcW w:w="5670" w:type="dxa"/>
            <w:noWrap/>
            <w:tcMar>
              <w:top w:w="15" w:type="dxa"/>
              <w:left w:w="15" w:type="dxa"/>
              <w:bottom w:w="0" w:type="dxa"/>
              <w:right w:w="15" w:type="dxa"/>
            </w:tcMar>
            <w:vAlign w:val="center"/>
          </w:tcPr>
          <w:p w14:paraId="7193B0F1" w14:textId="2DE5364D"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sz w:val="32"/>
                <w:szCs w:val="32"/>
                <w:shd w:val="clear" w:color="auto" w:fill="FFFFFF"/>
              </w:rPr>
              <w:t>1,572人</w:t>
            </w:r>
          </w:p>
        </w:tc>
      </w:tr>
      <w:tr w:rsidR="00D15302" w:rsidRPr="003A4571" w14:paraId="7D7BC929" w14:textId="77777777" w:rsidTr="00371CFB">
        <w:trPr>
          <w:trHeight w:val="2204"/>
        </w:trPr>
        <w:tc>
          <w:tcPr>
            <w:tcW w:w="4962" w:type="dxa"/>
            <w:tcMar>
              <w:top w:w="15" w:type="dxa"/>
              <w:left w:w="15" w:type="dxa"/>
              <w:bottom w:w="0" w:type="dxa"/>
              <w:right w:w="15" w:type="dxa"/>
            </w:tcMar>
            <w:vAlign w:val="center"/>
          </w:tcPr>
          <w:p w14:paraId="4B5CE07C" w14:textId="08147EBB"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hint="eastAsia"/>
                <w:sz w:val="32"/>
                <w:szCs w:val="32"/>
                <w:shd w:val="clear" w:color="auto" w:fill="FFFFFF"/>
              </w:rPr>
              <w:t>醫療補助（含中低及低收入戶市民</w:t>
            </w:r>
            <w:r w:rsidRPr="00D15302">
              <w:rPr>
                <w:rFonts w:ascii="標楷體" w:eastAsia="標楷體" w:hAnsi="標楷體" w:hint="eastAsia"/>
                <w:spacing w:val="4"/>
                <w:sz w:val="32"/>
                <w:szCs w:val="32"/>
                <w:shd w:val="clear" w:color="auto" w:fill="FFFFFF"/>
              </w:rPr>
              <w:t>醫療補助、路倒病患醫療補助、低</w:t>
            </w:r>
            <w:r w:rsidRPr="00D15302">
              <w:rPr>
                <w:rFonts w:ascii="標楷體" w:eastAsia="標楷體" w:hAnsi="標楷體" w:hint="eastAsia"/>
                <w:sz w:val="32"/>
                <w:szCs w:val="32"/>
                <w:shd w:val="clear" w:color="auto" w:fill="FFFFFF"/>
              </w:rPr>
              <w:t>收入市民住院膳食費、街友健康檢查及醫療補助、特殊境遇家庭傷病醫療補助）</w:t>
            </w:r>
          </w:p>
        </w:tc>
        <w:tc>
          <w:tcPr>
            <w:tcW w:w="5670" w:type="dxa"/>
            <w:noWrap/>
            <w:tcMar>
              <w:top w:w="15" w:type="dxa"/>
              <w:left w:w="15" w:type="dxa"/>
              <w:bottom w:w="0" w:type="dxa"/>
              <w:right w:w="15" w:type="dxa"/>
            </w:tcMar>
            <w:vAlign w:val="center"/>
          </w:tcPr>
          <w:p w14:paraId="451CD09C" w14:textId="1A1A0D92"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sz w:val="32"/>
                <w:szCs w:val="32"/>
                <w:shd w:val="clear" w:color="auto" w:fill="FFFFFF"/>
              </w:rPr>
              <w:t>91,693人次</w:t>
            </w:r>
          </w:p>
        </w:tc>
      </w:tr>
      <w:tr w:rsidR="00D15302" w:rsidRPr="003A4571" w14:paraId="5269E482" w14:textId="77777777" w:rsidTr="00371CFB">
        <w:trPr>
          <w:trHeight w:val="390"/>
        </w:trPr>
        <w:tc>
          <w:tcPr>
            <w:tcW w:w="4962" w:type="dxa"/>
            <w:noWrap/>
            <w:tcMar>
              <w:top w:w="15" w:type="dxa"/>
              <w:left w:w="15" w:type="dxa"/>
              <w:bottom w:w="0" w:type="dxa"/>
              <w:right w:w="15" w:type="dxa"/>
            </w:tcMar>
            <w:vAlign w:val="center"/>
          </w:tcPr>
          <w:p w14:paraId="10E11798" w14:textId="6270F671" w:rsidR="00D15302" w:rsidRPr="00D15302" w:rsidRDefault="00D15302" w:rsidP="00D15302">
            <w:pPr>
              <w:spacing w:beforeLines="50" w:before="180" w:afterLines="50" w:after="180" w:line="440" w:lineRule="exact"/>
              <w:jc w:val="both"/>
              <w:rPr>
                <w:rFonts w:ascii="標楷體" w:eastAsia="標楷體" w:hAnsi="標楷體" w:cs="Arial Unicode MS"/>
                <w:sz w:val="32"/>
                <w:szCs w:val="32"/>
                <w:shd w:val="clear" w:color="auto" w:fill="FFFFFF"/>
              </w:rPr>
            </w:pPr>
            <w:r w:rsidRPr="00D15302">
              <w:rPr>
                <w:rFonts w:ascii="標楷體" w:eastAsia="標楷體" w:hAnsi="標楷體" w:hint="eastAsia"/>
                <w:sz w:val="32"/>
                <w:szCs w:val="32"/>
                <w:shd w:val="clear" w:color="auto" w:fill="FFFFFF"/>
              </w:rPr>
              <w:t>低收入戶及受保護安置市民喪葬補助</w:t>
            </w:r>
          </w:p>
        </w:tc>
        <w:tc>
          <w:tcPr>
            <w:tcW w:w="5670" w:type="dxa"/>
            <w:tcMar>
              <w:top w:w="15" w:type="dxa"/>
              <w:left w:w="15" w:type="dxa"/>
              <w:bottom w:w="0" w:type="dxa"/>
              <w:right w:w="15" w:type="dxa"/>
            </w:tcMar>
            <w:vAlign w:val="center"/>
          </w:tcPr>
          <w:p w14:paraId="2652D2B3" w14:textId="0853547F"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sz w:val="32"/>
                <w:szCs w:val="32"/>
                <w:shd w:val="clear" w:color="auto" w:fill="FFFFFF"/>
              </w:rPr>
              <w:t>710</w:t>
            </w:r>
            <w:r w:rsidRPr="00D15302">
              <w:rPr>
                <w:rFonts w:ascii="標楷體" w:eastAsia="標楷體" w:hAnsi="標楷體" w:cs="Arial" w:hint="eastAsia"/>
                <w:sz w:val="32"/>
                <w:szCs w:val="32"/>
                <w:shd w:val="clear" w:color="auto" w:fill="FFFFFF"/>
              </w:rPr>
              <w:t>人</w:t>
            </w:r>
          </w:p>
        </w:tc>
      </w:tr>
      <w:tr w:rsidR="00D15302" w:rsidRPr="003A4571" w14:paraId="740DBC41" w14:textId="77777777" w:rsidTr="00371CFB">
        <w:trPr>
          <w:trHeight w:val="390"/>
        </w:trPr>
        <w:tc>
          <w:tcPr>
            <w:tcW w:w="4962" w:type="dxa"/>
            <w:noWrap/>
            <w:tcMar>
              <w:top w:w="15" w:type="dxa"/>
              <w:left w:w="15" w:type="dxa"/>
              <w:bottom w:w="0" w:type="dxa"/>
              <w:right w:w="15" w:type="dxa"/>
            </w:tcMar>
            <w:vAlign w:val="center"/>
          </w:tcPr>
          <w:p w14:paraId="43703401" w14:textId="2649477A" w:rsidR="00D15302" w:rsidRPr="00D15302" w:rsidRDefault="00D15302" w:rsidP="00D15302">
            <w:pPr>
              <w:spacing w:beforeLines="50" w:before="180" w:afterLines="50" w:after="180" w:line="440" w:lineRule="exact"/>
              <w:jc w:val="both"/>
              <w:rPr>
                <w:rFonts w:ascii="標楷體" w:eastAsia="標楷體" w:hAnsi="標楷體"/>
                <w:sz w:val="32"/>
                <w:szCs w:val="32"/>
                <w:shd w:val="clear" w:color="auto" w:fill="FFFFFF"/>
              </w:rPr>
            </w:pPr>
            <w:r w:rsidRPr="00D15302">
              <w:rPr>
                <w:rFonts w:ascii="標楷體" w:eastAsia="標楷體" w:hAnsi="標楷體" w:hint="eastAsia"/>
                <w:sz w:val="32"/>
                <w:szCs w:val="32"/>
                <w:shd w:val="clear" w:color="auto" w:fill="FFFFFF"/>
              </w:rPr>
              <w:t>急難救助</w:t>
            </w:r>
          </w:p>
        </w:tc>
        <w:tc>
          <w:tcPr>
            <w:tcW w:w="5670" w:type="dxa"/>
            <w:tcMar>
              <w:top w:w="15" w:type="dxa"/>
              <w:left w:w="15" w:type="dxa"/>
              <w:bottom w:w="0" w:type="dxa"/>
              <w:right w:w="15" w:type="dxa"/>
            </w:tcMar>
            <w:vAlign w:val="center"/>
          </w:tcPr>
          <w:p w14:paraId="4287EFF7" w14:textId="65A4BE4B" w:rsidR="00D15302" w:rsidRPr="00D15302" w:rsidRDefault="00D15302" w:rsidP="00D15302">
            <w:pPr>
              <w:spacing w:beforeLines="50" w:before="180" w:afterLines="50" w:after="180" w:line="440" w:lineRule="exact"/>
              <w:jc w:val="both"/>
              <w:rPr>
                <w:rFonts w:ascii="標楷體" w:eastAsia="標楷體" w:hAnsi="標楷體" w:cs="Arial"/>
                <w:sz w:val="32"/>
                <w:szCs w:val="32"/>
                <w:shd w:val="clear" w:color="auto" w:fill="FFFFFF"/>
              </w:rPr>
            </w:pPr>
            <w:r w:rsidRPr="00D15302">
              <w:rPr>
                <w:rFonts w:ascii="標楷體" w:eastAsia="標楷體" w:hAnsi="標楷體" w:cs="Arial" w:hint="eastAsia"/>
                <w:sz w:val="32"/>
                <w:szCs w:val="32"/>
                <w:shd w:val="clear" w:color="auto" w:fill="FFFFFF"/>
              </w:rPr>
              <w:t>1925人次</w:t>
            </w:r>
          </w:p>
        </w:tc>
      </w:tr>
      <w:tr w:rsidR="00D15302" w:rsidRPr="003A4571" w14:paraId="2F405DD3" w14:textId="77777777" w:rsidTr="00371CFB">
        <w:trPr>
          <w:trHeight w:val="390"/>
        </w:trPr>
        <w:tc>
          <w:tcPr>
            <w:tcW w:w="4962" w:type="dxa"/>
            <w:noWrap/>
            <w:tcMar>
              <w:top w:w="15" w:type="dxa"/>
              <w:left w:w="15" w:type="dxa"/>
              <w:bottom w:w="0" w:type="dxa"/>
              <w:right w:w="15" w:type="dxa"/>
            </w:tcMar>
            <w:vAlign w:val="center"/>
          </w:tcPr>
          <w:p w14:paraId="4DFC0E89" w14:textId="27592CC1" w:rsidR="00D15302" w:rsidRPr="003A4571" w:rsidRDefault="00D15302" w:rsidP="00D15302">
            <w:pPr>
              <w:spacing w:beforeLines="50" w:before="180" w:afterLines="50" w:after="180" w:line="440" w:lineRule="exact"/>
              <w:jc w:val="both"/>
              <w:rPr>
                <w:rFonts w:ascii="標楷體" w:eastAsia="標楷體" w:hAnsi="標楷體"/>
                <w:color w:val="FF0000"/>
                <w:sz w:val="32"/>
                <w:szCs w:val="32"/>
                <w:shd w:val="clear" w:color="auto" w:fill="FFFFFF"/>
              </w:rPr>
            </w:pPr>
            <w:r w:rsidRPr="004D6152">
              <w:rPr>
                <w:rFonts w:ascii="標楷體" w:eastAsia="標楷體" w:hAnsi="標楷體" w:hint="eastAsia"/>
                <w:sz w:val="32"/>
                <w:szCs w:val="32"/>
                <w:shd w:val="clear" w:color="auto" w:fill="FFFFFF"/>
              </w:rPr>
              <w:lastRenderedPageBreak/>
              <w:t>國民年金保險費補助（補助別含低</w:t>
            </w:r>
            <w:r w:rsidRPr="004D6152">
              <w:rPr>
                <w:rFonts w:ascii="標楷體" w:eastAsia="標楷體" w:hAnsi="標楷體" w:hint="eastAsia"/>
                <w:spacing w:val="4"/>
                <w:sz w:val="32"/>
                <w:szCs w:val="32"/>
                <w:shd w:val="clear" w:color="auto" w:fill="FFFFFF"/>
              </w:rPr>
              <w:t>收入戶、中低收入戶、輕度身障、</w:t>
            </w:r>
            <w:r w:rsidRPr="004D6152">
              <w:rPr>
                <w:rFonts w:ascii="標楷體" w:eastAsia="標楷體" w:hAnsi="標楷體" w:hint="eastAsia"/>
                <w:sz w:val="32"/>
                <w:szCs w:val="32"/>
                <w:shd w:val="clear" w:color="auto" w:fill="FFFFFF"/>
              </w:rPr>
              <w:t>所得未達最低生活費1.5倍、所得未達最低生活費2倍）</w:t>
            </w:r>
          </w:p>
        </w:tc>
        <w:tc>
          <w:tcPr>
            <w:tcW w:w="5670" w:type="dxa"/>
            <w:tcMar>
              <w:top w:w="15" w:type="dxa"/>
              <w:left w:w="15" w:type="dxa"/>
              <w:bottom w:w="0" w:type="dxa"/>
              <w:right w:w="15" w:type="dxa"/>
            </w:tcMar>
            <w:vAlign w:val="center"/>
          </w:tcPr>
          <w:p w14:paraId="59C68099" w14:textId="3752CAE5" w:rsidR="00D15302" w:rsidRPr="003A4571" w:rsidRDefault="00D15302" w:rsidP="00D15302">
            <w:pPr>
              <w:spacing w:beforeLines="50" w:before="180" w:afterLines="50" w:after="180" w:line="440" w:lineRule="exact"/>
              <w:jc w:val="both"/>
              <w:rPr>
                <w:rFonts w:ascii="標楷體" w:eastAsia="標楷體" w:hAnsi="標楷體" w:cs="Arial"/>
                <w:color w:val="FF0000"/>
                <w:sz w:val="32"/>
                <w:szCs w:val="32"/>
                <w:shd w:val="clear" w:color="auto" w:fill="FFFFFF"/>
              </w:rPr>
            </w:pPr>
            <w:r>
              <w:rPr>
                <w:rFonts w:ascii="標楷體" w:eastAsia="標楷體" w:hAnsi="標楷體" w:cs="Arial" w:hint="eastAsia"/>
                <w:sz w:val="32"/>
                <w:szCs w:val="32"/>
                <w:shd w:val="clear" w:color="auto" w:fill="FFFFFF"/>
              </w:rPr>
              <w:t>52</w:t>
            </w:r>
            <w:r w:rsidRPr="004D6152">
              <w:rPr>
                <w:rFonts w:ascii="標楷體" w:eastAsia="標楷體" w:hAnsi="標楷體" w:cs="Arial" w:hint="eastAsia"/>
                <w:sz w:val="32"/>
                <w:szCs w:val="32"/>
                <w:shd w:val="clear" w:color="auto" w:fill="FFFFFF"/>
              </w:rPr>
              <w:t>萬</w:t>
            </w:r>
            <w:r>
              <w:rPr>
                <w:rFonts w:ascii="標楷體" w:eastAsia="標楷體" w:hAnsi="標楷體" w:cs="Arial" w:hint="eastAsia"/>
                <w:sz w:val="32"/>
                <w:szCs w:val="32"/>
                <w:shd w:val="clear" w:color="auto" w:fill="FFFFFF"/>
              </w:rPr>
              <w:t>5</w:t>
            </w:r>
            <w:r w:rsidRPr="004D6152">
              <w:rPr>
                <w:rFonts w:ascii="標楷體" w:eastAsia="標楷體" w:hAnsi="標楷體" w:cs="Arial" w:hint="eastAsia"/>
                <w:sz w:val="32"/>
                <w:szCs w:val="32"/>
                <w:shd w:val="clear" w:color="auto" w:fill="FFFFFF"/>
              </w:rPr>
              <w:t>,</w:t>
            </w:r>
            <w:r>
              <w:rPr>
                <w:rFonts w:ascii="標楷體" w:eastAsia="標楷體" w:hAnsi="標楷體" w:cs="Arial" w:hint="eastAsia"/>
                <w:sz w:val="32"/>
                <w:szCs w:val="32"/>
                <w:shd w:val="clear" w:color="auto" w:fill="FFFFFF"/>
              </w:rPr>
              <w:t>350</w:t>
            </w:r>
            <w:r w:rsidRPr="004D6152">
              <w:rPr>
                <w:rFonts w:ascii="標楷體" w:eastAsia="標楷體" w:hAnsi="標楷體" w:cs="Arial" w:hint="eastAsia"/>
                <w:sz w:val="32"/>
                <w:szCs w:val="32"/>
                <w:shd w:val="clear" w:color="auto" w:fill="FFFFFF"/>
              </w:rPr>
              <w:t>人次</w:t>
            </w:r>
          </w:p>
        </w:tc>
      </w:tr>
    </w:tbl>
    <w:p w14:paraId="35E2FCE2" w14:textId="6362FF53" w:rsidR="00FF55C4" w:rsidRPr="003A4571" w:rsidRDefault="00FF55C4" w:rsidP="00C4608B">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962"/>
        <w:gridCol w:w="5670"/>
      </w:tblGrid>
      <w:tr w:rsidR="003A4571" w:rsidRPr="003A4571" w14:paraId="482033DD" w14:textId="77777777" w:rsidTr="00371CFB">
        <w:trPr>
          <w:trHeight w:val="330"/>
        </w:trPr>
        <w:tc>
          <w:tcPr>
            <w:tcW w:w="10632" w:type="dxa"/>
            <w:gridSpan w:val="2"/>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0" w:type="dxa"/>
              <w:right w:w="15" w:type="dxa"/>
            </w:tcMar>
            <w:hideMark/>
          </w:tcPr>
          <w:p w14:paraId="542C720D" w14:textId="77777777" w:rsidR="009017B2" w:rsidRPr="003A4571" w:rsidRDefault="009017B2" w:rsidP="00CC70CD">
            <w:pPr>
              <w:spacing w:line="360" w:lineRule="auto"/>
              <w:ind w:firstLine="142"/>
              <w:jc w:val="center"/>
              <w:rPr>
                <w:rFonts w:ascii="標楷體" w:eastAsia="標楷體" w:hAnsi="標楷體" w:cs="標楷體"/>
                <w:color w:val="FF0000"/>
                <w:sz w:val="32"/>
                <w:szCs w:val="32"/>
              </w:rPr>
            </w:pPr>
            <w:r w:rsidRPr="003A4571">
              <w:rPr>
                <w:rFonts w:ascii="標楷體" w:eastAsia="標楷體" w:hAnsi="標楷體" w:cs="標楷體" w:hint="eastAsia"/>
                <w:color w:val="FF0000"/>
                <w:sz w:val="32"/>
                <w:szCs w:val="32"/>
              </w:rPr>
              <w:br w:type="page"/>
            </w:r>
            <w:r w:rsidRPr="00D37792">
              <w:rPr>
                <w:rFonts w:ascii="標楷體" w:eastAsia="標楷體" w:hAnsi="標楷體" w:hint="eastAsia"/>
                <w:sz w:val="36"/>
                <w:szCs w:val="32"/>
              </w:rPr>
              <w:t>身心障礙福利服務</w:t>
            </w:r>
          </w:p>
        </w:tc>
      </w:tr>
      <w:tr w:rsidR="003A4571" w:rsidRPr="003A4571" w14:paraId="2B63851D"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67288A5" w14:textId="193D340E"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身心障礙人口</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2F0CFDF" w14:textId="03FC7A1C"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hint="eastAsia"/>
                <w:sz w:val="32"/>
                <w:szCs w:val="32"/>
              </w:rPr>
              <w:t>12萬</w:t>
            </w:r>
            <w:r w:rsidR="00D37792" w:rsidRPr="00D37792">
              <w:rPr>
                <w:rFonts w:ascii="標楷體" w:eastAsia="標楷體" w:hAnsi="標楷體" w:cs="標楷體" w:hint="eastAsia"/>
                <w:sz w:val="32"/>
                <w:szCs w:val="32"/>
              </w:rPr>
              <w:t>1</w:t>
            </w:r>
            <w:r w:rsidR="00D37792" w:rsidRPr="00D37792">
              <w:rPr>
                <w:rFonts w:ascii="標楷體" w:eastAsia="標楷體" w:hAnsi="標楷體" w:cs="標楷體"/>
                <w:sz w:val="32"/>
                <w:szCs w:val="32"/>
              </w:rPr>
              <w:t>,</w:t>
            </w:r>
            <w:r w:rsidRPr="00D37792">
              <w:rPr>
                <w:rFonts w:ascii="標楷體" w:eastAsia="標楷體" w:hAnsi="標楷體" w:cs="標楷體" w:hint="eastAsia"/>
                <w:sz w:val="32"/>
                <w:szCs w:val="32"/>
              </w:rPr>
              <w:t>8</w:t>
            </w:r>
            <w:r w:rsidR="00D37792" w:rsidRPr="00D37792">
              <w:rPr>
                <w:rFonts w:ascii="標楷體" w:eastAsia="標楷體" w:hAnsi="標楷體" w:cs="標楷體"/>
                <w:sz w:val="32"/>
                <w:szCs w:val="32"/>
              </w:rPr>
              <w:t>13</w:t>
            </w:r>
            <w:r w:rsidRPr="00D37792">
              <w:rPr>
                <w:rFonts w:ascii="標楷體" w:eastAsia="標楷體" w:hAnsi="標楷體" w:cs="標楷體" w:hint="eastAsia"/>
                <w:sz w:val="32"/>
                <w:szCs w:val="32"/>
              </w:rPr>
              <w:t>人</w:t>
            </w:r>
          </w:p>
        </w:tc>
      </w:tr>
      <w:tr w:rsidR="003A4571" w:rsidRPr="003A4571" w14:paraId="2D3256C0" w14:textId="77777777" w:rsidTr="00371CFB">
        <w:trPr>
          <w:trHeight w:val="642"/>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3F680FA" w14:textId="72AEA2C5"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身心障礙福利機構</w:t>
            </w:r>
          </w:p>
        </w:tc>
        <w:tc>
          <w:tcPr>
            <w:tcW w:w="567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2BECFAF" w14:textId="294CC1CA" w:rsidR="000E1932" w:rsidRPr="00D37792" w:rsidRDefault="000E1932" w:rsidP="000E1932">
            <w:pPr>
              <w:spacing w:beforeLines="50" w:before="180" w:afterLines="50" w:after="180"/>
              <w:jc w:val="both"/>
              <w:rPr>
                <w:rFonts w:ascii="標楷體" w:eastAsia="標楷體" w:hAnsi="標楷體" w:cs="標楷體"/>
                <w:sz w:val="32"/>
                <w:szCs w:val="32"/>
                <w:shd w:val="clear" w:color="auto" w:fill="FFFFFF"/>
              </w:rPr>
            </w:pPr>
            <w:r w:rsidRPr="00D37792">
              <w:rPr>
                <w:rFonts w:ascii="標楷體" w:eastAsia="標楷體" w:hAnsi="標楷體" w:cs="標楷體" w:hint="eastAsia"/>
                <w:sz w:val="32"/>
                <w:szCs w:val="32"/>
              </w:rPr>
              <w:t>44家、實際服務量1,8</w:t>
            </w:r>
            <w:r w:rsidR="00D37792" w:rsidRPr="00D37792">
              <w:rPr>
                <w:rFonts w:ascii="標楷體" w:eastAsia="標楷體" w:hAnsi="標楷體" w:cs="標楷體"/>
                <w:sz w:val="32"/>
                <w:szCs w:val="32"/>
              </w:rPr>
              <w:t>27</w:t>
            </w:r>
            <w:r w:rsidRPr="00D37792">
              <w:rPr>
                <w:rFonts w:ascii="標楷體" w:eastAsia="標楷體" w:hAnsi="標楷體" w:cs="標楷體" w:hint="eastAsia"/>
                <w:sz w:val="32"/>
                <w:szCs w:val="32"/>
              </w:rPr>
              <w:t>人</w:t>
            </w:r>
          </w:p>
        </w:tc>
      </w:tr>
      <w:tr w:rsidR="003A4571" w:rsidRPr="003A4571" w14:paraId="4F85B7F3" w14:textId="77777777" w:rsidTr="00371CFB">
        <w:trPr>
          <w:trHeight w:val="262"/>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F36C5FC" w14:textId="1CE73EC9"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社區居住家園</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3564443" w14:textId="5BBADCBE" w:rsidR="000E1932" w:rsidRPr="00D37792" w:rsidRDefault="000E1932" w:rsidP="000E1932">
            <w:pPr>
              <w:spacing w:beforeLines="50" w:before="180" w:afterLines="50" w:after="180" w:line="440" w:lineRule="exact"/>
              <w:jc w:val="both"/>
              <w:rPr>
                <w:rFonts w:ascii="標楷體" w:eastAsia="標楷體" w:hAnsi="標楷體" w:cs="標楷體"/>
                <w:kern w:val="0"/>
                <w:sz w:val="32"/>
                <w:szCs w:val="32"/>
                <w:shd w:val="clear" w:color="auto" w:fill="FFFFFF"/>
              </w:rPr>
            </w:pPr>
            <w:r w:rsidRPr="00D37792">
              <w:rPr>
                <w:rFonts w:ascii="標楷體" w:eastAsia="標楷體" w:hAnsi="標楷體" w:cs="標楷體" w:hint="eastAsia"/>
                <w:sz w:val="32"/>
                <w:szCs w:val="32"/>
              </w:rPr>
              <w:t>18處、實際服務量</w:t>
            </w:r>
            <w:r w:rsidR="00D37792" w:rsidRPr="00D37792">
              <w:rPr>
                <w:rFonts w:ascii="標楷體" w:eastAsia="標楷體" w:hAnsi="標楷體" w:cs="標楷體"/>
                <w:sz w:val="32"/>
                <w:szCs w:val="32"/>
              </w:rPr>
              <w:t>92</w:t>
            </w:r>
            <w:r w:rsidRPr="00D37792">
              <w:rPr>
                <w:rFonts w:ascii="標楷體" w:eastAsia="標楷體" w:hAnsi="標楷體" w:cs="標楷體" w:hint="eastAsia"/>
                <w:sz w:val="32"/>
                <w:szCs w:val="32"/>
              </w:rPr>
              <w:t>人</w:t>
            </w:r>
          </w:p>
        </w:tc>
      </w:tr>
      <w:tr w:rsidR="003A4571" w:rsidRPr="003A4571" w14:paraId="3D42645D" w14:textId="77777777" w:rsidTr="00371CFB">
        <w:trPr>
          <w:trHeight w:val="262"/>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7EEB79F" w14:textId="03D9132A" w:rsidR="000E1932" w:rsidRPr="00D37792" w:rsidRDefault="000E1932" w:rsidP="000E1932">
            <w:pPr>
              <w:spacing w:beforeLines="50" w:before="180" w:afterLines="50" w:after="180" w:line="440" w:lineRule="exact"/>
              <w:jc w:val="both"/>
              <w:rPr>
                <w:rFonts w:ascii="標楷體" w:eastAsia="標楷體" w:hAnsi="標楷體" w:cs="標楷體"/>
                <w:sz w:val="32"/>
                <w:szCs w:val="32"/>
                <w:shd w:val="clear" w:color="auto" w:fill="FFFFFF"/>
              </w:rPr>
            </w:pPr>
            <w:r w:rsidRPr="00D37792">
              <w:rPr>
                <w:rFonts w:ascii="標楷體" w:eastAsia="標楷體" w:hAnsi="標楷體" w:cs="標楷體"/>
                <w:sz w:val="32"/>
                <w:szCs w:val="32"/>
              </w:rPr>
              <w:t>身心障礙者社區日間作業設施</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C074080" w14:textId="13432405" w:rsidR="000E1932" w:rsidRPr="00D37792" w:rsidRDefault="000E1932" w:rsidP="000E1932">
            <w:pPr>
              <w:spacing w:line="560" w:lineRule="exact"/>
              <w:jc w:val="both"/>
              <w:rPr>
                <w:rFonts w:ascii="標楷體" w:eastAsia="標楷體" w:hAnsi="標楷體"/>
                <w:bCs/>
                <w:sz w:val="32"/>
                <w:szCs w:val="32"/>
                <w:shd w:val="clear" w:color="auto" w:fill="FFFFFF"/>
              </w:rPr>
            </w:pPr>
            <w:r w:rsidRPr="00D37792">
              <w:rPr>
                <w:rFonts w:ascii="標楷體" w:eastAsia="標楷體" w:hAnsi="標楷體" w:cs="標楷體" w:hint="eastAsia"/>
                <w:sz w:val="32"/>
                <w:szCs w:val="32"/>
              </w:rPr>
              <w:t>29處、服務</w:t>
            </w:r>
            <w:r w:rsidR="00C92770" w:rsidRPr="00D37792">
              <w:rPr>
                <w:rFonts w:ascii="標楷體" w:eastAsia="標楷體" w:hAnsi="標楷體" w:cs="標楷體"/>
                <w:sz w:val="32"/>
                <w:szCs w:val="32"/>
              </w:rPr>
              <w:t>5</w:t>
            </w:r>
            <w:r w:rsidR="00D37792" w:rsidRPr="00D37792">
              <w:rPr>
                <w:rFonts w:ascii="標楷體" w:eastAsia="標楷體" w:hAnsi="標楷體" w:cs="標楷體"/>
                <w:sz w:val="32"/>
                <w:szCs w:val="32"/>
              </w:rPr>
              <w:t>22</w:t>
            </w:r>
            <w:r w:rsidRPr="00D37792">
              <w:rPr>
                <w:rFonts w:ascii="標楷體" w:eastAsia="標楷體" w:hAnsi="標楷體" w:cs="標楷體" w:hint="eastAsia"/>
                <w:sz w:val="32"/>
                <w:szCs w:val="32"/>
              </w:rPr>
              <w:t>人</w:t>
            </w:r>
          </w:p>
        </w:tc>
      </w:tr>
      <w:tr w:rsidR="003A4571" w:rsidRPr="003A4571" w14:paraId="44753306" w14:textId="77777777" w:rsidTr="00371CFB">
        <w:trPr>
          <w:trHeight w:val="1075"/>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71112FC" w14:textId="35884E02"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身心障礙者日間照顧及住宿式照顧費用補助</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512272A" w14:textId="338010F2"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hint="eastAsia"/>
                <w:sz w:val="32"/>
                <w:szCs w:val="32"/>
              </w:rPr>
              <w:t>補助</w:t>
            </w:r>
            <w:r w:rsidR="00D37792" w:rsidRPr="00D37792">
              <w:rPr>
                <w:rFonts w:ascii="標楷體" w:eastAsia="標楷體" w:hAnsi="標楷體" w:cs="標楷體"/>
                <w:sz w:val="32"/>
                <w:szCs w:val="32"/>
              </w:rPr>
              <w:t>6</w:t>
            </w:r>
            <w:r w:rsidRPr="00D37792">
              <w:rPr>
                <w:rFonts w:ascii="標楷體" w:eastAsia="標楷體" w:hAnsi="標楷體" w:cs="標楷體" w:hint="eastAsia"/>
                <w:sz w:val="32"/>
                <w:szCs w:val="32"/>
              </w:rPr>
              <w:t>,</w:t>
            </w:r>
            <w:r w:rsidR="00D37792" w:rsidRPr="00D37792">
              <w:rPr>
                <w:rFonts w:ascii="標楷體" w:eastAsia="標楷體" w:hAnsi="標楷體" w:cs="標楷體"/>
                <w:sz w:val="32"/>
                <w:szCs w:val="32"/>
              </w:rPr>
              <w:t>409</w:t>
            </w:r>
            <w:r w:rsidRPr="00D37792">
              <w:rPr>
                <w:rFonts w:ascii="標楷體" w:eastAsia="標楷體" w:hAnsi="標楷體" w:cs="標楷體" w:hint="eastAsia"/>
                <w:sz w:val="32"/>
                <w:szCs w:val="32"/>
              </w:rPr>
              <w:t>人</w:t>
            </w:r>
          </w:p>
        </w:tc>
      </w:tr>
      <w:tr w:rsidR="003A4571" w:rsidRPr="003A4571" w14:paraId="03FCC56B" w14:textId="77777777" w:rsidTr="00371CFB">
        <w:trPr>
          <w:trHeight w:val="953"/>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F3352EE" w14:textId="3CD5679C"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身心障礙者房屋租金補助</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F0167ED" w14:textId="4C899145"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hint="eastAsia"/>
                <w:sz w:val="32"/>
                <w:szCs w:val="32"/>
              </w:rPr>
              <w:t>補助8</w:t>
            </w:r>
            <w:r w:rsidR="00D37792" w:rsidRPr="00D37792">
              <w:rPr>
                <w:rFonts w:ascii="標楷體" w:eastAsia="標楷體" w:hAnsi="標楷體" w:cs="標楷體"/>
                <w:sz w:val="32"/>
                <w:szCs w:val="32"/>
              </w:rPr>
              <w:t>55</w:t>
            </w:r>
            <w:r w:rsidRPr="00D37792">
              <w:rPr>
                <w:rFonts w:ascii="標楷體" w:eastAsia="標楷體" w:hAnsi="標楷體" w:cs="標楷體" w:hint="eastAsia"/>
                <w:sz w:val="32"/>
                <w:szCs w:val="32"/>
              </w:rPr>
              <w:t>人</w:t>
            </w:r>
          </w:p>
        </w:tc>
      </w:tr>
      <w:tr w:rsidR="003A4571" w:rsidRPr="003A4571" w14:paraId="29E5EEC2" w14:textId="77777777" w:rsidTr="00371CFB">
        <w:trPr>
          <w:trHeight w:val="681"/>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32E56F1" w14:textId="7F8FFA81" w:rsidR="000E1932" w:rsidRPr="00D37792" w:rsidRDefault="000E1932" w:rsidP="000E1932">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身心障礙者津貼給付金額</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3CA1073" w14:textId="43BBD38C" w:rsidR="000E1932" w:rsidRPr="00D37792" w:rsidRDefault="000E1932" w:rsidP="000E1932">
            <w:pPr>
              <w:spacing w:beforeLines="50" w:before="180" w:afterLines="50" w:after="180" w:line="440" w:lineRule="exact"/>
              <w:jc w:val="both"/>
              <w:rPr>
                <w:rFonts w:ascii="標楷體" w:eastAsia="標楷體" w:hAnsi="標楷體" w:cs="標楷體"/>
                <w:sz w:val="32"/>
                <w:szCs w:val="32"/>
                <w:shd w:val="clear" w:color="auto" w:fill="FFFFFF"/>
              </w:rPr>
            </w:pPr>
            <w:r w:rsidRPr="00D37792">
              <w:rPr>
                <w:rFonts w:ascii="標楷體" w:eastAsia="標楷體" w:hAnsi="標楷體" w:cs="標楷體" w:hint="eastAsia"/>
                <w:sz w:val="32"/>
                <w:szCs w:val="32"/>
              </w:rPr>
              <w:t>補助2萬7,</w:t>
            </w:r>
            <w:r w:rsidR="00D37792" w:rsidRPr="00D37792">
              <w:rPr>
                <w:rFonts w:ascii="標楷體" w:eastAsia="標楷體" w:hAnsi="標楷體" w:cs="標楷體"/>
                <w:sz w:val="32"/>
                <w:szCs w:val="32"/>
              </w:rPr>
              <w:t>705</w:t>
            </w:r>
            <w:r w:rsidRPr="00D37792">
              <w:rPr>
                <w:rFonts w:ascii="標楷體" w:eastAsia="標楷體" w:hAnsi="標楷體" w:cs="標楷體" w:hint="eastAsia"/>
                <w:sz w:val="32"/>
                <w:szCs w:val="32"/>
              </w:rPr>
              <w:t>人</w:t>
            </w:r>
          </w:p>
        </w:tc>
      </w:tr>
      <w:tr w:rsidR="003A4571" w:rsidRPr="003A4571" w14:paraId="6CECCA50" w14:textId="77777777" w:rsidTr="00371CFB">
        <w:trPr>
          <w:trHeight w:val="72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505605D" w14:textId="53BED6B0" w:rsidR="000E1932" w:rsidRPr="00D37792" w:rsidRDefault="000E1932" w:rsidP="000E1932">
            <w:pPr>
              <w:spacing w:beforeLines="50" w:before="180" w:afterLines="50" w:after="180" w:line="32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身心障礙者服務中心</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A4ED275" w14:textId="6E81E5D3" w:rsidR="000E1932" w:rsidRPr="00D37792" w:rsidRDefault="000E1932" w:rsidP="000E1932">
            <w:pPr>
              <w:spacing w:beforeLines="50" w:before="180" w:afterLines="50" w:after="180" w:line="320" w:lineRule="exact"/>
              <w:jc w:val="both"/>
              <w:rPr>
                <w:rFonts w:ascii="標楷體" w:eastAsia="標楷體" w:hAnsi="標楷體" w:cs="標楷體"/>
                <w:sz w:val="32"/>
                <w:szCs w:val="32"/>
                <w:shd w:val="clear" w:color="auto" w:fill="FFFFFF"/>
              </w:rPr>
            </w:pPr>
            <w:r w:rsidRPr="00D37792">
              <w:rPr>
                <w:rFonts w:ascii="標楷體" w:eastAsia="標楷體" w:hAnsi="標楷體" w:cs="標楷體" w:hint="eastAsia"/>
                <w:sz w:val="32"/>
                <w:szCs w:val="32"/>
              </w:rPr>
              <w:t>個案服務</w:t>
            </w:r>
            <w:r w:rsidR="00D37792" w:rsidRPr="00D37792">
              <w:rPr>
                <w:rFonts w:ascii="標楷體" w:eastAsia="標楷體" w:hAnsi="標楷體" w:cs="標楷體"/>
                <w:sz w:val="32"/>
                <w:szCs w:val="32"/>
              </w:rPr>
              <w:t>6</w:t>
            </w:r>
            <w:r w:rsidRPr="00D37792">
              <w:rPr>
                <w:rFonts w:ascii="標楷體" w:eastAsia="標楷體" w:hAnsi="標楷體" w:cs="標楷體" w:hint="eastAsia"/>
                <w:sz w:val="32"/>
                <w:szCs w:val="32"/>
              </w:rPr>
              <w:t>,</w:t>
            </w:r>
            <w:r w:rsidR="00D37792" w:rsidRPr="00D37792">
              <w:rPr>
                <w:rFonts w:ascii="標楷體" w:eastAsia="標楷體" w:hAnsi="標楷體" w:cs="標楷體"/>
                <w:sz w:val="32"/>
                <w:szCs w:val="32"/>
              </w:rPr>
              <w:t>659</w:t>
            </w:r>
            <w:r w:rsidRPr="00D37792">
              <w:rPr>
                <w:rFonts w:ascii="標楷體" w:eastAsia="標楷體" w:hAnsi="標楷體" w:cs="標楷體" w:hint="eastAsia"/>
                <w:sz w:val="32"/>
                <w:szCs w:val="32"/>
              </w:rPr>
              <w:t>案</w:t>
            </w:r>
          </w:p>
        </w:tc>
      </w:tr>
      <w:tr w:rsidR="003A4571" w:rsidRPr="003A4571" w14:paraId="313C6A2B" w14:textId="77777777" w:rsidTr="00371CFB">
        <w:trPr>
          <w:trHeight w:val="678"/>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31A49E9" w14:textId="1A8075C9" w:rsidR="000E1932" w:rsidRPr="00D37792" w:rsidRDefault="000E1932" w:rsidP="000E1932">
            <w:pPr>
              <w:spacing w:beforeLines="50" w:before="180" w:afterLines="50" w:after="180" w:line="440" w:lineRule="exact"/>
              <w:jc w:val="both"/>
              <w:rPr>
                <w:rFonts w:ascii="標楷體" w:eastAsia="標楷體" w:hAnsi="標楷體" w:cs="標楷體"/>
                <w:sz w:val="32"/>
                <w:szCs w:val="32"/>
                <w:shd w:val="clear" w:color="auto" w:fill="FFFFFF"/>
              </w:rPr>
            </w:pPr>
            <w:r w:rsidRPr="00D37792">
              <w:rPr>
                <w:rFonts w:ascii="標楷體" w:eastAsia="標楷體" w:hAnsi="標楷體" w:cs="標楷體"/>
                <w:sz w:val="32"/>
                <w:szCs w:val="32"/>
              </w:rPr>
              <w:t>社區式日間照顧服務</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2924A62" w14:textId="7B451B9F" w:rsidR="000E1932" w:rsidRPr="00D37792" w:rsidRDefault="000E1932" w:rsidP="000E1932">
            <w:pPr>
              <w:spacing w:beforeLines="50" w:before="180" w:afterLines="50" w:after="180"/>
              <w:jc w:val="both"/>
              <w:rPr>
                <w:rFonts w:ascii="標楷體" w:eastAsia="標楷體" w:hAnsi="標楷體" w:cs="標楷體"/>
                <w:kern w:val="0"/>
                <w:sz w:val="32"/>
                <w:szCs w:val="32"/>
                <w:shd w:val="clear" w:color="auto" w:fill="FFFFFF"/>
              </w:rPr>
            </w:pPr>
            <w:r w:rsidRPr="00D37792">
              <w:rPr>
                <w:rFonts w:ascii="標楷體" w:eastAsia="標楷體" w:hAnsi="標楷體" w:cs="標楷體" w:hint="eastAsia"/>
                <w:sz w:val="32"/>
                <w:szCs w:val="32"/>
              </w:rPr>
              <w:t>8處、服務1</w:t>
            </w:r>
            <w:r w:rsidR="00D37792" w:rsidRPr="00D37792">
              <w:rPr>
                <w:rFonts w:ascii="標楷體" w:eastAsia="標楷體" w:hAnsi="標楷體" w:cs="標楷體"/>
                <w:sz w:val="32"/>
                <w:szCs w:val="32"/>
              </w:rPr>
              <w:t>77</w:t>
            </w:r>
            <w:r w:rsidRPr="00D37792">
              <w:rPr>
                <w:rFonts w:ascii="標楷體" w:eastAsia="標楷體" w:hAnsi="標楷體" w:cs="標楷體" w:hint="eastAsia"/>
                <w:sz w:val="32"/>
                <w:szCs w:val="32"/>
              </w:rPr>
              <w:t>人、</w:t>
            </w:r>
            <w:r w:rsidR="00D37792" w:rsidRPr="00D37792">
              <w:rPr>
                <w:rFonts w:ascii="標楷體" w:eastAsia="標楷體" w:hAnsi="標楷體" w:cs="標楷體"/>
                <w:sz w:val="32"/>
                <w:szCs w:val="32"/>
              </w:rPr>
              <w:t>6</w:t>
            </w:r>
            <w:r w:rsidRPr="00D37792">
              <w:rPr>
                <w:rFonts w:ascii="標楷體" w:eastAsia="標楷體" w:hAnsi="標楷體" w:cs="標楷體" w:hint="eastAsia"/>
                <w:sz w:val="32"/>
                <w:szCs w:val="32"/>
              </w:rPr>
              <w:t>萬</w:t>
            </w:r>
            <w:r w:rsidR="00D37792" w:rsidRPr="00D37792">
              <w:rPr>
                <w:rFonts w:ascii="標楷體" w:eastAsia="標楷體" w:hAnsi="標楷體" w:cs="標楷體"/>
                <w:sz w:val="32"/>
                <w:szCs w:val="32"/>
              </w:rPr>
              <w:t>353</w:t>
            </w:r>
            <w:r w:rsidRPr="00D37792">
              <w:rPr>
                <w:rFonts w:ascii="標楷體" w:eastAsia="標楷體" w:hAnsi="標楷體" w:cs="標楷體" w:hint="eastAsia"/>
                <w:sz w:val="32"/>
                <w:szCs w:val="32"/>
              </w:rPr>
              <w:t>人次</w:t>
            </w:r>
          </w:p>
        </w:tc>
      </w:tr>
      <w:tr w:rsidR="003A4571" w:rsidRPr="003A4571" w14:paraId="3A35F736" w14:textId="77777777" w:rsidTr="00371CFB">
        <w:trPr>
          <w:trHeight w:val="158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5C1C1EB" w14:textId="472AC8E2" w:rsidR="00C917BB" w:rsidRPr="00D37792" w:rsidRDefault="00C917BB" w:rsidP="00C917BB">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身心障礙者生活重建及家庭支持服務</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FC1CF3A" w14:textId="53E9E7F3" w:rsidR="00C917BB" w:rsidRPr="00D37792" w:rsidRDefault="00C917BB" w:rsidP="00C917BB">
            <w:pPr>
              <w:numPr>
                <w:ilvl w:val="0"/>
                <w:numId w:val="22"/>
              </w:numPr>
              <w:spacing w:line="0" w:lineRule="atLeast"/>
              <w:jc w:val="both"/>
              <w:rPr>
                <w:rFonts w:ascii="標楷體" w:eastAsia="標楷體" w:hAnsi="標楷體" w:cs="標楷體"/>
                <w:sz w:val="32"/>
                <w:szCs w:val="32"/>
              </w:rPr>
            </w:pPr>
            <w:r w:rsidRPr="00D37792">
              <w:rPr>
                <w:rFonts w:ascii="標楷體" w:eastAsia="標楷體" w:hAnsi="標楷體" w:cs="標楷體"/>
                <w:sz w:val="32"/>
                <w:szCs w:val="32"/>
              </w:rPr>
              <w:t>服務個案：2</w:t>
            </w:r>
            <w:r w:rsidR="00D37792" w:rsidRPr="00D37792">
              <w:rPr>
                <w:rFonts w:ascii="標楷體" w:eastAsia="標楷體" w:hAnsi="標楷體" w:cs="標楷體"/>
                <w:sz w:val="32"/>
                <w:szCs w:val="32"/>
              </w:rPr>
              <w:t>73</w:t>
            </w:r>
            <w:r w:rsidRPr="00D37792">
              <w:rPr>
                <w:rFonts w:ascii="標楷體" w:eastAsia="標楷體" w:hAnsi="標楷體" w:cs="標楷體"/>
                <w:sz w:val="32"/>
                <w:szCs w:val="32"/>
              </w:rPr>
              <w:t>人</w:t>
            </w:r>
          </w:p>
          <w:p w14:paraId="5937B478" w14:textId="17998FE5" w:rsidR="00C917BB" w:rsidRPr="00D37792" w:rsidRDefault="00C917BB" w:rsidP="00C917BB">
            <w:pPr>
              <w:numPr>
                <w:ilvl w:val="0"/>
                <w:numId w:val="22"/>
              </w:numPr>
              <w:spacing w:line="0" w:lineRule="atLeast"/>
              <w:jc w:val="both"/>
              <w:rPr>
                <w:rFonts w:ascii="標楷體" w:eastAsia="標楷體" w:hAnsi="標楷體" w:cs="標楷體"/>
                <w:sz w:val="32"/>
                <w:szCs w:val="32"/>
              </w:rPr>
            </w:pPr>
            <w:r w:rsidRPr="00D37792">
              <w:rPr>
                <w:rFonts w:ascii="標楷體" w:eastAsia="標楷體" w:hAnsi="標楷體" w:cs="標楷體"/>
                <w:sz w:val="32"/>
                <w:szCs w:val="32"/>
              </w:rPr>
              <w:t>服務家庭：</w:t>
            </w:r>
            <w:r w:rsidR="00D37792" w:rsidRPr="00D37792">
              <w:rPr>
                <w:rFonts w:ascii="標楷體" w:eastAsia="標楷體" w:hAnsi="標楷體" w:cs="標楷體"/>
                <w:sz w:val="32"/>
                <w:szCs w:val="32"/>
              </w:rPr>
              <w:t>126</w:t>
            </w:r>
            <w:r w:rsidRPr="00D37792">
              <w:rPr>
                <w:rFonts w:ascii="標楷體" w:eastAsia="標楷體" w:hAnsi="標楷體" w:cs="標楷體"/>
                <w:sz w:val="32"/>
                <w:szCs w:val="32"/>
              </w:rPr>
              <w:t>戶</w:t>
            </w:r>
          </w:p>
          <w:p w14:paraId="6FD42FAD" w14:textId="2E2C6AB4" w:rsidR="00C917BB" w:rsidRPr="00D37792" w:rsidRDefault="00C917BB" w:rsidP="00C917BB">
            <w:pPr>
              <w:numPr>
                <w:ilvl w:val="0"/>
                <w:numId w:val="22"/>
              </w:numPr>
              <w:spacing w:line="0" w:lineRule="atLeast"/>
              <w:jc w:val="both"/>
              <w:rPr>
                <w:rFonts w:ascii="標楷體" w:eastAsia="標楷體" w:hAnsi="標楷體" w:cs="標楷體"/>
                <w:kern w:val="0"/>
                <w:sz w:val="32"/>
                <w:szCs w:val="32"/>
                <w:shd w:val="clear" w:color="auto" w:fill="FFFFFF"/>
              </w:rPr>
            </w:pPr>
            <w:r w:rsidRPr="00D37792">
              <w:rPr>
                <w:rFonts w:ascii="標楷體" w:eastAsia="標楷體" w:hAnsi="標楷體" w:cs="標楷體"/>
                <w:sz w:val="32"/>
                <w:szCs w:val="32"/>
              </w:rPr>
              <w:t>總計服務：</w:t>
            </w:r>
            <w:r w:rsidR="00D37792" w:rsidRPr="00D37792">
              <w:rPr>
                <w:rFonts w:ascii="標楷體" w:eastAsia="標楷體" w:hAnsi="標楷體" w:cs="標楷體"/>
                <w:sz w:val="32"/>
                <w:szCs w:val="32"/>
              </w:rPr>
              <w:t>5</w:t>
            </w:r>
            <w:r w:rsidRPr="00D37792">
              <w:rPr>
                <w:rFonts w:ascii="標楷體" w:eastAsia="標楷體" w:hAnsi="標楷體" w:cs="標楷體"/>
                <w:sz w:val="32"/>
                <w:szCs w:val="32"/>
              </w:rPr>
              <w:t>,</w:t>
            </w:r>
            <w:r w:rsidR="00D37792" w:rsidRPr="00D37792">
              <w:rPr>
                <w:rFonts w:ascii="標楷體" w:eastAsia="標楷體" w:hAnsi="標楷體" w:cs="標楷體"/>
                <w:sz w:val="32"/>
                <w:szCs w:val="32"/>
              </w:rPr>
              <w:t>707</w:t>
            </w:r>
            <w:r w:rsidRPr="00D37792">
              <w:rPr>
                <w:rFonts w:ascii="標楷體" w:eastAsia="標楷體" w:hAnsi="標楷體" w:cs="標楷體"/>
                <w:sz w:val="32"/>
                <w:szCs w:val="32"/>
              </w:rPr>
              <w:t>人次</w:t>
            </w:r>
          </w:p>
        </w:tc>
      </w:tr>
      <w:tr w:rsidR="003A4571" w:rsidRPr="003A4571" w14:paraId="3915D5D2" w14:textId="77777777" w:rsidTr="00371CFB">
        <w:trPr>
          <w:trHeight w:val="17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35993BB" w14:textId="193C0A98" w:rsidR="00C917BB" w:rsidRPr="00D37792" w:rsidRDefault="00C917BB" w:rsidP="00C917BB">
            <w:pPr>
              <w:spacing w:beforeLines="50" w:before="180" w:afterLines="50" w:after="180"/>
              <w:jc w:val="both"/>
              <w:rPr>
                <w:rFonts w:ascii="標楷體" w:eastAsia="標楷體" w:hAnsi="標楷體" w:cs="標楷體"/>
                <w:sz w:val="32"/>
                <w:szCs w:val="32"/>
                <w:shd w:val="clear" w:color="auto" w:fill="FFFFFF"/>
              </w:rPr>
            </w:pPr>
            <w:r w:rsidRPr="00D37792">
              <w:rPr>
                <w:rFonts w:ascii="標楷體" w:eastAsia="標楷體" w:hAnsi="標楷體" w:cs="標楷體"/>
                <w:sz w:val="32"/>
                <w:szCs w:val="32"/>
              </w:rPr>
              <w:t>精神障礙者會所</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E8540DA" w14:textId="08950DEB" w:rsidR="00C917BB" w:rsidRPr="00D37792" w:rsidRDefault="000E1932" w:rsidP="00C917BB">
            <w:pPr>
              <w:spacing w:beforeLines="50" w:before="180" w:afterLines="50" w:after="180" w:line="440" w:lineRule="exact"/>
              <w:rPr>
                <w:rFonts w:ascii="標楷體" w:eastAsia="標楷體" w:hAnsi="標楷體" w:cs="標楷體"/>
                <w:sz w:val="32"/>
                <w:szCs w:val="32"/>
              </w:rPr>
            </w:pPr>
            <w:r w:rsidRPr="00D37792">
              <w:rPr>
                <w:rFonts w:ascii="標楷體" w:eastAsia="標楷體" w:hAnsi="標楷體" w:cs="標楷體" w:hint="eastAsia"/>
                <w:sz w:val="32"/>
                <w:szCs w:val="32"/>
              </w:rPr>
              <w:t>4家，7</w:t>
            </w:r>
            <w:r w:rsidR="00D37792" w:rsidRPr="00D37792">
              <w:rPr>
                <w:rFonts w:ascii="標楷體" w:eastAsia="標楷體" w:hAnsi="標楷體" w:cs="標楷體"/>
                <w:sz w:val="32"/>
                <w:szCs w:val="32"/>
              </w:rPr>
              <w:t>52</w:t>
            </w:r>
            <w:r w:rsidRPr="00D37792">
              <w:rPr>
                <w:rFonts w:ascii="標楷體" w:eastAsia="標楷體" w:hAnsi="標楷體" w:cs="標楷體" w:hint="eastAsia"/>
                <w:sz w:val="32"/>
                <w:szCs w:val="32"/>
              </w:rPr>
              <w:t>名會員、服務</w:t>
            </w:r>
            <w:r w:rsidR="00D37792" w:rsidRPr="00D37792">
              <w:rPr>
                <w:rFonts w:ascii="標楷體" w:eastAsia="標楷體" w:hAnsi="標楷體" w:cs="標楷體" w:hint="eastAsia"/>
                <w:sz w:val="32"/>
                <w:szCs w:val="32"/>
              </w:rPr>
              <w:t>1萬</w:t>
            </w:r>
            <w:r w:rsidRPr="00D37792">
              <w:rPr>
                <w:rFonts w:ascii="標楷體" w:eastAsia="標楷體" w:hAnsi="標楷體" w:cs="標楷體" w:hint="eastAsia"/>
                <w:sz w:val="30"/>
                <w:szCs w:val="30"/>
              </w:rPr>
              <w:t>7,</w:t>
            </w:r>
            <w:r w:rsidR="00D37792" w:rsidRPr="00D37792">
              <w:rPr>
                <w:rFonts w:ascii="標楷體" w:eastAsia="標楷體" w:hAnsi="標楷體" w:cs="標楷體" w:hint="eastAsia"/>
                <w:sz w:val="30"/>
                <w:szCs w:val="30"/>
              </w:rPr>
              <w:t>295</w:t>
            </w:r>
            <w:r w:rsidRPr="00D37792">
              <w:rPr>
                <w:rFonts w:ascii="標楷體" w:eastAsia="標楷體" w:hAnsi="標楷體" w:cs="標楷體" w:hint="eastAsia"/>
                <w:sz w:val="32"/>
                <w:szCs w:val="32"/>
              </w:rPr>
              <w:t>人次</w:t>
            </w:r>
          </w:p>
        </w:tc>
      </w:tr>
      <w:tr w:rsidR="003A4571" w:rsidRPr="003A4571" w14:paraId="2ABA4A32"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5B89EFA" w14:textId="5869DF45" w:rsidR="00C917BB" w:rsidRPr="00D37792" w:rsidRDefault="00C917BB" w:rsidP="00C917BB">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lastRenderedPageBreak/>
              <w:t>視障者生活重建中心</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EA9E7C5" w14:textId="5957F3FF" w:rsidR="00C917BB" w:rsidRPr="00D37792" w:rsidRDefault="00C917BB" w:rsidP="00046A7F">
            <w:pPr>
              <w:numPr>
                <w:ilvl w:val="0"/>
                <w:numId w:val="49"/>
              </w:numPr>
              <w:spacing w:line="0" w:lineRule="atLeast"/>
              <w:jc w:val="both"/>
              <w:rPr>
                <w:rFonts w:ascii="標楷體" w:eastAsia="標楷體" w:hAnsi="標楷體" w:cs="標楷體"/>
                <w:sz w:val="32"/>
                <w:szCs w:val="32"/>
              </w:rPr>
            </w:pPr>
            <w:r w:rsidRPr="00D37792">
              <w:rPr>
                <w:rFonts w:ascii="標楷體" w:eastAsia="標楷體" w:hAnsi="標楷體" w:cs="標楷體"/>
                <w:sz w:val="32"/>
                <w:szCs w:val="32"/>
              </w:rPr>
              <w:t>個案服務：1</w:t>
            </w:r>
            <w:r w:rsidR="00D37792" w:rsidRPr="00D37792">
              <w:rPr>
                <w:rFonts w:ascii="標楷體" w:eastAsia="標楷體" w:hAnsi="標楷體" w:cs="標楷體" w:hint="eastAsia"/>
                <w:sz w:val="32"/>
                <w:szCs w:val="32"/>
              </w:rPr>
              <w:t>76</w:t>
            </w:r>
            <w:r w:rsidRPr="00D37792">
              <w:rPr>
                <w:rFonts w:ascii="標楷體" w:eastAsia="標楷體" w:hAnsi="標楷體" w:cs="標楷體"/>
                <w:sz w:val="32"/>
                <w:szCs w:val="32"/>
              </w:rPr>
              <w:t>人</w:t>
            </w:r>
          </w:p>
          <w:p w14:paraId="772D25EA" w14:textId="64A5DFD2" w:rsidR="00C917BB" w:rsidRPr="00D37792" w:rsidRDefault="00C917BB" w:rsidP="00046A7F">
            <w:pPr>
              <w:numPr>
                <w:ilvl w:val="0"/>
                <w:numId w:val="49"/>
              </w:numPr>
              <w:spacing w:line="0" w:lineRule="atLeast"/>
              <w:jc w:val="both"/>
              <w:rPr>
                <w:rFonts w:ascii="標楷體" w:eastAsia="標楷體" w:hAnsi="標楷體" w:cs="標楷體"/>
                <w:sz w:val="32"/>
                <w:szCs w:val="32"/>
              </w:rPr>
            </w:pPr>
            <w:r w:rsidRPr="00D37792">
              <w:rPr>
                <w:rFonts w:ascii="標楷體" w:eastAsia="標楷體" w:hAnsi="標楷體" w:cs="標楷體"/>
                <w:sz w:val="32"/>
                <w:szCs w:val="32"/>
              </w:rPr>
              <w:t>服務人次：</w:t>
            </w:r>
            <w:r w:rsidR="00D37792" w:rsidRPr="00D37792">
              <w:rPr>
                <w:rFonts w:ascii="標楷體" w:eastAsia="標楷體" w:hAnsi="標楷體" w:cs="標楷體" w:hint="eastAsia"/>
                <w:sz w:val="32"/>
                <w:szCs w:val="32"/>
              </w:rPr>
              <w:t>2,144</w:t>
            </w:r>
            <w:r w:rsidRPr="00D37792">
              <w:rPr>
                <w:rFonts w:ascii="標楷體" w:eastAsia="標楷體" w:hAnsi="標楷體" w:cs="標楷體"/>
                <w:sz w:val="32"/>
                <w:szCs w:val="32"/>
              </w:rPr>
              <w:t>人次</w:t>
            </w:r>
          </w:p>
          <w:p w14:paraId="66B78D72" w14:textId="15DD7ADE" w:rsidR="00C917BB" w:rsidRPr="00D37792" w:rsidRDefault="00C917BB" w:rsidP="00046A7F">
            <w:pPr>
              <w:numPr>
                <w:ilvl w:val="0"/>
                <w:numId w:val="49"/>
              </w:numPr>
              <w:spacing w:line="0" w:lineRule="atLeast"/>
              <w:jc w:val="both"/>
              <w:rPr>
                <w:rFonts w:ascii="標楷體" w:eastAsia="標楷體" w:hAnsi="標楷體" w:cs="標楷體"/>
                <w:sz w:val="32"/>
                <w:szCs w:val="32"/>
              </w:rPr>
            </w:pPr>
            <w:r w:rsidRPr="00D37792">
              <w:rPr>
                <w:rFonts w:ascii="標楷體" w:eastAsia="標楷體" w:hAnsi="標楷體" w:cs="標楷體"/>
                <w:sz w:val="32"/>
                <w:szCs w:val="32"/>
              </w:rPr>
              <w:t>家庭關懷訪視服務：</w:t>
            </w:r>
            <w:r w:rsidR="00D37792" w:rsidRPr="00D37792">
              <w:rPr>
                <w:rFonts w:ascii="標楷體" w:eastAsia="標楷體" w:hAnsi="標楷體" w:cs="標楷體"/>
                <w:sz w:val="32"/>
                <w:szCs w:val="32"/>
              </w:rPr>
              <w:t>92</w:t>
            </w:r>
            <w:r w:rsidRPr="00D37792">
              <w:rPr>
                <w:rFonts w:ascii="標楷體" w:eastAsia="標楷體" w:hAnsi="標楷體" w:cs="標楷體"/>
                <w:sz w:val="32"/>
                <w:szCs w:val="32"/>
              </w:rPr>
              <w:t>案</w:t>
            </w:r>
          </w:p>
        </w:tc>
      </w:tr>
      <w:tr w:rsidR="003A4571" w:rsidRPr="003A4571" w14:paraId="59108FB8" w14:textId="77777777" w:rsidTr="00371CFB">
        <w:trPr>
          <w:trHeight w:val="1019"/>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7BD3CB3" w14:textId="77777777" w:rsidR="009017B2" w:rsidRPr="00D37792" w:rsidRDefault="009017B2" w:rsidP="00371CFB">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hint="eastAsia"/>
                <w:sz w:val="32"/>
                <w:szCs w:val="32"/>
                <w:shd w:val="clear" w:color="auto" w:fill="FFFFFF"/>
              </w:rPr>
              <w:t>導盲犬服務</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1CE8561" w14:textId="6F912F26" w:rsidR="009017B2" w:rsidRPr="00D37792" w:rsidRDefault="009017B2" w:rsidP="00371CFB">
            <w:pPr>
              <w:numPr>
                <w:ilvl w:val="0"/>
                <w:numId w:val="16"/>
              </w:numPr>
              <w:spacing w:beforeLines="50" w:before="180" w:afterLines="50" w:after="180" w:line="380" w:lineRule="exact"/>
              <w:jc w:val="both"/>
              <w:rPr>
                <w:rFonts w:ascii="標楷體" w:eastAsia="標楷體" w:hAnsi="標楷體" w:cs="標楷體"/>
                <w:sz w:val="32"/>
                <w:szCs w:val="32"/>
              </w:rPr>
            </w:pPr>
            <w:r w:rsidRPr="00D37792">
              <w:rPr>
                <w:rFonts w:ascii="標楷體" w:eastAsia="標楷體" w:hAnsi="標楷體" w:cs="標楷體"/>
                <w:sz w:val="32"/>
                <w:szCs w:val="32"/>
              </w:rPr>
              <w:t>社團法人台灣導盲犬協會：</w:t>
            </w:r>
            <w:r w:rsidR="00D37792" w:rsidRPr="00D37792">
              <w:rPr>
                <w:rFonts w:ascii="標楷體" w:eastAsia="標楷體" w:hAnsi="標楷體" w:cs="標楷體"/>
                <w:sz w:val="32"/>
                <w:szCs w:val="32"/>
              </w:rPr>
              <w:t>74</w:t>
            </w:r>
            <w:r w:rsidRPr="00D37792">
              <w:rPr>
                <w:rFonts w:ascii="標楷體" w:eastAsia="標楷體" w:hAnsi="標楷體" w:cs="標楷體"/>
                <w:sz w:val="32"/>
                <w:szCs w:val="32"/>
              </w:rPr>
              <w:t>隻</w:t>
            </w:r>
          </w:p>
          <w:p w14:paraId="2ADFB8B9" w14:textId="21A15A05" w:rsidR="009017B2" w:rsidRPr="00D37792" w:rsidRDefault="009017B2" w:rsidP="00AF1AFD">
            <w:pPr>
              <w:pStyle w:val="a7"/>
              <w:numPr>
                <w:ilvl w:val="0"/>
                <w:numId w:val="26"/>
              </w:numPr>
              <w:spacing w:before="120" w:after="120" w:line="0" w:lineRule="atLeast"/>
              <w:ind w:leftChars="0"/>
              <w:jc w:val="both"/>
              <w:rPr>
                <w:rFonts w:ascii="標楷體" w:eastAsia="標楷體" w:hAnsi="標楷體" w:cs="標楷體"/>
                <w:sz w:val="32"/>
                <w:szCs w:val="32"/>
              </w:rPr>
            </w:pPr>
            <w:r w:rsidRPr="00D37792">
              <w:rPr>
                <w:rFonts w:ascii="標楷體" w:eastAsia="標楷體" w:hAnsi="標楷體" w:cs="標楷體"/>
                <w:sz w:val="32"/>
                <w:szCs w:val="32"/>
              </w:rPr>
              <w:t>導盲犬：</w:t>
            </w:r>
            <w:r w:rsidR="00D37792" w:rsidRPr="00D37792">
              <w:rPr>
                <w:rFonts w:ascii="標楷體" w:eastAsia="標楷體" w:hAnsi="標楷體" w:cs="標楷體"/>
                <w:sz w:val="32"/>
                <w:szCs w:val="32"/>
              </w:rPr>
              <w:t>41</w:t>
            </w:r>
            <w:r w:rsidRPr="00D37792">
              <w:rPr>
                <w:rFonts w:ascii="標楷體" w:eastAsia="標楷體" w:hAnsi="標楷體" w:cs="標楷體"/>
                <w:sz w:val="32"/>
                <w:szCs w:val="32"/>
              </w:rPr>
              <w:t>隻，其中工作犬</w:t>
            </w:r>
            <w:r w:rsidR="00D37792" w:rsidRPr="00D37792">
              <w:rPr>
                <w:rFonts w:ascii="標楷體" w:eastAsia="標楷體" w:hAnsi="標楷體" w:cs="標楷體"/>
                <w:sz w:val="32"/>
                <w:szCs w:val="32"/>
              </w:rPr>
              <w:t>3</w:t>
            </w:r>
            <w:r w:rsidRPr="00D37792">
              <w:rPr>
                <w:rFonts w:ascii="標楷體" w:eastAsia="標楷體" w:hAnsi="標楷體" w:cs="標楷體"/>
                <w:sz w:val="32"/>
                <w:szCs w:val="32"/>
              </w:rPr>
              <w:t>隻</w:t>
            </w:r>
            <w:r w:rsidRPr="00D37792">
              <w:rPr>
                <w:rFonts w:ascii="標楷體" w:eastAsia="標楷體" w:hAnsi="標楷體" w:cs="標楷體" w:hint="eastAsia"/>
                <w:sz w:val="32"/>
                <w:szCs w:val="32"/>
              </w:rPr>
              <w:t>（</w:t>
            </w:r>
            <w:r w:rsidRPr="00D37792">
              <w:rPr>
                <w:rFonts w:ascii="標楷體" w:eastAsia="標楷體" w:hAnsi="標楷體" w:cs="標楷體"/>
                <w:sz w:val="32"/>
                <w:szCs w:val="32"/>
              </w:rPr>
              <w:t>均服務本市市民</w:t>
            </w:r>
            <w:r w:rsidRPr="00D37792">
              <w:rPr>
                <w:rFonts w:ascii="標楷體" w:eastAsia="標楷體" w:hAnsi="標楷體" w:cs="標楷體" w:hint="eastAsia"/>
                <w:sz w:val="32"/>
                <w:szCs w:val="32"/>
              </w:rPr>
              <w:t>）</w:t>
            </w:r>
          </w:p>
          <w:p w14:paraId="63BE6CEB" w14:textId="1E8FB8FE" w:rsidR="009017B2" w:rsidRPr="00D37792" w:rsidRDefault="009017B2" w:rsidP="00AF1AFD">
            <w:pPr>
              <w:pStyle w:val="a7"/>
              <w:numPr>
                <w:ilvl w:val="0"/>
                <w:numId w:val="26"/>
              </w:numPr>
              <w:spacing w:before="120" w:after="120" w:line="0" w:lineRule="atLeast"/>
              <w:ind w:leftChars="0"/>
              <w:jc w:val="both"/>
              <w:rPr>
                <w:rFonts w:ascii="標楷體" w:eastAsia="標楷體" w:hAnsi="標楷體" w:cs="標楷體"/>
                <w:sz w:val="32"/>
                <w:szCs w:val="32"/>
              </w:rPr>
            </w:pPr>
            <w:proofErr w:type="gramStart"/>
            <w:r w:rsidRPr="00D37792">
              <w:rPr>
                <w:rFonts w:ascii="標楷體" w:eastAsia="標楷體" w:hAnsi="標楷體" w:cs="標楷體"/>
                <w:sz w:val="32"/>
                <w:szCs w:val="32"/>
              </w:rPr>
              <w:t>導盲幼犬</w:t>
            </w:r>
            <w:proofErr w:type="gramEnd"/>
            <w:r w:rsidRPr="00D37792">
              <w:rPr>
                <w:rFonts w:ascii="標楷體" w:eastAsia="標楷體" w:hAnsi="標楷體" w:cs="標楷體"/>
                <w:sz w:val="32"/>
                <w:szCs w:val="32"/>
              </w:rPr>
              <w:t>：</w:t>
            </w:r>
            <w:r w:rsidR="00D37792" w:rsidRPr="00D37792">
              <w:rPr>
                <w:rFonts w:ascii="標楷體" w:eastAsia="標楷體" w:hAnsi="標楷體" w:cs="標楷體"/>
                <w:sz w:val="32"/>
                <w:szCs w:val="32"/>
              </w:rPr>
              <w:t>3</w:t>
            </w:r>
            <w:r w:rsidR="000E1932" w:rsidRPr="00D37792">
              <w:rPr>
                <w:rFonts w:ascii="標楷體" w:eastAsia="標楷體" w:hAnsi="標楷體" w:cs="標楷體" w:hint="eastAsia"/>
                <w:sz w:val="32"/>
                <w:szCs w:val="32"/>
              </w:rPr>
              <w:t>3</w:t>
            </w:r>
            <w:r w:rsidRPr="00D37792">
              <w:rPr>
                <w:rFonts w:ascii="標楷體" w:eastAsia="標楷體" w:hAnsi="標楷體" w:cs="標楷體"/>
                <w:sz w:val="32"/>
                <w:szCs w:val="32"/>
              </w:rPr>
              <w:t>隻</w:t>
            </w:r>
          </w:p>
          <w:p w14:paraId="1B6559CD" w14:textId="6AFEDB18" w:rsidR="009017B2" w:rsidRPr="00D37792" w:rsidRDefault="009017B2" w:rsidP="00371CFB">
            <w:pPr>
              <w:numPr>
                <w:ilvl w:val="0"/>
                <w:numId w:val="16"/>
              </w:numPr>
              <w:spacing w:beforeLines="50" w:before="180" w:afterLines="50" w:after="180" w:line="380" w:lineRule="exact"/>
              <w:jc w:val="both"/>
              <w:rPr>
                <w:rFonts w:ascii="標楷體" w:eastAsia="標楷體" w:hAnsi="標楷體" w:cs="標楷體"/>
                <w:sz w:val="32"/>
                <w:szCs w:val="32"/>
              </w:rPr>
            </w:pPr>
            <w:r w:rsidRPr="00D37792">
              <w:rPr>
                <w:rFonts w:ascii="標楷體" w:eastAsia="標楷體" w:hAnsi="標楷體" w:cs="標楷體"/>
                <w:sz w:val="32"/>
                <w:szCs w:val="32"/>
              </w:rPr>
              <w:t>財團法人惠光導盲犬教育基金會：</w:t>
            </w:r>
            <w:r w:rsidR="000E1932" w:rsidRPr="00D37792">
              <w:rPr>
                <w:rFonts w:ascii="標楷體" w:eastAsia="標楷體" w:hAnsi="標楷體" w:cs="標楷體" w:hint="eastAsia"/>
                <w:sz w:val="32"/>
                <w:szCs w:val="32"/>
              </w:rPr>
              <w:t>4</w:t>
            </w:r>
            <w:r w:rsidR="00D37792" w:rsidRPr="00D37792">
              <w:rPr>
                <w:rFonts w:ascii="標楷體" w:eastAsia="標楷體" w:hAnsi="標楷體" w:cs="標楷體"/>
                <w:sz w:val="32"/>
                <w:szCs w:val="32"/>
              </w:rPr>
              <w:t>2</w:t>
            </w:r>
            <w:r w:rsidRPr="00D37792">
              <w:rPr>
                <w:rFonts w:ascii="標楷體" w:eastAsia="標楷體" w:hAnsi="標楷體" w:cs="標楷體"/>
                <w:sz w:val="32"/>
                <w:szCs w:val="32"/>
              </w:rPr>
              <w:t>隻。</w:t>
            </w:r>
          </w:p>
          <w:p w14:paraId="1A32CC91" w14:textId="17CB5746" w:rsidR="009017B2" w:rsidRPr="00D37792" w:rsidRDefault="009017B2" w:rsidP="00AF1AFD">
            <w:pPr>
              <w:pStyle w:val="a7"/>
              <w:numPr>
                <w:ilvl w:val="0"/>
                <w:numId w:val="27"/>
              </w:numPr>
              <w:spacing w:before="120" w:after="120" w:line="0" w:lineRule="atLeast"/>
              <w:ind w:leftChars="0"/>
              <w:jc w:val="both"/>
              <w:rPr>
                <w:rFonts w:ascii="標楷體" w:eastAsia="標楷體" w:hAnsi="標楷體" w:cs="標楷體"/>
                <w:sz w:val="32"/>
                <w:szCs w:val="32"/>
              </w:rPr>
            </w:pPr>
            <w:r w:rsidRPr="00D37792">
              <w:rPr>
                <w:rFonts w:ascii="標楷體" w:eastAsia="標楷體" w:hAnsi="標楷體" w:cs="標楷體"/>
                <w:sz w:val="32"/>
                <w:szCs w:val="32"/>
              </w:rPr>
              <w:t>導盲犬：</w:t>
            </w:r>
            <w:r w:rsidR="000E1932" w:rsidRPr="00D37792">
              <w:rPr>
                <w:rFonts w:ascii="標楷體" w:eastAsia="標楷體" w:hAnsi="標楷體" w:cs="標楷體" w:hint="eastAsia"/>
                <w:sz w:val="32"/>
                <w:szCs w:val="32"/>
              </w:rPr>
              <w:t>6</w:t>
            </w:r>
            <w:r w:rsidR="00F16E71" w:rsidRPr="00D37792">
              <w:rPr>
                <w:rFonts w:ascii="標楷體" w:eastAsia="標楷體" w:hAnsi="標楷體" w:cs="標楷體"/>
                <w:sz w:val="32"/>
                <w:szCs w:val="32"/>
              </w:rPr>
              <w:t>隻（</w:t>
            </w:r>
            <w:r w:rsidR="000E1932" w:rsidRPr="00D37792">
              <w:rPr>
                <w:rFonts w:ascii="標楷體" w:eastAsia="標楷體" w:hAnsi="標楷體" w:cs="標楷體" w:hint="eastAsia"/>
                <w:sz w:val="32"/>
                <w:szCs w:val="32"/>
              </w:rPr>
              <w:t>4</w:t>
            </w:r>
            <w:r w:rsidR="00F16E71" w:rsidRPr="00D37792">
              <w:rPr>
                <w:rFonts w:ascii="標楷體" w:eastAsia="標楷體" w:hAnsi="標楷體" w:cs="標楷體"/>
                <w:sz w:val="32"/>
                <w:szCs w:val="32"/>
              </w:rPr>
              <w:t>隻服務新北市民、1隻服務高雄市民、1隻服務宜蘭縣民）</w:t>
            </w:r>
          </w:p>
          <w:p w14:paraId="29DE87E8" w14:textId="75933A46" w:rsidR="009017B2" w:rsidRPr="00D37792" w:rsidRDefault="009017B2" w:rsidP="00AF1AFD">
            <w:pPr>
              <w:pStyle w:val="a7"/>
              <w:numPr>
                <w:ilvl w:val="0"/>
                <w:numId w:val="27"/>
              </w:numPr>
              <w:spacing w:before="120" w:after="120" w:line="0" w:lineRule="atLeast"/>
              <w:ind w:leftChars="0"/>
              <w:jc w:val="both"/>
              <w:rPr>
                <w:rFonts w:ascii="標楷體" w:eastAsia="標楷體" w:hAnsi="標楷體" w:cs="標楷體"/>
                <w:sz w:val="32"/>
                <w:szCs w:val="32"/>
              </w:rPr>
            </w:pPr>
            <w:proofErr w:type="gramStart"/>
            <w:r w:rsidRPr="00D37792">
              <w:rPr>
                <w:rFonts w:ascii="標楷體" w:eastAsia="標楷體" w:hAnsi="標楷體" w:cs="標楷體" w:hint="eastAsia"/>
                <w:sz w:val="32"/>
                <w:szCs w:val="32"/>
              </w:rPr>
              <w:t>導</w:t>
            </w:r>
            <w:r w:rsidRPr="00D37792">
              <w:rPr>
                <w:rFonts w:ascii="標楷體" w:eastAsia="標楷體" w:hAnsi="標楷體" w:cs="標楷體"/>
                <w:sz w:val="32"/>
                <w:szCs w:val="32"/>
              </w:rPr>
              <w:t>盲幼犬</w:t>
            </w:r>
            <w:proofErr w:type="gramEnd"/>
            <w:r w:rsidRPr="00D37792">
              <w:rPr>
                <w:rFonts w:ascii="標楷體" w:eastAsia="標楷體" w:hAnsi="標楷體" w:cs="標楷體"/>
                <w:sz w:val="32"/>
                <w:szCs w:val="32"/>
              </w:rPr>
              <w:t>：</w:t>
            </w:r>
            <w:r w:rsidR="000E1932" w:rsidRPr="00D37792">
              <w:rPr>
                <w:rFonts w:ascii="標楷體" w:eastAsia="標楷體" w:hAnsi="標楷體" w:cs="標楷體" w:hint="eastAsia"/>
                <w:sz w:val="32"/>
                <w:szCs w:val="32"/>
              </w:rPr>
              <w:t>3</w:t>
            </w:r>
            <w:r w:rsidR="00D37792" w:rsidRPr="00D37792">
              <w:rPr>
                <w:rFonts w:ascii="標楷體" w:eastAsia="標楷體" w:hAnsi="標楷體" w:cs="標楷體"/>
                <w:sz w:val="32"/>
                <w:szCs w:val="32"/>
              </w:rPr>
              <w:t>6</w:t>
            </w:r>
            <w:r w:rsidR="00F16E71" w:rsidRPr="00D37792">
              <w:rPr>
                <w:rFonts w:ascii="標楷體" w:eastAsia="標楷體" w:hAnsi="標楷體" w:cs="標楷體"/>
                <w:sz w:val="32"/>
                <w:szCs w:val="32"/>
              </w:rPr>
              <w:t>隻</w:t>
            </w:r>
          </w:p>
        </w:tc>
      </w:tr>
      <w:tr w:rsidR="003A4571" w:rsidRPr="003A4571" w14:paraId="121F8C9F" w14:textId="77777777" w:rsidTr="00055A17">
        <w:trPr>
          <w:trHeight w:val="1819"/>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B6667C6" w14:textId="77777777" w:rsidR="009017B2" w:rsidRPr="00D37792" w:rsidRDefault="009017B2" w:rsidP="00371CFB">
            <w:pPr>
              <w:spacing w:beforeLines="50" w:before="180" w:afterLines="50" w:after="180"/>
              <w:jc w:val="both"/>
              <w:rPr>
                <w:rFonts w:ascii="標楷體" w:eastAsia="標楷體" w:hAnsi="標楷體" w:cs="Times New Roman"/>
                <w:sz w:val="32"/>
                <w:szCs w:val="32"/>
                <w:shd w:val="clear" w:color="auto" w:fill="FFFFFF"/>
              </w:rPr>
            </w:pPr>
            <w:r w:rsidRPr="00D37792">
              <w:rPr>
                <w:rFonts w:ascii="標楷體" w:eastAsia="標楷體" w:hAnsi="標楷體" w:cs="標楷體" w:hint="eastAsia"/>
                <w:sz w:val="32"/>
                <w:szCs w:val="32"/>
                <w:shd w:val="clear" w:color="auto" w:fill="FFFFFF"/>
              </w:rPr>
              <w:t>輔具服務</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8C70F5C" w14:textId="77777777" w:rsidR="00D37792" w:rsidRPr="00D37792" w:rsidRDefault="00F16E71" w:rsidP="00D37792">
            <w:pPr>
              <w:numPr>
                <w:ilvl w:val="0"/>
                <w:numId w:val="40"/>
              </w:numPr>
              <w:spacing w:beforeLines="50" w:before="180" w:afterLines="50" w:after="180" w:line="380" w:lineRule="exact"/>
              <w:jc w:val="both"/>
              <w:rPr>
                <w:rFonts w:ascii="標楷體" w:eastAsia="標楷體" w:hAnsi="標楷體" w:cs="標楷體"/>
                <w:sz w:val="32"/>
                <w:szCs w:val="32"/>
                <w:lang w:val="en"/>
              </w:rPr>
            </w:pPr>
            <w:r w:rsidRPr="00D37792">
              <w:rPr>
                <w:rFonts w:ascii="標楷體" w:eastAsia="標楷體" w:hAnsi="標楷體" w:cs="標楷體"/>
                <w:sz w:val="32"/>
                <w:szCs w:val="32"/>
              </w:rPr>
              <w:t>輔具中心(含二手輔具)：</w:t>
            </w:r>
            <w:r w:rsidR="00D37792" w:rsidRPr="00D37792">
              <w:rPr>
                <w:rFonts w:ascii="標楷體" w:eastAsia="標楷體" w:hAnsi="標楷體" w:cs="標楷體"/>
                <w:sz w:val="32"/>
                <w:szCs w:val="32"/>
                <w:lang w:val="en"/>
              </w:rPr>
              <w:t>11萬3,514人、13萬4,297人次</w:t>
            </w:r>
          </w:p>
          <w:p w14:paraId="52A80047" w14:textId="1B32DD03" w:rsidR="009017B2" w:rsidRPr="00D37792" w:rsidRDefault="00F16E71" w:rsidP="00046A7F">
            <w:pPr>
              <w:numPr>
                <w:ilvl w:val="0"/>
                <w:numId w:val="40"/>
              </w:numPr>
              <w:spacing w:beforeLines="50" w:before="180" w:afterLines="50" w:after="180" w:line="380" w:lineRule="exact"/>
              <w:jc w:val="both"/>
              <w:rPr>
                <w:rFonts w:ascii="標楷體" w:eastAsia="標楷體" w:hAnsi="標楷體" w:cs="標楷體"/>
                <w:sz w:val="32"/>
                <w:szCs w:val="32"/>
              </w:rPr>
            </w:pPr>
            <w:r w:rsidRPr="00D37792">
              <w:rPr>
                <w:rFonts w:ascii="標楷體" w:eastAsia="標楷體" w:hAnsi="標楷體" w:cs="標楷體"/>
                <w:sz w:val="32"/>
                <w:szCs w:val="32"/>
              </w:rPr>
              <w:t>二手輔具(含借用</w:t>
            </w:r>
            <w:r w:rsidR="000E1932" w:rsidRPr="00D37792">
              <w:rPr>
                <w:rFonts w:ascii="標楷體" w:eastAsia="標楷體" w:hAnsi="標楷體" w:cs="標楷體" w:hint="eastAsia"/>
                <w:sz w:val="32"/>
                <w:szCs w:val="32"/>
              </w:rPr>
              <w:t>及</w:t>
            </w:r>
            <w:r w:rsidRPr="00D37792">
              <w:rPr>
                <w:rFonts w:ascii="標楷體" w:eastAsia="標楷體" w:hAnsi="標楷體" w:cs="標楷體"/>
                <w:sz w:val="32"/>
                <w:szCs w:val="32"/>
              </w:rPr>
              <w:t>媒合)：</w:t>
            </w:r>
            <w:r w:rsidR="00D37792" w:rsidRPr="00D37792">
              <w:rPr>
                <w:rFonts w:ascii="標楷體" w:eastAsia="標楷體" w:hAnsi="標楷體" w:cs="標楷體"/>
                <w:sz w:val="32"/>
                <w:szCs w:val="32"/>
                <w:lang w:val="en"/>
              </w:rPr>
              <w:t>6,003人、7,570人次</w:t>
            </w:r>
          </w:p>
        </w:tc>
      </w:tr>
      <w:tr w:rsidR="003A4571" w:rsidRPr="003A4571" w14:paraId="0315E852" w14:textId="77777777" w:rsidTr="001E47B7">
        <w:trPr>
          <w:trHeight w:val="737"/>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F6267A8" w14:textId="77777777" w:rsidR="00C917BB" w:rsidRPr="00D37792" w:rsidRDefault="00C917BB" w:rsidP="001E47B7">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hint="eastAsia"/>
                <w:sz w:val="32"/>
                <w:szCs w:val="32"/>
              </w:rPr>
              <w:t>輔具補助</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D2F8533" w14:textId="6C087602" w:rsidR="00C917BB" w:rsidRPr="00D37792" w:rsidRDefault="00D37792" w:rsidP="001E47B7">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sz w:val="32"/>
                <w:szCs w:val="32"/>
              </w:rPr>
              <w:t>2</w:t>
            </w:r>
            <w:r w:rsidR="00C917BB" w:rsidRPr="00D37792">
              <w:rPr>
                <w:rFonts w:ascii="標楷體" w:eastAsia="標楷體" w:hAnsi="標楷體" w:cs="標楷體"/>
                <w:sz w:val="32"/>
                <w:szCs w:val="32"/>
              </w:rPr>
              <w:t>萬</w:t>
            </w:r>
            <w:r w:rsidRPr="00D37792">
              <w:rPr>
                <w:rFonts w:ascii="標楷體" w:eastAsia="標楷體" w:hAnsi="標楷體" w:cs="標楷體"/>
                <w:sz w:val="32"/>
                <w:szCs w:val="32"/>
              </w:rPr>
              <w:t>3</w:t>
            </w:r>
            <w:r w:rsidR="00C917BB" w:rsidRPr="00D37792">
              <w:rPr>
                <w:rFonts w:ascii="標楷體" w:eastAsia="標楷體" w:hAnsi="標楷體" w:cs="標楷體"/>
                <w:sz w:val="32"/>
                <w:szCs w:val="32"/>
              </w:rPr>
              <w:t>,</w:t>
            </w:r>
            <w:r w:rsidRPr="00D37792">
              <w:rPr>
                <w:rFonts w:ascii="標楷體" w:eastAsia="標楷體" w:hAnsi="標楷體" w:cs="標楷體"/>
                <w:sz w:val="32"/>
                <w:szCs w:val="32"/>
              </w:rPr>
              <w:t>620</w:t>
            </w:r>
            <w:r w:rsidR="00C917BB" w:rsidRPr="00D37792">
              <w:rPr>
                <w:rFonts w:ascii="標楷體" w:eastAsia="標楷體" w:hAnsi="標楷體" w:cs="標楷體"/>
                <w:sz w:val="32"/>
                <w:szCs w:val="32"/>
              </w:rPr>
              <w:t>人、</w:t>
            </w:r>
            <w:r w:rsidRPr="00D37792">
              <w:rPr>
                <w:rFonts w:ascii="標楷體" w:eastAsia="標楷體" w:hAnsi="標楷體" w:cs="標楷體"/>
                <w:sz w:val="32"/>
                <w:szCs w:val="32"/>
              </w:rPr>
              <w:t>8</w:t>
            </w:r>
            <w:r w:rsidR="00C917BB" w:rsidRPr="00D37792">
              <w:rPr>
                <w:rFonts w:ascii="標楷體" w:eastAsia="標楷體" w:hAnsi="標楷體" w:cs="標楷體"/>
                <w:sz w:val="32"/>
                <w:szCs w:val="32"/>
              </w:rPr>
              <w:t>萬</w:t>
            </w:r>
            <w:r w:rsidRPr="00D37792">
              <w:rPr>
                <w:rFonts w:ascii="標楷體" w:eastAsia="標楷體" w:hAnsi="標楷體" w:cs="標楷體"/>
                <w:sz w:val="32"/>
                <w:szCs w:val="32"/>
              </w:rPr>
              <w:t>7</w:t>
            </w:r>
            <w:r w:rsidR="00C917BB" w:rsidRPr="00D37792">
              <w:rPr>
                <w:rFonts w:ascii="標楷體" w:eastAsia="標楷體" w:hAnsi="標楷體" w:cs="標楷體"/>
                <w:sz w:val="32"/>
                <w:szCs w:val="32"/>
              </w:rPr>
              <w:t>,</w:t>
            </w:r>
            <w:r w:rsidRPr="00D37792">
              <w:rPr>
                <w:rFonts w:ascii="標楷體" w:eastAsia="標楷體" w:hAnsi="標楷體" w:cs="標楷體"/>
                <w:sz w:val="32"/>
                <w:szCs w:val="32"/>
              </w:rPr>
              <w:t>298</w:t>
            </w:r>
            <w:r w:rsidR="00C917BB" w:rsidRPr="00D37792">
              <w:rPr>
                <w:rFonts w:ascii="標楷體" w:eastAsia="標楷體" w:hAnsi="標楷體" w:cs="標楷體"/>
                <w:sz w:val="32"/>
                <w:szCs w:val="32"/>
              </w:rPr>
              <w:t>人次</w:t>
            </w:r>
          </w:p>
        </w:tc>
      </w:tr>
      <w:tr w:rsidR="003A4571" w:rsidRPr="003A4571" w14:paraId="0C5A230A"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A7E4FC0" w14:textId="78B4F43E" w:rsidR="00C917BB" w:rsidRPr="00D37792" w:rsidRDefault="00C917BB" w:rsidP="00C917BB">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臨時及短期照顧服務</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AC68145" w14:textId="48C50266" w:rsidR="00C917BB" w:rsidRPr="00D37792" w:rsidRDefault="00C917BB" w:rsidP="00C917BB">
            <w:pPr>
              <w:spacing w:beforeLines="50" w:before="180" w:afterLines="50" w:after="180" w:line="440" w:lineRule="exact"/>
              <w:jc w:val="both"/>
              <w:rPr>
                <w:rFonts w:ascii="標楷體" w:eastAsia="標楷體" w:hAnsi="標楷體" w:cs="標楷體"/>
                <w:kern w:val="0"/>
                <w:sz w:val="32"/>
                <w:szCs w:val="32"/>
                <w:shd w:val="clear" w:color="auto" w:fill="FFFFFF"/>
              </w:rPr>
            </w:pPr>
            <w:r w:rsidRPr="00D37792">
              <w:rPr>
                <w:rFonts w:ascii="標楷體" w:eastAsia="標楷體" w:hAnsi="標楷體" w:cs="標楷體"/>
                <w:sz w:val="32"/>
                <w:szCs w:val="32"/>
              </w:rPr>
              <w:t>服務</w:t>
            </w:r>
            <w:r w:rsidR="00D37792" w:rsidRPr="00D37792">
              <w:rPr>
                <w:rFonts w:ascii="標楷體" w:eastAsia="標楷體" w:hAnsi="標楷體" w:cs="標楷體"/>
                <w:sz w:val="32"/>
                <w:szCs w:val="32"/>
                <w:lang w:val="en"/>
              </w:rPr>
              <w:t>690人、1</w:t>
            </w:r>
            <w:r w:rsidR="00D37792" w:rsidRPr="00D37792">
              <w:rPr>
                <w:rFonts w:ascii="標楷體" w:eastAsia="標楷體" w:hAnsi="標楷體" w:cs="標楷體" w:hint="eastAsia"/>
                <w:sz w:val="32"/>
                <w:szCs w:val="32"/>
                <w:lang w:val="en"/>
              </w:rPr>
              <w:t>萬</w:t>
            </w:r>
            <w:r w:rsidR="00D37792" w:rsidRPr="00D37792">
              <w:rPr>
                <w:rFonts w:ascii="標楷體" w:eastAsia="標楷體" w:hAnsi="標楷體" w:cs="標楷體"/>
                <w:sz w:val="32"/>
                <w:szCs w:val="32"/>
                <w:lang w:val="en"/>
              </w:rPr>
              <w:t>5,463人次、77,074小時</w:t>
            </w:r>
          </w:p>
        </w:tc>
      </w:tr>
      <w:tr w:rsidR="003A4571" w:rsidRPr="003A4571" w14:paraId="67151A62"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8FEEA7B" w14:textId="28D49C82" w:rsidR="00C917BB" w:rsidRPr="00D37792" w:rsidRDefault="00C917BB" w:rsidP="00C917BB">
            <w:pPr>
              <w:spacing w:beforeLines="50" w:before="180" w:afterLines="50" w:after="180" w:line="440" w:lineRule="exact"/>
              <w:jc w:val="both"/>
              <w:rPr>
                <w:rFonts w:ascii="標楷體" w:eastAsia="標楷體" w:hAnsi="標楷體" w:cs="標楷體"/>
                <w:sz w:val="32"/>
                <w:szCs w:val="32"/>
                <w:shd w:val="clear" w:color="auto" w:fill="FFFFFF"/>
              </w:rPr>
            </w:pPr>
            <w:proofErr w:type="gramStart"/>
            <w:r w:rsidRPr="00D37792">
              <w:rPr>
                <w:rFonts w:ascii="標楷體" w:eastAsia="標楷體" w:hAnsi="標楷體" w:cs="標楷體"/>
                <w:sz w:val="32"/>
                <w:szCs w:val="32"/>
              </w:rPr>
              <w:t>家庭托顧服務</w:t>
            </w:r>
            <w:proofErr w:type="gramEnd"/>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6766532" w14:textId="1066E167" w:rsidR="00C917BB" w:rsidRPr="00D37792" w:rsidRDefault="00C917BB"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sz w:val="32"/>
                <w:szCs w:val="32"/>
              </w:rPr>
              <w:t>服務8名個案，共</w:t>
            </w:r>
            <w:r w:rsidR="00D37792" w:rsidRPr="00D37792">
              <w:rPr>
                <w:rFonts w:ascii="標楷體" w:eastAsia="標楷體" w:hAnsi="標楷體" w:cs="標楷體"/>
                <w:sz w:val="32"/>
                <w:szCs w:val="32"/>
              </w:rPr>
              <w:t>1,441</w:t>
            </w:r>
            <w:r w:rsidRPr="00D37792">
              <w:rPr>
                <w:rFonts w:ascii="標楷體" w:eastAsia="標楷體" w:hAnsi="標楷體" w:cs="標楷體"/>
                <w:sz w:val="32"/>
                <w:szCs w:val="32"/>
              </w:rPr>
              <w:t>人次</w:t>
            </w:r>
          </w:p>
        </w:tc>
      </w:tr>
      <w:tr w:rsidR="003A4571" w:rsidRPr="003A4571" w14:paraId="3D9ADFA9"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FA21F08" w14:textId="2BE2E239" w:rsidR="00C917BB" w:rsidRPr="00D37792" w:rsidRDefault="00C917BB" w:rsidP="00055A17">
            <w:pPr>
              <w:spacing w:line="480" w:lineRule="exact"/>
              <w:jc w:val="both"/>
              <w:rPr>
                <w:rFonts w:ascii="標楷體" w:eastAsia="標楷體" w:hAnsi="標楷體"/>
                <w:sz w:val="32"/>
                <w:szCs w:val="32"/>
                <w:shd w:val="clear" w:color="auto" w:fill="FFFFFF"/>
              </w:rPr>
            </w:pPr>
            <w:r w:rsidRPr="00D37792">
              <w:rPr>
                <w:rFonts w:ascii="標楷體" w:eastAsia="標楷體" w:hAnsi="標楷體"/>
                <w:sz w:val="32"/>
                <w:szCs w:val="32"/>
                <w:shd w:val="clear" w:color="auto" w:fill="FFFFFF"/>
              </w:rPr>
              <w:t>自立生活支持服務中心</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798D524A" w14:textId="5DB1D1AD" w:rsidR="00C917BB" w:rsidRPr="00D37792" w:rsidRDefault="00C917BB" w:rsidP="00055A17">
            <w:pPr>
              <w:spacing w:line="480" w:lineRule="exact"/>
              <w:jc w:val="both"/>
              <w:rPr>
                <w:rFonts w:ascii="標楷體" w:eastAsia="標楷體" w:hAnsi="標楷體"/>
                <w:sz w:val="32"/>
                <w:szCs w:val="32"/>
                <w:shd w:val="clear" w:color="auto" w:fill="FFFFFF"/>
              </w:rPr>
            </w:pPr>
            <w:r w:rsidRPr="00D37792">
              <w:rPr>
                <w:rFonts w:ascii="標楷體" w:eastAsia="標楷體" w:hAnsi="標楷體"/>
                <w:sz w:val="32"/>
                <w:szCs w:val="32"/>
                <w:shd w:val="clear" w:color="auto" w:fill="FFFFFF"/>
              </w:rPr>
              <w:t>服務</w:t>
            </w:r>
            <w:r w:rsidR="00D37792" w:rsidRPr="00D37792">
              <w:rPr>
                <w:rFonts w:ascii="標楷體" w:eastAsia="標楷體" w:hAnsi="標楷體"/>
                <w:sz w:val="32"/>
                <w:szCs w:val="32"/>
                <w:shd w:val="clear" w:color="auto" w:fill="FFFFFF"/>
                <w:lang w:val="en"/>
              </w:rPr>
              <w:t>104人、1</w:t>
            </w:r>
            <w:r w:rsidR="00D37792" w:rsidRPr="00D37792">
              <w:rPr>
                <w:rFonts w:ascii="標楷體" w:eastAsia="標楷體" w:hAnsi="標楷體" w:hint="eastAsia"/>
                <w:sz w:val="32"/>
                <w:szCs w:val="32"/>
                <w:shd w:val="clear" w:color="auto" w:fill="FFFFFF"/>
                <w:lang w:val="en"/>
              </w:rPr>
              <w:t>萬</w:t>
            </w:r>
            <w:r w:rsidR="00D37792" w:rsidRPr="00D37792">
              <w:rPr>
                <w:rFonts w:ascii="標楷體" w:eastAsia="標楷體" w:hAnsi="標楷體"/>
                <w:sz w:val="32"/>
                <w:szCs w:val="32"/>
                <w:shd w:val="clear" w:color="auto" w:fill="FFFFFF"/>
                <w:lang w:val="en"/>
              </w:rPr>
              <w:t>1,832人次、3萬6,128小時</w:t>
            </w:r>
          </w:p>
        </w:tc>
      </w:tr>
      <w:tr w:rsidR="003A4571" w:rsidRPr="003A4571" w14:paraId="5884DD53" w14:textId="77777777" w:rsidTr="00371CFB">
        <w:trPr>
          <w:trHeight w:val="238"/>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9833D1E" w14:textId="2DA38D3F" w:rsidR="00C917BB" w:rsidRPr="00D37792" w:rsidRDefault="00C917BB" w:rsidP="00C917BB">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身心障礙者專用停車位識別證</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ACCA93A" w14:textId="548494CD" w:rsidR="00C917BB" w:rsidRPr="00D37792" w:rsidRDefault="00C917BB" w:rsidP="00C917BB">
            <w:pPr>
              <w:spacing w:beforeLines="50" w:before="180" w:afterLines="50" w:after="180" w:line="440" w:lineRule="exact"/>
              <w:jc w:val="both"/>
              <w:rPr>
                <w:rFonts w:ascii="標楷體" w:eastAsia="標楷體" w:hAnsi="標楷體" w:cs="Times New Roman"/>
                <w:sz w:val="32"/>
                <w:szCs w:val="32"/>
                <w:shd w:val="clear" w:color="auto" w:fill="FFFFFF"/>
              </w:rPr>
            </w:pPr>
            <w:r w:rsidRPr="00D37792">
              <w:rPr>
                <w:rFonts w:ascii="標楷體" w:eastAsia="標楷體" w:hAnsi="標楷體" w:cs="標楷體"/>
                <w:sz w:val="32"/>
                <w:szCs w:val="32"/>
              </w:rPr>
              <w:t>累計有效3萬</w:t>
            </w:r>
            <w:r w:rsidR="000E1932" w:rsidRPr="00D37792">
              <w:rPr>
                <w:rFonts w:ascii="標楷體" w:eastAsia="標楷體" w:hAnsi="標楷體" w:cs="標楷體"/>
                <w:sz w:val="32"/>
                <w:szCs w:val="32"/>
              </w:rPr>
              <w:t>9</w:t>
            </w:r>
            <w:r w:rsidRPr="00D37792">
              <w:rPr>
                <w:rFonts w:ascii="標楷體" w:eastAsia="標楷體" w:hAnsi="標楷體" w:cs="標楷體"/>
                <w:sz w:val="32"/>
                <w:szCs w:val="32"/>
              </w:rPr>
              <w:t>,</w:t>
            </w:r>
            <w:r w:rsidR="00D37792" w:rsidRPr="00D37792">
              <w:rPr>
                <w:rFonts w:ascii="標楷體" w:eastAsia="標楷體" w:hAnsi="標楷體" w:cs="標楷體" w:hint="eastAsia"/>
                <w:sz w:val="32"/>
                <w:szCs w:val="32"/>
              </w:rPr>
              <w:t>361</w:t>
            </w:r>
            <w:r w:rsidRPr="00D37792">
              <w:rPr>
                <w:rFonts w:ascii="標楷體" w:eastAsia="標楷體" w:hAnsi="標楷體" w:cs="標楷體"/>
                <w:sz w:val="32"/>
                <w:szCs w:val="32"/>
              </w:rPr>
              <w:t>張</w:t>
            </w:r>
          </w:p>
        </w:tc>
      </w:tr>
      <w:tr w:rsidR="003A4571" w:rsidRPr="003A4571" w14:paraId="3F352748"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75BD848" w14:textId="77777777" w:rsidR="00C917BB" w:rsidRPr="000D700A" w:rsidRDefault="00C917BB" w:rsidP="000D700A">
            <w:pPr>
              <w:spacing w:line="480" w:lineRule="exact"/>
              <w:jc w:val="both"/>
              <w:rPr>
                <w:rFonts w:ascii="標楷體" w:eastAsia="標楷體" w:hAnsi="標楷體"/>
                <w:sz w:val="32"/>
                <w:szCs w:val="32"/>
                <w:shd w:val="clear" w:color="auto" w:fill="FFFFFF"/>
              </w:rPr>
            </w:pPr>
            <w:r w:rsidRPr="000D700A">
              <w:rPr>
                <w:rFonts w:ascii="標楷體" w:eastAsia="標楷體" w:hAnsi="標楷體"/>
                <w:sz w:val="32"/>
                <w:szCs w:val="32"/>
                <w:shd w:val="clear" w:color="auto" w:fill="FFFFFF"/>
              </w:rPr>
              <w:t>聽語障溝通服務</w:t>
            </w:r>
          </w:p>
          <w:p w14:paraId="32F45AEF" w14:textId="6985019E" w:rsidR="00C917BB" w:rsidRPr="00D37792" w:rsidRDefault="00C917BB" w:rsidP="000D700A">
            <w:pPr>
              <w:spacing w:line="480" w:lineRule="exact"/>
              <w:jc w:val="both"/>
              <w:rPr>
                <w:rFonts w:ascii="標楷體" w:eastAsia="標楷體" w:hAnsi="標楷體" w:cs="標楷體"/>
                <w:sz w:val="32"/>
                <w:szCs w:val="32"/>
                <w:shd w:val="clear" w:color="auto" w:fill="FFFFFF"/>
              </w:rPr>
            </w:pPr>
            <w:r w:rsidRPr="000D700A">
              <w:rPr>
                <w:rFonts w:ascii="標楷體" w:eastAsia="標楷體" w:hAnsi="標楷體"/>
                <w:sz w:val="32"/>
                <w:szCs w:val="32"/>
                <w:shd w:val="clear" w:color="auto" w:fill="FFFFFF"/>
              </w:rPr>
              <w:t>(手語翻譯服務</w:t>
            </w:r>
            <w:proofErr w:type="gramStart"/>
            <w:r w:rsidRPr="000D700A">
              <w:rPr>
                <w:rFonts w:ascii="標楷體" w:eastAsia="標楷體" w:hAnsi="標楷體"/>
                <w:sz w:val="32"/>
                <w:szCs w:val="32"/>
                <w:shd w:val="clear" w:color="auto" w:fill="FFFFFF"/>
              </w:rPr>
              <w:t>及聽打服務</w:t>
            </w:r>
            <w:proofErr w:type="gramEnd"/>
            <w:r w:rsidRPr="000D700A">
              <w:rPr>
                <w:rFonts w:ascii="標楷體" w:eastAsia="標楷體" w:hAnsi="標楷體"/>
                <w:sz w:val="32"/>
                <w:szCs w:val="32"/>
                <w:shd w:val="clear" w:color="auto" w:fill="FFFFFF"/>
              </w:rPr>
              <w:t>)</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35140F0" w14:textId="60C38683" w:rsidR="00C917BB" w:rsidRPr="00D37792" w:rsidRDefault="000E1932" w:rsidP="00C917BB">
            <w:pPr>
              <w:spacing w:beforeLines="50" w:before="180" w:afterLines="50" w:after="180" w:line="440" w:lineRule="exact"/>
              <w:rPr>
                <w:rFonts w:ascii="標楷體" w:eastAsia="標楷體" w:hAnsi="標楷體" w:cs="Times New Roman"/>
                <w:kern w:val="0"/>
                <w:sz w:val="32"/>
                <w:szCs w:val="32"/>
                <w:shd w:val="clear" w:color="auto" w:fill="FFFFFF"/>
              </w:rPr>
            </w:pPr>
            <w:r w:rsidRPr="00D37792">
              <w:rPr>
                <w:rFonts w:ascii="標楷體" w:eastAsia="標楷體" w:hAnsi="標楷體" w:cs="標楷體" w:hint="eastAsia"/>
                <w:sz w:val="32"/>
                <w:szCs w:val="32"/>
              </w:rPr>
              <w:t>服務2</w:t>
            </w:r>
            <w:r w:rsidR="00D37792" w:rsidRPr="00D37792">
              <w:rPr>
                <w:rFonts w:ascii="標楷體" w:eastAsia="標楷體" w:hAnsi="標楷體" w:cs="標楷體" w:hint="eastAsia"/>
                <w:sz w:val="32"/>
                <w:szCs w:val="32"/>
              </w:rPr>
              <w:t>54</w:t>
            </w:r>
            <w:r w:rsidRPr="00D37792">
              <w:rPr>
                <w:rFonts w:ascii="標楷體" w:eastAsia="標楷體" w:hAnsi="標楷體" w:cs="標楷體" w:hint="eastAsia"/>
                <w:sz w:val="32"/>
                <w:szCs w:val="32"/>
              </w:rPr>
              <w:t>人、</w:t>
            </w:r>
            <w:r w:rsidR="00D37792" w:rsidRPr="00D37792">
              <w:rPr>
                <w:rFonts w:ascii="標楷體" w:eastAsia="標楷體" w:hAnsi="標楷體" w:cs="標楷體" w:hint="eastAsia"/>
                <w:sz w:val="32"/>
                <w:szCs w:val="32"/>
              </w:rPr>
              <w:t>9</w:t>
            </w:r>
            <w:r w:rsidRPr="00D37792">
              <w:rPr>
                <w:rFonts w:ascii="標楷體" w:eastAsia="標楷體" w:hAnsi="標楷體" w:cs="標楷體" w:hint="eastAsia"/>
                <w:sz w:val="32"/>
                <w:szCs w:val="32"/>
              </w:rPr>
              <w:t>,</w:t>
            </w:r>
            <w:r w:rsidR="00D37792" w:rsidRPr="00D37792">
              <w:rPr>
                <w:rFonts w:ascii="標楷體" w:eastAsia="標楷體" w:hAnsi="標楷體" w:cs="標楷體" w:hint="eastAsia"/>
                <w:sz w:val="32"/>
                <w:szCs w:val="32"/>
              </w:rPr>
              <w:t>0</w:t>
            </w:r>
            <w:r w:rsidRPr="00D37792">
              <w:rPr>
                <w:rFonts w:ascii="標楷體" w:eastAsia="標楷體" w:hAnsi="標楷體" w:cs="標楷體" w:hint="eastAsia"/>
                <w:sz w:val="32"/>
                <w:szCs w:val="32"/>
              </w:rPr>
              <w:t>7</w:t>
            </w:r>
            <w:r w:rsidR="00D37792" w:rsidRPr="00D37792">
              <w:rPr>
                <w:rFonts w:ascii="標楷體" w:eastAsia="標楷體" w:hAnsi="標楷體" w:cs="標楷體" w:hint="eastAsia"/>
                <w:sz w:val="32"/>
                <w:szCs w:val="32"/>
              </w:rPr>
              <w:t>7</w:t>
            </w:r>
            <w:r w:rsidRPr="00D37792">
              <w:rPr>
                <w:rFonts w:ascii="標楷體" w:eastAsia="標楷體" w:hAnsi="標楷體" w:cs="標楷體" w:hint="eastAsia"/>
                <w:sz w:val="32"/>
                <w:szCs w:val="32"/>
              </w:rPr>
              <w:t>人次、</w:t>
            </w:r>
            <w:r w:rsidR="00D37792" w:rsidRPr="00D37792">
              <w:rPr>
                <w:rFonts w:ascii="標楷體" w:eastAsia="標楷體" w:hAnsi="標楷體" w:cs="標楷體"/>
                <w:sz w:val="32"/>
                <w:szCs w:val="32"/>
                <w:highlight w:val="white"/>
              </w:rPr>
              <w:t>5,990.25</w:t>
            </w:r>
            <w:r w:rsidRPr="00D37792">
              <w:rPr>
                <w:rFonts w:ascii="標楷體" w:eastAsia="標楷體" w:hAnsi="標楷體" w:cs="標楷體" w:hint="eastAsia"/>
                <w:sz w:val="32"/>
                <w:szCs w:val="32"/>
              </w:rPr>
              <w:t>小時</w:t>
            </w:r>
          </w:p>
        </w:tc>
      </w:tr>
      <w:tr w:rsidR="003A4571" w:rsidRPr="003A4571" w14:paraId="37D2151C"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530C4CD" w14:textId="28B6C8F0" w:rsidR="00C917BB" w:rsidRPr="00D37792" w:rsidRDefault="00C917BB" w:rsidP="00C917BB">
            <w:pPr>
              <w:spacing w:beforeLines="50" w:before="180" w:afterLines="50" w:after="180" w:line="440" w:lineRule="exact"/>
              <w:jc w:val="both"/>
              <w:rPr>
                <w:rFonts w:ascii="標楷體" w:eastAsia="標楷體" w:hAnsi="標楷體" w:cs="標楷體"/>
                <w:sz w:val="32"/>
                <w:szCs w:val="32"/>
                <w:shd w:val="clear" w:color="auto" w:fill="FFFFFF"/>
              </w:rPr>
            </w:pPr>
            <w:r w:rsidRPr="00D37792">
              <w:rPr>
                <w:rFonts w:ascii="標楷體" w:eastAsia="標楷體" w:hAnsi="標楷體" w:cs="標楷體"/>
                <w:sz w:val="32"/>
                <w:szCs w:val="32"/>
              </w:rPr>
              <w:lastRenderedPageBreak/>
              <w:t>身障</w:t>
            </w:r>
            <w:proofErr w:type="gramStart"/>
            <w:r w:rsidRPr="00D37792">
              <w:rPr>
                <w:rFonts w:ascii="標楷體" w:eastAsia="標楷體" w:hAnsi="標楷體" w:cs="標楷體"/>
                <w:sz w:val="32"/>
                <w:szCs w:val="32"/>
              </w:rPr>
              <w:t>社區式長照</w:t>
            </w:r>
            <w:proofErr w:type="gramEnd"/>
            <w:r w:rsidRPr="00D37792">
              <w:rPr>
                <w:rFonts w:ascii="標楷體" w:eastAsia="標楷體" w:hAnsi="標楷體" w:cs="標楷體"/>
                <w:sz w:val="32"/>
                <w:szCs w:val="32"/>
              </w:rPr>
              <w:t>機構（日間照顧）</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AFAEFE5" w14:textId="7F3A1EAA" w:rsidR="00C917BB" w:rsidRPr="00D37792" w:rsidRDefault="000E1932" w:rsidP="00C917BB">
            <w:pPr>
              <w:spacing w:beforeLines="50" w:before="180" w:afterLines="50" w:after="180" w:line="440" w:lineRule="exact"/>
              <w:jc w:val="both"/>
              <w:rPr>
                <w:rFonts w:ascii="標楷體" w:eastAsia="標楷體" w:hAnsi="標楷體" w:cs="標楷體"/>
                <w:kern w:val="0"/>
                <w:sz w:val="32"/>
                <w:szCs w:val="32"/>
                <w:shd w:val="clear" w:color="auto" w:fill="FFFFFF"/>
              </w:rPr>
            </w:pPr>
            <w:r w:rsidRPr="00D37792">
              <w:rPr>
                <w:rFonts w:ascii="標楷體" w:eastAsia="標楷體" w:hAnsi="標楷體" w:cs="標楷體" w:hint="eastAsia"/>
                <w:sz w:val="32"/>
                <w:szCs w:val="32"/>
              </w:rPr>
              <w:t>7家、服務</w:t>
            </w:r>
            <w:r w:rsidR="00D37792" w:rsidRPr="00D37792">
              <w:rPr>
                <w:rFonts w:ascii="標楷體" w:eastAsia="標楷體" w:hAnsi="標楷體" w:cs="標楷體" w:hint="eastAsia"/>
                <w:sz w:val="32"/>
                <w:szCs w:val="32"/>
              </w:rPr>
              <w:t>208</w:t>
            </w:r>
            <w:r w:rsidRPr="00D37792">
              <w:rPr>
                <w:rFonts w:ascii="標楷體" w:eastAsia="標楷體" w:hAnsi="標楷體" w:cs="標楷體" w:hint="eastAsia"/>
                <w:sz w:val="32"/>
                <w:szCs w:val="32"/>
              </w:rPr>
              <w:t>人、</w:t>
            </w:r>
            <w:r w:rsidR="00D37792" w:rsidRPr="00D37792">
              <w:rPr>
                <w:rFonts w:ascii="標楷體" w:eastAsia="標楷體" w:hAnsi="標楷體" w:cs="標楷體" w:hint="eastAsia"/>
                <w:sz w:val="32"/>
                <w:szCs w:val="32"/>
              </w:rPr>
              <w:t>3萬6,386</w:t>
            </w:r>
            <w:r w:rsidRPr="00D37792">
              <w:rPr>
                <w:rFonts w:ascii="標楷體" w:eastAsia="標楷體" w:hAnsi="標楷體" w:cs="標楷體" w:hint="eastAsia"/>
                <w:sz w:val="32"/>
                <w:szCs w:val="32"/>
              </w:rPr>
              <w:t>人次</w:t>
            </w:r>
          </w:p>
        </w:tc>
      </w:tr>
      <w:tr w:rsidR="003A4571" w:rsidRPr="003A4571" w14:paraId="226C5A1A"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180A2D3" w14:textId="59A4EE1D" w:rsidR="00C917BB" w:rsidRPr="00D37792" w:rsidRDefault="00C917BB" w:rsidP="00C917BB">
            <w:pPr>
              <w:spacing w:beforeLines="50" w:before="180" w:afterLines="50" w:after="180" w:line="440" w:lineRule="exact"/>
              <w:jc w:val="both"/>
              <w:rPr>
                <w:rFonts w:ascii="標楷體" w:eastAsia="標楷體" w:hAnsi="標楷體"/>
                <w:sz w:val="32"/>
                <w:szCs w:val="32"/>
                <w:shd w:val="clear" w:color="auto" w:fill="FFFFFF"/>
              </w:rPr>
            </w:pPr>
            <w:r w:rsidRPr="00D37792">
              <w:rPr>
                <w:rFonts w:ascii="標楷體" w:eastAsia="標楷體" w:hAnsi="標楷體" w:cs="標楷體"/>
                <w:sz w:val="32"/>
                <w:szCs w:val="32"/>
              </w:rPr>
              <w:t>身心障礙者社區日間活動據點</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EF32F5A" w14:textId="1AAFB934" w:rsidR="00C917BB" w:rsidRPr="00D37792" w:rsidRDefault="000E1932"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hint="eastAsia"/>
                <w:sz w:val="32"/>
                <w:szCs w:val="32"/>
              </w:rPr>
              <w:t>9處、服務</w:t>
            </w:r>
            <w:r w:rsidR="00D37792" w:rsidRPr="00D37792">
              <w:rPr>
                <w:rFonts w:ascii="標楷體" w:eastAsia="標楷體" w:hAnsi="標楷體" w:cs="標楷體"/>
                <w:sz w:val="32"/>
                <w:szCs w:val="32"/>
              </w:rPr>
              <w:t>2萬6,678</w:t>
            </w:r>
            <w:r w:rsidRPr="00D37792">
              <w:rPr>
                <w:rFonts w:ascii="標楷體" w:eastAsia="標楷體" w:hAnsi="標楷體" w:cs="標楷體" w:hint="eastAsia"/>
                <w:sz w:val="32"/>
                <w:szCs w:val="32"/>
              </w:rPr>
              <w:t>人次</w:t>
            </w:r>
          </w:p>
        </w:tc>
      </w:tr>
      <w:tr w:rsidR="003A4571" w:rsidRPr="003A4571" w14:paraId="7540C981"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1C95915" w14:textId="37E3E690" w:rsidR="00C917BB" w:rsidRPr="00D37792" w:rsidRDefault="00C917BB"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sz w:val="32"/>
                <w:szCs w:val="32"/>
              </w:rPr>
              <w:t>家庭照顧者支持服務據點</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46B58F7" w14:textId="4D515095" w:rsidR="00C917BB" w:rsidRPr="00D37792" w:rsidRDefault="000E1932"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hint="eastAsia"/>
                <w:sz w:val="32"/>
                <w:szCs w:val="32"/>
              </w:rPr>
              <w:t>4處、</w:t>
            </w:r>
            <w:r w:rsidR="00D37792" w:rsidRPr="00D37792">
              <w:rPr>
                <w:rFonts w:ascii="標楷體" w:eastAsia="標楷體" w:hAnsi="標楷體" w:cs="標楷體"/>
                <w:sz w:val="32"/>
                <w:szCs w:val="32"/>
              </w:rPr>
              <w:t>4,517</w:t>
            </w:r>
            <w:r w:rsidRPr="00D37792">
              <w:rPr>
                <w:rFonts w:ascii="標楷體" w:eastAsia="標楷體" w:hAnsi="標楷體" w:cs="標楷體" w:hint="eastAsia"/>
                <w:sz w:val="32"/>
                <w:szCs w:val="32"/>
              </w:rPr>
              <w:t>人次</w:t>
            </w:r>
          </w:p>
        </w:tc>
      </w:tr>
      <w:tr w:rsidR="003A4571" w:rsidRPr="003A4571" w14:paraId="13A5E6AE" w14:textId="77777777" w:rsidTr="00C917BB">
        <w:trPr>
          <w:trHeight w:val="62"/>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17F4888" w14:textId="2AA2C762" w:rsidR="00C917BB" w:rsidRPr="00D37792" w:rsidRDefault="00C917BB"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sz w:val="32"/>
                <w:szCs w:val="32"/>
              </w:rPr>
              <w:t>身心障礙者社會參與、能力發展及各項重建活動補助</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B0E6E30" w14:textId="5FDC5CE0" w:rsidR="00C917BB" w:rsidRPr="00D37792" w:rsidRDefault="000E1932"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hint="eastAsia"/>
                <w:sz w:val="32"/>
                <w:szCs w:val="32"/>
              </w:rPr>
              <w:t>核定補助56個團體，90個計畫案</w:t>
            </w:r>
          </w:p>
        </w:tc>
      </w:tr>
      <w:tr w:rsidR="003A4571" w:rsidRPr="003A4571" w14:paraId="381C8201" w14:textId="77777777" w:rsidTr="00371CFB">
        <w:trPr>
          <w:trHeight w:val="390"/>
        </w:trPr>
        <w:tc>
          <w:tcPr>
            <w:tcW w:w="4962"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E8F6060" w14:textId="2A058689" w:rsidR="00C917BB" w:rsidRPr="00D37792" w:rsidRDefault="00C917BB"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sz w:val="32"/>
                <w:szCs w:val="32"/>
              </w:rPr>
              <w:t>愛心卡</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D71216F" w14:textId="31911AB8" w:rsidR="00C917BB" w:rsidRPr="00D37792" w:rsidRDefault="000E1932" w:rsidP="00C917BB">
            <w:pPr>
              <w:spacing w:beforeLines="50" w:before="180" w:afterLines="50" w:after="180" w:line="440" w:lineRule="exact"/>
              <w:jc w:val="both"/>
              <w:rPr>
                <w:rFonts w:ascii="標楷體" w:eastAsia="標楷體" w:hAnsi="標楷體" w:cs="標楷體"/>
                <w:sz w:val="32"/>
                <w:szCs w:val="32"/>
              </w:rPr>
            </w:pPr>
            <w:r w:rsidRPr="00D37792">
              <w:rPr>
                <w:rFonts w:ascii="標楷體" w:eastAsia="標楷體" w:hAnsi="標楷體" w:cs="標楷體" w:hint="eastAsia"/>
                <w:sz w:val="32"/>
                <w:szCs w:val="32"/>
              </w:rPr>
              <w:t>有效卡數計9萬</w:t>
            </w:r>
            <w:r w:rsidR="00D37792" w:rsidRPr="00D37792">
              <w:rPr>
                <w:rFonts w:ascii="標楷體" w:eastAsia="標楷體" w:hAnsi="標楷體" w:cs="標楷體" w:hint="eastAsia"/>
                <w:sz w:val="32"/>
                <w:szCs w:val="32"/>
              </w:rPr>
              <w:t>6</w:t>
            </w:r>
            <w:r w:rsidR="00D37792" w:rsidRPr="00D37792">
              <w:rPr>
                <w:rFonts w:ascii="標楷體" w:eastAsia="標楷體" w:hAnsi="標楷體" w:cs="標楷體"/>
                <w:sz w:val="32"/>
                <w:szCs w:val="32"/>
              </w:rPr>
              <w:t>,623</w:t>
            </w:r>
            <w:r w:rsidRPr="00D37792">
              <w:rPr>
                <w:rFonts w:ascii="標楷體" w:eastAsia="標楷體" w:hAnsi="標楷體" w:cs="標楷體" w:hint="eastAsia"/>
                <w:sz w:val="32"/>
                <w:szCs w:val="32"/>
              </w:rPr>
              <w:t>張</w:t>
            </w:r>
          </w:p>
        </w:tc>
      </w:tr>
    </w:tbl>
    <w:p w14:paraId="67EA0BDC" w14:textId="18D5E8AA" w:rsidR="009017B2" w:rsidRPr="003A4571" w:rsidRDefault="009017B2" w:rsidP="00C4608B">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48"/>
        <w:gridCol w:w="2715"/>
        <w:gridCol w:w="5669"/>
      </w:tblGrid>
      <w:tr w:rsidR="003A4571" w:rsidRPr="003A4571" w14:paraId="5A371F57" w14:textId="77777777" w:rsidTr="00371CFB">
        <w:trPr>
          <w:trHeight w:val="330"/>
        </w:trPr>
        <w:tc>
          <w:tcPr>
            <w:tcW w:w="10632" w:type="dxa"/>
            <w:gridSpan w:val="3"/>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0" w:type="dxa"/>
              <w:right w:w="15" w:type="dxa"/>
            </w:tcMar>
            <w:hideMark/>
          </w:tcPr>
          <w:p w14:paraId="4A63300C" w14:textId="77777777" w:rsidR="00F31CAF" w:rsidRPr="00C574B0" w:rsidRDefault="00F31CAF" w:rsidP="00CC70CD">
            <w:pPr>
              <w:spacing w:line="360" w:lineRule="auto"/>
              <w:ind w:firstLine="142"/>
              <w:jc w:val="center"/>
              <w:rPr>
                <w:rFonts w:ascii="標楷體" w:eastAsia="標楷體" w:hAnsi="標楷體" w:cs="標楷體"/>
                <w:sz w:val="32"/>
                <w:szCs w:val="32"/>
                <w:shd w:val="clear" w:color="auto" w:fill="FFFFFF"/>
              </w:rPr>
            </w:pPr>
            <w:r w:rsidRPr="00C574B0">
              <w:rPr>
                <w:rFonts w:ascii="標楷體" w:eastAsia="標楷體" w:hAnsi="標楷體" w:hint="eastAsia"/>
                <w:sz w:val="36"/>
                <w:szCs w:val="32"/>
              </w:rPr>
              <w:t>老人福利</w:t>
            </w:r>
          </w:p>
        </w:tc>
      </w:tr>
      <w:tr w:rsidR="00C574B0" w:rsidRPr="003A4571" w14:paraId="64FFBB55" w14:textId="77777777" w:rsidTr="00371CFB">
        <w:trPr>
          <w:trHeight w:val="737"/>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FBA246D" w14:textId="77777777" w:rsidR="00C574B0" w:rsidRPr="00C574B0" w:rsidRDefault="00C574B0" w:rsidP="00C574B0">
            <w:pPr>
              <w:spacing w:line="480" w:lineRule="exact"/>
              <w:jc w:val="both"/>
              <w:rPr>
                <w:rFonts w:ascii="標楷體" w:eastAsia="標楷體" w:hAnsi="標楷體" w:cs="Arial Unicode MS"/>
                <w:sz w:val="32"/>
                <w:szCs w:val="32"/>
                <w:shd w:val="clear" w:color="auto" w:fill="FFFFFF"/>
              </w:rPr>
            </w:pPr>
            <w:r w:rsidRPr="00C574B0">
              <w:rPr>
                <w:rFonts w:ascii="標楷體" w:eastAsia="標楷體" w:hAnsi="標楷體" w:hint="eastAsia"/>
                <w:sz w:val="32"/>
                <w:szCs w:val="32"/>
                <w:shd w:val="clear" w:color="auto" w:fill="FFFFFF"/>
              </w:rPr>
              <w:t>老人人口</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3141893" w14:textId="0059EC21" w:rsidR="00C574B0" w:rsidRPr="00C574B0" w:rsidRDefault="00C574B0" w:rsidP="00C574B0">
            <w:pPr>
              <w:spacing w:line="480" w:lineRule="exact"/>
              <w:jc w:val="both"/>
              <w:rPr>
                <w:rFonts w:ascii="標楷體" w:eastAsia="標楷體" w:hAnsi="標楷體" w:cs="Arial"/>
                <w:bCs/>
                <w:sz w:val="32"/>
                <w:szCs w:val="32"/>
                <w:shd w:val="clear" w:color="auto" w:fill="FFFFFF"/>
              </w:rPr>
            </w:pPr>
            <w:r w:rsidRPr="00C574B0">
              <w:rPr>
                <w:rFonts w:ascii="標楷體" w:eastAsia="標楷體" w:hAnsi="標楷體" w:cs="Arial" w:hint="eastAsia"/>
                <w:sz w:val="32"/>
                <w:szCs w:val="32"/>
                <w:shd w:val="clear" w:color="auto" w:fill="FFFFFF"/>
              </w:rPr>
              <w:t>58萬9,801人</w:t>
            </w:r>
          </w:p>
        </w:tc>
      </w:tr>
      <w:tr w:rsidR="00C574B0" w:rsidRPr="003A4571" w14:paraId="6E2D09D9" w14:textId="77777777" w:rsidTr="00371CFB">
        <w:trPr>
          <w:trHeight w:val="737"/>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1C29681" w14:textId="77777777" w:rsidR="00C574B0" w:rsidRPr="00C574B0" w:rsidRDefault="00C574B0" w:rsidP="00C574B0">
            <w:pPr>
              <w:spacing w:line="480" w:lineRule="exact"/>
              <w:jc w:val="both"/>
              <w:rPr>
                <w:rFonts w:ascii="標楷體" w:eastAsia="標楷體" w:hAnsi="標楷體" w:cs="Arial Unicode MS"/>
                <w:sz w:val="32"/>
                <w:szCs w:val="32"/>
                <w:shd w:val="clear" w:color="auto" w:fill="FFFFFF"/>
              </w:rPr>
            </w:pPr>
            <w:r w:rsidRPr="00C574B0">
              <w:rPr>
                <w:rFonts w:ascii="標楷體" w:eastAsia="標楷體" w:hAnsi="標楷體" w:hint="eastAsia"/>
                <w:sz w:val="32"/>
                <w:szCs w:val="32"/>
                <w:shd w:val="clear" w:color="auto" w:fill="FFFFFF"/>
              </w:rPr>
              <w:t>獨居老人</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114988B" w14:textId="49CBB10F" w:rsidR="00C574B0" w:rsidRPr="00C574B0" w:rsidRDefault="00C574B0" w:rsidP="00C574B0">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cs="Arial" w:hint="eastAsia"/>
                <w:sz w:val="32"/>
                <w:szCs w:val="32"/>
                <w:shd w:val="clear" w:color="auto" w:fill="FFFFFF"/>
              </w:rPr>
              <w:t>1</w:t>
            </w:r>
            <w:r w:rsidR="00FB0E7F">
              <w:rPr>
                <w:rFonts w:ascii="標楷體" w:eastAsia="標楷體" w:hAnsi="標楷體" w:cs="Arial" w:hint="eastAsia"/>
                <w:sz w:val="32"/>
                <w:szCs w:val="32"/>
                <w:shd w:val="clear" w:color="auto" w:fill="FFFFFF"/>
              </w:rPr>
              <w:t>萬</w:t>
            </w:r>
            <w:r w:rsidRPr="00C574B0">
              <w:rPr>
                <w:rFonts w:ascii="標楷體" w:eastAsia="標楷體" w:hAnsi="標楷體" w:cs="Arial" w:hint="eastAsia"/>
                <w:sz w:val="32"/>
                <w:szCs w:val="32"/>
                <w:shd w:val="clear" w:color="auto" w:fill="FFFFFF"/>
              </w:rPr>
              <w:t>223人</w:t>
            </w:r>
          </w:p>
        </w:tc>
      </w:tr>
      <w:tr w:rsidR="00C574B0" w:rsidRPr="003A4571" w14:paraId="0D2F6B65" w14:textId="77777777" w:rsidTr="00371CFB">
        <w:trPr>
          <w:trHeight w:val="737"/>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0DFC59D" w14:textId="77777777" w:rsidR="00C574B0" w:rsidRPr="00C574B0" w:rsidRDefault="00C574B0" w:rsidP="00C574B0">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失能老人</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99EB1D1" w14:textId="77777777" w:rsidR="00C574B0" w:rsidRPr="00C574B0" w:rsidRDefault="00C574B0" w:rsidP="00C574B0">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cs="Arial" w:hint="eastAsia"/>
                <w:sz w:val="32"/>
                <w:szCs w:val="32"/>
                <w:shd w:val="clear" w:color="auto" w:fill="FFFFFF"/>
              </w:rPr>
              <w:t>7萬8,444人</w:t>
            </w:r>
          </w:p>
          <w:p w14:paraId="33ACF493" w14:textId="28185626" w:rsidR="00C574B0" w:rsidRPr="00C574B0" w:rsidRDefault="00C574B0" w:rsidP="00C574B0">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cs="Arial" w:hint="eastAsia"/>
                <w:sz w:val="32"/>
                <w:szCs w:val="32"/>
                <w:shd w:val="clear" w:color="auto" w:fill="FFFFFF"/>
              </w:rPr>
              <w:t>（依中央對本市推估值</w:t>
            </w:r>
            <w:proofErr w:type="gramStart"/>
            <w:r w:rsidRPr="00C574B0">
              <w:rPr>
                <w:rFonts w:ascii="標楷體" w:eastAsia="標楷體" w:hAnsi="標楷體" w:cs="Arial" w:hint="eastAsia"/>
                <w:sz w:val="32"/>
                <w:szCs w:val="32"/>
                <w:shd w:val="clear" w:color="auto" w:fill="FFFFFF"/>
              </w:rPr>
              <w:t>採</w:t>
            </w:r>
            <w:proofErr w:type="gramEnd"/>
            <w:r w:rsidRPr="00C574B0">
              <w:rPr>
                <w:rFonts w:ascii="標楷體" w:eastAsia="標楷體" w:hAnsi="標楷體" w:cs="Arial" w:hint="eastAsia"/>
                <w:sz w:val="32"/>
                <w:szCs w:val="32"/>
                <w:shd w:val="clear" w:color="auto" w:fill="FFFFFF"/>
              </w:rPr>
              <w:t>13.3％推估）</w:t>
            </w:r>
          </w:p>
        </w:tc>
      </w:tr>
      <w:tr w:rsidR="00C574B0" w:rsidRPr="003A4571" w14:paraId="3487ACAF" w14:textId="77777777" w:rsidTr="00371CFB">
        <w:trPr>
          <w:trHeight w:val="737"/>
        </w:trPr>
        <w:tc>
          <w:tcPr>
            <w:tcW w:w="2248"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F37B9CF" w14:textId="77777777" w:rsidR="00C574B0" w:rsidRPr="00C574B0" w:rsidRDefault="00C574B0" w:rsidP="00C574B0">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老人福利機構：</w:t>
            </w:r>
          </w:p>
          <w:p w14:paraId="47E03C46" w14:textId="1921163D" w:rsidR="00C574B0" w:rsidRPr="00C574B0" w:rsidRDefault="00C574B0" w:rsidP="00C574B0">
            <w:pPr>
              <w:spacing w:line="480" w:lineRule="exact"/>
              <w:jc w:val="both"/>
              <w:rPr>
                <w:rFonts w:ascii="標楷體" w:eastAsia="標楷體" w:hAnsi="標楷體" w:cs="Arial Unicode MS"/>
                <w:sz w:val="32"/>
                <w:szCs w:val="32"/>
                <w:shd w:val="clear" w:color="auto" w:fill="FFFFFF"/>
              </w:rPr>
            </w:pPr>
            <w:r w:rsidRPr="00C574B0">
              <w:rPr>
                <w:rFonts w:ascii="標楷體" w:eastAsia="標楷體" w:hAnsi="標楷體"/>
                <w:sz w:val="32"/>
                <w:szCs w:val="32"/>
                <w:shd w:val="clear" w:color="auto" w:fill="FFFFFF"/>
              </w:rPr>
              <w:t>9</w:t>
            </w:r>
            <w:r w:rsidRPr="00C574B0">
              <w:rPr>
                <w:rFonts w:ascii="標楷體" w:eastAsia="標楷體" w:hAnsi="標楷體" w:hint="eastAsia"/>
                <w:sz w:val="32"/>
                <w:szCs w:val="32"/>
                <w:shd w:val="clear" w:color="auto" w:fill="FFFFFF"/>
              </w:rPr>
              <w:t>2所</w:t>
            </w:r>
          </w:p>
        </w:tc>
        <w:tc>
          <w:tcPr>
            <w:tcW w:w="2715" w:type="dxa"/>
            <w:tcBorders>
              <w:top w:val="single" w:sz="4" w:space="0" w:color="auto"/>
              <w:left w:val="single" w:sz="4" w:space="0" w:color="auto"/>
              <w:bottom w:val="single" w:sz="4" w:space="0" w:color="auto"/>
              <w:right w:val="single" w:sz="4" w:space="0" w:color="auto"/>
            </w:tcBorders>
            <w:vAlign w:val="center"/>
          </w:tcPr>
          <w:p w14:paraId="00752FDC" w14:textId="77777777" w:rsidR="00C574B0" w:rsidRPr="00C574B0" w:rsidRDefault="00C574B0" w:rsidP="00C574B0">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cs="Arial" w:hint="eastAsia"/>
                <w:sz w:val="32"/>
                <w:szCs w:val="32"/>
                <w:shd w:val="clear" w:color="auto" w:fill="FFFFFF"/>
              </w:rPr>
              <w:t>安養機構：2所</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AB9CA03" w14:textId="256FEA78" w:rsidR="00C574B0" w:rsidRPr="00C574B0" w:rsidRDefault="00C574B0" w:rsidP="00C574B0">
            <w:pPr>
              <w:spacing w:beforeLines="50" w:before="180" w:afterLines="50" w:after="180" w:line="32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公辦公營2所（766床）</w:t>
            </w:r>
          </w:p>
        </w:tc>
      </w:tr>
      <w:tr w:rsidR="00C574B0" w:rsidRPr="003A4571" w14:paraId="2BCC304F" w14:textId="77777777" w:rsidTr="00371CFB">
        <w:trPr>
          <w:trHeight w:val="2049"/>
        </w:trPr>
        <w:tc>
          <w:tcPr>
            <w:tcW w:w="2248" w:type="dxa"/>
            <w:vMerge/>
            <w:tcBorders>
              <w:top w:val="single" w:sz="4" w:space="0" w:color="auto"/>
              <w:left w:val="single" w:sz="4" w:space="0" w:color="auto"/>
              <w:bottom w:val="single" w:sz="4" w:space="0" w:color="auto"/>
              <w:right w:val="single" w:sz="4" w:space="0" w:color="auto"/>
            </w:tcBorders>
            <w:vAlign w:val="center"/>
          </w:tcPr>
          <w:p w14:paraId="53F88183" w14:textId="77777777" w:rsidR="00C574B0" w:rsidRPr="00C574B0" w:rsidRDefault="00C574B0" w:rsidP="00C574B0">
            <w:pPr>
              <w:jc w:val="both"/>
              <w:rPr>
                <w:rFonts w:ascii="標楷體" w:eastAsia="標楷體" w:hAnsi="標楷體" w:cs="Arial Unicode MS"/>
                <w:sz w:val="32"/>
                <w:szCs w:val="32"/>
                <w:shd w:val="clear" w:color="auto" w:fill="FFFFFF"/>
              </w:rPr>
            </w:pPr>
          </w:p>
        </w:tc>
        <w:tc>
          <w:tcPr>
            <w:tcW w:w="2715" w:type="dxa"/>
            <w:tcBorders>
              <w:top w:val="single" w:sz="4" w:space="0" w:color="auto"/>
              <w:left w:val="single" w:sz="4" w:space="0" w:color="auto"/>
              <w:bottom w:val="single" w:sz="4" w:space="0" w:color="auto"/>
              <w:right w:val="single" w:sz="4" w:space="0" w:color="auto"/>
            </w:tcBorders>
            <w:vAlign w:val="center"/>
          </w:tcPr>
          <w:p w14:paraId="7F8D6F2B" w14:textId="4D5CF947" w:rsidR="00C574B0" w:rsidRPr="00C574B0" w:rsidRDefault="00C574B0" w:rsidP="00C574B0">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養護型長期照顧機構：88所</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F2BA191" w14:textId="77777777" w:rsidR="00C574B0" w:rsidRPr="00C574B0" w:rsidRDefault="00C574B0" w:rsidP="00C574B0">
            <w:pPr>
              <w:numPr>
                <w:ilvl w:val="0"/>
                <w:numId w:val="23"/>
              </w:numPr>
              <w:spacing w:beforeLines="50" w:before="180" w:afterLines="50" w:after="180" w:line="38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公辦民營3所：970床（含長期照護床256床、養護床372床、安養床342床）</w:t>
            </w:r>
          </w:p>
          <w:p w14:paraId="32A62AFE" w14:textId="67E1EAC6" w:rsidR="00C574B0" w:rsidRPr="00C574B0" w:rsidRDefault="00C574B0" w:rsidP="00C574B0">
            <w:pPr>
              <w:numPr>
                <w:ilvl w:val="0"/>
                <w:numId w:val="23"/>
              </w:numPr>
              <w:spacing w:beforeLines="50" w:before="180" w:afterLines="50" w:after="180" w:line="380" w:lineRule="exact"/>
              <w:jc w:val="both"/>
              <w:rPr>
                <w:rFonts w:ascii="標楷體" w:eastAsia="標楷體" w:hAnsi="標楷體" w:cs="Arial"/>
                <w:sz w:val="32"/>
                <w:szCs w:val="32"/>
                <w:shd w:val="clear" w:color="auto" w:fill="FFFFFF"/>
              </w:rPr>
            </w:pPr>
            <w:r w:rsidRPr="00C574B0">
              <w:rPr>
                <w:rFonts w:ascii="標楷體" w:eastAsia="標楷體" w:hAnsi="標楷體" w:cs="標楷體" w:hint="eastAsia"/>
                <w:sz w:val="32"/>
                <w:szCs w:val="32"/>
                <w:shd w:val="clear" w:color="auto" w:fill="FFFFFF"/>
              </w:rPr>
              <w:t>私立85所：3,</w:t>
            </w:r>
            <w:r w:rsidRPr="00C574B0">
              <w:rPr>
                <w:rFonts w:ascii="標楷體" w:eastAsia="標楷體" w:hAnsi="標楷體" w:cs="標楷體"/>
                <w:sz w:val="32"/>
                <w:szCs w:val="32"/>
                <w:shd w:val="clear" w:color="auto" w:fill="FFFFFF"/>
              </w:rPr>
              <w:t>3</w:t>
            </w:r>
            <w:r w:rsidRPr="00C574B0">
              <w:rPr>
                <w:rFonts w:ascii="標楷體" w:eastAsia="標楷體" w:hAnsi="標楷體" w:cs="標楷體" w:hint="eastAsia"/>
                <w:sz w:val="32"/>
                <w:szCs w:val="32"/>
                <w:shd w:val="clear" w:color="auto" w:fill="FFFFFF"/>
              </w:rPr>
              <w:t>04床</w:t>
            </w:r>
          </w:p>
        </w:tc>
      </w:tr>
      <w:tr w:rsidR="003A4571" w:rsidRPr="003A4571" w14:paraId="45131A0A" w14:textId="77777777" w:rsidTr="00371CFB">
        <w:trPr>
          <w:trHeight w:val="1138"/>
        </w:trPr>
        <w:tc>
          <w:tcPr>
            <w:tcW w:w="2248" w:type="dxa"/>
            <w:vMerge/>
            <w:tcBorders>
              <w:top w:val="single" w:sz="4" w:space="0" w:color="auto"/>
              <w:left w:val="single" w:sz="4" w:space="0" w:color="auto"/>
              <w:bottom w:val="single" w:sz="4" w:space="0" w:color="auto"/>
              <w:right w:val="single" w:sz="4" w:space="0" w:color="auto"/>
            </w:tcBorders>
            <w:vAlign w:val="center"/>
          </w:tcPr>
          <w:p w14:paraId="53661EF7" w14:textId="77777777" w:rsidR="00B07805" w:rsidRPr="00C574B0" w:rsidRDefault="00B07805" w:rsidP="00B07805">
            <w:pPr>
              <w:jc w:val="both"/>
              <w:rPr>
                <w:rFonts w:ascii="標楷體" w:eastAsia="標楷體" w:hAnsi="標楷體" w:cs="Arial Unicode MS"/>
                <w:sz w:val="32"/>
                <w:szCs w:val="32"/>
                <w:shd w:val="clear" w:color="auto" w:fill="FFFFFF"/>
              </w:rPr>
            </w:pPr>
          </w:p>
        </w:tc>
        <w:tc>
          <w:tcPr>
            <w:tcW w:w="2715" w:type="dxa"/>
            <w:tcBorders>
              <w:top w:val="single" w:sz="4" w:space="0" w:color="auto"/>
              <w:left w:val="single" w:sz="4" w:space="0" w:color="auto"/>
              <w:bottom w:val="single" w:sz="4" w:space="0" w:color="auto"/>
              <w:right w:val="single" w:sz="4" w:space="0" w:color="auto"/>
            </w:tcBorders>
            <w:vAlign w:val="center"/>
          </w:tcPr>
          <w:p w14:paraId="0FBEC286" w14:textId="77777777" w:rsidR="00B07805" w:rsidRPr="00C574B0" w:rsidRDefault="00B07805" w:rsidP="00B07805">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長期</w:t>
            </w:r>
            <w:proofErr w:type="gramStart"/>
            <w:r w:rsidRPr="00C574B0">
              <w:rPr>
                <w:rFonts w:ascii="標楷體" w:eastAsia="標楷體" w:hAnsi="標楷體" w:hint="eastAsia"/>
                <w:sz w:val="32"/>
                <w:szCs w:val="32"/>
                <w:shd w:val="clear" w:color="auto" w:fill="FFFFFF"/>
              </w:rPr>
              <w:t>照護型長期</w:t>
            </w:r>
            <w:proofErr w:type="gramEnd"/>
            <w:r w:rsidRPr="00C574B0">
              <w:rPr>
                <w:rFonts w:ascii="標楷體" w:eastAsia="標楷體" w:hAnsi="標楷體" w:hint="eastAsia"/>
                <w:sz w:val="32"/>
                <w:szCs w:val="32"/>
                <w:shd w:val="clear" w:color="auto" w:fill="FFFFFF"/>
              </w:rPr>
              <w:t>照顧機構</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4394B86" w14:textId="1FF53054" w:rsidR="00B07805" w:rsidRPr="00C574B0" w:rsidRDefault="00B07805" w:rsidP="00B07805">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hint="eastAsia"/>
                <w:sz w:val="32"/>
                <w:szCs w:val="32"/>
                <w:shd w:val="clear" w:color="auto" w:fill="FFFFFF"/>
              </w:rPr>
              <w:t>1所（私立）、39床</w:t>
            </w:r>
          </w:p>
        </w:tc>
      </w:tr>
      <w:tr w:rsidR="003A4571" w:rsidRPr="003A4571" w14:paraId="6C123F57" w14:textId="77777777" w:rsidTr="00371CFB">
        <w:trPr>
          <w:trHeight w:val="713"/>
        </w:trPr>
        <w:tc>
          <w:tcPr>
            <w:tcW w:w="2248" w:type="dxa"/>
            <w:vMerge/>
            <w:tcBorders>
              <w:top w:val="single" w:sz="4" w:space="0" w:color="auto"/>
              <w:left w:val="single" w:sz="4" w:space="0" w:color="auto"/>
              <w:bottom w:val="single" w:sz="4" w:space="0" w:color="auto"/>
              <w:right w:val="single" w:sz="4" w:space="0" w:color="auto"/>
            </w:tcBorders>
            <w:vAlign w:val="center"/>
          </w:tcPr>
          <w:p w14:paraId="08DABA9E" w14:textId="77777777" w:rsidR="00B07805" w:rsidRPr="00C574B0" w:rsidRDefault="00B07805" w:rsidP="00B07805">
            <w:pPr>
              <w:jc w:val="both"/>
              <w:rPr>
                <w:rFonts w:ascii="標楷體" w:eastAsia="標楷體" w:hAnsi="標楷體" w:cs="Arial Unicode MS"/>
                <w:sz w:val="32"/>
                <w:szCs w:val="32"/>
                <w:shd w:val="clear" w:color="auto" w:fill="FFFFFF"/>
              </w:rPr>
            </w:pPr>
          </w:p>
        </w:tc>
        <w:tc>
          <w:tcPr>
            <w:tcW w:w="2715" w:type="dxa"/>
            <w:tcBorders>
              <w:top w:val="single" w:sz="4" w:space="0" w:color="auto"/>
              <w:left w:val="single" w:sz="4" w:space="0" w:color="auto"/>
              <w:bottom w:val="single" w:sz="4" w:space="0" w:color="auto"/>
              <w:right w:val="single" w:sz="4" w:space="0" w:color="auto"/>
            </w:tcBorders>
            <w:vAlign w:val="center"/>
          </w:tcPr>
          <w:p w14:paraId="4A35EFBA" w14:textId="77777777" w:rsidR="00B07805" w:rsidRPr="00C574B0" w:rsidRDefault="00B07805" w:rsidP="00B07805">
            <w:pPr>
              <w:spacing w:line="480" w:lineRule="exact"/>
              <w:ind w:right="283"/>
              <w:jc w:val="both"/>
              <w:rPr>
                <w:rFonts w:ascii="標楷體" w:eastAsia="標楷體" w:hAnsi="標楷體"/>
                <w:sz w:val="32"/>
                <w:szCs w:val="32"/>
                <w:shd w:val="clear" w:color="auto" w:fill="FFFFFF"/>
              </w:rPr>
            </w:pPr>
            <w:proofErr w:type="gramStart"/>
            <w:r w:rsidRPr="00C574B0">
              <w:rPr>
                <w:rFonts w:ascii="標楷體" w:eastAsia="標楷體" w:hAnsi="標楷體" w:hint="eastAsia"/>
                <w:sz w:val="32"/>
                <w:szCs w:val="32"/>
                <w:shd w:val="clear" w:color="auto" w:fill="FFFFFF"/>
              </w:rPr>
              <w:t>失智型照顧</w:t>
            </w:r>
            <w:proofErr w:type="gramEnd"/>
            <w:r w:rsidRPr="00C574B0">
              <w:rPr>
                <w:rFonts w:ascii="標楷體" w:eastAsia="標楷體" w:hAnsi="標楷體" w:hint="eastAsia"/>
                <w:sz w:val="32"/>
                <w:szCs w:val="32"/>
                <w:shd w:val="clear" w:color="auto" w:fill="FFFFFF"/>
              </w:rPr>
              <w:t>機構</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23A927B" w14:textId="2286BBCA" w:rsidR="00B07805" w:rsidRPr="00C574B0" w:rsidRDefault="00B07805" w:rsidP="00B07805">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hint="eastAsia"/>
                <w:sz w:val="32"/>
                <w:szCs w:val="32"/>
                <w:shd w:val="clear" w:color="auto" w:fill="FFFFFF"/>
              </w:rPr>
              <w:t>1所（私立）、</w:t>
            </w:r>
            <w:r w:rsidRPr="00C574B0">
              <w:rPr>
                <w:rFonts w:ascii="標楷體" w:eastAsia="標楷體" w:hAnsi="標楷體" w:cs="Arial" w:hint="eastAsia"/>
                <w:sz w:val="32"/>
                <w:szCs w:val="32"/>
                <w:shd w:val="clear" w:color="auto" w:fill="FFFFFF"/>
              </w:rPr>
              <w:t>62床</w:t>
            </w:r>
          </w:p>
        </w:tc>
      </w:tr>
      <w:tr w:rsidR="00C574B0" w:rsidRPr="003A4571" w14:paraId="3CC97E87" w14:textId="77777777" w:rsidTr="00371CFB">
        <w:trPr>
          <w:trHeight w:val="737"/>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9F30D6B" w14:textId="3D47338C" w:rsidR="00C574B0" w:rsidRPr="003A4571" w:rsidRDefault="00C574B0" w:rsidP="00C574B0">
            <w:pPr>
              <w:spacing w:line="480" w:lineRule="exact"/>
              <w:jc w:val="both"/>
              <w:rPr>
                <w:rFonts w:ascii="標楷體" w:eastAsia="標楷體" w:hAnsi="標楷體" w:cs="Arial"/>
                <w:color w:val="FF0000"/>
                <w:sz w:val="32"/>
                <w:szCs w:val="32"/>
                <w:shd w:val="clear" w:color="auto" w:fill="FFFFFF"/>
              </w:rPr>
            </w:pPr>
            <w:r w:rsidRPr="004D6152">
              <w:rPr>
                <w:rFonts w:ascii="標楷體" w:eastAsia="標楷體" w:hAnsi="標楷體" w:hint="eastAsia"/>
                <w:sz w:val="32"/>
                <w:szCs w:val="32"/>
                <w:shd w:val="clear" w:color="auto" w:fill="FFFFFF"/>
              </w:rPr>
              <w:t>老人服務中心</w:t>
            </w:r>
          </w:p>
        </w:tc>
        <w:tc>
          <w:tcPr>
            <w:tcW w:w="5669" w:type="dxa"/>
            <w:tcBorders>
              <w:top w:val="single" w:sz="4" w:space="0" w:color="auto"/>
              <w:left w:val="single" w:sz="4" w:space="0" w:color="auto"/>
              <w:bottom w:val="single" w:sz="4" w:space="0" w:color="auto"/>
              <w:right w:val="single" w:sz="4" w:space="0" w:color="auto"/>
            </w:tcBorders>
            <w:vAlign w:val="center"/>
          </w:tcPr>
          <w:p w14:paraId="1C567B6B" w14:textId="336F969E" w:rsidR="00C574B0" w:rsidRPr="003A4571" w:rsidRDefault="00C574B0" w:rsidP="00C574B0">
            <w:pPr>
              <w:spacing w:line="480" w:lineRule="exact"/>
              <w:ind w:left="2"/>
              <w:jc w:val="both"/>
              <w:rPr>
                <w:rFonts w:ascii="標楷體" w:eastAsia="標楷體" w:hAnsi="標楷體" w:cs="Arial"/>
                <w:color w:val="FF0000"/>
                <w:sz w:val="32"/>
                <w:szCs w:val="32"/>
                <w:shd w:val="clear" w:color="auto" w:fill="FFFFFF"/>
              </w:rPr>
            </w:pPr>
            <w:r w:rsidRPr="004D6152">
              <w:rPr>
                <w:rFonts w:ascii="標楷體" w:eastAsia="標楷體" w:hAnsi="標楷體" w:hint="eastAsia"/>
                <w:sz w:val="32"/>
                <w:szCs w:val="32"/>
                <w:shd w:val="clear" w:color="auto" w:fill="FFFFFF"/>
              </w:rPr>
              <w:t>13所</w:t>
            </w:r>
          </w:p>
        </w:tc>
      </w:tr>
      <w:tr w:rsidR="00C574B0" w:rsidRPr="003A4571" w14:paraId="54A5103F" w14:textId="77777777" w:rsidTr="00371CFB">
        <w:trPr>
          <w:trHeight w:val="885"/>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907E5E6" w14:textId="11B4475A" w:rsidR="00C574B0" w:rsidRPr="003A4571" w:rsidRDefault="00C574B0" w:rsidP="00C574B0">
            <w:pPr>
              <w:spacing w:line="480" w:lineRule="exact"/>
              <w:jc w:val="both"/>
              <w:rPr>
                <w:rFonts w:ascii="標楷體" w:eastAsia="標楷體" w:hAnsi="標楷體"/>
                <w:color w:val="FF0000"/>
                <w:sz w:val="32"/>
                <w:szCs w:val="32"/>
                <w:shd w:val="clear" w:color="auto" w:fill="FFFFFF"/>
              </w:rPr>
            </w:pPr>
            <w:r w:rsidRPr="004D6152">
              <w:rPr>
                <w:rFonts w:ascii="標楷體" w:eastAsia="標楷體" w:hAnsi="標楷體" w:hint="eastAsia"/>
                <w:sz w:val="32"/>
                <w:szCs w:val="32"/>
                <w:shd w:val="clear" w:color="auto" w:fill="FFFFFF"/>
              </w:rPr>
              <w:t>老人公寓暨住宅</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F0B6EC3" w14:textId="5114BCFB" w:rsidR="00C574B0" w:rsidRPr="003A4571" w:rsidRDefault="00C574B0" w:rsidP="00C574B0">
            <w:pPr>
              <w:spacing w:line="480" w:lineRule="exact"/>
              <w:jc w:val="both"/>
              <w:rPr>
                <w:rFonts w:ascii="標楷體" w:eastAsia="標楷體" w:hAnsi="標楷體" w:cs="Arial"/>
                <w:color w:val="FF0000"/>
                <w:sz w:val="32"/>
                <w:szCs w:val="32"/>
                <w:shd w:val="clear" w:color="auto" w:fill="FFFFFF"/>
              </w:rPr>
            </w:pPr>
            <w:r w:rsidRPr="004D6152">
              <w:rPr>
                <w:rFonts w:ascii="標楷體" w:eastAsia="標楷體" w:hAnsi="標楷體" w:cs="Arial" w:hint="eastAsia"/>
                <w:sz w:val="32"/>
                <w:szCs w:val="32"/>
                <w:shd w:val="clear" w:color="auto" w:fill="FFFFFF"/>
              </w:rPr>
              <w:t>4處，可供372人進住（累計進住33</w:t>
            </w:r>
            <w:r w:rsidRPr="004D6152">
              <w:rPr>
                <w:rFonts w:ascii="標楷體" w:eastAsia="標楷體" w:hAnsi="標楷體" w:cs="Arial"/>
                <w:sz w:val="32"/>
                <w:szCs w:val="32"/>
                <w:shd w:val="clear" w:color="auto" w:fill="FFFFFF"/>
              </w:rPr>
              <w:t>6</w:t>
            </w:r>
            <w:r w:rsidRPr="004D6152">
              <w:rPr>
                <w:rFonts w:ascii="標楷體" w:eastAsia="標楷體" w:hAnsi="標楷體" w:cs="Arial" w:hint="eastAsia"/>
                <w:sz w:val="32"/>
                <w:szCs w:val="32"/>
                <w:shd w:val="clear" w:color="auto" w:fill="FFFFFF"/>
              </w:rPr>
              <w:t>人）</w:t>
            </w:r>
          </w:p>
        </w:tc>
      </w:tr>
      <w:tr w:rsidR="00FB0E7F" w:rsidRPr="003A4571" w14:paraId="08B3FB7B" w14:textId="77777777" w:rsidTr="00371CFB">
        <w:trPr>
          <w:trHeight w:val="885"/>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B6D1FD2" w14:textId="77777777" w:rsidR="00FB0E7F" w:rsidRPr="00C574B0" w:rsidRDefault="00FB0E7F" w:rsidP="00FB0E7F">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lastRenderedPageBreak/>
              <w:t>機構安置補助</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46A9A74" w14:textId="635FFD5F" w:rsidR="00FB0E7F" w:rsidRPr="003A4571" w:rsidRDefault="00FB0E7F" w:rsidP="00FB0E7F">
            <w:pPr>
              <w:spacing w:line="480" w:lineRule="exact"/>
              <w:jc w:val="both"/>
              <w:rPr>
                <w:rFonts w:ascii="標楷體" w:eastAsia="標楷體" w:hAnsi="標楷體" w:cs="Arial"/>
                <w:color w:val="FF0000"/>
                <w:sz w:val="32"/>
                <w:szCs w:val="32"/>
                <w:shd w:val="clear" w:color="auto" w:fill="FFFFFF"/>
              </w:rPr>
            </w:pPr>
            <w:r w:rsidRPr="004D6152">
              <w:rPr>
                <w:rFonts w:ascii="標楷體" w:eastAsia="標楷體" w:hAnsi="標楷體"/>
                <w:sz w:val="32"/>
                <w:szCs w:val="32"/>
                <w:shd w:val="clear" w:color="auto" w:fill="FFFFFF"/>
              </w:rPr>
              <w:t>1</w:t>
            </w:r>
            <w:r w:rsidRPr="004D6152">
              <w:rPr>
                <w:rFonts w:ascii="標楷體" w:eastAsia="標楷體" w:hAnsi="標楷體" w:hint="eastAsia"/>
                <w:sz w:val="32"/>
                <w:szCs w:val="32"/>
                <w:shd w:val="clear" w:color="auto" w:fill="FFFFFF"/>
              </w:rPr>
              <w:t>萬</w:t>
            </w:r>
            <w:r>
              <w:rPr>
                <w:rFonts w:ascii="標楷體" w:eastAsia="標楷體" w:hAnsi="標楷體" w:hint="eastAsia"/>
                <w:sz w:val="32"/>
                <w:szCs w:val="32"/>
                <w:shd w:val="clear" w:color="auto" w:fill="FFFFFF"/>
              </w:rPr>
              <w:t>7</w:t>
            </w:r>
            <w:r w:rsidRPr="004D6152">
              <w:rPr>
                <w:rFonts w:ascii="標楷體" w:eastAsia="標楷體" w:hAnsi="標楷體"/>
                <w:sz w:val="32"/>
                <w:szCs w:val="32"/>
                <w:shd w:val="clear" w:color="auto" w:fill="FFFFFF"/>
              </w:rPr>
              <w:t>,</w:t>
            </w:r>
            <w:r w:rsidRPr="004D6152">
              <w:rPr>
                <w:rFonts w:ascii="標楷體" w:eastAsia="標楷體" w:hAnsi="標楷體" w:hint="eastAsia"/>
                <w:sz w:val="32"/>
                <w:szCs w:val="32"/>
                <w:shd w:val="clear" w:color="auto" w:fill="FFFFFF"/>
              </w:rPr>
              <w:t>9</w:t>
            </w:r>
            <w:r>
              <w:rPr>
                <w:rFonts w:ascii="標楷體" w:eastAsia="標楷體" w:hAnsi="標楷體" w:hint="eastAsia"/>
                <w:sz w:val="32"/>
                <w:szCs w:val="32"/>
                <w:shd w:val="clear" w:color="auto" w:fill="FFFFFF"/>
              </w:rPr>
              <w:t>96</w:t>
            </w:r>
            <w:r w:rsidRPr="004D6152">
              <w:rPr>
                <w:rFonts w:ascii="標楷體" w:eastAsia="標楷體" w:hAnsi="標楷體" w:hint="eastAsia"/>
                <w:sz w:val="32"/>
                <w:szCs w:val="32"/>
                <w:shd w:val="clear" w:color="auto" w:fill="FFFFFF"/>
              </w:rPr>
              <w:t>人</w:t>
            </w:r>
          </w:p>
        </w:tc>
      </w:tr>
      <w:tr w:rsidR="00FB0E7F" w:rsidRPr="003A4571" w14:paraId="409410EA" w14:textId="77777777" w:rsidTr="00371CFB">
        <w:trPr>
          <w:trHeight w:val="907"/>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BC35F05" w14:textId="77777777" w:rsidR="00FB0E7F" w:rsidRPr="00C574B0" w:rsidRDefault="00FB0E7F" w:rsidP="00FB0E7F">
            <w:pPr>
              <w:spacing w:line="480" w:lineRule="exact"/>
              <w:jc w:val="both"/>
              <w:rPr>
                <w:rFonts w:ascii="標楷體" w:eastAsia="標楷體" w:hAnsi="標楷體" w:cs="Arial Unicode MS"/>
                <w:sz w:val="32"/>
                <w:szCs w:val="32"/>
                <w:shd w:val="clear" w:color="auto" w:fill="FFFFFF"/>
              </w:rPr>
            </w:pPr>
            <w:r w:rsidRPr="00C574B0">
              <w:rPr>
                <w:rFonts w:ascii="標楷體" w:eastAsia="標楷體" w:hAnsi="標楷體" w:hint="eastAsia"/>
                <w:sz w:val="32"/>
                <w:szCs w:val="32"/>
                <w:shd w:val="clear" w:color="auto" w:fill="FFFFFF"/>
              </w:rPr>
              <w:t>居家服務</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1212BA5" w14:textId="20701077" w:rsidR="00FB0E7F" w:rsidRPr="003A4571" w:rsidRDefault="00FB0E7F" w:rsidP="00FB0E7F">
            <w:pPr>
              <w:spacing w:line="480" w:lineRule="exact"/>
              <w:jc w:val="both"/>
              <w:rPr>
                <w:rFonts w:ascii="標楷體" w:eastAsia="標楷體" w:hAnsi="標楷體" w:cs="Arial"/>
                <w:color w:val="FF0000"/>
                <w:sz w:val="32"/>
                <w:szCs w:val="32"/>
                <w:shd w:val="clear" w:color="auto" w:fill="FFFFFF"/>
              </w:rPr>
            </w:pPr>
            <w:r w:rsidRPr="004D6152">
              <w:rPr>
                <w:rFonts w:ascii="標楷體" w:eastAsia="標楷體" w:hAnsi="標楷體" w:cs="Arial" w:hint="eastAsia"/>
                <w:sz w:val="32"/>
                <w:szCs w:val="32"/>
                <w:shd w:val="clear" w:color="auto" w:fill="FFFFFF"/>
              </w:rPr>
              <w:t>特約機構</w:t>
            </w:r>
            <w:r>
              <w:rPr>
                <w:rFonts w:ascii="標楷體" w:eastAsia="標楷體" w:hAnsi="標楷體" w:cs="Arial" w:hint="eastAsia"/>
                <w:sz w:val="32"/>
                <w:szCs w:val="32"/>
                <w:shd w:val="clear" w:color="auto" w:fill="FFFFFF"/>
              </w:rPr>
              <w:t>185</w:t>
            </w:r>
            <w:r w:rsidRPr="004D6152">
              <w:rPr>
                <w:rFonts w:ascii="標楷體" w:eastAsia="標楷體" w:hAnsi="標楷體" w:cs="Arial" w:hint="eastAsia"/>
                <w:sz w:val="32"/>
                <w:szCs w:val="32"/>
                <w:shd w:val="clear" w:color="auto" w:fill="FFFFFF"/>
              </w:rPr>
              <w:t>家、服務</w:t>
            </w:r>
            <w:r>
              <w:rPr>
                <w:rFonts w:ascii="標楷體" w:eastAsia="標楷體" w:hAnsi="標楷體" w:cs="Arial" w:hint="eastAsia"/>
                <w:sz w:val="32"/>
                <w:szCs w:val="32"/>
                <w:shd w:val="clear" w:color="auto" w:fill="FFFFFF"/>
              </w:rPr>
              <w:t>3</w:t>
            </w:r>
            <w:r w:rsidRPr="004D6152">
              <w:rPr>
                <w:rFonts w:ascii="標楷體" w:eastAsia="標楷體" w:hAnsi="標楷體" w:cs="Arial" w:hint="eastAsia"/>
                <w:sz w:val="32"/>
                <w:szCs w:val="32"/>
                <w:shd w:val="clear" w:color="auto" w:fill="FFFFFF"/>
              </w:rPr>
              <w:t>萬7,9</w:t>
            </w:r>
            <w:r>
              <w:rPr>
                <w:rFonts w:ascii="標楷體" w:eastAsia="標楷體" w:hAnsi="標楷體" w:cs="Arial" w:hint="eastAsia"/>
                <w:sz w:val="32"/>
                <w:szCs w:val="32"/>
                <w:shd w:val="clear" w:color="auto" w:fill="FFFFFF"/>
              </w:rPr>
              <w:t>27</w:t>
            </w:r>
            <w:r w:rsidRPr="004D6152">
              <w:rPr>
                <w:rFonts w:ascii="標楷體" w:eastAsia="標楷體" w:hAnsi="標楷體" w:cs="Arial" w:hint="eastAsia"/>
                <w:sz w:val="32"/>
                <w:szCs w:val="32"/>
                <w:shd w:val="clear" w:color="auto" w:fill="FFFFFF"/>
              </w:rPr>
              <w:t>人、累計</w:t>
            </w:r>
            <w:r>
              <w:rPr>
                <w:rFonts w:ascii="標楷體" w:eastAsia="標楷體" w:hAnsi="標楷體" w:cs="Arial" w:hint="eastAsia"/>
                <w:sz w:val="32"/>
                <w:szCs w:val="32"/>
                <w:shd w:val="clear" w:color="auto" w:fill="FFFFFF"/>
              </w:rPr>
              <w:t>553</w:t>
            </w:r>
            <w:r w:rsidRPr="004D6152">
              <w:rPr>
                <w:rFonts w:ascii="標楷體" w:eastAsia="標楷體" w:hAnsi="標楷體" w:cs="Arial" w:hint="eastAsia"/>
                <w:sz w:val="32"/>
                <w:szCs w:val="32"/>
                <w:shd w:val="clear" w:color="auto" w:fill="FFFFFF"/>
              </w:rPr>
              <w:t>萬</w:t>
            </w:r>
            <w:r>
              <w:rPr>
                <w:rFonts w:ascii="標楷體" w:eastAsia="標楷體" w:hAnsi="標楷體" w:cs="Arial" w:hint="eastAsia"/>
                <w:sz w:val="32"/>
                <w:szCs w:val="32"/>
                <w:shd w:val="clear" w:color="auto" w:fill="FFFFFF"/>
              </w:rPr>
              <w:t>2</w:t>
            </w:r>
            <w:r w:rsidRPr="004D6152">
              <w:rPr>
                <w:rFonts w:ascii="標楷體" w:eastAsia="標楷體" w:hAnsi="標楷體" w:cs="Arial" w:hint="eastAsia"/>
                <w:sz w:val="32"/>
                <w:szCs w:val="32"/>
                <w:shd w:val="clear" w:color="auto" w:fill="FFFFFF"/>
              </w:rPr>
              <w:t>,9</w:t>
            </w:r>
            <w:r>
              <w:rPr>
                <w:rFonts w:ascii="標楷體" w:eastAsia="標楷體" w:hAnsi="標楷體" w:cs="Arial" w:hint="eastAsia"/>
                <w:sz w:val="32"/>
                <w:szCs w:val="32"/>
                <w:shd w:val="clear" w:color="auto" w:fill="FFFFFF"/>
              </w:rPr>
              <w:t>78</w:t>
            </w:r>
            <w:r w:rsidRPr="004D6152">
              <w:rPr>
                <w:rFonts w:ascii="標楷體" w:eastAsia="標楷體" w:hAnsi="標楷體" w:cs="Arial" w:hint="eastAsia"/>
                <w:sz w:val="32"/>
                <w:szCs w:val="32"/>
                <w:shd w:val="clear" w:color="auto" w:fill="FFFFFF"/>
              </w:rPr>
              <w:t>人次</w:t>
            </w:r>
          </w:p>
        </w:tc>
      </w:tr>
      <w:tr w:rsidR="00FB0E7F" w:rsidRPr="003A4571" w14:paraId="48D8DDDB" w14:textId="77777777" w:rsidTr="00371CFB">
        <w:trPr>
          <w:trHeight w:val="883"/>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B59AEC9" w14:textId="77777777" w:rsidR="00FB0E7F" w:rsidRPr="00C574B0" w:rsidRDefault="00FB0E7F" w:rsidP="00FB0E7F">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老人日間照顧</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A931D54" w14:textId="229A99A6" w:rsidR="00FB0E7F" w:rsidRPr="003A4571" w:rsidRDefault="00FB0E7F" w:rsidP="00FB0E7F">
            <w:pPr>
              <w:spacing w:line="480" w:lineRule="exact"/>
              <w:jc w:val="both"/>
              <w:rPr>
                <w:rFonts w:ascii="標楷體" w:eastAsia="標楷體" w:hAnsi="標楷體" w:cs="Arial"/>
                <w:color w:val="FF0000"/>
                <w:sz w:val="32"/>
                <w:szCs w:val="32"/>
                <w:shd w:val="clear" w:color="auto" w:fill="FFFFFF"/>
              </w:rPr>
            </w:pPr>
            <w:r w:rsidRPr="004D6152">
              <w:rPr>
                <w:rFonts w:ascii="標楷體" w:eastAsia="標楷體" w:hAnsi="標楷體" w:cs="Arial" w:hint="eastAsia"/>
                <w:sz w:val="32"/>
                <w:szCs w:val="32"/>
                <w:shd w:val="clear" w:color="auto" w:fill="FFFFFF"/>
              </w:rPr>
              <w:t>8</w:t>
            </w:r>
            <w:r>
              <w:rPr>
                <w:rFonts w:ascii="標楷體" w:eastAsia="標楷體" w:hAnsi="標楷體" w:cs="Arial" w:hint="eastAsia"/>
                <w:sz w:val="32"/>
                <w:szCs w:val="32"/>
                <w:shd w:val="clear" w:color="auto" w:fill="FFFFFF"/>
              </w:rPr>
              <w:t>1</w:t>
            </w:r>
            <w:r w:rsidRPr="004D6152">
              <w:rPr>
                <w:rFonts w:ascii="標楷體" w:eastAsia="標楷體" w:hAnsi="標楷體" w:cs="Arial" w:hint="eastAsia"/>
                <w:sz w:val="32"/>
                <w:szCs w:val="32"/>
                <w:shd w:val="clear" w:color="auto" w:fill="FFFFFF"/>
              </w:rPr>
              <w:t>家、可收托3,</w:t>
            </w:r>
            <w:r>
              <w:rPr>
                <w:rFonts w:ascii="標楷體" w:eastAsia="標楷體" w:hAnsi="標楷體" w:cs="Arial" w:hint="eastAsia"/>
                <w:sz w:val="32"/>
                <w:szCs w:val="32"/>
                <w:shd w:val="clear" w:color="auto" w:fill="FFFFFF"/>
              </w:rPr>
              <w:t>735</w:t>
            </w:r>
            <w:r w:rsidRPr="004D6152">
              <w:rPr>
                <w:rFonts w:ascii="標楷體" w:eastAsia="標楷體" w:hAnsi="標楷體" w:cs="Arial" w:hint="eastAsia"/>
                <w:sz w:val="32"/>
                <w:szCs w:val="32"/>
                <w:shd w:val="clear" w:color="auto" w:fill="FFFFFF"/>
              </w:rPr>
              <w:t>人</w:t>
            </w:r>
          </w:p>
        </w:tc>
      </w:tr>
      <w:tr w:rsidR="00FB0E7F" w:rsidRPr="003A4571" w14:paraId="54D337F6" w14:textId="77777777" w:rsidTr="00371CFB">
        <w:trPr>
          <w:trHeight w:val="897"/>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2C3F931" w14:textId="77777777" w:rsidR="00FB0E7F" w:rsidRPr="00C574B0" w:rsidRDefault="00FB0E7F" w:rsidP="00FB0E7F">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中低收入老人特別照顧津貼</w:t>
            </w:r>
          </w:p>
        </w:tc>
        <w:tc>
          <w:tcPr>
            <w:tcW w:w="56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33BB672" w14:textId="060D97E0" w:rsidR="00FB0E7F" w:rsidRPr="003A4571" w:rsidRDefault="00FB0E7F" w:rsidP="00FB0E7F">
            <w:pPr>
              <w:spacing w:line="480" w:lineRule="exact"/>
              <w:jc w:val="both"/>
              <w:rPr>
                <w:rFonts w:ascii="標楷體" w:eastAsia="標楷體" w:hAnsi="標楷體" w:cs="Arial"/>
                <w:color w:val="FF0000"/>
                <w:sz w:val="32"/>
                <w:szCs w:val="32"/>
                <w:shd w:val="clear" w:color="auto" w:fill="FFFFFF"/>
              </w:rPr>
            </w:pPr>
            <w:r w:rsidRPr="004D6152">
              <w:rPr>
                <w:rFonts w:ascii="標楷體" w:eastAsia="標楷體" w:hAnsi="標楷體" w:cs="Arial" w:hint="eastAsia"/>
                <w:sz w:val="32"/>
                <w:szCs w:val="32"/>
                <w:shd w:val="clear" w:color="auto" w:fill="FFFFFF"/>
              </w:rPr>
              <w:t>補助</w:t>
            </w:r>
            <w:r>
              <w:rPr>
                <w:rFonts w:ascii="標楷體" w:eastAsia="標楷體" w:hAnsi="標楷體" w:cs="Arial" w:hint="eastAsia"/>
                <w:sz w:val="32"/>
                <w:szCs w:val="32"/>
                <w:shd w:val="clear" w:color="auto" w:fill="FFFFFF"/>
              </w:rPr>
              <w:t>215</w:t>
            </w:r>
            <w:r w:rsidRPr="004D6152">
              <w:rPr>
                <w:rFonts w:ascii="標楷體" w:eastAsia="標楷體" w:hAnsi="標楷體" w:cs="Arial" w:hint="eastAsia"/>
                <w:sz w:val="32"/>
                <w:szCs w:val="32"/>
                <w:shd w:val="clear" w:color="auto" w:fill="FFFFFF"/>
              </w:rPr>
              <w:t>人次、</w:t>
            </w:r>
            <w:r>
              <w:rPr>
                <w:rFonts w:ascii="標楷體" w:eastAsia="標楷體" w:hAnsi="標楷體" w:cs="Arial" w:hint="eastAsia"/>
                <w:sz w:val="32"/>
                <w:szCs w:val="32"/>
                <w:shd w:val="clear" w:color="auto" w:fill="FFFFFF"/>
              </w:rPr>
              <w:t>107</w:t>
            </w:r>
            <w:r w:rsidRPr="004D6152">
              <w:rPr>
                <w:rFonts w:ascii="標楷體" w:eastAsia="標楷體" w:hAnsi="標楷體" w:cs="Arial" w:hint="eastAsia"/>
                <w:sz w:val="32"/>
                <w:szCs w:val="32"/>
                <w:shd w:val="clear" w:color="auto" w:fill="FFFFFF"/>
              </w:rPr>
              <w:t>萬5,000元</w:t>
            </w:r>
          </w:p>
        </w:tc>
      </w:tr>
      <w:tr w:rsidR="00FB0E7F" w:rsidRPr="003A4571" w14:paraId="1F6B4357" w14:textId="77777777" w:rsidTr="00371CFB">
        <w:trPr>
          <w:trHeight w:val="1198"/>
        </w:trPr>
        <w:tc>
          <w:tcPr>
            <w:tcW w:w="4963"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616BEA5" w14:textId="77777777" w:rsidR="00FB0E7F" w:rsidRPr="00C574B0" w:rsidRDefault="00FB0E7F" w:rsidP="00FB0E7F">
            <w:pPr>
              <w:spacing w:line="480" w:lineRule="exact"/>
              <w:jc w:val="both"/>
              <w:rPr>
                <w:rFonts w:ascii="標楷體" w:eastAsia="標楷體" w:hAnsi="標楷體" w:cs="Arial"/>
                <w:sz w:val="32"/>
                <w:szCs w:val="32"/>
                <w:shd w:val="clear" w:color="auto" w:fill="FFFFFF"/>
              </w:rPr>
            </w:pPr>
            <w:r w:rsidRPr="00C574B0">
              <w:rPr>
                <w:rFonts w:ascii="標楷體" w:eastAsia="標楷體" w:hAnsi="標楷體" w:cs="Arial" w:hint="eastAsia"/>
                <w:sz w:val="32"/>
                <w:szCs w:val="32"/>
                <w:shd w:val="clear" w:color="auto" w:fill="FFFFFF"/>
              </w:rPr>
              <w:t>老人乘車補助</w:t>
            </w:r>
          </w:p>
        </w:tc>
        <w:tc>
          <w:tcPr>
            <w:tcW w:w="566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719C9774" w14:textId="3ABD8C95" w:rsidR="00FB0E7F" w:rsidRPr="00FB0E7F" w:rsidRDefault="00FB0E7F" w:rsidP="00FB0E7F">
            <w:pPr>
              <w:spacing w:line="480" w:lineRule="exact"/>
              <w:jc w:val="both"/>
              <w:rPr>
                <w:rFonts w:ascii="標楷體" w:eastAsia="標楷體" w:hAnsi="標楷體" w:cs="Arial"/>
                <w:sz w:val="32"/>
                <w:szCs w:val="32"/>
                <w:shd w:val="clear" w:color="auto" w:fill="FFFFFF"/>
              </w:rPr>
            </w:pPr>
            <w:r w:rsidRPr="00FB0E7F">
              <w:rPr>
                <w:rFonts w:ascii="標楷體" w:eastAsia="標楷體" w:hAnsi="標楷體" w:cs="Arial" w:hint="eastAsia"/>
                <w:sz w:val="32"/>
                <w:szCs w:val="32"/>
                <w:shd w:val="clear" w:color="auto" w:fill="FFFFFF"/>
              </w:rPr>
              <w:t>補助</w:t>
            </w:r>
            <w:r w:rsidRPr="00FB0E7F">
              <w:rPr>
                <w:rFonts w:ascii="標楷體" w:eastAsia="標楷體" w:hAnsi="標楷體" w:cs="Arial"/>
                <w:sz w:val="32"/>
                <w:szCs w:val="32"/>
                <w:shd w:val="clear" w:color="auto" w:fill="FFFFFF"/>
              </w:rPr>
              <w:t>1</w:t>
            </w:r>
            <w:r w:rsidRPr="00FB0E7F">
              <w:rPr>
                <w:rFonts w:ascii="標楷體" w:eastAsia="標楷體" w:hAnsi="標楷體" w:cs="Arial" w:hint="eastAsia"/>
                <w:sz w:val="32"/>
                <w:szCs w:val="32"/>
                <w:shd w:val="clear" w:color="auto" w:fill="FFFFFF"/>
              </w:rPr>
              <w:t>億</w:t>
            </w:r>
            <w:r w:rsidRPr="00FB0E7F">
              <w:rPr>
                <w:rFonts w:ascii="標楷體" w:eastAsia="標楷體" w:hAnsi="標楷體" w:cs="Arial"/>
                <w:sz w:val="32"/>
                <w:szCs w:val="32"/>
                <w:shd w:val="clear" w:color="auto" w:fill="FFFFFF"/>
              </w:rPr>
              <w:t>4,685</w:t>
            </w:r>
            <w:r w:rsidRPr="00FB0E7F">
              <w:rPr>
                <w:rFonts w:ascii="標楷體" w:eastAsia="標楷體" w:hAnsi="標楷體" w:cs="Arial" w:hint="eastAsia"/>
                <w:sz w:val="32"/>
                <w:szCs w:val="32"/>
                <w:shd w:val="clear" w:color="auto" w:fill="FFFFFF"/>
              </w:rPr>
              <w:t>萬</w:t>
            </w:r>
            <w:r w:rsidRPr="00FB0E7F">
              <w:rPr>
                <w:rFonts w:ascii="標楷體" w:eastAsia="標楷體" w:hAnsi="標楷體" w:cs="Arial"/>
                <w:sz w:val="32"/>
                <w:szCs w:val="32"/>
                <w:shd w:val="clear" w:color="auto" w:fill="FFFFFF"/>
              </w:rPr>
              <w:t>8,119</w:t>
            </w:r>
            <w:r w:rsidRPr="00FB0E7F">
              <w:rPr>
                <w:rFonts w:ascii="標楷體" w:eastAsia="標楷體" w:hAnsi="標楷體" w:cs="Arial" w:hint="eastAsia"/>
                <w:sz w:val="32"/>
                <w:szCs w:val="32"/>
                <w:shd w:val="clear" w:color="auto" w:fill="FFFFFF"/>
              </w:rPr>
              <w:t>人次、</w:t>
            </w:r>
            <w:r w:rsidRPr="00FB0E7F">
              <w:rPr>
                <w:rFonts w:ascii="標楷體" w:eastAsia="標楷體" w:hAnsi="標楷體" w:cs="Arial"/>
                <w:sz w:val="32"/>
                <w:szCs w:val="32"/>
                <w:shd w:val="clear" w:color="auto" w:fill="FFFFFF"/>
              </w:rPr>
              <w:t>16</w:t>
            </w:r>
            <w:r w:rsidRPr="00FB0E7F">
              <w:rPr>
                <w:rFonts w:ascii="標楷體" w:eastAsia="標楷體" w:hAnsi="標楷體" w:cs="Arial" w:hint="eastAsia"/>
                <w:sz w:val="32"/>
                <w:szCs w:val="32"/>
                <w:shd w:val="clear" w:color="auto" w:fill="FFFFFF"/>
              </w:rPr>
              <w:t>億</w:t>
            </w:r>
            <w:r w:rsidRPr="00FB0E7F">
              <w:rPr>
                <w:rFonts w:ascii="標楷體" w:eastAsia="標楷體" w:hAnsi="標楷體" w:cs="Arial"/>
                <w:sz w:val="32"/>
                <w:szCs w:val="32"/>
                <w:shd w:val="clear" w:color="auto" w:fill="FFFFFF"/>
              </w:rPr>
              <w:t>6,82</w:t>
            </w:r>
            <w:r w:rsidRPr="00FB0E7F">
              <w:rPr>
                <w:rFonts w:ascii="標楷體" w:eastAsia="標楷體" w:hAnsi="標楷體" w:cs="Arial" w:hint="eastAsia"/>
                <w:sz w:val="32"/>
                <w:szCs w:val="32"/>
                <w:shd w:val="clear" w:color="auto" w:fill="FFFFFF"/>
              </w:rPr>
              <w:t>萬</w:t>
            </w:r>
            <w:r w:rsidRPr="00FB0E7F">
              <w:rPr>
                <w:rFonts w:ascii="標楷體" w:eastAsia="標楷體" w:hAnsi="標楷體" w:cs="Arial"/>
                <w:sz w:val="32"/>
                <w:szCs w:val="32"/>
                <w:shd w:val="clear" w:color="auto" w:fill="FFFFFF"/>
              </w:rPr>
              <w:t>2,647</w:t>
            </w:r>
            <w:r w:rsidRPr="00FB0E7F">
              <w:rPr>
                <w:rFonts w:ascii="標楷體" w:eastAsia="標楷體" w:hAnsi="標楷體" w:cs="Arial" w:hint="eastAsia"/>
                <w:sz w:val="32"/>
                <w:szCs w:val="32"/>
                <w:shd w:val="clear" w:color="auto" w:fill="FFFFFF"/>
              </w:rPr>
              <w:t>元</w:t>
            </w:r>
          </w:p>
        </w:tc>
      </w:tr>
      <w:tr w:rsidR="00FB0E7F" w:rsidRPr="003A4571" w14:paraId="60D9A894" w14:textId="77777777" w:rsidTr="00371CFB">
        <w:trPr>
          <w:trHeight w:val="1163"/>
        </w:trPr>
        <w:tc>
          <w:tcPr>
            <w:tcW w:w="4963"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103205E" w14:textId="77777777" w:rsidR="00FB0E7F" w:rsidRPr="00C574B0" w:rsidRDefault="00FB0E7F" w:rsidP="00FB0E7F">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中低收入老人假牙補助</w:t>
            </w:r>
          </w:p>
        </w:tc>
        <w:tc>
          <w:tcPr>
            <w:tcW w:w="566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1FFDA618" w14:textId="31AB4E37" w:rsidR="00FB0E7F" w:rsidRPr="00FB0E7F" w:rsidRDefault="00FB0E7F" w:rsidP="00FB0E7F">
            <w:pPr>
              <w:spacing w:line="480" w:lineRule="exact"/>
              <w:jc w:val="both"/>
              <w:rPr>
                <w:rFonts w:ascii="標楷體" w:eastAsia="標楷體" w:hAnsi="標楷體" w:cs="Arial"/>
                <w:sz w:val="32"/>
                <w:szCs w:val="32"/>
                <w:shd w:val="clear" w:color="auto" w:fill="FFFFFF"/>
              </w:rPr>
            </w:pPr>
            <w:r w:rsidRPr="00FB0E7F">
              <w:rPr>
                <w:rFonts w:ascii="標楷體" w:eastAsia="標楷體" w:hAnsi="標楷體" w:cs="Arial" w:hint="eastAsia"/>
                <w:sz w:val="32"/>
                <w:szCs w:val="32"/>
                <w:shd w:val="clear" w:color="auto" w:fill="FFFFFF"/>
              </w:rPr>
              <w:t>活動假牙與固定假牙共核定補助995人次、活動假牙維修201人次</w:t>
            </w:r>
          </w:p>
        </w:tc>
      </w:tr>
      <w:tr w:rsidR="00FB0E7F" w:rsidRPr="003A4571" w14:paraId="23567583" w14:textId="77777777" w:rsidTr="00371CFB">
        <w:trPr>
          <w:trHeight w:val="1035"/>
        </w:trPr>
        <w:tc>
          <w:tcPr>
            <w:tcW w:w="4963"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9252902" w14:textId="77777777" w:rsidR="00FB0E7F" w:rsidRPr="00C574B0" w:rsidRDefault="00FB0E7F" w:rsidP="00FB0E7F">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老人健保費自付額補助</w:t>
            </w:r>
          </w:p>
        </w:tc>
        <w:tc>
          <w:tcPr>
            <w:tcW w:w="566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41A2F324" w14:textId="3E41985B" w:rsidR="00FB0E7F" w:rsidRPr="00FB0E7F" w:rsidRDefault="00FB0E7F" w:rsidP="00FB0E7F">
            <w:pPr>
              <w:spacing w:line="480" w:lineRule="exact"/>
              <w:jc w:val="both"/>
              <w:rPr>
                <w:rFonts w:ascii="標楷體" w:eastAsia="標楷體" w:hAnsi="標楷體" w:cs="Arial"/>
                <w:sz w:val="32"/>
                <w:szCs w:val="32"/>
                <w:shd w:val="clear" w:color="auto" w:fill="FFFFFF"/>
              </w:rPr>
            </w:pPr>
            <w:r w:rsidRPr="00FB0E7F">
              <w:rPr>
                <w:rFonts w:ascii="標楷體" w:eastAsia="標楷體" w:hAnsi="標楷體" w:cs="Arial" w:hint="eastAsia"/>
                <w:sz w:val="32"/>
                <w:szCs w:val="32"/>
                <w:shd w:val="clear" w:color="auto" w:fill="FFFFFF"/>
              </w:rPr>
              <w:t>補助38萬9,689人、462萬72人次、34億4,723萬9,896元</w:t>
            </w:r>
          </w:p>
        </w:tc>
      </w:tr>
      <w:tr w:rsidR="00FB0E7F" w:rsidRPr="003A4571" w14:paraId="31E5D4C9" w14:textId="77777777" w:rsidTr="00371CFB">
        <w:trPr>
          <w:trHeight w:val="989"/>
        </w:trPr>
        <w:tc>
          <w:tcPr>
            <w:tcW w:w="496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6E6D65D" w14:textId="77777777" w:rsidR="00FB0E7F" w:rsidRPr="00C574B0" w:rsidRDefault="00FB0E7F" w:rsidP="00FB0E7F">
            <w:pPr>
              <w:spacing w:line="480" w:lineRule="exact"/>
              <w:jc w:val="both"/>
              <w:rPr>
                <w:rFonts w:ascii="標楷體" w:eastAsia="標楷體" w:hAnsi="標楷體"/>
                <w:sz w:val="32"/>
                <w:szCs w:val="32"/>
                <w:shd w:val="clear" w:color="auto" w:fill="FFFFFF"/>
              </w:rPr>
            </w:pPr>
            <w:r w:rsidRPr="00C574B0">
              <w:rPr>
                <w:rFonts w:ascii="標楷體" w:eastAsia="標楷體" w:hAnsi="標楷體" w:hint="eastAsia"/>
                <w:sz w:val="32"/>
                <w:szCs w:val="32"/>
                <w:shd w:val="clear" w:color="auto" w:fill="FFFFFF"/>
              </w:rPr>
              <w:t>社區照顧關懷據點</w:t>
            </w:r>
          </w:p>
        </w:tc>
        <w:tc>
          <w:tcPr>
            <w:tcW w:w="566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0BA9B55" w14:textId="19F72155" w:rsidR="00FB0E7F" w:rsidRPr="00FB0E7F" w:rsidRDefault="00FB0E7F" w:rsidP="00FB0E7F">
            <w:pPr>
              <w:spacing w:line="480" w:lineRule="exact"/>
              <w:jc w:val="both"/>
              <w:rPr>
                <w:sz w:val="22"/>
                <w:szCs w:val="22"/>
              </w:rPr>
            </w:pPr>
            <w:r w:rsidRPr="00FB0E7F">
              <w:rPr>
                <w:rFonts w:ascii="標楷體" w:eastAsia="標楷體" w:hAnsi="標楷體" w:cs="Arial" w:hint="eastAsia"/>
                <w:sz w:val="32"/>
                <w:szCs w:val="32"/>
                <w:shd w:val="clear" w:color="auto" w:fill="FFFFFF"/>
              </w:rPr>
              <w:t>505處、114年服務345萬2,851人次</w:t>
            </w:r>
          </w:p>
        </w:tc>
      </w:tr>
    </w:tbl>
    <w:p w14:paraId="574CF66D" w14:textId="25348BE8" w:rsidR="00C4608B" w:rsidRPr="003A4571" w:rsidRDefault="00C4608B" w:rsidP="00C4608B">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18"/>
        <w:gridCol w:w="5714"/>
      </w:tblGrid>
      <w:tr w:rsidR="003A4571" w:rsidRPr="003A4571" w14:paraId="38B361D7" w14:textId="77777777" w:rsidTr="00371CFB">
        <w:trPr>
          <w:trHeight w:val="330"/>
        </w:trPr>
        <w:tc>
          <w:tcPr>
            <w:tcW w:w="10632" w:type="dxa"/>
            <w:gridSpan w:val="2"/>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0" w:type="dxa"/>
              <w:right w:w="15" w:type="dxa"/>
            </w:tcMar>
          </w:tcPr>
          <w:p w14:paraId="5FC2368B" w14:textId="77777777" w:rsidR="009017B2" w:rsidRPr="003A4571" w:rsidRDefault="009017B2" w:rsidP="00CC70CD">
            <w:pPr>
              <w:spacing w:line="360" w:lineRule="auto"/>
              <w:ind w:firstLine="142"/>
              <w:jc w:val="center"/>
              <w:rPr>
                <w:rFonts w:ascii="標楷體" w:eastAsia="標楷體" w:hAnsi="標楷體"/>
                <w:color w:val="FF0000"/>
                <w:sz w:val="32"/>
                <w:szCs w:val="32"/>
              </w:rPr>
            </w:pPr>
            <w:r w:rsidRPr="00420B4F">
              <w:rPr>
                <w:rFonts w:ascii="標楷體" w:eastAsia="標楷體" w:hAnsi="標楷體" w:hint="eastAsia"/>
                <w:sz w:val="36"/>
                <w:szCs w:val="32"/>
              </w:rPr>
              <w:t>兒童托育及婦女福利</w:t>
            </w:r>
          </w:p>
        </w:tc>
      </w:tr>
      <w:tr w:rsidR="00420B4F" w:rsidRPr="003A4571" w14:paraId="2AC0D37A" w14:textId="77777777" w:rsidTr="00CC70CD">
        <w:trPr>
          <w:trHeight w:val="986"/>
        </w:trPr>
        <w:tc>
          <w:tcPr>
            <w:tcW w:w="4918" w:type="dxa"/>
            <w:tcMar>
              <w:top w:w="15" w:type="dxa"/>
              <w:left w:w="15" w:type="dxa"/>
              <w:bottom w:w="0" w:type="dxa"/>
              <w:right w:w="15" w:type="dxa"/>
            </w:tcMar>
            <w:vAlign w:val="center"/>
          </w:tcPr>
          <w:p w14:paraId="54BD4BCC" w14:textId="77777777" w:rsidR="00420B4F" w:rsidRPr="00DB724D" w:rsidRDefault="00420B4F" w:rsidP="00420B4F">
            <w:pPr>
              <w:spacing w:beforeLines="50" w:before="180" w:afterLines="50" w:after="180" w:line="440" w:lineRule="exact"/>
              <w:jc w:val="both"/>
              <w:rPr>
                <w:rFonts w:ascii="標楷體" w:eastAsia="標楷體" w:hAnsi="標楷體" w:cs="Arial Unicode MS"/>
                <w:sz w:val="32"/>
                <w:szCs w:val="32"/>
              </w:rPr>
            </w:pPr>
            <w:r w:rsidRPr="00DB724D">
              <w:rPr>
                <w:rFonts w:ascii="標楷體" w:eastAsia="標楷體" w:hAnsi="標楷體" w:cs="Arial Unicode MS"/>
                <w:sz w:val="32"/>
                <w:szCs w:val="32"/>
              </w:rPr>
              <w:t>0</w:t>
            </w:r>
            <w:r w:rsidRPr="00DB724D">
              <w:rPr>
                <w:rFonts w:ascii="標楷體" w:eastAsia="標楷體" w:hAnsi="標楷體" w:cs="Arial Unicode MS" w:hint="eastAsia"/>
                <w:sz w:val="32"/>
                <w:szCs w:val="32"/>
              </w:rPr>
              <w:t>至未滿</w:t>
            </w:r>
            <w:r w:rsidRPr="00DB724D">
              <w:rPr>
                <w:rFonts w:ascii="標楷體" w:eastAsia="標楷體" w:hAnsi="標楷體" w:cs="Arial Unicode MS"/>
                <w:sz w:val="32"/>
                <w:szCs w:val="32"/>
              </w:rPr>
              <w:t>2</w:t>
            </w:r>
            <w:r w:rsidRPr="00DB724D">
              <w:rPr>
                <w:rFonts w:ascii="標楷體" w:eastAsia="標楷體" w:hAnsi="標楷體" w:cs="Arial Unicode MS" w:hint="eastAsia"/>
                <w:sz w:val="32"/>
                <w:szCs w:val="32"/>
              </w:rPr>
              <w:t>歲人口</w:t>
            </w:r>
          </w:p>
        </w:tc>
        <w:tc>
          <w:tcPr>
            <w:tcW w:w="5714" w:type="dxa"/>
            <w:noWrap/>
            <w:tcMar>
              <w:top w:w="15" w:type="dxa"/>
              <w:left w:w="15" w:type="dxa"/>
              <w:bottom w:w="0" w:type="dxa"/>
              <w:right w:w="15" w:type="dxa"/>
            </w:tcMar>
            <w:vAlign w:val="center"/>
          </w:tcPr>
          <w:p w14:paraId="7D11B104" w14:textId="2ACAFE8E" w:rsidR="00420B4F" w:rsidRPr="00DB724D" w:rsidRDefault="00420B4F" w:rsidP="00420B4F">
            <w:pPr>
              <w:spacing w:beforeLines="50" w:before="180" w:afterLines="50" w:after="180" w:line="440" w:lineRule="exact"/>
              <w:jc w:val="both"/>
              <w:rPr>
                <w:rFonts w:ascii="標楷體" w:eastAsia="標楷體" w:hAnsi="標楷體" w:cs="Arial Unicode MS"/>
                <w:sz w:val="32"/>
                <w:szCs w:val="32"/>
              </w:rPr>
            </w:pPr>
            <w:r w:rsidRPr="00DB724D">
              <w:rPr>
                <w:rFonts w:ascii="標楷體" w:eastAsia="標楷體" w:hAnsi="標楷體" w:cs="Arial Unicode MS" w:hint="eastAsia"/>
                <w:sz w:val="32"/>
                <w:szCs w:val="32"/>
              </w:rPr>
              <w:t>2萬6,258人</w:t>
            </w:r>
          </w:p>
        </w:tc>
      </w:tr>
      <w:tr w:rsidR="00420B4F" w:rsidRPr="003A4571" w14:paraId="7E9332DC" w14:textId="77777777" w:rsidTr="00CC70CD">
        <w:trPr>
          <w:trHeight w:val="971"/>
        </w:trPr>
        <w:tc>
          <w:tcPr>
            <w:tcW w:w="4918" w:type="dxa"/>
            <w:tcMar>
              <w:top w:w="15" w:type="dxa"/>
              <w:left w:w="15" w:type="dxa"/>
              <w:bottom w:w="0" w:type="dxa"/>
              <w:right w:w="15" w:type="dxa"/>
            </w:tcMar>
            <w:vAlign w:val="center"/>
          </w:tcPr>
          <w:p w14:paraId="427DADE3" w14:textId="731A0909" w:rsidR="00420B4F" w:rsidRPr="00DB724D" w:rsidRDefault="00420B4F" w:rsidP="00420B4F">
            <w:pPr>
              <w:spacing w:beforeLines="50" w:before="180" w:afterLines="50" w:after="180" w:line="440" w:lineRule="exact"/>
              <w:jc w:val="both"/>
              <w:rPr>
                <w:rFonts w:ascii="標楷體" w:eastAsia="標楷體" w:hAnsi="標楷體" w:cs="Arial Unicode MS"/>
                <w:sz w:val="32"/>
                <w:szCs w:val="32"/>
              </w:rPr>
            </w:pPr>
            <w:r w:rsidRPr="00DB724D">
              <w:rPr>
                <w:rFonts w:ascii="標楷體" w:eastAsia="標楷體" w:hAnsi="標楷體" w:cs="Arial Unicode MS" w:hint="eastAsia"/>
                <w:sz w:val="32"/>
                <w:szCs w:val="32"/>
              </w:rPr>
              <w:t>女性人口</w:t>
            </w:r>
          </w:p>
        </w:tc>
        <w:tc>
          <w:tcPr>
            <w:tcW w:w="5714" w:type="dxa"/>
            <w:noWrap/>
            <w:tcMar>
              <w:top w:w="15" w:type="dxa"/>
              <w:left w:w="15" w:type="dxa"/>
              <w:bottom w:w="0" w:type="dxa"/>
              <w:right w:w="15" w:type="dxa"/>
            </w:tcMar>
            <w:vAlign w:val="center"/>
          </w:tcPr>
          <w:p w14:paraId="6A84AAA4" w14:textId="7FB27961" w:rsidR="00420B4F" w:rsidRPr="00DB724D" w:rsidRDefault="00420B4F" w:rsidP="00420B4F">
            <w:pPr>
              <w:spacing w:beforeLines="50" w:before="180" w:afterLines="50" w:after="180" w:line="440" w:lineRule="exact"/>
              <w:jc w:val="both"/>
              <w:rPr>
                <w:rFonts w:ascii="標楷體" w:eastAsia="標楷體" w:hAnsi="標楷體" w:cs="Arial Unicode MS"/>
                <w:sz w:val="32"/>
                <w:szCs w:val="32"/>
              </w:rPr>
            </w:pPr>
            <w:r w:rsidRPr="00DB724D">
              <w:rPr>
                <w:rFonts w:ascii="標楷體" w:eastAsia="標楷體" w:hAnsi="標楷體" w:cs="Arial Unicode MS" w:hint="eastAsia"/>
                <w:sz w:val="32"/>
                <w:szCs w:val="32"/>
              </w:rPr>
              <w:t>129萬688人</w:t>
            </w:r>
          </w:p>
        </w:tc>
      </w:tr>
      <w:tr w:rsidR="00420B4F" w:rsidRPr="003A4571" w14:paraId="0A5BA4E7" w14:textId="77777777" w:rsidTr="00371CFB">
        <w:trPr>
          <w:trHeight w:val="1071"/>
        </w:trPr>
        <w:tc>
          <w:tcPr>
            <w:tcW w:w="4918" w:type="dxa"/>
            <w:tcMar>
              <w:top w:w="15" w:type="dxa"/>
              <w:left w:w="15" w:type="dxa"/>
              <w:bottom w:w="0" w:type="dxa"/>
              <w:right w:w="15" w:type="dxa"/>
            </w:tcMar>
            <w:vAlign w:val="center"/>
          </w:tcPr>
          <w:p w14:paraId="70132797" w14:textId="77777777" w:rsidR="00420B4F" w:rsidRPr="00DB724D" w:rsidRDefault="00420B4F" w:rsidP="00420B4F">
            <w:pPr>
              <w:spacing w:beforeLines="50" w:before="180" w:afterLines="50" w:after="180" w:line="440" w:lineRule="exact"/>
              <w:jc w:val="both"/>
              <w:rPr>
                <w:rFonts w:ascii="標楷體" w:eastAsia="標楷體" w:hAnsi="標楷體" w:cs="Arial Unicode MS"/>
                <w:sz w:val="32"/>
                <w:szCs w:val="32"/>
              </w:rPr>
            </w:pPr>
            <w:r w:rsidRPr="00DB724D">
              <w:rPr>
                <w:rFonts w:ascii="標楷體" w:eastAsia="標楷體" w:hAnsi="標楷體" w:cs="Arial Unicode MS" w:hint="eastAsia"/>
                <w:sz w:val="32"/>
                <w:szCs w:val="32"/>
              </w:rPr>
              <w:t>托嬰中心</w:t>
            </w:r>
          </w:p>
        </w:tc>
        <w:tc>
          <w:tcPr>
            <w:tcW w:w="5714" w:type="dxa"/>
            <w:noWrap/>
            <w:tcMar>
              <w:top w:w="15" w:type="dxa"/>
              <w:left w:w="15" w:type="dxa"/>
              <w:bottom w:w="0" w:type="dxa"/>
              <w:right w:w="15" w:type="dxa"/>
            </w:tcMar>
          </w:tcPr>
          <w:p w14:paraId="57522DBA" w14:textId="77777777" w:rsidR="00420B4F" w:rsidRPr="00DB724D" w:rsidRDefault="00420B4F" w:rsidP="00FF7FF4">
            <w:pPr>
              <w:numPr>
                <w:ilvl w:val="0"/>
                <w:numId w:val="89"/>
              </w:numPr>
              <w:spacing w:line="400" w:lineRule="exact"/>
              <w:ind w:left="482" w:hanging="482"/>
              <w:jc w:val="both"/>
              <w:rPr>
                <w:rFonts w:ascii="標楷體" w:eastAsia="標楷體" w:hAnsi="標楷體" w:cs="標楷體"/>
                <w:sz w:val="32"/>
                <w:szCs w:val="32"/>
                <w:shd w:val="clear" w:color="auto" w:fill="FFFFFF"/>
              </w:rPr>
            </w:pPr>
            <w:r w:rsidRPr="00DB724D">
              <w:rPr>
                <w:rFonts w:ascii="標楷體" w:eastAsia="標楷體" w:hAnsi="標楷體" w:cs="標楷體" w:hint="eastAsia"/>
                <w:sz w:val="32"/>
                <w:szCs w:val="32"/>
                <w:shd w:val="clear" w:color="auto" w:fill="FFFFFF"/>
              </w:rPr>
              <w:t>公辦民營：29家、收托1,248人</w:t>
            </w:r>
          </w:p>
          <w:p w14:paraId="7D002A17" w14:textId="06B11436" w:rsidR="00420B4F" w:rsidRPr="00DB724D" w:rsidRDefault="00420B4F" w:rsidP="00420B4F">
            <w:pPr>
              <w:numPr>
                <w:ilvl w:val="0"/>
                <w:numId w:val="18"/>
              </w:numPr>
              <w:spacing w:line="400" w:lineRule="exact"/>
              <w:ind w:left="482" w:hanging="482"/>
              <w:jc w:val="both"/>
              <w:rPr>
                <w:rFonts w:ascii="標楷體" w:eastAsia="標楷體" w:hAnsi="標楷體" w:cs="標楷體"/>
                <w:sz w:val="32"/>
                <w:szCs w:val="32"/>
              </w:rPr>
            </w:pPr>
            <w:r w:rsidRPr="00DB724D">
              <w:rPr>
                <w:rFonts w:ascii="標楷體" w:eastAsia="標楷體" w:hAnsi="標楷體" w:cs="標楷體" w:hint="eastAsia"/>
                <w:sz w:val="32"/>
                <w:szCs w:val="32"/>
                <w:shd w:val="clear" w:color="auto" w:fill="FFFFFF"/>
              </w:rPr>
              <w:t>私立：222家、收托7,045人</w:t>
            </w:r>
          </w:p>
        </w:tc>
      </w:tr>
      <w:tr w:rsidR="00420B4F" w:rsidRPr="003A4571" w14:paraId="5986CC78" w14:textId="77777777" w:rsidTr="00371CFB">
        <w:trPr>
          <w:trHeight w:val="913"/>
        </w:trPr>
        <w:tc>
          <w:tcPr>
            <w:tcW w:w="4918" w:type="dxa"/>
            <w:tcMar>
              <w:top w:w="15" w:type="dxa"/>
              <w:left w:w="15" w:type="dxa"/>
              <w:bottom w:w="0" w:type="dxa"/>
              <w:right w:w="15" w:type="dxa"/>
            </w:tcMar>
            <w:vAlign w:val="center"/>
          </w:tcPr>
          <w:p w14:paraId="78D1DECC" w14:textId="77777777" w:rsidR="00420B4F" w:rsidRPr="00DB724D" w:rsidRDefault="00420B4F" w:rsidP="00420B4F">
            <w:pPr>
              <w:spacing w:beforeLines="50" w:before="180" w:afterLines="50" w:after="180" w:line="440" w:lineRule="exact"/>
              <w:jc w:val="both"/>
              <w:rPr>
                <w:rFonts w:ascii="標楷體" w:eastAsia="標楷體" w:hAnsi="標楷體"/>
                <w:sz w:val="32"/>
                <w:szCs w:val="32"/>
              </w:rPr>
            </w:pPr>
            <w:r w:rsidRPr="00DB724D">
              <w:rPr>
                <w:rFonts w:ascii="標楷體" w:eastAsia="標楷體" w:hAnsi="標楷體" w:hint="eastAsia"/>
                <w:sz w:val="32"/>
                <w:szCs w:val="32"/>
              </w:rPr>
              <w:t>社區公共托育家園</w:t>
            </w:r>
          </w:p>
        </w:tc>
        <w:tc>
          <w:tcPr>
            <w:tcW w:w="5714" w:type="dxa"/>
            <w:noWrap/>
            <w:tcMar>
              <w:top w:w="15" w:type="dxa"/>
              <w:left w:w="15" w:type="dxa"/>
              <w:bottom w:w="0" w:type="dxa"/>
              <w:right w:w="15" w:type="dxa"/>
            </w:tcMar>
          </w:tcPr>
          <w:p w14:paraId="6023D3F2" w14:textId="716473B0" w:rsidR="00420B4F" w:rsidRPr="00DB724D" w:rsidRDefault="00420B4F" w:rsidP="00420B4F">
            <w:pPr>
              <w:spacing w:beforeLines="50" w:before="180" w:afterLines="50" w:after="180" w:line="400" w:lineRule="exact"/>
              <w:jc w:val="both"/>
              <w:rPr>
                <w:rFonts w:ascii="標楷體" w:eastAsia="標楷體" w:hAnsi="標楷體" w:cs="Arial Unicode MS"/>
                <w:sz w:val="32"/>
                <w:szCs w:val="32"/>
                <w:shd w:val="clear" w:color="auto" w:fill="FFFFFF"/>
              </w:rPr>
            </w:pPr>
            <w:r w:rsidRPr="00DB724D">
              <w:rPr>
                <w:rFonts w:ascii="標楷體" w:eastAsia="標楷體" w:hAnsi="標楷體" w:cs="標楷體" w:hint="eastAsia"/>
                <w:sz w:val="32"/>
                <w:szCs w:val="32"/>
                <w:shd w:val="clear" w:color="auto" w:fill="FFFFFF"/>
              </w:rPr>
              <w:t>公辦民營：63家、收托760人</w:t>
            </w:r>
          </w:p>
        </w:tc>
      </w:tr>
      <w:tr w:rsidR="00420B4F" w:rsidRPr="003A4571" w14:paraId="6A4D2041" w14:textId="77777777" w:rsidTr="00371CFB">
        <w:trPr>
          <w:trHeight w:val="995"/>
        </w:trPr>
        <w:tc>
          <w:tcPr>
            <w:tcW w:w="4918" w:type="dxa"/>
            <w:tcMar>
              <w:top w:w="15" w:type="dxa"/>
              <w:left w:w="15" w:type="dxa"/>
              <w:bottom w:w="0" w:type="dxa"/>
              <w:right w:w="15" w:type="dxa"/>
            </w:tcMar>
            <w:vAlign w:val="center"/>
          </w:tcPr>
          <w:p w14:paraId="235F0477" w14:textId="77777777" w:rsidR="00420B4F" w:rsidRPr="00DB724D" w:rsidRDefault="00420B4F" w:rsidP="00420B4F">
            <w:pPr>
              <w:spacing w:beforeLines="50" w:before="180" w:afterLines="50" w:after="180" w:line="440" w:lineRule="exact"/>
              <w:jc w:val="both"/>
              <w:rPr>
                <w:rFonts w:ascii="標楷體" w:eastAsia="標楷體" w:hAnsi="標楷體" w:cs="Arial Unicode MS"/>
                <w:sz w:val="32"/>
                <w:szCs w:val="32"/>
              </w:rPr>
            </w:pPr>
            <w:r w:rsidRPr="00DB724D">
              <w:rPr>
                <w:rFonts w:ascii="標楷體" w:eastAsia="標楷體" w:hAnsi="標楷體" w:cs="Arial Unicode MS" w:hint="eastAsia"/>
                <w:sz w:val="32"/>
                <w:szCs w:val="32"/>
              </w:rPr>
              <w:t>托嬰中心訪視輔導</w:t>
            </w:r>
          </w:p>
        </w:tc>
        <w:tc>
          <w:tcPr>
            <w:tcW w:w="5714" w:type="dxa"/>
            <w:noWrap/>
            <w:tcMar>
              <w:top w:w="15" w:type="dxa"/>
              <w:left w:w="15" w:type="dxa"/>
              <w:bottom w:w="0" w:type="dxa"/>
              <w:right w:w="15" w:type="dxa"/>
            </w:tcMar>
            <w:vAlign w:val="center"/>
          </w:tcPr>
          <w:p w14:paraId="0F3B2027" w14:textId="4E00C647" w:rsidR="00420B4F" w:rsidRPr="00DB724D" w:rsidRDefault="00420B4F" w:rsidP="00420B4F">
            <w:pPr>
              <w:spacing w:beforeLines="50" w:before="180" w:afterLines="50" w:after="180" w:line="320" w:lineRule="exact"/>
              <w:jc w:val="both"/>
              <w:rPr>
                <w:rFonts w:ascii="標楷體" w:eastAsia="標楷體" w:hAnsi="標楷體" w:cs="標楷體"/>
                <w:sz w:val="32"/>
                <w:szCs w:val="32"/>
                <w:shd w:val="clear" w:color="auto" w:fill="FFFFFF"/>
              </w:rPr>
            </w:pPr>
            <w:r w:rsidRPr="00DB724D">
              <w:rPr>
                <w:rFonts w:ascii="標楷體" w:eastAsia="標楷體" w:hAnsi="標楷體" w:cs="標楷體" w:hint="eastAsia"/>
                <w:sz w:val="32"/>
                <w:szCs w:val="32"/>
                <w:shd w:val="clear" w:color="auto" w:fill="FFFFFF"/>
              </w:rPr>
              <w:t>訪視輔導：221家、768次</w:t>
            </w:r>
          </w:p>
        </w:tc>
      </w:tr>
      <w:tr w:rsidR="003A4571" w:rsidRPr="003A4571" w14:paraId="73775F00" w14:textId="77777777" w:rsidTr="00371CFB">
        <w:trPr>
          <w:trHeight w:val="962"/>
        </w:trPr>
        <w:tc>
          <w:tcPr>
            <w:tcW w:w="4918" w:type="dxa"/>
            <w:tcMar>
              <w:top w:w="15" w:type="dxa"/>
              <w:left w:w="15" w:type="dxa"/>
              <w:bottom w:w="0" w:type="dxa"/>
              <w:right w:w="15" w:type="dxa"/>
            </w:tcMar>
            <w:vAlign w:val="center"/>
          </w:tcPr>
          <w:p w14:paraId="2BDB3E46" w14:textId="77777777" w:rsidR="00B7160B" w:rsidRPr="00420B4F" w:rsidRDefault="00B7160B" w:rsidP="00B7160B">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lastRenderedPageBreak/>
              <w:t>弱勢家庭兒童托育補助</w:t>
            </w:r>
          </w:p>
        </w:tc>
        <w:tc>
          <w:tcPr>
            <w:tcW w:w="5714" w:type="dxa"/>
            <w:tcMar>
              <w:top w:w="15" w:type="dxa"/>
              <w:left w:w="15" w:type="dxa"/>
              <w:bottom w:w="0" w:type="dxa"/>
              <w:right w:w="15" w:type="dxa"/>
            </w:tcMar>
          </w:tcPr>
          <w:p w14:paraId="14F0C30C" w14:textId="247F3672" w:rsidR="00B7160B" w:rsidRPr="00420B4F" w:rsidRDefault="00420B4F" w:rsidP="00B7160B">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shd w:val="clear" w:color="auto" w:fill="FFFFFF"/>
              </w:rPr>
              <w:t>補助818人、6,942人次</w:t>
            </w:r>
          </w:p>
        </w:tc>
      </w:tr>
      <w:tr w:rsidR="00420B4F" w:rsidRPr="003A4571" w14:paraId="553C23C0" w14:textId="77777777" w:rsidTr="00371CFB">
        <w:trPr>
          <w:trHeight w:val="962"/>
        </w:trPr>
        <w:tc>
          <w:tcPr>
            <w:tcW w:w="4918" w:type="dxa"/>
            <w:tcMar>
              <w:top w:w="15" w:type="dxa"/>
              <w:left w:w="15" w:type="dxa"/>
              <w:bottom w:w="0" w:type="dxa"/>
              <w:right w:w="15" w:type="dxa"/>
            </w:tcMar>
            <w:vAlign w:val="center"/>
          </w:tcPr>
          <w:p w14:paraId="45847351"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兒童臨時托育補助</w:t>
            </w:r>
          </w:p>
        </w:tc>
        <w:tc>
          <w:tcPr>
            <w:tcW w:w="5714" w:type="dxa"/>
            <w:tcMar>
              <w:top w:w="15" w:type="dxa"/>
              <w:left w:w="15" w:type="dxa"/>
              <w:bottom w:w="0" w:type="dxa"/>
              <w:right w:w="15" w:type="dxa"/>
            </w:tcMar>
          </w:tcPr>
          <w:p w14:paraId="0548CF0F" w14:textId="1A0BEB0A"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cs="Arial" w:hint="eastAsia"/>
                <w:sz w:val="32"/>
                <w:szCs w:val="32"/>
                <w:shd w:val="clear" w:color="auto" w:fill="FFFFFF"/>
              </w:rPr>
              <w:t>補助617人、3,655人次、241萬2,800元</w:t>
            </w:r>
          </w:p>
        </w:tc>
      </w:tr>
      <w:tr w:rsidR="00420B4F" w:rsidRPr="003A4571" w14:paraId="15993A7D" w14:textId="77777777" w:rsidTr="00371CFB">
        <w:trPr>
          <w:trHeight w:val="390"/>
        </w:trPr>
        <w:tc>
          <w:tcPr>
            <w:tcW w:w="4918" w:type="dxa"/>
            <w:shd w:val="clear" w:color="auto" w:fill="auto"/>
            <w:tcMar>
              <w:top w:w="15" w:type="dxa"/>
              <w:left w:w="15" w:type="dxa"/>
              <w:bottom w:w="0" w:type="dxa"/>
              <w:right w:w="15" w:type="dxa"/>
            </w:tcMar>
            <w:vAlign w:val="center"/>
          </w:tcPr>
          <w:p w14:paraId="7F346A84"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未滿二歲兒童托育</w:t>
            </w:r>
            <w:proofErr w:type="gramStart"/>
            <w:r w:rsidRPr="00420B4F">
              <w:rPr>
                <w:rFonts w:ascii="標楷體" w:eastAsia="標楷體" w:hAnsi="標楷體" w:hint="eastAsia"/>
                <w:sz w:val="32"/>
                <w:szCs w:val="32"/>
              </w:rPr>
              <w:t>準</w:t>
            </w:r>
            <w:proofErr w:type="gramEnd"/>
            <w:r w:rsidRPr="00420B4F">
              <w:rPr>
                <w:rFonts w:ascii="標楷體" w:eastAsia="標楷體" w:hAnsi="標楷體" w:hint="eastAsia"/>
                <w:sz w:val="32"/>
                <w:szCs w:val="32"/>
              </w:rPr>
              <w:t>公共化服務費用</w:t>
            </w:r>
          </w:p>
        </w:tc>
        <w:tc>
          <w:tcPr>
            <w:tcW w:w="5714" w:type="dxa"/>
            <w:shd w:val="clear" w:color="auto" w:fill="auto"/>
            <w:tcMar>
              <w:top w:w="15" w:type="dxa"/>
              <w:left w:w="15" w:type="dxa"/>
              <w:bottom w:w="0" w:type="dxa"/>
              <w:right w:w="15" w:type="dxa"/>
            </w:tcMar>
            <w:vAlign w:val="center"/>
          </w:tcPr>
          <w:p w14:paraId="1FF68A3A" w14:textId="77777777"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shd w:val="clear" w:color="auto" w:fill="FFFFFF"/>
              </w:rPr>
              <w:t>補助1萬4,719人、11萬5,207人次、</w:t>
            </w:r>
          </w:p>
          <w:p w14:paraId="7CAD0B58" w14:textId="502185CC"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shd w:val="clear" w:color="auto" w:fill="FFFFFF"/>
              </w:rPr>
              <w:t>12億5,308萬6,366元</w:t>
            </w:r>
          </w:p>
        </w:tc>
      </w:tr>
      <w:tr w:rsidR="00420B4F" w:rsidRPr="003A4571" w14:paraId="6F562ED1" w14:textId="77777777" w:rsidTr="00371CFB">
        <w:trPr>
          <w:trHeight w:val="390"/>
        </w:trPr>
        <w:tc>
          <w:tcPr>
            <w:tcW w:w="4918" w:type="dxa"/>
            <w:shd w:val="clear" w:color="auto" w:fill="auto"/>
            <w:tcMar>
              <w:top w:w="15" w:type="dxa"/>
              <w:left w:w="15" w:type="dxa"/>
              <w:bottom w:w="0" w:type="dxa"/>
              <w:right w:w="15" w:type="dxa"/>
            </w:tcMar>
            <w:vAlign w:val="center"/>
          </w:tcPr>
          <w:p w14:paraId="32658947"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臺北市友善托育補助</w:t>
            </w:r>
          </w:p>
        </w:tc>
        <w:tc>
          <w:tcPr>
            <w:tcW w:w="5714" w:type="dxa"/>
            <w:shd w:val="clear" w:color="auto" w:fill="auto"/>
            <w:tcMar>
              <w:top w:w="15" w:type="dxa"/>
              <w:left w:w="15" w:type="dxa"/>
              <w:bottom w:w="0" w:type="dxa"/>
              <w:right w:w="15" w:type="dxa"/>
            </w:tcMar>
          </w:tcPr>
          <w:p w14:paraId="503069E3" w14:textId="77777777"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shd w:val="clear" w:color="auto" w:fill="FFFFFF"/>
              </w:rPr>
              <w:t>補助1萬3,815人、15萬1,870人次、</w:t>
            </w:r>
          </w:p>
          <w:p w14:paraId="2ED9A9DC" w14:textId="6C5B1A4E"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shd w:val="clear" w:color="auto" w:fill="FFFFFF"/>
              </w:rPr>
              <w:t>5億6,891萬2,918元</w:t>
            </w:r>
          </w:p>
        </w:tc>
      </w:tr>
      <w:tr w:rsidR="00420B4F" w:rsidRPr="003A4571" w14:paraId="79064BC8" w14:textId="77777777" w:rsidTr="00371CFB">
        <w:trPr>
          <w:trHeight w:val="390"/>
        </w:trPr>
        <w:tc>
          <w:tcPr>
            <w:tcW w:w="4918" w:type="dxa"/>
            <w:shd w:val="clear" w:color="auto" w:fill="auto"/>
            <w:tcMar>
              <w:top w:w="15" w:type="dxa"/>
              <w:left w:w="15" w:type="dxa"/>
              <w:bottom w:w="0" w:type="dxa"/>
              <w:right w:w="15" w:type="dxa"/>
            </w:tcMar>
            <w:vAlign w:val="center"/>
          </w:tcPr>
          <w:p w14:paraId="584EF638"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臺北市協力照顧補助</w:t>
            </w:r>
          </w:p>
        </w:tc>
        <w:tc>
          <w:tcPr>
            <w:tcW w:w="5714" w:type="dxa"/>
            <w:shd w:val="clear" w:color="auto" w:fill="auto"/>
            <w:tcMar>
              <w:top w:w="15" w:type="dxa"/>
              <w:left w:w="15" w:type="dxa"/>
              <w:bottom w:w="0" w:type="dxa"/>
              <w:right w:w="15" w:type="dxa"/>
            </w:tcMar>
          </w:tcPr>
          <w:p w14:paraId="565DB7A0" w14:textId="77777777"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shd w:val="clear" w:color="auto" w:fill="FFFFFF"/>
              </w:rPr>
              <w:t>補助3,279人、2萬4,578人次、</w:t>
            </w:r>
          </w:p>
          <w:p w14:paraId="46C46FEA" w14:textId="645A4A51"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shd w:val="clear" w:color="auto" w:fill="FFFFFF"/>
              </w:rPr>
              <w:t>6,117萬7,750元</w:t>
            </w:r>
          </w:p>
        </w:tc>
      </w:tr>
      <w:tr w:rsidR="00420B4F" w:rsidRPr="003A4571" w14:paraId="41CBA208" w14:textId="77777777" w:rsidTr="00371CFB">
        <w:trPr>
          <w:trHeight w:val="390"/>
        </w:trPr>
        <w:tc>
          <w:tcPr>
            <w:tcW w:w="4918" w:type="dxa"/>
            <w:shd w:val="clear" w:color="auto" w:fill="auto"/>
            <w:tcMar>
              <w:top w:w="15" w:type="dxa"/>
              <w:left w:w="15" w:type="dxa"/>
              <w:bottom w:w="0" w:type="dxa"/>
              <w:right w:w="15" w:type="dxa"/>
            </w:tcMar>
            <w:vAlign w:val="center"/>
          </w:tcPr>
          <w:p w14:paraId="01962774"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育有未滿2歲兒童育兒津貼</w:t>
            </w:r>
          </w:p>
        </w:tc>
        <w:tc>
          <w:tcPr>
            <w:tcW w:w="5714" w:type="dxa"/>
            <w:shd w:val="clear" w:color="auto" w:fill="auto"/>
            <w:tcMar>
              <w:top w:w="15" w:type="dxa"/>
              <w:left w:w="15" w:type="dxa"/>
              <w:bottom w:w="0" w:type="dxa"/>
              <w:right w:w="15" w:type="dxa"/>
            </w:tcMar>
          </w:tcPr>
          <w:p w14:paraId="55444296" w14:textId="77777777"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shd w:val="clear" w:color="auto" w:fill="FFFFFF"/>
              </w:rPr>
              <w:t>補助3萬6,329人、24萬9,292人次、</w:t>
            </w:r>
          </w:p>
          <w:p w14:paraId="1EEB3E8E" w14:textId="36BB51EE" w:rsidR="00420B4F" w:rsidRPr="00420B4F" w:rsidRDefault="00420B4F" w:rsidP="00420B4F">
            <w:pPr>
              <w:spacing w:beforeLines="50" w:before="180" w:afterLines="50" w:after="180" w:line="44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shd w:val="clear" w:color="auto" w:fill="FFFFFF"/>
              </w:rPr>
              <w:t>14億8,837萬元</w:t>
            </w:r>
          </w:p>
        </w:tc>
      </w:tr>
      <w:tr w:rsidR="00420B4F" w:rsidRPr="003A4571" w14:paraId="46D8471E" w14:textId="77777777" w:rsidTr="00371CFB">
        <w:trPr>
          <w:trHeight w:val="1067"/>
        </w:trPr>
        <w:tc>
          <w:tcPr>
            <w:tcW w:w="4918" w:type="dxa"/>
            <w:shd w:val="clear" w:color="auto" w:fill="auto"/>
            <w:tcMar>
              <w:top w:w="15" w:type="dxa"/>
              <w:left w:w="15" w:type="dxa"/>
              <w:bottom w:w="0" w:type="dxa"/>
              <w:right w:w="15" w:type="dxa"/>
            </w:tcMar>
            <w:vAlign w:val="center"/>
          </w:tcPr>
          <w:p w14:paraId="3C13DB95"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居家托育服務中心</w:t>
            </w:r>
          </w:p>
        </w:tc>
        <w:tc>
          <w:tcPr>
            <w:tcW w:w="5714" w:type="dxa"/>
            <w:shd w:val="clear" w:color="auto" w:fill="auto"/>
            <w:tcMar>
              <w:top w:w="15" w:type="dxa"/>
              <w:left w:w="15" w:type="dxa"/>
              <w:bottom w:w="0" w:type="dxa"/>
              <w:right w:w="15" w:type="dxa"/>
            </w:tcMar>
          </w:tcPr>
          <w:p w14:paraId="5F58A95D" w14:textId="77777777" w:rsidR="00420B4F" w:rsidRPr="00420B4F" w:rsidRDefault="00420B4F" w:rsidP="00FF7FF4">
            <w:pPr>
              <w:numPr>
                <w:ilvl w:val="0"/>
                <w:numId w:val="90"/>
              </w:numPr>
              <w:spacing w:beforeLines="50" w:before="180" w:afterLines="50" w:after="180" w:line="40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rPr>
              <w:t>登記托育人員數為4,277名，收托4,632名兒童</w:t>
            </w:r>
          </w:p>
          <w:p w14:paraId="67551A21" w14:textId="676634FE" w:rsidR="00420B4F" w:rsidRPr="00420B4F" w:rsidRDefault="00420B4F" w:rsidP="00420B4F">
            <w:pPr>
              <w:numPr>
                <w:ilvl w:val="0"/>
                <w:numId w:val="34"/>
              </w:numPr>
              <w:spacing w:beforeLines="50" w:before="180" w:afterLines="50" w:after="180" w:line="400" w:lineRule="exact"/>
              <w:jc w:val="both"/>
              <w:rPr>
                <w:rFonts w:ascii="標楷體" w:eastAsia="標楷體" w:hAnsi="標楷體"/>
                <w:sz w:val="32"/>
                <w:szCs w:val="32"/>
                <w:shd w:val="clear" w:color="auto" w:fill="FFFFFF"/>
              </w:rPr>
            </w:pPr>
            <w:r w:rsidRPr="00420B4F">
              <w:rPr>
                <w:rFonts w:ascii="標楷體" w:eastAsia="標楷體" w:hAnsi="標楷體" w:hint="eastAsia"/>
                <w:sz w:val="32"/>
                <w:szCs w:val="32"/>
              </w:rPr>
              <w:t>親屬保母數為1,497名，收托1,340名兒童</w:t>
            </w:r>
          </w:p>
        </w:tc>
      </w:tr>
      <w:tr w:rsidR="00420B4F" w:rsidRPr="003A4571" w14:paraId="2766E9F6" w14:textId="77777777" w:rsidTr="00371CFB">
        <w:trPr>
          <w:trHeight w:val="390"/>
        </w:trPr>
        <w:tc>
          <w:tcPr>
            <w:tcW w:w="4918" w:type="dxa"/>
            <w:shd w:val="clear" w:color="auto" w:fill="auto"/>
            <w:tcMar>
              <w:top w:w="15" w:type="dxa"/>
              <w:left w:w="15" w:type="dxa"/>
              <w:bottom w:w="0" w:type="dxa"/>
              <w:right w:w="15" w:type="dxa"/>
            </w:tcMar>
            <w:vAlign w:val="center"/>
          </w:tcPr>
          <w:p w14:paraId="722D2FA6"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保母訓練</w:t>
            </w:r>
          </w:p>
        </w:tc>
        <w:tc>
          <w:tcPr>
            <w:tcW w:w="5714" w:type="dxa"/>
            <w:shd w:val="clear" w:color="auto" w:fill="auto"/>
            <w:tcMar>
              <w:top w:w="15" w:type="dxa"/>
              <w:left w:w="15" w:type="dxa"/>
              <w:bottom w:w="0" w:type="dxa"/>
              <w:right w:w="15" w:type="dxa"/>
            </w:tcMar>
          </w:tcPr>
          <w:p w14:paraId="4A89E6C5" w14:textId="7C3C7134"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shd w:val="clear" w:color="auto" w:fill="FFFFFF"/>
              </w:rPr>
              <w:t>開辦訓練課程22班，953人結訓</w:t>
            </w:r>
          </w:p>
        </w:tc>
      </w:tr>
      <w:tr w:rsidR="00420B4F" w:rsidRPr="003A4571" w14:paraId="79AAB54D" w14:textId="77777777" w:rsidTr="00371CFB">
        <w:trPr>
          <w:trHeight w:val="390"/>
        </w:trPr>
        <w:tc>
          <w:tcPr>
            <w:tcW w:w="4918" w:type="dxa"/>
            <w:shd w:val="clear" w:color="auto" w:fill="auto"/>
            <w:tcMar>
              <w:top w:w="15" w:type="dxa"/>
              <w:left w:w="15" w:type="dxa"/>
              <w:bottom w:w="0" w:type="dxa"/>
              <w:right w:w="15" w:type="dxa"/>
            </w:tcMar>
            <w:vAlign w:val="center"/>
          </w:tcPr>
          <w:p w14:paraId="322A4667" w14:textId="77777777" w:rsidR="00420B4F" w:rsidRPr="00420B4F" w:rsidRDefault="00420B4F" w:rsidP="00420B4F">
            <w:pPr>
              <w:spacing w:beforeLines="50" w:before="180" w:afterLines="50" w:after="180" w:line="440" w:lineRule="exact"/>
              <w:jc w:val="both"/>
              <w:rPr>
                <w:rFonts w:ascii="標楷體" w:eastAsia="標楷體" w:hAnsi="標楷體" w:cs="Arial Unicode MS"/>
                <w:sz w:val="32"/>
                <w:szCs w:val="32"/>
              </w:rPr>
            </w:pPr>
            <w:r w:rsidRPr="00420B4F">
              <w:rPr>
                <w:rFonts w:ascii="標楷體" w:eastAsia="標楷體" w:hAnsi="標楷體" w:hint="eastAsia"/>
                <w:sz w:val="32"/>
                <w:szCs w:val="32"/>
              </w:rPr>
              <w:t>育兒友善園</w:t>
            </w:r>
          </w:p>
        </w:tc>
        <w:tc>
          <w:tcPr>
            <w:tcW w:w="5714" w:type="dxa"/>
            <w:shd w:val="clear" w:color="auto" w:fill="auto"/>
            <w:tcMar>
              <w:top w:w="15" w:type="dxa"/>
              <w:left w:w="15" w:type="dxa"/>
              <w:bottom w:w="0" w:type="dxa"/>
              <w:right w:w="15" w:type="dxa"/>
            </w:tcMar>
          </w:tcPr>
          <w:p w14:paraId="7EEA41C2" w14:textId="77777777" w:rsidR="00420B4F" w:rsidRPr="00420B4F" w:rsidRDefault="00420B4F" w:rsidP="00420B4F">
            <w:pPr>
              <w:spacing w:beforeLines="50" w:before="180" w:afterLines="50" w:after="180" w:line="440" w:lineRule="exact"/>
              <w:jc w:val="both"/>
              <w:rPr>
                <w:rFonts w:ascii="標楷體" w:eastAsia="標楷體" w:hAnsi="標楷體" w:cs="Arial"/>
                <w:sz w:val="32"/>
                <w:szCs w:val="32"/>
              </w:rPr>
            </w:pPr>
            <w:r w:rsidRPr="00420B4F">
              <w:rPr>
                <w:rFonts w:ascii="標楷體" w:eastAsia="標楷體" w:hAnsi="標楷體" w:hint="eastAsia"/>
                <w:sz w:val="32"/>
                <w:szCs w:val="32"/>
                <w:shd w:val="clear" w:color="auto" w:fill="FFFFFF"/>
              </w:rPr>
              <w:t>13個服務據點、</w:t>
            </w:r>
            <w:r w:rsidRPr="00420B4F">
              <w:rPr>
                <w:rFonts w:ascii="標楷體" w:eastAsia="標楷體" w:hAnsi="標楷體" w:cs="Arial" w:hint="eastAsia"/>
                <w:sz w:val="32"/>
                <w:szCs w:val="32"/>
              </w:rPr>
              <w:t>114年1月至12月</w:t>
            </w:r>
          </w:p>
          <w:p w14:paraId="1ADBB490" w14:textId="7BE9B60B" w:rsidR="00420B4F" w:rsidRPr="00420B4F" w:rsidRDefault="00420B4F" w:rsidP="00420B4F">
            <w:pPr>
              <w:spacing w:beforeLines="50" w:before="180" w:afterLines="50" w:after="180" w:line="440" w:lineRule="exact"/>
              <w:jc w:val="both"/>
              <w:rPr>
                <w:rFonts w:ascii="標楷體" w:eastAsia="標楷體" w:hAnsi="標楷體" w:cs="Arial"/>
                <w:sz w:val="32"/>
                <w:szCs w:val="32"/>
                <w:shd w:val="clear" w:color="auto" w:fill="FFFFFF"/>
              </w:rPr>
            </w:pPr>
            <w:r w:rsidRPr="00420B4F">
              <w:rPr>
                <w:rFonts w:ascii="標楷體" w:eastAsia="標楷體" w:hAnsi="標楷體" w:hint="eastAsia"/>
                <w:sz w:val="32"/>
                <w:szCs w:val="32"/>
                <w:shd w:val="clear" w:color="auto" w:fill="FFFFFF"/>
              </w:rPr>
              <w:t>服務21萬7,440人次</w:t>
            </w:r>
          </w:p>
        </w:tc>
      </w:tr>
      <w:tr w:rsidR="00420B4F" w:rsidRPr="003A4571" w14:paraId="3F15102B" w14:textId="77777777" w:rsidTr="00BC2D08">
        <w:trPr>
          <w:trHeight w:val="390"/>
        </w:trPr>
        <w:tc>
          <w:tcPr>
            <w:tcW w:w="4918" w:type="dxa"/>
            <w:shd w:val="clear" w:color="auto" w:fill="auto"/>
            <w:tcMar>
              <w:top w:w="15" w:type="dxa"/>
              <w:left w:w="15" w:type="dxa"/>
              <w:bottom w:w="0" w:type="dxa"/>
              <w:right w:w="15" w:type="dxa"/>
            </w:tcMar>
            <w:vAlign w:val="center"/>
          </w:tcPr>
          <w:p w14:paraId="24FA45A2" w14:textId="2A7ED9A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親子館、</w:t>
            </w:r>
            <w:proofErr w:type="gramStart"/>
            <w:r w:rsidRPr="00420B4F">
              <w:rPr>
                <w:rFonts w:ascii="標楷體" w:eastAsia="標楷體" w:hAnsi="標楷體" w:hint="eastAsia"/>
                <w:sz w:val="32"/>
                <w:szCs w:val="32"/>
              </w:rPr>
              <w:t>臺</w:t>
            </w:r>
            <w:proofErr w:type="gramEnd"/>
            <w:r w:rsidRPr="00420B4F">
              <w:rPr>
                <w:rFonts w:ascii="標楷體" w:eastAsia="標楷體" w:hAnsi="標楷體" w:hint="eastAsia"/>
                <w:sz w:val="32"/>
                <w:szCs w:val="32"/>
              </w:rPr>
              <w:t>北玩具轉運站</w:t>
            </w:r>
          </w:p>
        </w:tc>
        <w:tc>
          <w:tcPr>
            <w:tcW w:w="5714" w:type="dxa"/>
            <w:shd w:val="clear" w:color="auto" w:fill="auto"/>
            <w:tcMar>
              <w:top w:w="15" w:type="dxa"/>
              <w:left w:w="15" w:type="dxa"/>
              <w:bottom w:w="0" w:type="dxa"/>
              <w:right w:w="15" w:type="dxa"/>
            </w:tcMar>
            <w:vAlign w:val="center"/>
          </w:tcPr>
          <w:p w14:paraId="304E18AA" w14:textId="41471536" w:rsidR="00420B4F" w:rsidRPr="00420B4F" w:rsidRDefault="00420B4F" w:rsidP="00420B4F">
            <w:pPr>
              <w:spacing w:beforeLines="50" w:before="180" w:afterLines="50" w:after="180" w:line="440" w:lineRule="exact"/>
              <w:jc w:val="both"/>
              <w:rPr>
                <w:rFonts w:ascii="標楷體" w:eastAsia="標楷體" w:hAnsi="標楷體" w:cs="Arial"/>
                <w:sz w:val="32"/>
                <w:szCs w:val="32"/>
                <w:shd w:val="clear" w:color="auto" w:fill="FFFFFF"/>
              </w:rPr>
            </w:pPr>
            <w:r w:rsidRPr="00420B4F">
              <w:rPr>
                <w:rFonts w:ascii="標楷體" w:eastAsia="標楷體" w:hAnsi="標楷體" w:cs="Arial" w:hint="eastAsia"/>
                <w:kern w:val="0"/>
                <w:sz w:val="32"/>
                <w:szCs w:val="32"/>
                <w:shd w:val="clear" w:color="auto" w:fill="FFFFFF"/>
              </w:rPr>
              <w:t>14家、</w:t>
            </w:r>
            <w:r w:rsidRPr="00420B4F">
              <w:rPr>
                <w:rFonts w:ascii="標楷體" w:eastAsia="標楷體" w:hAnsi="標楷體" w:cs="Arial" w:hint="eastAsia"/>
                <w:sz w:val="32"/>
                <w:szCs w:val="32"/>
              </w:rPr>
              <w:t>114年1月至12月</w:t>
            </w:r>
            <w:r w:rsidRPr="00420B4F">
              <w:rPr>
                <w:rFonts w:ascii="標楷體" w:eastAsia="標楷體" w:hAnsi="標楷體" w:cs="Arial" w:hint="eastAsia"/>
                <w:kern w:val="0"/>
                <w:sz w:val="32"/>
                <w:szCs w:val="32"/>
                <w:shd w:val="clear" w:color="auto" w:fill="FFFFFF"/>
              </w:rPr>
              <w:t>服務139萬375人次</w:t>
            </w:r>
          </w:p>
        </w:tc>
      </w:tr>
      <w:tr w:rsidR="00420B4F" w:rsidRPr="003A4571" w14:paraId="06F019F6" w14:textId="77777777" w:rsidTr="00371CFB">
        <w:trPr>
          <w:trHeight w:val="390"/>
        </w:trPr>
        <w:tc>
          <w:tcPr>
            <w:tcW w:w="4918" w:type="dxa"/>
            <w:tcMar>
              <w:top w:w="15" w:type="dxa"/>
              <w:left w:w="15" w:type="dxa"/>
              <w:bottom w:w="0" w:type="dxa"/>
              <w:right w:w="15" w:type="dxa"/>
            </w:tcMar>
            <w:vAlign w:val="center"/>
          </w:tcPr>
          <w:p w14:paraId="261A165E"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特殊境遇家庭扶助</w:t>
            </w:r>
          </w:p>
        </w:tc>
        <w:tc>
          <w:tcPr>
            <w:tcW w:w="5714" w:type="dxa"/>
            <w:tcMar>
              <w:top w:w="15" w:type="dxa"/>
              <w:left w:w="15" w:type="dxa"/>
              <w:bottom w:w="0" w:type="dxa"/>
              <w:right w:w="15" w:type="dxa"/>
            </w:tcMar>
          </w:tcPr>
          <w:p w14:paraId="51D8D855" w14:textId="7329ABAD" w:rsidR="00420B4F" w:rsidRPr="00420B4F" w:rsidRDefault="00420B4F" w:rsidP="00420B4F">
            <w:pPr>
              <w:spacing w:beforeLines="50" w:before="180" w:afterLines="50" w:after="180" w:line="440" w:lineRule="exact"/>
              <w:jc w:val="both"/>
              <w:rPr>
                <w:rFonts w:ascii="標楷體" w:eastAsia="標楷體" w:hAnsi="標楷體" w:cs="Arial"/>
                <w:sz w:val="32"/>
                <w:szCs w:val="32"/>
                <w:shd w:val="clear" w:color="auto" w:fill="FFFFFF"/>
              </w:rPr>
            </w:pPr>
            <w:r w:rsidRPr="00420B4F">
              <w:rPr>
                <w:rFonts w:ascii="標楷體" w:eastAsia="標楷體" w:hAnsi="標楷體" w:cs="Arial" w:hint="eastAsia"/>
                <w:sz w:val="32"/>
                <w:szCs w:val="32"/>
                <w:shd w:val="clear" w:color="auto" w:fill="FFFFFF"/>
              </w:rPr>
              <w:t>補助1,240人，4,414萬3,970元</w:t>
            </w:r>
          </w:p>
        </w:tc>
      </w:tr>
      <w:tr w:rsidR="00420B4F" w:rsidRPr="003A4571" w14:paraId="34BC439C" w14:textId="77777777" w:rsidTr="00371CFB">
        <w:trPr>
          <w:trHeight w:val="390"/>
        </w:trPr>
        <w:tc>
          <w:tcPr>
            <w:tcW w:w="4918" w:type="dxa"/>
            <w:tcMar>
              <w:top w:w="15" w:type="dxa"/>
              <w:left w:w="15" w:type="dxa"/>
              <w:bottom w:w="0" w:type="dxa"/>
              <w:right w:w="15" w:type="dxa"/>
            </w:tcMar>
            <w:vAlign w:val="center"/>
          </w:tcPr>
          <w:p w14:paraId="4420A71E" w14:textId="00EEC79A"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lastRenderedPageBreak/>
              <w:t>新住民（婚姻移民）</w:t>
            </w:r>
          </w:p>
        </w:tc>
        <w:tc>
          <w:tcPr>
            <w:tcW w:w="5714" w:type="dxa"/>
            <w:tcMar>
              <w:top w:w="15" w:type="dxa"/>
              <w:left w:w="15" w:type="dxa"/>
              <w:bottom w:w="0" w:type="dxa"/>
              <w:right w:w="15" w:type="dxa"/>
            </w:tcMar>
          </w:tcPr>
          <w:p w14:paraId="33B7FEF1" w14:textId="155F4E06" w:rsidR="00420B4F" w:rsidRPr="00420B4F" w:rsidRDefault="00420B4F" w:rsidP="00420B4F">
            <w:pPr>
              <w:spacing w:beforeLines="50" w:before="180" w:afterLines="50" w:after="180" w:line="440" w:lineRule="exact"/>
              <w:jc w:val="both"/>
              <w:rPr>
                <w:rFonts w:ascii="標楷體" w:eastAsia="標楷體" w:hAnsi="標楷體" w:cs="Arial"/>
                <w:sz w:val="32"/>
                <w:szCs w:val="32"/>
              </w:rPr>
            </w:pPr>
            <w:r w:rsidRPr="00420B4F">
              <w:rPr>
                <w:rFonts w:ascii="標楷體" w:eastAsia="標楷體" w:hAnsi="標楷體" w:cs="Arial" w:hint="eastAsia"/>
                <w:sz w:val="32"/>
                <w:szCs w:val="32"/>
              </w:rPr>
              <w:t>截至114年底，本市共有6萬8,262</w:t>
            </w:r>
            <w:r w:rsidRPr="00420B4F">
              <w:rPr>
                <w:rFonts w:ascii="標楷體" w:eastAsia="標楷體" w:hAnsi="標楷體" w:cs="Arial" w:hint="eastAsia"/>
                <w:spacing w:val="2"/>
                <w:sz w:val="32"/>
                <w:szCs w:val="32"/>
              </w:rPr>
              <w:t>人</w:t>
            </w:r>
            <w:proofErr w:type="gramStart"/>
            <w:r w:rsidRPr="00420B4F">
              <w:rPr>
                <w:rFonts w:ascii="標楷體" w:eastAsia="標楷體" w:hAnsi="標楷體" w:cs="Arial" w:hint="eastAsia"/>
                <w:spacing w:val="2"/>
                <w:sz w:val="32"/>
                <w:szCs w:val="32"/>
              </w:rPr>
              <w:t>（</w:t>
            </w:r>
            <w:proofErr w:type="gramEnd"/>
            <w:r w:rsidRPr="00420B4F">
              <w:rPr>
                <w:rFonts w:ascii="標楷體" w:eastAsia="標楷體" w:hAnsi="標楷體" w:cs="Arial" w:hint="eastAsia"/>
                <w:spacing w:val="2"/>
                <w:sz w:val="32"/>
                <w:szCs w:val="32"/>
              </w:rPr>
              <w:t>大陸：5萬615人、其他國家：1</w:t>
            </w:r>
            <w:r w:rsidRPr="00420B4F">
              <w:rPr>
                <w:rFonts w:ascii="標楷體" w:eastAsia="標楷體" w:hAnsi="標楷體" w:cs="Arial" w:hint="eastAsia"/>
                <w:sz w:val="32"/>
                <w:szCs w:val="32"/>
              </w:rPr>
              <w:t>萬7,625人、不詳22人</w:t>
            </w:r>
            <w:proofErr w:type="gramStart"/>
            <w:r w:rsidRPr="00420B4F">
              <w:rPr>
                <w:rFonts w:ascii="標楷體" w:eastAsia="標楷體" w:hAnsi="標楷體" w:cs="Arial" w:hint="eastAsia"/>
                <w:sz w:val="32"/>
                <w:szCs w:val="32"/>
              </w:rPr>
              <w:t>）</w:t>
            </w:r>
            <w:proofErr w:type="gramEnd"/>
          </w:p>
        </w:tc>
      </w:tr>
      <w:tr w:rsidR="00420B4F" w:rsidRPr="003A4571" w14:paraId="48FA8F62" w14:textId="77777777" w:rsidTr="00371CFB">
        <w:trPr>
          <w:trHeight w:val="1024"/>
        </w:trPr>
        <w:tc>
          <w:tcPr>
            <w:tcW w:w="4918" w:type="dxa"/>
            <w:tcMar>
              <w:top w:w="15" w:type="dxa"/>
              <w:left w:w="15" w:type="dxa"/>
              <w:bottom w:w="0" w:type="dxa"/>
              <w:right w:w="15" w:type="dxa"/>
            </w:tcMar>
            <w:vAlign w:val="center"/>
          </w:tcPr>
          <w:p w14:paraId="357A8C44" w14:textId="338F7658"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婦女支持培力中心</w:t>
            </w:r>
          </w:p>
        </w:tc>
        <w:tc>
          <w:tcPr>
            <w:tcW w:w="5714" w:type="dxa"/>
            <w:tcMar>
              <w:top w:w="15" w:type="dxa"/>
              <w:left w:w="15" w:type="dxa"/>
              <w:bottom w:w="0" w:type="dxa"/>
              <w:right w:w="15" w:type="dxa"/>
            </w:tcMar>
            <w:vAlign w:val="center"/>
          </w:tcPr>
          <w:p w14:paraId="3963E951" w14:textId="4D502E02" w:rsidR="00420B4F" w:rsidRPr="00420B4F" w:rsidRDefault="00420B4F" w:rsidP="00420B4F">
            <w:pPr>
              <w:spacing w:beforeLines="50" w:before="180" w:afterLines="50" w:after="180" w:line="320" w:lineRule="exact"/>
              <w:jc w:val="both"/>
              <w:rPr>
                <w:rFonts w:ascii="標楷體" w:eastAsia="標楷體" w:hAnsi="標楷體" w:cs="Arial"/>
                <w:sz w:val="32"/>
                <w:szCs w:val="32"/>
              </w:rPr>
            </w:pPr>
            <w:r w:rsidRPr="00420B4F">
              <w:rPr>
                <w:rFonts w:ascii="標楷體" w:eastAsia="標楷體" w:hAnsi="標楷體" w:cs="Arial" w:hint="eastAsia"/>
                <w:sz w:val="32"/>
                <w:szCs w:val="32"/>
                <w:shd w:val="clear" w:color="auto" w:fill="FFFFFF"/>
              </w:rPr>
              <w:t>10家、14萬3,139人次</w:t>
            </w:r>
          </w:p>
        </w:tc>
      </w:tr>
      <w:tr w:rsidR="00420B4F" w:rsidRPr="003A4571" w14:paraId="789F28AF" w14:textId="77777777" w:rsidTr="00371CFB">
        <w:trPr>
          <w:trHeight w:val="1024"/>
        </w:trPr>
        <w:tc>
          <w:tcPr>
            <w:tcW w:w="4918" w:type="dxa"/>
            <w:tcMar>
              <w:top w:w="15" w:type="dxa"/>
              <w:left w:w="15" w:type="dxa"/>
              <w:bottom w:w="0" w:type="dxa"/>
              <w:right w:w="15" w:type="dxa"/>
            </w:tcMar>
            <w:vAlign w:val="center"/>
          </w:tcPr>
          <w:p w14:paraId="35245308" w14:textId="24796AED"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新住民家庭服務中心及據點</w:t>
            </w:r>
          </w:p>
        </w:tc>
        <w:tc>
          <w:tcPr>
            <w:tcW w:w="5714" w:type="dxa"/>
            <w:tcMar>
              <w:top w:w="15" w:type="dxa"/>
              <w:left w:w="15" w:type="dxa"/>
              <w:bottom w:w="0" w:type="dxa"/>
              <w:right w:w="15" w:type="dxa"/>
            </w:tcMar>
            <w:vAlign w:val="center"/>
          </w:tcPr>
          <w:p w14:paraId="1C6BA1D9" w14:textId="77777777" w:rsidR="00420B4F" w:rsidRPr="00420B4F" w:rsidRDefault="00420B4F" w:rsidP="00420B4F">
            <w:pPr>
              <w:spacing w:beforeLines="50" w:before="180" w:afterLines="50" w:after="180" w:line="320" w:lineRule="exact"/>
              <w:jc w:val="both"/>
              <w:rPr>
                <w:rFonts w:ascii="標楷體" w:eastAsia="標楷體" w:hAnsi="標楷體"/>
                <w:sz w:val="32"/>
                <w:szCs w:val="32"/>
              </w:rPr>
            </w:pPr>
            <w:r w:rsidRPr="00420B4F">
              <w:rPr>
                <w:rFonts w:ascii="標楷體" w:eastAsia="標楷體" w:hAnsi="標楷體" w:hint="eastAsia"/>
                <w:sz w:val="32"/>
                <w:szCs w:val="32"/>
              </w:rPr>
              <w:t>新住民家庭服務中心1家、據點4家</w:t>
            </w:r>
          </w:p>
          <w:p w14:paraId="4D921792" w14:textId="682CC0B2" w:rsidR="00420B4F" w:rsidRPr="00420B4F" w:rsidRDefault="00420B4F" w:rsidP="00420B4F">
            <w:pPr>
              <w:spacing w:beforeLines="50" w:before="180" w:afterLines="50" w:after="180" w:line="320" w:lineRule="exact"/>
              <w:jc w:val="both"/>
              <w:rPr>
                <w:rFonts w:ascii="標楷體" w:eastAsia="標楷體" w:hAnsi="標楷體" w:cs="Arial"/>
                <w:sz w:val="32"/>
                <w:szCs w:val="32"/>
                <w:shd w:val="clear" w:color="auto" w:fill="FFFFFF"/>
              </w:rPr>
            </w:pPr>
            <w:r w:rsidRPr="00420B4F">
              <w:rPr>
                <w:rFonts w:ascii="標楷體" w:eastAsia="標楷體" w:hAnsi="標楷體" w:cs="Arial" w:hint="eastAsia"/>
                <w:sz w:val="32"/>
                <w:szCs w:val="32"/>
                <w:shd w:val="clear" w:color="auto" w:fill="FFFFFF"/>
              </w:rPr>
              <w:t>服務</w:t>
            </w:r>
            <w:r w:rsidRPr="00420B4F">
              <w:rPr>
                <w:rFonts w:ascii="標楷體" w:eastAsia="標楷體" w:hAnsi="標楷體" w:hint="eastAsia"/>
                <w:sz w:val="32"/>
                <w:szCs w:val="32"/>
              </w:rPr>
              <w:t>2萬3,508</w:t>
            </w:r>
            <w:r w:rsidRPr="00420B4F">
              <w:rPr>
                <w:rFonts w:ascii="標楷體" w:eastAsia="標楷體" w:hAnsi="標楷體" w:cs="Arial" w:hint="eastAsia"/>
                <w:sz w:val="32"/>
                <w:szCs w:val="32"/>
                <w:shd w:val="clear" w:color="auto" w:fill="FFFFFF"/>
              </w:rPr>
              <w:t>人次</w:t>
            </w:r>
          </w:p>
        </w:tc>
      </w:tr>
      <w:tr w:rsidR="00420B4F" w:rsidRPr="003A4571" w14:paraId="40C493D5" w14:textId="77777777" w:rsidTr="00371CFB">
        <w:trPr>
          <w:trHeight w:val="390"/>
        </w:trPr>
        <w:tc>
          <w:tcPr>
            <w:tcW w:w="4918" w:type="dxa"/>
            <w:tcMar>
              <w:top w:w="15" w:type="dxa"/>
              <w:left w:w="15" w:type="dxa"/>
              <w:bottom w:w="0" w:type="dxa"/>
              <w:right w:w="15" w:type="dxa"/>
            </w:tcMar>
            <w:vAlign w:val="center"/>
          </w:tcPr>
          <w:p w14:paraId="4F5B7CF7"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婦女中途之家</w:t>
            </w:r>
          </w:p>
        </w:tc>
        <w:tc>
          <w:tcPr>
            <w:tcW w:w="5714" w:type="dxa"/>
            <w:tcMar>
              <w:top w:w="15" w:type="dxa"/>
              <w:left w:w="15" w:type="dxa"/>
              <w:bottom w:w="0" w:type="dxa"/>
              <w:right w:w="15" w:type="dxa"/>
            </w:tcMar>
          </w:tcPr>
          <w:p w14:paraId="03D5EBD2" w14:textId="6D8A1A48" w:rsidR="00420B4F" w:rsidRPr="00420B4F" w:rsidRDefault="00420B4F" w:rsidP="00420B4F">
            <w:pPr>
              <w:spacing w:beforeLines="50" w:before="180" w:afterLines="50" w:after="180" w:line="440" w:lineRule="exact"/>
              <w:jc w:val="both"/>
              <w:rPr>
                <w:rFonts w:ascii="標楷體" w:eastAsia="標楷體" w:hAnsi="標楷體" w:cs="Arial"/>
                <w:sz w:val="32"/>
                <w:szCs w:val="32"/>
              </w:rPr>
            </w:pPr>
            <w:r w:rsidRPr="00420B4F">
              <w:rPr>
                <w:rFonts w:ascii="標楷體" w:eastAsia="標楷體" w:hAnsi="標楷體" w:cs="Arial" w:hint="eastAsia"/>
                <w:sz w:val="32"/>
                <w:szCs w:val="32"/>
              </w:rPr>
              <w:t>提供29戶、居住家庭共9戶（22人）</w:t>
            </w:r>
          </w:p>
        </w:tc>
      </w:tr>
      <w:tr w:rsidR="00420B4F" w:rsidRPr="003A4571" w14:paraId="5124405C" w14:textId="77777777" w:rsidTr="00371CFB">
        <w:trPr>
          <w:trHeight w:val="390"/>
        </w:trPr>
        <w:tc>
          <w:tcPr>
            <w:tcW w:w="4918" w:type="dxa"/>
            <w:tcMar>
              <w:top w:w="15" w:type="dxa"/>
              <w:left w:w="15" w:type="dxa"/>
              <w:bottom w:w="0" w:type="dxa"/>
              <w:right w:w="15" w:type="dxa"/>
            </w:tcMar>
            <w:vAlign w:val="center"/>
          </w:tcPr>
          <w:p w14:paraId="5068233A"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庇護家園</w:t>
            </w:r>
          </w:p>
        </w:tc>
        <w:tc>
          <w:tcPr>
            <w:tcW w:w="5714" w:type="dxa"/>
            <w:tcMar>
              <w:top w:w="15" w:type="dxa"/>
              <w:left w:w="15" w:type="dxa"/>
              <w:bottom w:w="0" w:type="dxa"/>
              <w:right w:w="15" w:type="dxa"/>
            </w:tcMar>
          </w:tcPr>
          <w:p w14:paraId="52A6FD48" w14:textId="77777777" w:rsidR="00420B4F" w:rsidRPr="00420B4F" w:rsidRDefault="00420B4F" w:rsidP="00420B4F">
            <w:pPr>
              <w:spacing w:line="440" w:lineRule="exact"/>
              <w:jc w:val="both"/>
              <w:rPr>
                <w:rFonts w:ascii="標楷體" w:eastAsia="標楷體" w:hAnsi="標楷體" w:cs="Arial"/>
                <w:sz w:val="32"/>
                <w:szCs w:val="32"/>
                <w:shd w:val="clear" w:color="auto" w:fill="FFFFFF"/>
              </w:rPr>
            </w:pPr>
            <w:r w:rsidRPr="00420B4F">
              <w:rPr>
                <w:rFonts w:ascii="標楷體" w:eastAsia="標楷體" w:hAnsi="標楷體" w:cs="Arial" w:hint="eastAsia"/>
                <w:sz w:val="32"/>
                <w:szCs w:val="32"/>
                <w:shd w:val="clear" w:color="auto" w:fill="FFFFFF"/>
              </w:rPr>
              <w:t>2處、提供40床</w:t>
            </w:r>
          </w:p>
          <w:p w14:paraId="450AF9F7" w14:textId="6B4F8CEB" w:rsidR="00420B4F" w:rsidRPr="00420B4F" w:rsidRDefault="00420B4F" w:rsidP="00420B4F">
            <w:pPr>
              <w:spacing w:line="440" w:lineRule="exact"/>
              <w:jc w:val="both"/>
              <w:rPr>
                <w:rFonts w:ascii="標楷體" w:eastAsia="標楷體" w:hAnsi="標楷體" w:cs="Arial"/>
                <w:sz w:val="32"/>
                <w:szCs w:val="32"/>
              </w:rPr>
            </w:pPr>
            <w:r w:rsidRPr="00420B4F">
              <w:rPr>
                <w:rFonts w:ascii="標楷體" w:eastAsia="標楷體" w:hAnsi="標楷體" w:cs="Arial" w:hint="eastAsia"/>
                <w:sz w:val="32"/>
                <w:szCs w:val="32"/>
                <w:shd w:val="clear" w:color="auto" w:fill="FFFFFF"/>
              </w:rPr>
              <w:t>安置157人、12,279天次</w:t>
            </w:r>
          </w:p>
        </w:tc>
      </w:tr>
      <w:tr w:rsidR="00420B4F" w:rsidRPr="003A4571" w14:paraId="114AC755" w14:textId="77777777" w:rsidTr="00371CFB">
        <w:trPr>
          <w:trHeight w:val="390"/>
        </w:trPr>
        <w:tc>
          <w:tcPr>
            <w:tcW w:w="4918" w:type="dxa"/>
            <w:tcMar>
              <w:top w:w="15" w:type="dxa"/>
              <w:left w:w="15" w:type="dxa"/>
              <w:bottom w:w="0" w:type="dxa"/>
              <w:right w:w="15" w:type="dxa"/>
            </w:tcMar>
            <w:vAlign w:val="center"/>
          </w:tcPr>
          <w:p w14:paraId="76C5FC22" w14:textId="77777777" w:rsidR="00420B4F" w:rsidRPr="00420B4F" w:rsidRDefault="00420B4F" w:rsidP="00420B4F">
            <w:pPr>
              <w:spacing w:beforeLines="50" w:before="180" w:afterLines="50" w:after="180" w:line="440" w:lineRule="exact"/>
              <w:jc w:val="both"/>
              <w:rPr>
                <w:rFonts w:ascii="標楷體" w:eastAsia="標楷體" w:hAnsi="標楷體"/>
                <w:sz w:val="32"/>
                <w:szCs w:val="32"/>
              </w:rPr>
            </w:pPr>
            <w:r w:rsidRPr="00420B4F">
              <w:rPr>
                <w:rFonts w:ascii="標楷體" w:eastAsia="標楷體" w:hAnsi="標楷體" w:hint="eastAsia"/>
                <w:sz w:val="32"/>
                <w:szCs w:val="32"/>
              </w:rPr>
              <w:t>臺北市婦女館</w:t>
            </w:r>
          </w:p>
        </w:tc>
        <w:tc>
          <w:tcPr>
            <w:tcW w:w="5714" w:type="dxa"/>
            <w:tcMar>
              <w:top w:w="15" w:type="dxa"/>
              <w:left w:w="15" w:type="dxa"/>
              <w:bottom w:w="0" w:type="dxa"/>
              <w:right w:w="15" w:type="dxa"/>
            </w:tcMar>
          </w:tcPr>
          <w:p w14:paraId="2466A814" w14:textId="115D1A47" w:rsidR="00420B4F" w:rsidRPr="00420B4F" w:rsidRDefault="00420B4F" w:rsidP="00420B4F">
            <w:pPr>
              <w:spacing w:beforeLines="50" w:before="180" w:afterLines="50" w:after="180" w:line="440" w:lineRule="exact"/>
              <w:jc w:val="both"/>
              <w:rPr>
                <w:rFonts w:ascii="標楷體" w:eastAsia="標楷體" w:hAnsi="標楷體" w:cs="Arial"/>
                <w:sz w:val="32"/>
                <w:szCs w:val="32"/>
                <w:shd w:val="clear" w:color="auto" w:fill="FFFFFF"/>
              </w:rPr>
            </w:pPr>
            <w:r w:rsidRPr="00420B4F">
              <w:rPr>
                <w:rFonts w:ascii="標楷體" w:eastAsia="標楷體" w:hAnsi="標楷體" w:cs="Arial" w:hint="eastAsia"/>
                <w:sz w:val="32"/>
                <w:szCs w:val="32"/>
                <w:shd w:val="clear" w:color="auto" w:fill="FFFFFF"/>
              </w:rPr>
              <w:t>1家、4萬6,797人次</w:t>
            </w:r>
          </w:p>
        </w:tc>
      </w:tr>
    </w:tbl>
    <w:p w14:paraId="6BE81639" w14:textId="41A98BD5" w:rsidR="009017B2" w:rsidRPr="003A4571" w:rsidRDefault="009017B2" w:rsidP="00C4608B">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63"/>
        <w:gridCol w:w="5669"/>
      </w:tblGrid>
      <w:tr w:rsidR="003A4571" w:rsidRPr="003A4571" w14:paraId="2E63F470" w14:textId="77777777" w:rsidTr="00D5551D">
        <w:trPr>
          <w:trHeight w:val="330"/>
        </w:trPr>
        <w:tc>
          <w:tcPr>
            <w:tcW w:w="10632" w:type="dxa"/>
            <w:gridSpan w:val="2"/>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0" w:type="dxa"/>
              <w:right w:w="15" w:type="dxa"/>
            </w:tcMar>
          </w:tcPr>
          <w:p w14:paraId="6B18B851" w14:textId="77777777" w:rsidR="009017B2" w:rsidRPr="00D5551D" w:rsidRDefault="009017B2" w:rsidP="00CC70CD">
            <w:pPr>
              <w:spacing w:line="360" w:lineRule="auto"/>
              <w:ind w:firstLine="142"/>
              <w:jc w:val="center"/>
              <w:rPr>
                <w:rFonts w:ascii="標楷體" w:eastAsia="標楷體" w:hAnsi="標楷體"/>
                <w:sz w:val="32"/>
                <w:szCs w:val="32"/>
              </w:rPr>
            </w:pPr>
            <w:bookmarkStart w:id="146" w:name="_Hlk143704329"/>
            <w:r w:rsidRPr="00D5551D">
              <w:rPr>
                <w:rFonts w:ascii="標楷體" w:eastAsia="標楷體" w:hAnsi="標楷體" w:hint="eastAsia"/>
                <w:sz w:val="36"/>
                <w:szCs w:val="32"/>
              </w:rPr>
              <w:t>兒童與少年福利</w:t>
            </w:r>
            <w:bookmarkEnd w:id="146"/>
          </w:p>
        </w:tc>
      </w:tr>
      <w:tr w:rsidR="00D5551D" w:rsidRPr="003A4571" w14:paraId="7E12442B" w14:textId="77777777" w:rsidTr="00D5551D">
        <w:tblPrEx>
          <w:jc w:val="center"/>
          <w:tblInd w:w="0" w:type="dxa"/>
        </w:tblPrEx>
        <w:trPr>
          <w:trHeight w:val="330"/>
          <w:jc w:val="center"/>
        </w:trPr>
        <w:tc>
          <w:tcPr>
            <w:tcW w:w="4963" w:type="dxa"/>
            <w:tcBorders>
              <w:top w:val="single" w:sz="4" w:space="0" w:color="auto"/>
            </w:tcBorders>
            <w:tcMar>
              <w:top w:w="15" w:type="dxa"/>
              <w:left w:w="15" w:type="dxa"/>
              <w:bottom w:w="0" w:type="dxa"/>
              <w:right w:w="15" w:type="dxa"/>
            </w:tcMar>
          </w:tcPr>
          <w:p w14:paraId="4BA52DA6" w14:textId="2F992923"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兒童人口（0至未滿12歲）</w:t>
            </w:r>
          </w:p>
        </w:tc>
        <w:tc>
          <w:tcPr>
            <w:tcW w:w="5669" w:type="dxa"/>
            <w:tcBorders>
              <w:top w:val="single" w:sz="4" w:space="0" w:color="auto"/>
            </w:tcBorders>
          </w:tcPr>
          <w:p w14:paraId="1AD525A7" w14:textId="75C4A9AC"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sz w:val="32"/>
                <w:szCs w:val="32"/>
                <w:shd w:val="clear" w:color="auto" w:fill="FFFFFF"/>
              </w:rPr>
              <w:t>22</w:t>
            </w:r>
            <w:r w:rsidRPr="00D5551D">
              <w:rPr>
                <w:rFonts w:ascii="標楷體" w:eastAsia="標楷體" w:hAnsi="標楷體" w:cs="標楷體" w:hint="eastAsia"/>
                <w:sz w:val="32"/>
                <w:szCs w:val="32"/>
                <w:shd w:val="clear" w:color="auto" w:fill="FFFFFF"/>
              </w:rPr>
              <w:t>萬1,</w:t>
            </w:r>
            <w:r w:rsidRPr="00D5551D">
              <w:rPr>
                <w:rFonts w:ascii="標楷體" w:eastAsia="標楷體" w:hAnsi="標楷體" w:cs="標楷體"/>
                <w:sz w:val="32"/>
                <w:szCs w:val="32"/>
                <w:shd w:val="clear" w:color="auto" w:fill="FFFFFF"/>
              </w:rPr>
              <w:t>711</w:t>
            </w:r>
            <w:r w:rsidRPr="00D5551D">
              <w:rPr>
                <w:rFonts w:ascii="標楷體" w:eastAsia="標楷體" w:hAnsi="標楷體" w:cs="標楷體" w:hint="eastAsia"/>
                <w:sz w:val="32"/>
                <w:szCs w:val="32"/>
                <w:shd w:val="clear" w:color="auto" w:fill="FFFFFF"/>
              </w:rPr>
              <w:t>人</w:t>
            </w:r>
          </w:p>
        </w:tc>
      </w:tr>
      <w:tr w:rsidR="00D5551D" w:rsidRPr="003A4571" w14:paraId="174C9F0D" w14:textId="77777777" w:rsidTr="00D5551D">
        <w:tblPrEx>
          <w:jc w:val="center"/>
          <w:tblInd w:w="0" w:type="dxa"/>
        </w:tblPrEx>
        <w:trPr>
          <w:trHeight w:val="168"/>
          <w:jc w:val="center"/>
        </w:trPr>
        <w:tc>
          <w:tcPr>
            <w:tcW w:w="4963" w:type="dxa"/>
            <w:tcMar>
              <w:top w:w="15" w:type="dxa"/>
              <w:left w:w="15" w:type="dxa"/>
              <w:bottom w:w="0" w:type="dxa"/>
              <w:right w:w="15" w:type="dxa"/>
            </w:tcMar>
          </w:tcPr>
          <w:p w14:paraId="1DCE10EC" w14:textId="2655AA18"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少年人口（12至未滿18歲）</w:t>
            </w:r>
          </w:p>
        </w:tc>
        <w:tc>
          <w:tcPr>
            <w:tcW w:w="5669" w:type="dxa"/>
            <w:tcMar>
              <w:top w:w="15" w:type="dxa"/>
              <w:left w:w="15" w:type="dxa"/>
              <w:bottom w:w="0" w:type="dxa"/>
              <w:right w:w="15" w:type="dxa"/>
            </w:tcMar>
          </w:tcPr>
          <w:p w14:paraId="056BE569" w14:textId="78FCCE9D"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sz w:val="32"/>
                <w:szCs w:val="32"/>
                <w:shd w:val="clear" w:color="auto" w:fill="FFFFFF"/>
              </w:rPr>
              <w:t>12</w:t>
            </w:r>
            <w:r w:rsidRPr="00D5551D">
              <w:rPr>
                <w:rFonts w:ascii="標楷體" w:eastAsia="標楷體" w:hAnsi="標楷體" w:cs="標楷體" w:hint="eastAsia"/>
                <w:sz w:val="32"/>
                <w:szCs w:val="32"/>
                <w:shd w:val="clear" w:color="auto" w:fill="FFFFFF"/>
              </w:rPr>
              <w:t>萬7</w:t>
            </w:r>
            <w:r w:rsidRPr="00D5551D">
              <w:rPr>
                <w:rFonts w:ascii="標楷體" w:eastAsia="標楷體" w:hAnsi="標楷體" w:cs="標楷體"/>
                <w:sz w:val="32"/>
                <w:szCs w:val="32"/>
                <w:shd w:val="clear" w:color="auto" w:fill="FFFFFF"/>
              </w:rPr>
              <w:t>,672</w:t>
            </w:r>
            <w:r w:rsidRPr="00D5551D">
              <w:rPr>
                <w:rFonts w:ascii="標楷體" w:eastAsia="標楷體" w:hAnsi="標楷體" w:cs="標楷體" w:hint="eastAsia"/>
                <w:sz w:val="32"/>
                <w:szCs w:val="32"/>
                <w:shd w:val="clear" w:color="auto" w:fill="FFFFFF"/>
              </w:rPr>
              <w:t>人</w:t>
            </w:r>
          </w:p>
        </w:tc>
      </w:tr>
      <w:tr w:rsidR="00D5551D" w:rsidRPr="003A4571" w14:paraId="39F30273" w14:textId="77777777" w:rsidTr="00D5551D">
        <w:tblPrEx>
          <w:jc w:val="center"/>
          <w:tblInd w:w="0" w:type="dxa"/>
        </w:tblPrEx>
        <w:trPr>
          <w:trHeight w:val="727"/>
          <w:jc w:val="center"/>
        </w:trPr>
        <w:tc>
          <w:tcPr>
            <w:tcW w:w="4963" w:type="dxa"/>
            <w:tcMar>
              <w:top w:w="15" w:type="dxa"/>
              <w:left w:w="15" w:type="dxa"/>
              <w:bottom w:w="0" w:type="dxa"/>
              <w:right w:w="15" w:type="dxa"/>
            </w:tcMar>
            <w:vAlign w:val="center"/>
          </w:tcPr>
          <w:p w14:paraId="717E6826" w14:textId="0979A0ED"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少年服務中心</w:t>
            </w:r>
          </w:p>
        </w:tc>
        <w:tc>
          <w:tcPr>
            <w:tcW w:w="5669" w:type="dxa"/>
            <w:tcMar>
              <w:top w:w="15" w:type="dxa"/>
              <w:left w:w="15" w:type="dxa"/>
              <w:bottom w:w="0" w:type="dxa"/>
              <w:right w:w="15" w:type="dxa"/>
            </w:tcMar>
          </w:tcPr>
          <w:p w14:paraId="196E5D03" w14:textId="34D10353"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7處、服務843人、8萬4,734人次</w:t>
            </w:r>
          </w:p>
        </w:tc>
      </w:tr>
      <w:tr w:rsidR="00D5551D" w:rsidRPr="003A4571" w14:paraId="42B72488" w14:textId="77777777" w:rsidTr="00D5551D">
        <w:tblPrEx>
          <w:jc w:val="center"/>
          <w:tblInd w:w="0" w:type="dxa"/>
        </w:tblPrEx>
        <w:trPr>
          <w:trHeight w:val="390"/>
          <w:jc w:val="center"/>
        </w:trPr>
        <w:tc>
          <w:tcPr>
            <w:tcW w:w="4963" w:type="dxa"/>
            <w:tcMar>
              <w:top w:w="15" w:type="dxa"/>
              <w:left w:w="15" w:type="dxa"/>
              <w:bottom w:w="0" w:type="dxa"/>
              <w:right w:w="15" w:type="dxa"/>
            </w:tcMar>
          </w:tcPr>
          <w:p w14:paraId="3AB1BEC2" w14:textId="3EE57A48"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兒童服務中心</w:t>
            </w:r>
          </w:p>
        </w:tc>
        <w:tc>
          <w:tcPr>
            <w:tcW w:w="5669" w:type="dxa"/>
            <w:tcMar>
              <w:top w:w="15" w:type="dxa"/>
              <w:left w:w="15" w:type="dxa"/>
              <w:bottom w:w="0" w:type="dxa"/>
              <w:right w:w="15" w:type="dxa"/>
            </w:tcMar>
          </w:tcPr>
          <w:p w14:paraId="4FEFEF2B" w14:textId="35E18099"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3處、服務121人</w:t>
            </w:r>
            <w:r w:rsidRPr="00D5551D">
              <w:rPr>
                <w:rFonts w:ascii="標楷體" w:eastAsia="標楷體" w:hAnsi="標楷體" w:hint="eastAsia"/>
                <w:sz w:val="32"/>
                <w:szCs w:val="40"/>
              </w:rPr>
              <w:t>、2</w:t>
            </w:r>
            <w:r w:rsidRPr="00D5551D">
              <w:rPr>
                <w:rFonts w:ascii="標楷體" w:eastAsia="標楷體" w:hAnsi="標楷體" w:cs="標楷體" w:hint="eastAsia"/>
                <w:sz w:val="32"/>
                <w:szCs w:val="40"/>
                <w:shd w:val="clear" w:color="auto" w:fill="FFFFFF"/>
              </w:rPr>
              <w:t>萬3,801</w:t>
            </w:r>
            <w:r w:rsidRPr="00D5551D">
              <w:rPr>
                <w:rFonts w:ascii="標楷體" w:eastAsia="標楷體" w:hAnsi="標楷體" w:hint="eastAsia"/>
                <w:sz w:val="32"/>
                <w:szCs w:val="40"/>
              </w:rPr>
              <w:t>人次</w:t>
            </w:r>
          </w:p>
        </w:tc>
      </w:tr>
      <w:tr w:rsidR="00D5551D" w:rsidRPr="003A4571" w14:paraId="61F46454" w14:textId="77777777" w:rsidTr="00D5551D">
        <w:tblPrEx>
          <w:jc w:val="center"/>
          <w:tblInd w:w="0" w:type="dxa"/>
        </w:tblPrEx>
        <w:trPr>
          <w:trHeight w:val="390"/>
          <w:jc w:val="center"/>
        </w:trPr>
        <w:tc>
          <w:tcPr>
            <w:tcW w:w="4963" w:type="dxa"/>
            <w:tcMar>
              <w:top w:w="15" w:type="dxa"/>
              <w:left w:w="15" w:type="dxa"/>
              <w:bottom w:w="0" w:type="dxa"/>
              <w:right w:w="15" w:type="dxa"/>
            </w:tcMar>
          </w:tcPr>
          <w:p w14:paraId="07013C11" w14:textId="490EBFBD" w:rsidR="00D5551D" w:rsidRPr="00D5551D" w:rsidRDefault="00D5551D" w:rsidP="00D5551D">
            <w:pPr>
              <w:spacing w:beforeLines="50" w:before="180" w:afterLines="50" w:after="180" w:line="320" w:lineRule="exact"/>
              <w:jc w:val="both"/>
              <w:rPr>
                <w:rFonts w:ascii="標楷體" w:eastAsia="標楷體" w:hAnsi="標楷體" w:cs="標楷體"/>
                <w:sz w:val="32"/>
                <w:szCs w:val="32"/>
              </w:rPr>
            </w:pPr>
            <w:r w:rsidRPr="00D5551D">
              <w:rPr>
                <w:rFonts w:ascii="標楷體" w:eastAsia="標楷體" w:hAnsi="標楷體" w:cs="標楷體" w:hint="eastAsia"/>
                <w:sz w:val="32"/>
                <w:szCs w:val="32"/>
                <w:shd w:val="clear" w:color="auto" w:fill="FFFFFF"/>
              </w:rPr>
              <w:t>早療社區資源中心</w:t>
            </w:r>
          </w:p>
        </w:tc>
        <w:tc>
          <w:tcPr>
            <w:tcW w:w="5669" w:type="dxa"/>
            <w:tcMar>
              <w:top w:w="15" w:type="dxa"/>
              <w:left w:w="15" w:type="dxa"/>
              <w:bottom w:w="0" w:type="dxa"/>
              <w:right w:w="15" w:type="dxa"/>
            </w:tcMar>
            <w:vAlign w:val="center"/>
          </w:tcPr>
          <w:p w14:paraId="556A16AA" w14:textId="0D065082"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6處、服務</w:t>
            </w:r>
            <w:r w:rsidRPr="00D5551D">
              <w:rPr>
                <w:rFonts w:ascii="標楷體" w:eastAsia="標楷體" w:hAnsi="標楷體" w:cs="標楷體"/>
                <w:sz w:val="32"/>
                <w:szCs w:val="32"/>
                <w:shd w:val="clear" w:color="auto" w:fill="FFFFFF"/>
              </w:rPr>
              <w:t>4,971</w:t>
            </w:r>
            <w:r w:rsidRPr="00D5551D">
              <w:rPr>
                <w:rFonts w:ascii="標楷體" w:eastAsia="標楷體" w:hAnsi="標楷體" w:cs="標楷體" w:hint="eastAsia"/>
                <w:sz w:val="32"/>
                <w:szCs w:val="32"/>
                <w:shd w:val="clear" w:color="auto" w:fill="FFFFFF"/>
              </w:rPr>
              <w:t>人</w:t>
            </w:r>
          </w:p>
        </w:tc>
      </w:tr>
      <w:tr w:rsidR="00D5551D" w:rsidRPr="003A4571" w14:paraId="4553AE5B" w14:textId="77777777" w:rsidTr="00D5551D">
        <w:tblPrEx>
          <w:jc w:val="center"/>
          <w:tblInd w:w="0" w:type="dxa"/>
        </w:tblPrEx>
        <w:trPr>
          <w:trHeight w:val="390"/>
          <w:jc w:val="center"/>
        </w:trPr>
        <w:tc>
          <w:tcPr>
            <w:tcW w:w="4963" w:type="dxa"/>
            <w:tcMar>
              <w:top w:w="15" w:type="dxa"/>
              <w:left w:w="15" w:type="dxa"/>
              <w:bottom w:w="0" w:type="dxa"/>
              <w:right w:w="15" w:type="dxa"/>
            </w:tcMar>
            <w:vAlign w:val="center"/>
          </w:tcPr>
          <w:p w14:paraId="77B9CBEB" w14:textId="566D7096"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兒少關懷據點與小站</w:t>
            </w:r>
          </w:p>
        </w:tc>
        <w:tc>
          <w:tcPr>
            <w:tcW w:w="5669" w:type="dxa"/>
            <w:tcMar>
              <w:top w:w="15" w:type="dxa"/>
              <w:left w:w="15" w:type="dxa"/>
              <w:bottom w:w="0" w:type="dxa"/>
              <w:right w:w="15" w:type="dxa"/>
            </w:tcMar>
          </w:tcPr>
          <w:p w14:paraId="2DD0FBAC" w14:textId="51ED5753"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sz w:val="32"/>
                <w:szCs w:val="32"/>
                <w:shd w:val="clear" w:color="auto" w:fill="FFFFFF"/>
              </w:rPr>
              <w:t>3</w:t>
            </w:r>
            <w:r w:rsidRPr="00D5551D">
              <w:rPr>
                <w:rFonts w:ascii="標楷體" w:eastAsia="標楷體" w:hAnsi="標楷體" w:cs="標楷體" w:hint="eastAsia"/>
                <w:sz w:val="32"/>
                <w:szCs w:val="32"/>
                <w:shd w:val="clear" w:color="auto" w:fill="FFFFFF"/>
              </w:rPr>
              <w:t>5處據點、</w:t>
            </w:r>
            <w:r w:rsidRPr="00D5551D">
              <w:rPr>
                <w:rFonts w:ascii="標楷體" w:eastAsia="標楷體" w:hAnsi="標楷體" w:cs="標楷體"/>
                <w:sz w:val="32"/>
                <w:szCs w:val="32"/>
                <w:shd w:val="clear" w:color="auto" w:fill="FFFFFF"/>
              </w:rPr>
              <w:t>1</w:t>
            </w:r>
            <w:r w:rsidRPr="00D5551D">
              <w:rPr>
                <w:rFonts w:ascii="標楷體" w:eastAsia="標楷體" w:hAnsi="標楷體" w:cs="標楷體" w:hint="eastAsia"/>
                <w:sz w:val="32"/>
                <w:szCs w:val="32"/>
                <w:shd w:val="clear" w:color="auto" w:fill="FFFFFF"/>
              </w:rPr>
              <w:t>3處活動小站</w:t>
            </w:r>
          </w:p>
        </w:tc>
      </w:tr>
      <w:tr w:rsidR="00D5551D" w:rsidRPr="003A4571" w14:paraId="45084701" w14:textId="77777777" w:rsidTr="00D5551D">
        <w:tblPrEx>
          <w:jc w:val="center"/>
          <w:tblInd w:w="0" w:type="dxa"/>
        </w:tblPrEx>
        <w:trPr>
          <w:trHeight w:val="390"/>
          <w:jc w:val="center"/>
        </w:trPr>
        <w:tc>
          <w:tcPr>
            <w:tcW w:w="4963" w:type="dxa"/>
            <w:tcMar>
              <w:top w:w="15" w:type="dxa"/>
              <w:left w:w="15" w:type="dxa"/>
              <w:bottom w:w="0" w:type="dxa"/>
              <w:right w:w="15" w:type="dxa"/>
            </w:tcMar>
          </w:tcPr>
          <w:p w14:paraId="3654ADBA" w14:textId="6C184D27" w:rsidR="00D5551D" w:rsidRPr="00D5551D" w:rsidRDefault="00D5551D" w:rsidP="00D5551D">
            <w:pPr>
              <w:spacing w:beforeLines="50" w:before="180" w:afterLines="50" w:after="180" w:line="320" w:lineRule="exact"/>
              <w:jc w:val="both"/>
              <w:rPr>
                <w:rFonts w:ascii="標楷體" w:eastAsia="標楷體" w:hAnsi="標楷體" w:cs="標楷體"/>
                <w:sz w:val="32"/>
                <w:szCs w:val="32"/>
              </w:rPr>
            </w:pPr>
            <w:r w:rsidRPr="00D5551D">
              <w:rPr>
                <w:rFonts w:ascii="標楷體" w:eastAsia="標楷體" w:hAnsi="標楷體" w:cs="標楷體" w:hint="eastAsia"/>
                <w:sz w:val="32"/>
                <w:szCs w:val="32"/>
                <w:shd w:val="clear" w:color="auto" w:fill="FFFFFF"/>
              </w:rPr>
              <w:t>發展遲緩兒童早期療育補助</w:t>
            </w:r>
          </w:p>
        </w:tc>
        <w:tc>
          <w:tcPr>
            <w:tcW w:w="5669" w:type="dxa"/>
            <w:tcMar>
              <w:top w:w="15" w:type="dxa"/>
              <w:left w:w="15" w:type="dxa"/>
              <w:bottom w:w="0" w:type="dxa"/>
              <w:right w:w="15" w:type="dxa"/>
            </w:tcMar>
            <w:vAlign w:val="center"/>
          </w:tcPr>
          <w:p w14:paraId="69999C26" w14:textId="2D506D78"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補助5</w:t>
            </w:r>
            <w:r w:rsidRPr="00D5551D">
              <w:rPr>
                <w:rFonts w:ascii="標楷體" w:eastAsia="標楷體" w:hAnsi="標楷體" w:cs="標楷體"/>
                <w:sz w:val="32"/>
                <w:szCs w:val="32"/>
                <w:shd w:val="clear" w:color="auto" w:fill="FFFFFF"/>
              </w:rPr>
              <w:t>,</w:t>
            </w:r>
            <w:r w:rsidRPr="00D5551D">
              <w:rPr>
                <w:rFonts w:ascii="標楷體" w:eastAsia="標楷體" w:hAnsi="標楷體" w:cs="標楷體" w:hint="eastAsia"/>
                <w:sz w:val="32"/>
                <w:szCs w:val="32"/>
                <w:shd w:val="clear" w:color="auto" w:fill="FFFFFF"/>
              </w:rPr>
              <w:t>528人、4萬5</w:t>
            </w:r>
            <w:r w:rsidRPr="00D5551D">
              <w:rPr>
                <w:rFonts w:ascii="標楷體" w:eastAsia="標楷體" w:hAnsi="標楷體" w:cs="標楷體"/>
                <w:sz w:val="32"/>
                <w:szCs w:val="32"/>
                <w:shd w:val="clear" w:color="auto" w:fill="FFFFFF"/>
              </w:rPr>
              <w:t>,</w:t>
            </w:r>
            <w:r w:rsidRPr="00D5551D">
              <w:rPr>
                <w:rFonts w:ascii="標楷體" w:eastAsia="標楷體" w:hAnsi="標楷體" w:cs="標楷體" w:hint="eastAsia"/>
                <w:sz w:val="32"/>
                <w:szCs w:val="32"/>
                <w:shd w:val="clear" w:color="auto" w:fill="FFFFFF"/>
              </w:rPr>
              <w:t>106人次</w:t>
            </w:r>
          </w:p>
        </w:tc>
      </w:tr>
      <w:tr w:rsidR="00D5551D" w:rsidRPr="003A4571" w14:paraId="57EA7364" w14:textId="77777777" w:rsidTr="00D5551D">
        <w:tblPrEx>
          <w:jc w:val="center"/>
          <w:tblInd w:w="0" w:type="dxa"/>
        </w:tblPrEx>
        <w:trPr>
          <w:trHeight w:val="168"/>
          <w:jc w:val="center"/>
        </w:trPr>
        <w:tc>
          <w:tcPr>
            <w:tcW w:w="4963" w:type="dxa"/>
            <w:tcMar>
              <w:top w:w="15" w:type="dxa"/>
              <w:left w:w="15" w:type="dxa"/>
              <w:bottom w:w="0" w:type="dxa"/>
              <w:right w:w="15" w:type="dxa"/>
            </w:tcMar>
          </w:tcPr>
          <w:p w14:paraId="6998CC19" w14:textId="7EC608B4"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弱勢家庭兒童及少年緊急生活扶助</w:t>
            </w:r>
          </w:p>
        </w:tc>
        <w:tc>
          <w:tcPr>
            <w:tcW w:w="5669" w:type="dxa"/>
            <w:tcMar>
              <w:top w:w="15" w:type="dxa"/>
              <w:left w:w="15" w:type="dxa"/>
              <w:bottom w:w="0" w:type="dxa"/>
              <w:right w:w="15" w:type="dxa"/>
            </w:tcMar>
            <w:vAlign w:val="center"/>
          </w:tcPr>
          <w:p w14:paraId="25DADA03" w14:textId="4CE73407"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補助328人、1,280人次</w:t>
            </w:r>
          </w:p>
        </w:tc>
      </w:tr>
      <w:tr w:rsidR="00D5551D" w:rsidRPr="003A4571" w14:paraId="0B2D6707" w14:textId="77777777" w:rsidTr="00D5551D">
        <w:tblPrEx>
          <w:jc w:val="center"/>
          <w:tblInd w:w="0" w:type="dxa"/>
        </w:tblPrEx>
        <w:trPr>
          <w:trHeight w:val="168"/>
          <w:jc w:val="center"/>
        </w:trPr>
        <w:tc>
          <w:tcPr>
            <w:tcW w:w="4963" w:type="dxa"/>
            <w:tcMar>
              <w:top w:w="15" w:type="dxa"/>
              <w:left w:w="15" w:type="dxa"/>
              <w:bottom w:w="0" w:type="dxa"/>
              <w:right w:w="15" w:type="dxa"/>
            </w:tcMar>
            <w:vAlign w:val="center"/>
          </w:tcPr>
          <w:p w14:paraId="5859960C" w14:textId="1EFD3F35" w:rsidR="00D5551D" w:rsidRPr="00D5551D" w:rsidRDefault="00D5551D" w:rsidP="00D5551D">
            <w:pPr>
              <w:spacing w:beforeLines="50" w:before="180" w:afterLines="50" w:after="180" w:line="320" w:lineRule="exact"/>
              <w:jc w:val="both"/>
              <w:rPr>
                <w:rFonts w:ascii="標楷體" w:eastAsia="標楷體" w:hAnsi="標楷體" w:cs="標楷體"/>
                <w:sz w:val="32"/>
                <w:szCs w:val="32"/>
              </w:rPr>
            </w:pPr>
            <w:r w:rsidRPr="00D5551D">
              <w:rPr>
                <w:rFonts w:ascii="標楷體" w:eastAsia="標楷體" w:hAnsi="標楷體" w:cs="標楷體" w:hint="eastAsia"/>
                <w:sz w:val="32"/>
                <w:szCs w:val="32"/>
              </w:rPr>
              <w:t>弱勢兒童及少年醫療補助</w:t>
            </w:r>
          </w:p>
        </w:tc>
        <w:tc>
          <w:tcPr>
            <w:tcW w:w="5669" w:type="dxa"/>
            <w:tcMar>
              <w:top w:w="15" w:type="dxa"/>
              <w:left w:w="15" w:type="dxa"/>
              <w:bottom w:w="0" w:type="dxa"/>
              <w:right w:w="15" w:type="dxa"/>
            </w:tcMar>
            <w:vAlign w:val="center"/>
          </w:tcPr>
          <w:p w14:paraId="7FDE3893" w14:textId="5DA55555"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補助375人、774人次</w:t>
            </w:r>
          </w:p>
        </w:tc>
      </w:tr>
      <w:tr w:rsidR="003A4571" w:rsidRPr="003A4571" w14:paraId="6182A32D" w14:textId="77777777" w:rsidTr="00D5551D">
        <w:tblPrEx>
          <w:jc w:val="center"/>
          <w:tblInd w:w="0" w:type="dxa"/>
        </w:tblPrEx>
        <w:trPr>
          <w:trHeight w:val="110"/>
          <w:jc w:val="center"/>
        </w:trPr>
        <w:tc>
          <w:tcPr>
            <w:tcW w:w="4963" w:type="dxa"/>
            <w:tcMar>
              <w:top w:w="15" w:type="dxa"/>
              <w:left w:w="15" w:type="dxa"/>
              <w:bottom w:w="0" w:type="dxa"/>
              <w:right w:w="15" w:type="dxa"/>
            </w:tcMar>
          </w:tcPr>
          <w:p w14:paraId="67D62253" w14:textId="50DDF125" w:rsidR="00550D76" w:rsidRPr="00D5551D" w:rsidRDefault="00550D76" w:rsidP="00550D76">
            <w:pPr>
              <w:spacing w:beforeLines="50" w:before="180" w:afterLines="50" w:after="180" w:line="320" w:lineRule="exact"/>
              <w:jc w:val="both"/>
              <w:rPr>
                <w:rFonts w:ascii="標楷體" w:eastAsia="標楷體" w:hAnsi="標楷體" w:cs="Times New Roman"/>
                <w:sz w:val="32"/>
                <w:szCs w:val="32"/>
              </w:rPr>
            </w:pPr>
            <w:bookmarkStart w:id="147" w:name="_Hlk143704340"/>
            <w:r w:rsidRPr="00D5551D">
              <w:rPr>
                <w:rFonts w:ascii="標楷體" w:eastAsia="標楷體" w:hAnsi="標楷體" w:cs="標楷體" w:hint="eastAsia"/>
                <w:sz w:val="32"/>
                <w:szCs w:val="32"/>
              </w:rPr>
              <w:lastRenderedPageBreak/>
              <w:t>弱勢少年自立生活經濟扶助</w:t>
            </w:r>
            <w:bookmarkEnd w:id="147"/>
          </w:p>
        </w:tc>
        <w:tc>
          <w:tcPr>
            <w:tcW w:w="5669" w:type="dxa"/>
            <w:tcMar>
              <w:top w:w="15" w:type="dxa"/>
              <w:left w:w="15" w:type="dxa"/>
              <w:bottom w:w="0" w:type="dxa"/>
              <w:right w:w="15" w:type="dxa"/>
            </w:tcMar>
            <w:vAlign w:val="center"/>
          </w:tcPr>
          <w:p w14:paraId="3492097C" w14:textId="5C3FCB24" w:rsidR="00550D76" w:rsidRPr="00D5551D" w:rsidRDefault="00550D76"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補助9名少年生活費及學費等，共計2</w:t>
            </w:r>
            <w:r w:rsidR="001567AC" w:rsidRPr="00D5551D">
              <w:rPr>
                <w:rFonts w:ascii="標楷體" w:eastAsia="標楷體" w:hAnsi="標楷體" w:cs="標楷體" w:hint="eastAsia"/>
                <w:sz w:val="32"/>
                <w:szCs w:val="32"/>
                <w:shd w:val="clear" w:color="auto" w:fill="FFFFFF"/>
              </w:rPr>
              <w:t>3</w:t>
            </w:r>
            <w:r w:rsidRPr="00D5551D">
              <w:rPr>
                <w:rFonts w:ascii="標楷體" w:eastAsia="標楷體" w:hAnsi="標楷體" w:cs="標楷體" w:hint="eastAsia"/>
                <w:sz w:val="32"/>
                <w:szCs w:val="32"/>
                <w:shd w:val="clear" w:color="auto" w:fill="FFFFFF"/>
              </w:rPr>
              <w:t>萬</w:t>
            </w:r>
            <w:r w:rsidR="001567AC" w:rsidRPr="00D5551D">
              <w:rPr>
                <w:rFonts w:ascii="標楷體" w:eastAsia="標楷體" w:hAnsi="標楷體" w:cs="標楷體" w:hint="eastAsia"/>
                <w:sz w:val="32"/>
                <w:szCs w:val="32"/>
                <w:shd w:val="clear" w:color="auto" w:fill="FFFFFF"/>
              </w:rPr>
              <w:t>3</w:t>
            </w:r>
            <w:r w:rsidRPr="00D5551D">
              <w:rPr>
                <w:rFonts w:ascii="標楷體" w:eastAsia="標楷體" w:hAnsi="標楷體" w:cs="標楷體"/>
                <w:sz w:val="32"/>
                <w:szCs w:val="32"/>
                <w:shd w:val="clear" w:color="auto" w:fill="FFFFFF"/>
              </w:rPr>
              <w:t>,</w:t>
            </w:r>
            <w:r w:rsidRPr="00D5551D">
              <w:rPr>
                <w:rFonts w:ascii="標楷體" w:eastAsia="標楷體" w:hAnsi="標楷體" w:cs="標楷體" w:hint="eastAsia"/>
                <w:sz w:val="32"/>
                <w:szCs w:val="32"/>
                <w:shd w:val="clear" w:color="auto" w:fill="FFFFFF"/>
              </w:rPr>
              <w:t>498元</w:t>
            </w:r>
          </w:p>
        </w:tc>
      </w:tr>
      <w:tr w:rsidR="00D5551D" w:rsidRPr="003A4571" w14:paraId="4233A48D" w14:textId="77777777" w:rsidTr="00D5551D">
        <w:tblPrEx>
          <w:jc w:val="center"/>
          <w:tblInd w:w="0" w:type="dxa"/>
        </w:tblPrEx>
        <w:trPr>
          <w:trHeight w:val="358"/>
          <w:jc w:val="center"/>
        </w:trPr>
        <w:tc>
          <w:tcPr>
            <w:tcW w:w="4963" w:type="dxa"/>
            <w:tcMar>
              <w:top w:w="15" w:type="dxa"/>
              <w:left w:w="15" w:type="dxa"/>
              <w:bottom w:w="0" w:type="dxa"/>
              <w:right w:w="15" w:type="dxa"/>
            </w:tcMar>
          </w:tcPr>
          <w:p w14:paraId="6BBAD9F9" w14:textId="56C2257F"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bookmarkStart w:id="148" w:name="_Hlk143704345"/>
            <w:r w:rsidRPr="00D5551D">
              <w:rPr>
                <w:rFonts w:ascii="標楷體" w:eastAsia="標楷體" w:hAnsi="標楷體" w:cs="標楷體" w:hint="eastAsia"/>
                <w:sz w:val="32"/>
                <w:szCs w:val="32"/>
              </w:rPr>
              <w:t>寄養服務</w:t>
            </w:r>
            <w:bookmarkEnd w:id="148"/>
          </w:p>
        </w:tc>
        <w:tc>
          <w:tcPr>
            <w:tcW w:w="5669" w:type="dxa"/>
            <w:tcMar>
              <w:top w:w="15" w:type="dxa"/>
              <w:left w:w="15" w:type="dxa"/>
              <w:bottom w:w="0" w:type="dxa"/>
              <w:right w:w="15" w:type="dxa"/>
            </w:tcMar>
            <w:vAlign w:val="center"/>
          </w:tcPr>
          <w:p w14:paraId="62E339F7" w14:textId="0211FE87"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合格寄養家庭數71家、累計安置120人</w:t>
            </w:r>
          </w:p>
        </w:tc>
      </w:tr>
      <w:tr w:rsidR="00D5551D" w:rsidRPr="003A4571" w14:paraId="2992591E" w14:textId="77777777" w:rsidTr="00D5551D">
        <w:tblPrEx>
          <w:jc w:val="center"/>
          <w:tblInd w:w="0" w:type="dxa"/>
        </w:tblPrEx>
        <w:trPr>
          <w:trHeight w:val="358"/>
          <w:jc w:val="center"/>
        </w:trPr>
        <w:tc>
          <w:tcPr>
            <w:tcW w:w="4963" w:type="dxa"/>
            <w:tcMar>
              <w:top w:w="15" w:type="dxa"/>
              <w:left w:w="15" w:type="dxa"/>
              <w:bottom w:w="0" w:type="dxa"/>
              <w:right w:w="15" w:type="dxa"/>
            </w:tcMar>
            <w:vAlign w:val="center"/>
          </w:tcPr>
          <w:p w14:paraId="523C9DAC" w14:textId="40B089B3" w:rsidR="00D5551D" w:rsidRPr="00D5551D" w:rsidRDefault="00D5551D" w:rsidP="00D5551D">
            <w:pPr>
              <w:spacing w:beforeLines="50" w:before="180" w:afterLines="50" w:after="180" w:line="320" w:lineRule="exact"/>
              <w:jc w:val="both"/>
              <w:rPr>
                <w:rFonts w:ascii="標楷體" w:eastAsia="標楷體" w:hAnsi="標楷體" w:cs="標楷體"/>
                <w:sz w:val="32"/>
                <w:szCs w:val="32"/>
              </w:rPr>
            </w:pPr>
            <w:r w:rsidRPr="00D5551D">
              <w:rPr>
                <w:rFonts w:ascii="標楷體" w:eastAsia="標楷體" w:hAnsi="標楷體" w:cs="標楷體" w:hint="eastAsia"/>
                <w:sz w:val="32"/>
                <w:szCs w:val="32"/>
              </w:rPr>
              <w:t>緊急</w:t>
            </w:r>
            <w:proofErr w:type="gramStart"/>
            <w:r w:rsidRPr="00D5551D">
              <w:rPr>
                <w:rFonts w:ascii="標楷體" w:eastAsia="標楷體" w:hAnsi="標楷體" w:cs="標楷體" w:hint="eastAsia"/>
                <w:sz w:val="32"/>
                <w:szCs w:val="32"/>
              </w:rPr>
              <w:t>短期兒</w:t>
            </w:r>
            <w:proofErr w:type="gramEnd"/>
            <w:r w:rsidRPr="00D5551D">
              <w:rPr>
                <w:rFonts w:ascii="標楷體" w:eastAsia="標楷體" w:hAnsi="標楷體" w:cs="標楷體" w:hint="eastAsia"/>
                <w:sz w:val="32"/>
                <w:szCs w:val="32"/>
              </w:rPr>
              <w:t>少安置機構</w:t>
            </w:r>
          </w:p>
        </w:tc>
        <w:tc>
          <w:tcPr>
            <w:tcW w:w="5669" w:type="dxa"/>
            <w:tcMar>
              <w:top w:w="15" w:type="dxa"/>
              <w:left w:w="15" w:type="dxa"/>
              <w:bottom w:w="0" w:type="dxa"/>
              <w:right w:w="15" w:type="dxa"/>
            </w:tcMar>
            <w:vAlign w:val="center"/>
          </w:tcPr>
          <w:p w14:paraId="7A79B143" w14:textId="42907552"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2家、累計安置84人</w:t>
            </w:r>
          </w:p>
        </w:tc>
      </w:tr>
      <w:tr w:rsidR="00D5551D" w:rsidRPr="003A4571" w14:paraId="3C1E1EAB" w14:textId="77777777" w:rsidTr="00D5551D">
        <w:tblPrEx>
          <w:jc w:val="center"/>
          <w:tblInd w:w="0" w:type="dxa"/>
        </w:tblPrEx>
        <w:trPr>
          <w:trHeight w:val="358"/>
          <w:jc w:val="center"/>
        </w:trPr>
        <w:tc>
          <w:tcPr>
            <w:tcW w:w="4963" w:type="dxa"/>
            <w:tcMar>
              <w:top w:w="15" w:type="dxa"/>
              <w:left w:w="15" w:type="dxa"/>
              <w:bottom w:w="0" w:type="dxa"/>
              <w:right w:w="15" w:type="dxa"/>
            </w:tcMar>
            <w:vAlign w:val="center"/>
          </w:tcPr>
          <w:p w14:paraId="6E719E73" w14:textId="77777777" w:rsidR="00D5551D" w:rsidRPr="00D5551D" w:rsidRDefault="00D5551D" w:rsidP="00D5551D">
            <w:pPr>
              <w:spacing w:beforeLines="50" w:before="180" w:afterLines="50" w:after="180" w:line="320" w:lineRule="exact"/>
              <w:jc w:val="both"/>
              <w:rPr>
                <w:rFonts w:ascii="標楷體" w:eastAsia="標楷體" w:hAnsi="標楷體" w:cs="標楷體"/>
                <w:sz w:val="32"/>
                <w:szCs w:val="32"/>
              </w:rPr>
            </w:pPr>
            <w:r w:rsidRPr="00D5551D">
              <w:rPr>
                <w:rFonts w:ascii="標楷體" w:eastAsia="標楷體" w:hAnsi="標楷體" w:cs="標楷體" w:hint="eastAsia"/>
                <w:sz w:val="32"/>
                <w:szCs w:val="32"/>
              </w:rPr>
              <w:t>中</w:t>
            </w:r>
            <w:proofErr w:type="gramStart"/>
            <w:r w:rsidRPr="00D5551D">
              <w:rPr>
                <w:rFonts w:ascii="標楷體" w:eastAsia="標楷體" w:hAnsi="標楷體" w:cs="標楷體" w:hint="eastAsia"/>
                <w:sz w:val="32"/>
                <w:szCs w:val="32"/>
              </w:rPr>
              <w:t>長期兒</w:t>
            </w:r>
            <w:proofErr w:type="gramEnd"/>
            <w:r w:rsidRPr="00D5551D">
              <w:rPr>
                <w:rFonts w:ascii="標楷體" w:eastAsia="標楷體" w:hAnsi="標楷體" w:cs="標楷體" w:hint="eastAsia"/>
                <w:sz w:val="32"/>
                <w:szCs w:val="32"/>
              </w:rPr>
              <w:t>少安置機構</w:t>
            </w:r>
          </w:p>
        </w:tc>
        <w:tc>
          <w:tcPr>
            <w:tcW w:w="5669" w:type="dxa"/>
            <w:tcMar>
              <w:top w:w="15" w:type="dxa"/>
              <w:left w:w="15" w:type="dxa"/>
              <w:bottom w:w="0" w:type="dxa"/>
              <w:right w:w="15" w:type="dxa"/>
            </w:tcMar>
            <w:vAlign w:val="center"/>
          </w:tcPr>
          <w:p w14:paraId="2F1E05D0" w14:textId="77777777"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公辦民營2家、私立1</w:t>
            </w:r>
            <w:r w:rsidRPr="00D5551D">
              <w:rPr>
                <w:rFonts w:ascii="標楷體" w:eastAsia="標楷體" w:hAnsi="標楷體" w:cs="標楷體"/>
                <w:sz w:val="32"/>
                <w:szCs w:val="32"/>
                <w:shd w:val="clear" w:color="auto" w:fill="FFFFFF"/>
              </w:rPr>
              <w:t>1</w:t>
            </w:r>
            <w:r w:rsidRPr="00D5551D">
              <w:rPr>
                <w:rFonts w:ascii="標楷體" w:eastAsia="標楷體" w:hAnsi="標楷體" w:cs="標楷體" w:hint="eastAsia"/>
                <w:sz w:val="32"/>
                <w:szCs w:val="32"/>
                <w:shd w:val="clear" w:color="auto" w:fill="FFFFFF"/>
              </w:rPr>
              <w:t>家、</w:t>
            </w:r>
          </w:p>
          <w:p w14:paraId="6B411DB8" w14:textId="2DD1BD01"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累計安置288人</w:t>
            </w:r>
          </w:p>
        </w:tc>
      </w:tr>
      <w:tr w:rsidR="00D5551D" w:rsidRPr="003A4571" w14:paraId="068CF2B7" w14:textId="77777777" w:rsidTr="00D5551D">
        <w:tblPrEx>
          <w:jc w:val="center"/>
          <w:tblInd w:w="0" w:type="dxa"/>
        </w:tblPrEx>
        <w:trPr>
          <w:trHeight w:val="390"/>
          <w:jc w:val="center"/>
        </w:trPr>
        <w:tc>
          <w:tcPr>
            <w:tcW w:w="4963" w:type="dxa"/>
            <w:tcMar>
              <w:top w:w="15" w:type="dxa"/>
              <w:left w:w="15" w:type="dxa"/>
              <w:bottom w:w="0" w:type="dxa"/>
              <w:right w:w="15" w:type="dxa"/>
            </w:tcMar>
            <w:vAlign w:val="center"/>
          </w:tcPr>
          <w:p w14:paraId="6A8B65A7" w14:textId="77777777"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團體家庭</w:t>
            </w:r>
          </w:p>
        </w:tc>
        <w:tc>
          <w:tcPr>
            <w:tcW w:w="5669" w:type="dxa"/>
            <w:tcMar>
              <w:top w:w="15" w:type="dxa"/>
              <w:left w:w="15" w:type="dxa"/>
              <w:bottom w:w="0" w:type="dxa"/>
              <w:right w:w="15" w:type="dxa"/>
            </w:tcMar>
            <w:vAlign w:val="center"/>
          </w:tcPr>
          <w:p w14:paraId="00C7A837" w14:textId="2D7AB5D0"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7家、累計安置54人</w:t>
            </w:r>
          </w:p>
        </w:tc>
      </w:tr>
      <w:tr w:rsidR="00D5551D" w:rsidRPr="003A4571" w14:paraId="0A255ED2" w14:textId="77777777" w:rsidTr="00D5551D">
        <w:tblPrEx>
          <w:jc w:val="center"/>
          <w:tblInd w:w="0" w:type="dxa"/>
        </w:tblPrEx>
        <w:trPr>
          <w:trHeight w:val="999"/>
          <w:jc w:val="center"/>
        </w:trPr>
        <w:tc>
          <w:tcPr>
            <w:tcW w:w="4963" w:type="dxa"/>
            <w:tcBorders>
              <w:bottom w:val="single" w:sz="4" w:space="0" w:color="auto"/>
            </w:tcBorders>
            <w:tcMar>
              <w:top w:w="15" w:type="dxa"/>
              <w:left w:w="15" w:type="dxa"/>
              <w:bottom w:w="0" w:type="dxa"/>
              <w:right w:w="15" w:type="dxa"/>
            </w:tcMar>
            <w:vAlign w:val="center"/>
          </w:tcPr>
          <w:p w14:paraId="68481AD0" w14:textId="77777777" w:rsidR="00D5551D" w:rsidRPr="00D5551D" w:rsidRDefault="00D5551D" w:rsidP="00D5551D">
            <w:pPr>
              <w:spacing w:beforeLines="50" w:before="180" w:afterLines="50" w:after="180" w:line="320" w:lineRule="exact"/>
              <w:jc w:val="both"/>
              <w:rPr>
                <w:rFonts w:ascii="標楷體" w:eastAsia="標楷體" w:hAnsi="標楷體" w:cs="Times New Roman"/>
                <w:sz w:val="32"/>
                <w:szCs w:val="32"/>
              </w:rPr>
            </w:pPr>
            <w:r w:rsidRPr="00D5551D">
              <w:rPr>
                <w:rFonts w:ascii="標楷體" w:eastAsia="標楷體" w:hAnsi="標楷體" w:cs="標楷體" w:hint="eastAsia"/>
                <w:sz w:val="32"/>
                <w:szCs w:val="32"/>
              </w:rPr>
              <w:t>遭性剝削少年</w:t>
            </w:r>
          </w:p>
        </w:tc>
        <w:tc>
          <w:tcPr>
            <w:tcW w:w="5669" w:type="dxa"/>
            <w:tcBorders>
              <w:bottom w:val="single" w:sz="4" w:space="0" w:color="auto"/>
            </w:tcBorders>
            <w:tcMar>
              <w:top w:w="15" w:type="dxa"/>
              <w:left w:w="15" w:type="dxa"/>
              <w:bottom w:w="0" w:type="dxa"/>
              <w:right w:w="15" w:type="dxa"/>
            </w:tcMar>
            <w:vAlign w:val="center"/>
          </w:tcPr>
          <w:p w14:paraId="31399C13" w14:textId="574A97B2" w:rsidR="00D5551D" w:rsidRPr="00D5551D" w:rsidRDefault="00D5551D" w:rsidP="00D5551D">
            <w:pPr>
              <w:spacing w:line="560" w:lineRule="exact"/>
              <w:ind w:firstLineChars="13" w:firstLine="42"/>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涉性剝削案件之18歲以下兒童少年通報案件計310件。提供陪同偵訊服務累計達 149人次，安置個案5名、輔導處遇及追蹤服務個案計20人、危機服務個案計158人。由他單位輔導(含教育) 49人、轉外縣市37人、重複</w:t>
            </w:r>
            <w:proofErr w:type="gramStart"/>
            <w:r w:rsidRPr="00D5551D">
              <w:rPr>
                <w:rFonts w:ascii="標楷體" w:eastAsia="標楷體" w:hAnsi="標楷體" w:cs="標楷體" w:hint="eastAsia"/>
                <w:sz w:val="32"/>
                <w:szCs w:val="32"/>
                <w:shd w:val="clear" w:color="auto" w:fill="FFFFFF"/>
              </w:rPr>
              <w:t>及非性剝削</w:t>
            </w:r>
            <w:proofErr w:type="gramEnd"/>
            <w:r w:rsidRPr="00D5551D">
              <w:rPr>
                <w:rFonts w:ascii="標楷體" w:eastAsia="標楷體" w:hAnsi="標楷體" w:cs="標楷體" w:hint="eastAsia"/>
                <w:sz w:val="32"/>
                <w:szCs w:val="32"/>
                <w:shd w:val="clear" w:color="auto" w:fill="FFFFFF"/>
              </w:rPr>
              <w:t>案件41人。</w:t>
            </w:r>
          </w:p>
        </w:tc>
      </w:tr>
      <w:tr w:rsidR="00D5551D" w:rsidRPr="003A4571" w14:paraId="7F55F12E" w14:textId="77777777" w:rsidTr="00D5551D">
        <w:tblPrEx>
          <w:jc w:val="center"/>
          <w:tblInd w:w="0" w:type="dxa"/>
        </w:tblPrEx>
        <w:trPr>
          <w:trHeight w:val="1105"/>
          <w:jc w:val="center"/>
        </w:trPr>
        <w:tc>
          <w:tcPr>
            <w:tcW w:w="4963" w:type="dxa"/>
            <w:tcBorders>
              <w:bottom w:val="single" w:sz="4" w:space="0" w:color="auto"/>
            </w:tcBorders>
            <w:shd w:val="clear" w:color="auto" w:fill="auto"/>
            <w:tcMar>
              <w:top w:w="15" w:type="dxa"/>
              <w:left w:w="15" w:type="dxa"/>
              <w:bottom w:w="0" w:type="dxa"/>
              <w:right w:w="15" w:type="dxa"/>
            </w:tcMar>
            <w:vAlign w:val="center"/>
          </w:tcPr>
          <w:p w14:paraId="56B35091" w14:textId="542D3571" w:rsidR="00D5551D" w:rsidRPr="00D5551D" w:rsidRDefault="00D5551D" w:rsidP="00D5551D">
            <w:pPr>
              <w:spacing w:beforeLines="50" w:before="180" w:afterLines="50" w:after="180" w:line="320" w:lineRule="exact"/>
              <w:jc w:val="both"/>
              <w:rPr>
                <w:rFonts w:ascii="標楷體" w:eastAsia="標楷體" w:hAnsi="標楷體" w:cs="標楷體"/>
                <w:sz w:val="32"/>
                <w:szCs w:val="32"/>
              </w:rPr>
            </w:pPr>
            <w:r w:rsidRPr="00D5551D">
              <w:rPr>
                <w:rFonts w:ascii="標楷體" w:eastAsia="標楷體" w:hAnsi="標楷體" w:cs="標楷體" w:hint="eastAsia"/>
                <w:sz w:val="32"/>
                <w:szCs w:val="32"/>
              </w:rPr>
              <w:t>收出養家庭培力中心</w:t>
            </w:r>
          </w:p>
        </w:tc>
        <w:tc>
          <w:tcPr>
            <w:tcW w:w="5669" w:type="dxa"/>
            <w:tcBorders>
              <w:bottom w:val="single" w:sz="4" w:space="0" w:color="auto"/>
            </w:tcBorders>
            <w:shd w:val="clear" w:color="auto" w:fill="auto"/>
            <w:tcMar>
              <w:top w:w="15" w:type="dxa"/>
              <w:left w:w="15" w:type="dxa"/>
              <w:bottom w:w="0" w:type="dxa"/>
              <w:right w:w="15" w:type="dxa"/>
            </w:tcMar>
            <w:vAlign w:val="center"/>
          </w:tcPr>
          <w:p w14:paraId="1E8D33F2" w14:textId="77777777" w:rsidR="00D5551D" w:rsidRPr="00D5551D" w:rsidRDefault="00D5551D" w:rsidP="00D5551D">
            <w:pPr>
              <w:numPr>
                <w:ilvl w:val="0"/>
                <w:numId w:val="36"/>
              </w:numPr>
              <w:spacing w:beforeLines="50" w:before="180" w:afterLines="50" w:after="180" w:line="400" w:lineRule="exact"/>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提供</w:t>
            </w:r>
            <w:r w:rsidRPr="00D5551D">
              <w:rPr>
                <w:rFonts w:ascii="標楷體" w:eastAsia="標楷體" w:hAnsi="標楷體" w:cs="標楷體"/>
                <w:sz w:val="32"/>
                <w:szCs w:val="32"/>
                <w:shd w:val="clear" w:color="auto" w:fill="FFFFFF"/>
              </w:rPr>
              <w:t>252</w:t>
            </w:r>
            <w:r w:rsidRPr="00D5551D">
              <w:rPr>
                <w:rFonts w:ascii="標楷體" w:eastAsia="標楷體" w:hAnsi="標楷體" w:cs="標楷體" w:hint="eastAsia"/>
                <w:sz w:val="32"/>
                <w:szCs w:val="32"/>
                <w:shd w:val="clear" w:color="auto" w:fill="FFFFFF"/>
              </w:rPr>
              <w:t>人次諮詢服務</w:t>
            </w:r>
          </w:p>
          <w:p w14:paraId="3CD2D584" w14:textId="2A0E8FED" w:rsidR="00D5551D" w:rsidRPr="00D5551D" w:rsidRDefault="00D5551D" w:rsidP="00D5551D">
            <w:pPr>
              <w:numPr>
                <w:ilvl w:val="0"/>
                <w:numId w:val="36"/>
              </w:numPr>
              <w:spacing w:beforeLines="50" w:before="180" w:afterLines="50" w:after="180" w:line="400" w:lineRule="exact"/>
              <w:jc w:val="both"/>
              <w:rPr>
                <w:rFonts w:ascii="標楷體" w:eastAsia="標楷體" w:hAnsi="標楷體" w:cs="標楷體"/>
                <w:sz w:val="32"/>
                <w:szCs w:val="32"/>
                <w:shd w:val="clear" w:color="auto" w:fill="FFFFFF"/>
              </w:rPr>
            </w:pPr>
            <w:r w:rsidRPr="00D5551D">
              <w:rPr>
                <w:rFonts w:ascii="標楷體" w:eastAsia="標楷體" w:hAnsi="標楷體" w:cs="標楷體" w:hint="eastAsia"/>
                <w:sz w:val="32"/>
                <w:szCs w:val="32"/>
                <w:shd w:val="clear" w:color="auto" w:fill="FFFFFF"/>
              </w:rPr>
              <w:t>辦理18場通識收養準備課程及12場多元準備教育課程。</w:t>
            </w:r>
          </w:p>
        </w:tc>
      </w:tr>
    </w:tbl>
    <w:p w14:paraId="73E52A60" w14:textId="77777777" w:rsidR="009017B2" w:rsidRPr="003A4571" w:rsidRDefault="009017B2" w:rsidP="009017B2">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63"/>
        <w:gridCol w:w="5669"/>
      </w:tblGrid>
      <w:tr w:rsidR="003A4571" w:rsidRPr="003A4571" w14:paraId="51D19B55" w14:textId="77777777" w:rsidTr="00C574B0">
        <w:trPr>
          <w:trHeight w:val="330"/>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15" w:type="dxa"/>
              <w:left w:w="15" w:type="dxa"/>
              <w:bottom w:w="0" w:type="dxa"/>
              <w:right w:w="15" w:type="dxa"/>
            </w:tcMar>
          </w:tcPr>
          <w:p w14:paraId="643B4BA3" w14:textId="77777777" w:rsidR="009017B2" w:rsidRPr="003A4571" w:rsidRDefault="009017B2" w:rsidP="00CC70CD">
            <w:pPr>
              <w:spacing w:line="360" w:lineRule="auto"/>
              <w:ind w:firstLine="142"/>
              <w:jc w:val="center"/>
              <w:rPr>
                <w:rFonts w:ascii="標楷體" w:eastAsia="標楷體" w:hAnsi="標楷體"/>
                <w:color w:val="FF0000"/>
                <w:sz w:val="32"/>
                <w:szCs w:val="32"/>
              </w:rPr>
            </w:pPr>
            <w:r w:rsidRPr="003A4571">
              <w:rPr>
                <w:rFonts w:ascii="標楷體" w:eastAsia="標楷體" w:hAnsi="標楷體"/>
                <w:color w:val="FF0000"/>
                <w:sz w:val="32"/>
                <w:szCs w:val="32"/>
              </w:rPr>
              <w:br w:type="page"/>
            </w:r>
            <w:r w:rsidRPr="00C574B0">
              <w:rPr>
                <w:rFonts w:ascii="標楷體" w:eastAsia="標楷體" w:hAnsi="標楷體" w:hint="eastAsia"/>
                <w:sz w:val="36"/>
                <w:szCs w:val="32"/>
              </w:rPr>
              <w:t>社會工作</w:t>
            </w:r>
          </w:p>
        </w:tc>
      </w:tr>
      <w:tr w:rsidR="003A4571" w:rsidRPr="003A4571" w14:paraId="2C842ECB" w14:textId="77777777" w:rsidTr="000D700A">
        <w:tblPrEx>
          <w:jc w:val="center"/>
          <w:tblInd w:w="0" w:type="dxa"/>
        </w:tblPrEx>
        <w:trPr>
          <w:trHeight w:val="1810"/>
          <w:jc w:val="center"/>
        </w:trPr>
        <w:tc>
          <w:tcPr>
            <w:tcW w:w="2334" w:type="pct"/>
            <w:shd w:val="clear" w:color="auto" w:fill="FFFFFF"/>
            <w:tcMar>
              <w:top w:w="15" w:type="dxa"/>
              <w:left w:w="15" w:type="dxa"/>
              <w:bottom w:w="0" w:type="dxa"/>
              <w:right w:w="15" w:type="dxa"/>
            </w:tcMar>
            <w:vAlign w:val="center"/>
          </w:tcPr>
          <w:p w14:paraId="7140F407" w14:textId="5F69BB06" w:rsidR="00081564" w:rsidRPr="00C574B0" w:rsidRDefault="00081564" w:rsidP="00081564">
            <w:pPr>
              <w:spacing w:line="560" w:lineRule="exact"/>
              <w:jc w:val="both"/>
              <w:rPr>
                <w:rFonts w:ascii="標楷體" w:eastAsia="標楷體" w:hAnsi="標楷體" w:cs="Times New Roman"/>
                <w:sz w:val="32"/>
                <w:szCs w:val="32"/>
                <w:shd w:val="clear" w:color="auto" w:fill="FFFFFF"/>
              </w:rPr>
            </w:pPr>
            <w:r w:rsidRPr="00C574B0">
              <w:rPr>
                <w:rFonts w:ascii="標楷體" w:eastAsia="標楷體" w:hAnsi="標楷體" w:cs="標楷體" w:hint="eastAsia"/>
                <w:sz w:val="32"/>
                <w:szCs w:val="32"/>
                <w:shd w:val="clear" w:color="auto" w:fill="FFFFFF"/>
              </w:rPr>
              <w:t>街友中途之家</w:t>
            </w:r>
          </w:p>
        </w:tc>
        <w:tc>
          <w:tcPr>
            <w:tcW w:w="2666" w:type="pct"/>
            <w:shd w:val="clear" w:color="auto" w:fill="FFFFFF"/>
            <w:vAlign w:val="center"/>
          </w:tcPr>
          <w:p w14:paraId="6B003669" w14:textId="51F7CE13" w:rsidR="00C574B0" w:rsidRPr="00C574B0" w:rsidRDefault="00C574B0" w:rsidP="000D700A">
            <w:pPr>
              <w:numPr>
                <w:ilvl w:val="0"/>
                <w:numId w:val="65"/>
              </w:numPr>
              <w:spacing w:line="400" w:lineRule="exact"/>
              <w:ind w:left="482" w:hanging="482"/>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圓通居：84床、截至114年12月共計收容1萬5,895人次</w:t>
            </w:r>
          </w:p>
          <w:p w14:paraId="6E32C388" w14:textId="665C1ADF" w:rsidR="00081564" w:rsidRPr="00C574B0" w:rsidRDefault="00C574B0" w:rsidP="000D700A">
            <w:pPr>
              <w:numPr>
                <w:ilvl w:val="0"/>
                <w:numId w:val="35"/>
              </w:numPr>
              <w:spacing w:line="400" w:lineRule="exact"/>
              <w:ind w:left="482" w:hanging="482"/>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廣安居：40床、截至114年12月共計收容1萬1,866人次</w:t>
            </w:r>
          </w:p>
        </w:tc>
      </w:tr>
      <w:tr w:rsidR="003A4571" w:rsidRPr="003A4571" w14:paraId="49832C16" w14:textId="77777777" w:rsidTr="00C574B0">
        <w:tblPrEx>
          <w:jc w:val="center"/>
          <w:tblInd w:w="0" w:type="dxa"/>
        </w:tblPrEx>
        <w:trPr>
          <w:trHeight w:val="728"/>
          <w:jc w:val="center"/>
        </w:trPr>
        <w:tc>
          <w:tcPr>
            <w:tcW w:w="2334" w:type="pct"/>
            <w:tcMar>
              <w:top w:w="15" w:type="dxa"/>
              <w:left w:w="15" w:type="dxa"/>
              <w:bottom w:w="0" w:type="dxa"/>
              <w:right w:w="15" w:type="dxa"/>
            </w:tcMar>
            <w:vAlign w:val="center"/>
          </w:tcPr>
          <w:p w14:paraId="6603FB49" w14:textId="3C179F26" w:rsidR="00081564" w:rsidRPr="00C574B0" w:rsidRDefault="00081564" w:rsidP="00081564">
            <w:pPr>
              <w:spacing w:line="560" w:lineRule="exact"/>
              <w:jc w:val="both"/>
              <w:rPr>
                <w:rFonts w:ascii="標楷體" w:eastAsia="標楷體" w:hAnsi="標楷體" w:cs="Times New Roman"/>
                <w:sz w:val="32"/>
                <w:szCs w:val="32"/>
                <w:shd w:val="clear" w:color="auto" w:fill="FFFFFF"/>
              </w:rPr>
            </w:pPr>
            <w:r w:rsidRPr="00C574B0">
              <w:rPr>
                <w:rFonts w:ascii="標楷體" w:eastAsia="標楷體" w:hAnsi="標楷體" w:cs="標楷體" w:hint="eastAsia"/>
                <w:sz w:val="32"/>
                <w:szCs w:val="32"/>
                <w:shd w:val="clear" w:color="auto" w:fill="FFFFFF"/>
              </w:rPr>
              <w:t>社會工作師</w:t>
            </w:r>
          </w:p>
        </w:tc>
        <w:tc>
          <w:tcPr>
            <w:tcW w:w="2666" w:type="pct"/>
            <w:vAlign w:val="center"/>
          </w:tcPr>
          <w:p w14:paraId="41CBFBAE" w14:textId="43DF533C" w:rsidR="00081564" w:rsidRPr="00C574B0" w:rsidRDefault="00C574B0" w:rsidP="00081564">
            <w:pPr>
              <w:spacing w:before="50" w:after="50" w:line="560" w:lineRule="exact"/>
              <w:ind w:firstLineChars="13" w:firstLine="42"/>
              <w:jc w:val="both"/>
              <w:rPr>
                <w:rFonts w:ascii="標楷體" w:eastAsia="標楷體" w:hAnsi="標楷體" w:cs="Times New Roman"/>
                <w:sz w:val="32"/>
                <w:szCs w:val="32"/>
                <w:shd w:val="clear" w:color="auto" w:fill="FFFFFF"/>
              </w:rPr>
            </w:pPr>
            <w:r w:rsidRPr="00C574B0">
              <w:rPr>
                <w:rFonts w:ascii="標楷體" w:eastAsia="標楷體" w:hAnsi="標楷體" w:cs="標楷體" w:hint="eastAsia"/>
                <w:sz w:val="32"/>
                <w:szCs w:val="32"/>
                <w:shd w:val="clear" w:color="auto" w:fill="FFFFFF"/>
              </w:rPr>
              <w:t>114年1月至12月發放執業執照398人</w:t>
            </w:r>
          </w:p>
        </w:tc>
      </w:tr>
      <w:tr w:rsidR="003A4571" w:rsidRPr="003A4571" w14:paraId="3028FB3F" w14:textId="77777777" w:rsidTr="00C574B0">
        <w:tblPrEx>
          <w:jc w:val="center"/>
          <w:tblInd w:w="0" w:type="dxa"/>
        </w:tblPrEx>
        <w:trPr>
          <w:trHeight w:val="682"/>
          <w:jc w:val="center"/>
        </w:trPr>
        <w:tc>
          <w:tcPr>
            <w:tcW w:w="2334" w:type="pct"/>
            <w:tcMar>
              <w:top w:w="15" w:type="dxa"/>
              <w:left w:w="15" w:type="dxa"/>
              <w:bottom w:w="0" w:type="dxa"/>
              <w:right w:w="15" w:type="dxa"/>
            </w:tcMar>
            <w:vAlign w:val="center"/>
          </w:tcPr>
          <w:p w14:paraId="483F14B8" w14:textId="6737E148" w:rsidR="00081564" w:rsidRPr="00C574B0" w:rsidRDefault="00081564" w:rsidP="00081564">
            <w:pPr>
              <w:spacing w:line="560" w:lineRule="exact"/>
              <w:jc w:val="both"/>
              <w:rPr>
                <w:rFonts w:ascii="標楷體" w:eastAsia="標楷體" w:hAnsi="標楷體" w:cs="Times New Roman"/>
                <w:sz w:val="32"/>
                <w:szCs w:val="32"/>
                <w:shd w:val="clear" w:color="auto" w:fill="FFFFFF"/>
              </w:rPr>
            </w:pPr>
            <w:r w:rsidRPr="00C574B0">
              <w:rPr>
                <w:rFonts w:ascii="標楷體" w:eastAsia="標楷體" w:hAnsi="標楷體" w:cs="標楷體" w:hint="eastAsia"/>
                <w:sz w:val="32"/>
                <w:szCs w:val="32"/>
                <w:shd w:val="clear" w:color="auto" w:fill="FFFFFF"/>
              </w:rPr>
              <w:t>臨時看護補助</w:t>
            </w:r>
          </w:p>
        </w:tc>
        <w:tc>
          <w:tcPr>
            <w:tcW w:w="2666" w:type="pct"/>
            <w:tcMar>
              <w:top w:w="15" w:type="dxa"/>
              <w:left w:w="15" w:type="dxa"/>
              <w:bottom w:w="0" w:type="dxa"/>
              <w:right w:w="15" w:type="dxa"/>
            </w:tcMar>
            <w:vAlign w:val="center"/>
          </w:tcPr>
          <w:p w14:paraId="370AB0AF" w14:textId="61F4CF55" w:rsidR="00081564" w:rsidRPr="00C574B0" w:rsidRDefault="00C574B0" w:rsidP="00081564">
            <w:pPr>
              <w:spacing w:before="50" w:after="50"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1,958</w:t>
            </w:r>
            <w:r w:rsidR="00081564" w:rsidRPr="00C574B0">
              <w:rPr>
                <w:rFonts w:ascii="標楷體" w:eastAsia="標楷體" w:hAnsi="標楷體" w:cs="標楷體" w:hint="eastAsia"/>
                <w:sz w:val="32"/>
                <w:szCs w:val="32"/>
                <w:shd w:val="clear" w:color="auto" w:fill="FFFFFF"/>
              </w:rPr>
              <w:t>人次</w:t>
            </w:r>
          </w:p>
        </w:tc>
      </w:tr>
      <w:tr w:rsidR="003A4571" w:rsidRPr="003A4571" w14:paraId="3284F692" w14:textId="77777777" w:rsidTr="00C574B0">
        <w:tblPrEx>
          <w:jc w:val="center"/>
          <w:tblInd w:w="0" w:type="dxa"/>
        </w:tblPrEx>
        <w:trPr>
          <w:trHeight w:val="96"/>
          <w:jc w:val="center"/>
        </w:trPr>
        <w:tc>
          <w:tcPr>
            <w:tcW w:w="2334" w:type="pct"/>
            <w:tcMar>
              <w:top w:w="15" w:type="dxa"/>
              <w:left w:w="15" w:type="dxa"/>
              <w:bottom w:w="0" w:type="dxa"/>
              <w:right w:w="15" w:type="dxa"/>
            </w:tcMar>
            <w:vAlign w:val="center"/>
          </w:tcPr>
          <w:p w14:paraId="2F3B7947" w14:textId="3710156E" w:rsidR="00081564" w:rsidRPr="00C574B0" w:rsidRDefault="00081564" w:rsidP="00081564">
            <w:pPr>
              <w:spacing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法院交付監護權相關案件訪視報告方案</w:t>
            </w:r>
          </w:p>
        </w:tc>
        <w:tc>
          <w:tcPr>
            <w:tcW w:w="2666" w:type="pct"/>
            <w:tcMar>
              <w:top w:w="15" w:type="dxa"/>
              <w:left w:w="15" w:type="dxa"/>
              <w:bottom w:w="0" w:type="dxa"/>
              <w:right w:w="15" w:type="dxa"/>
            </w:tcMar>
            <w:vAlign w:val="center"/>
          </w:tcPr>
          <w:p w14:paraId="17A86705" w14:textId="491FEBB9" w:rsidR="00081564" w:rsidRPr="00C574B0" w:rsidRDefault="00C574B0" w:rsidP="00081564">
            <w:pPr>
              <w:spacing w:before="50" w:after="50"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114年1月至12月共訪視650案</w:t>
            </w:r>
          </w:p>
        </w:tc>
      </w:tr>
      <w:tr w:rsidR="003A4571" w:rsidRPr="003A4571" w14:paraId="2EAE8A7C" w14:textId="77777777" w:rsidTr="000D700A">
        <w:tblPrEx>
          <w:jc w:val="center"/>
          <w:tblInd w:w="0" w:type="dxa"/>
        </w:tblPrEx>
        <w:trPr>
          <w:trHeight w:val="20"/>
          <w:jc w:val="center"/>
        </w:trPr>
        <w:tc>
          <w:tcPr>
            <w:tcW w:w="2334" w:type="pct"/>
            <w:shd w:val="clear" w:color="auto" w:fill="auto"/>
            <w:tcMar>
              <w:top w:w="15" w:type="dxa"/>
              <w:left w:w="15" w:type="dxa"/>
              <w:bottom w:w="0" w:type="dxa"/>
              <w:right w:w="15" w:type="dxa"/>
            </w:tcMar>
            <w:vAlign w:val="center"/>
          </w:tcPr>
          <w:p w14:paraId="31F40B04" w14:textId="1E30B50E" w:rsidR="00081564" w:rsidRPr="00C574B0" w:rsidRDefault="00081564" w:rsidP="00081564">
            <w:pPr>
              <w:spacing w:line="560" w:lineRule="exact"/>
              <w:jc w:val="both"/>
              <w:rPr>
                <w:rFonts w:ascii="標楷體" w:eastAsia="標楷體" w:hAnsi="標楷體" w:cs="標楷體"/>
                <w:sz w:val="32"/>
                <w:szCs w:val="32"/>
                <w:shd w:val="clear" w:color="auto" w:fill="FFFFFF"/>
              </w:rPr>
            </w:pPr>
            <w:r w:rsidRPr="00C574B0">
              <w:rPr>
                <w:rFonts w:ascii="標楷體" w:eastAsia="標楷體" w:hAnsi="標楷體" w:hint="eastAsia"/>
                <w:sz w:val="32"/>
                <w:szCs w:val="32"/>
              </w:rPr>
              <w:t>社福中心社區家庭支持服務</w:t>
            </w:r>
          </w:p>
        </w:tc>
        <w:tc>
          <w:tcPr>
            <w:tcW w:w="2666" w:type="pct"/>
            <w:shd w:val="clear" w:color="auto" w:fill="auto"/>
            <w:tcMar>
              <w:top w:w="15" w:type="dxa"/>
              <w:left w:w="15" w:type="dxa"/>
              <w:bottom w:w="0" w:type="dxa"/>
              <w:right w:w="15" w:type="dxa"/>
            </w:tcMar>
            <w:vAlign w:val="center"/>
          </w:tcPr>
          <w:p w14:paraId="10BBE6D6" w14:textId="77777777" w:rsidR="00C574B0" w:rsidRPr="00C574B0" w:rsidRDefault="00C574B0" w:rsidP="000D700A">
            <w:pPr>
              <w:spacing w:line="50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12個</w:t>
            </w:r>
            <w:r w:rsidRPr="00C574B0">
              <w:rPr>
                <w:rFonts w:ascii="標楷體" w:eastAsia="標楷體" w:hAnsi="標楷體" w:hint="eastAsia"/>
                <w:sz w:val="32"/>
                <w:szCs w:val="32"/>
              </w:rPr>
              <w:t>社福中心</w:t>
            </w:r>
          </w:p>
          <w:p w14:paraId="08D6ACC4" w14:textId="13934715" w:rsidR="00081564" w:rsidRPr="00C574B0" w:rsidRDefault="00C574B0" w:rsidP="000D700A">
            <w:pPr>
              <w:spacing w:line="50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114年1月至12月脆弱家庭服務案件共計2萬2,795案，截至114年12月底持續服務2,798個家庭</w:t>
            </w:r>
          </w:p>
        </w:tc>
      </w:tr>
      <w:tr w:rsidR="003A4571" w:rsidRPr="003A4571" w14:paraId="27C669B8" w14:textId="77777777" w:rsidTr="00C574B0">
        <w:tblPrEx>
          <w:jc w:val="center"/>
          <w:tblInd w:w="0" w:type="dxa"/>
        </w:tblPrEx>
        <w:trPr>
          <w:trHeight w:val="390"/>
          <w:jc w:val="center"/>
        </w:trPr>
        <w:tc>
          <w:tcPr>
            <w:tcW w:w="2334" w:type="pct"/>
            <w:shd w:val="clear" w:color="auto" w:fill="auto"/>
            <w:tcMar>
              <w:top w:w="15" w:type="dxa"/>
              <w:left w:w="15" w:type="dxa"/>
              <w:bottom w:w="0" w:type="dxa"/>
              <w:right w:w="15" w:type="dxa"/>
            </w:tcMar>
            <w:vAlign w:val="center"/>
          </w:tcPr>
          <w:p w14:paraId="7903821F" w14:textId="4216FD35" w:rsidR="00081564" w:rsidRPr="00C574B0" w:rsidRDefault="00081564" w:rsidP="00081564">
            <w:pPr>
              <w:spacing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希望好食堂</w:t>
            </w:r>
          </w:p>
        </w:tc>
        <w:tc>
          <w:tcPr>
            <w:tcW w:w="2666" w:type="pct"/>
            <w:shd w:val="clear" w:color="auto" w:fill="auto"/>
            <w:tcMar>
              <w:top w:w="15" w:type="dxa"/>
              <w:left w:w="15" w:type="dxa"/>
              <w:bottom w:w="0" w:type="dxa"/>
              <w:right w:w="15" w:type="dxa"/>
            </w:tcMar>
            <w:vAlign w:val="center"/>
          </w:tcPr>
          <w:p w14:paraId="16A3DF9E" w14:textId="2DDA3BF5" w:rsidR="00081564" w:rsidRPr="00C574B0" w:rsidRDefault="00C574B0" w:rsidP="000D700A">
            <w:pPr>
              <w:spacing w:line="50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365個合作店家，3萬2,107份人次</w:t>
            </w:r>
          </w:p>
        </w:tc>
      </w:tr>
      <w:tr w:rsidR="003A4571" w:rsidRPr="003A4571" w14:paraId="36396A85" w14:textId="77777777" w:rsidTr="00C574B0">
        <w:tblPrEx>
          <w:jc w:val="center"/>
          <w:tblInd w:w="0" w:type="dxa"/>
        </w:tblPrEx>
        <w:trPr>
          <w:trHeight w:val="35"/>
          <w:jc w:val="center"/>
        </w:trPr>
        <w:tc>
          <w:tcPr>
            <w:tcW w:w="2334" w:type="pct"/>
            <w:shd w:val="clear" w:color="auto" w:fill="auto"/>
            <w:tcMar>
              <w:top w:w="15" w:type="dxa"/>
              <w:left w:w="15" w:type="dxa"/>
              <w:bottom w:w="0" w:type="dxa"/>
              <w:right w:w="15" w:type="dxa"/>
            </w:tcMar>
            <w:vAlign w:val="center"/>
          </w:tcPr>
          <w:p w14:paraId="01D28FF7" w14:textId="30F9656A" w:rsidR="00081564" w:rsidRPr="00C574B0" w:rsidRDefault="00081564" w:rsidP="00081564">
            <w:pPr>
              <w:spacing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實（食）物銀行（本局擔任總行）</w:t>
            </w:r>
          </w:p>
        </w:tc>
        <w:tc>
          <w:tcPr>
            <w:tcW w:w="2666" w:type="pct"/>
            <w:shd w:val="clear" w:color="auto" w:fill="auto"/>
            <w:tcMar>
              <w:top w:w="15" w:type="dxa"/>
              <w:left w:w="15" w:type="dxa"/>
              <w:bottom w:w="0" w:type="dxa"/>
              <w:right w:w="15" w:type="dxa"/>
            </w:tcMar>
            <w:vAlign w:val="center"/>
          </w:tcPr>
          <w:p w14:paraId="026F912F" w14:textId="77777777" w:rsidR="00C574B0" w:rsidRPr="00C574B0" w:rsidRDefault="00C574B0" w:rsidP="000D700A">
            <w:pPr>
              <w:spacing w:line="50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媒合13萬5,636份食品與生活物資</w:t>
            </w:r>
          </w:p>
          <w:p w14:paraId="5C7CAE59" w14:textId="0D21614A" w:rsidR="00081564" w:rsidRPr="00C574B0" w:rsidRDefault="00C574B0" w:rsidP="000D700A">
            <w:pPr>
              <w:spacing w:line="50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12萬5,007受益人次</w:t>
            </w:r>
          </w:p>
        </w:tc>
      </w:tr>
      <w:tr w:rsidR="00C574B0" w:rsidRPr="003A4571" w14:paraId="793D3805" w14:textId="77777777" w:rsidTr="000D700A">
        <w:tblPrEx>
          <w:jc w:val="center"/>
          <w:tblInd w:w="0" w:type="dxa"/>
        </w:tblPrEx>
        <w:trPr>
          <w:trHeight w:val="1644"/>
          <w:jc w:val="center"/>
        </w:trPr>
        <w:tc>
          <w:tcPr>
            <w:tcW w:w="2334" w:type="pct"/>
            <w:shd w:val="clear" w:color="auto" w:fill="auto"/>
            <w:tcMar>
              <w:top w:w="15" w:type="dxa"/>
              <w:left w:w="15" w:type="dxa"/>
              <w:bottom w:w="0" w:type="dxa"/>
              <w:right w:w="15" w:type="dxa"/>
            </w:tcMar>
            <w:vAlign w:val="center"/>
          </w:tcPr>
          <w:p w14:paraId="53B83028" w14:textId="5A10888E" w:rsidR="00C574B0" w:rsidRPr="00C574B0" w:rsidRDefault="00C574B0" w:rsidP="00C574B0">
            <w:pPr>
              <w:spacing w:line="560" w:lineRule="exact"/>
              <w:jc w:val="both"/>
              <w:rPr>
                <w:rFonts w:ascii="標楷體" w:eastAsia="標楷體" w:hAnsi="標楷體" w:cs="標楷體"/>
                <w:sz w:val="32"/>
                <w:szCs w:val="32"/>
                <w:shd w:val="clear" w:color="auto" w:fill="FFFFFF"/>
              </w:rPr>
            </w:pPr>
            <w:proofErr w:type="gramStart"/>
            <w:r w:rsidRPr="00C574B0">
              <w:rPr>
                <w:rFonts w:ascii="標楷體" w:eastAsia="標楷體" w:hAnsi="標楷體" w:cs="標楷體" w:hint="eastAsia"/>
                <w:sz w:val="32"/>
                <w:szCs w:val="32"/>
                <w:shd w:val="clear" w:color="auto" w:fill="FFFFFF"/>
              </w:rPr>
              <w:t>盛食交流</w:t>
            </w:r>
            <w:proofErr w:type="gramEnd"/>
            <w:r w:rsidRPr="00C574B0">
              <w:rPr>
                <w:rFonts w:ascii="標楷體" w:eastAsia="標楷體" w:hAnsi="標楷體" w:cs="標楷體" w:hint="eastAsia"/>
                <w:sz w:val="32"/>
                <w:szCs w:val="32"/>
                <w:shd w:val="clear" w:color="auto" w:fill="FFFFFF"/>
              </w:rPr>
              <w:t>平</w:t>
            </w:r>
            <w:proofErr w:type="gramStart"/>
            <w:r w:rsidRPr="00C574B0">
              <w:rPr>
                <w:rFonts w:ascii="標楷體" w:eastAsia="標楷體" w:hAnsi="標楷體" w:cs="標楷體" w:hint="eastAsia"/>
                <w:sz w:val="32"/>
                <w:szCs w:val="32"/>
                <w:shd w:val="clear" w:color="auto" w:fill="FFFFFF"/>
              </w:rPr>
              <w:t>臺</w:t>
            </w:r>
            <w:proofErr w:type="gramEnd"/>
          </w:p>
        </w:tc>
        <w:tc>
          <w:tcPr>
            <w:tcW w:w="2666" w:type="pct"/>
            <w:shd w:val="clear" w:color="auto" w:fill="auto"/>
            <w:tcMar>
              <w:top w:w="15" w:type="dxa"/>
              <w:left w:w="15" w:type="dxa"/>
              <w:bottom w:w="0" w:type="dxa"/>
              <w:right w:w="15" w:type="dxa"/>
            </w:tcMar>
            <w:vAlign w:val="center"/>
          </w:tcPr>
          <w:p w14:paraId="2F3D6651" w14:textId="77777777" w:rsidR="00C574B0" w:rsidRPr="00C574B0" w:rsidRDefault="00C574B0" w:rsidP="000D700A">
            <w:pPr>
              <w:spacing w:line="50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4家公有市場與</w:t>
            </w:r>
            <w:proofErr w:type="gramStart"/>
            <w:r w:rsidRPr="00C574B0">
              <w:rPr>
                <w:rFonts w:ascii="標楷體" w:eastAsia="標楷體" w:hAnsi="標楷體" w:cs="標楷體" w:hint="eastAsia"/>
                <w:sz w:val="32"/>
                <w:szCs w:val="32"/>
                <w:shd w:val="clear" w:color="auto" w:fill="FFFFFF"/>
              </w:rPr>
              <w:t>臺</w:t>
            </w:r>
            <w:proofErr w:type="gramEnd"/>
            <w:r w:rsidRPr="00C574B0">
              <w:rPr>
                <w:rFonts w:ascii="標楷體" w:eastAsia="標楷體" w:hAnsi="標楷體" w:cs="標楷體" w:hint="eastAsia"/>
                <w:sz w:val="32"/>
                <w:szCs w:val="32"/>
                <w:shd w:val="clear" w:color="auto" w:fill="FFFFFF"/>
              </w:rPr>
              <w:t>北農產運銷股份有限公司配合辦理</w:t>
            </w:r>
          </w:p>
          <w:p w14:paraId="42ACC638" w14:textId="618AF097" w:rsidR="00C574B0" w:rsidRPr="00C574B0" w:rsidRDefault="00C574B0" w:rsidP="000D700A">
            <w:pPr>
              <w:spacing w:line="500" w:lineRule="exact"/>
              <w:jc w:val="both"/>
              <w:rPr>
                <w:rFonts w:ascii="標楷體" w:eastAsia="標楷體" w:hAnsi="標楷體" w:cs="標楷體"/>
                <w:sz w:val="32"/>
                <w:szCs w:val="32"/>
              </w:rPr>
            </w:pPr>
            <w:r w:rsidRPr="00C574B0">
              <w:rPr>
                <w:rFonts w:ascii="標楷體" w:eastAsia="標楷體" w:hAnsi="標楷體" w:cs="標楷體" w:hint="eastAsia"/>
                <w:sz w:val="32"/>
                <w:szCs w:val="32"/>
                <w:shd w:val="clear" w:color="auto" w:fill="FFFFFF"/>
              </w:rPr>
              <w:t>捐贈食材1萬118公斤、1萬1</w:t>
            </w:r>
            <w:r w:rsidRPr="00C574B0">
              <w:rPr>
                <w:rFonts w:ascii="標楷體" w:eastAsia="標楷體" w:hAnsi="標楷體" w:cs="標楷體" w:hint="eastAsia"/>
                <w:sz w:val="32"/>
                <w:szCs w:val="32"/>
              </w:rPr>
              <w:t>,831受益人次</w:t>
            </w:r>
          </w:p>
        </w:tc>
      </w:tr>
      <w:tr w:rsidR="00C574B0" w:rsidRPr="003A4571" w14:paraId="54B1365F" w14:textId="77777777" w:rsidTr="00C574B0">
        <w:tblPrEx>
          <w:jc w:val="center"/>
          <w:tblInd w:w="0" w:type="dxa"/>
        </w:tblPrEx>
        <w:trPr>
          <w:trHeight w:val="2139"/>
          <w:jc w:val="center"/>
        </w:trPr>
        <w:tc>
          <w:tcPr>
            <w:tcW w:w="2334" w:type="pct"/>
            <w:shd w:val="clear" w:color="auto" w:fill="auto"/>
            <w:tcMar>
              <w:top w:w="15" w:type="dxa"/>
              <w:left w:w="15" w:type="dxa"/>
              <w:bottom w:w="0" w:type="dxa"/>
              <w:right w:w="15" w:type="dxa"/>
            </w:tcMar>
            <w:vAlign w:val="center"/>
          </w:tcPr>
          <w:p w14:paraId="3C9B0450" w14:textId="181263AB" w:rsidR="00C574B0" w:rsidRPr="00C574B0" w:rsidRDefault="00C574B0" w:rsidP="00C574B0">
            <w:pPr>
              <w:spacing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辦理家庭支持服務資源布建方案</w:t>
            </w:r>
          </w:p>
        </w:tc>
        <w:tc>
          <w:tcPr>
            <w:tcW w:w="2666" w:type="pct"/>
            <w:shd w:val="clear" w:color="auto" w:fill="auto"/>
            <w:tcMar>
              <w:top w:w="15" w:type="dxa"/>
              <w:left w:w="15" w:type="dxa"/>
              <w:bottom w:w="0" w:type="dxa"/>
              <w:right w:w="15" w:type="dxa"/>
            </w:tcMar>
            <w:vAlign w:val="center"/>
          </w:tcPr>
          <w:p w14:paraId="7522582F" w14:textId="77777777" w:rsidR="00C574B0" w:rsidRPr="00C574B0" w:rsidRDefault="00C574B0" w:rsidP="000D700A">
            <w:pPr>
              <w:spacing w:line="500" w:lineRule="exact"/>
              <w:jc w:val="both"/>
              <w:rPr>
                <w:rFonts w:ascii="標楷體" w:eastAsia="標楷體" w:hAnsi="標楷體" w:cs="標楷體"/>
                <w:sz w:val="32"/>
                <w:szCs w:val="32"/>
              </w:rPr>
            </w:pPr>
            <w:r w:rsidRPr="00C574B0">
              <w:rPr>
                <w:rFonts w:ascii="標楷體" w:eastAsia="標楷體" w:hAnsi="標楷體" w:cs="標楷體" w:hint="eastAsia"/>
                <w:sz w:val="32"/>
                <w:szCs w:val="32"/>
              </w:rPr>
              <w:t>114全年度共補助10家民間團體</w:t>
            </w:r>
          </w:p>
          <w:p w14:paraId="26BA508F" w14:textId="006A7D34" w:rsidR="00C574B0" w:rsidRPr="00C574B0" w:rsidRDefault="00C574B0" w:rsidP="000D700A">
            <w:pPr>
              <w:spacing w:line="500" w:lineRule="exact"/>
              <w:jc w:val="both"/>
              <w:rPr>
                <w:rFonts w:ascii="標楷體" w:eastAsia="標楷體" w:hAnsi="標楷體" w:cs="Arial"/>
                <w:sz w:val="32"/>
                <w:szCs w:val="32"/>
                <w:shd w:val="clear" w:color="auto" w:fill="FFFFFF"/>
              </w:rPr>
            </w:pPr>
            <w:proofErr w:type="gramStart"/>
            <w:r w:rsidRPr="00C574B0">
              <w:rPr>
                <w:rFonts w:ascii="標楷體" w:eastAsia="標楷體" w:hAnsi="標楷體" w:cs="標楷體" w:hint="eastAsia"/>
                <w:sz w:val="32"/>
                <w:szCs w:val="32"/>
              </w:rPr>
              <w:t>114</w:t>
            </w:r>
            <w:proofErr w:type="gramEnd"/>
            <w:r w:rsidRPr="00C574B0">
              <w:rPr>
                <w:rFonts w:ascii="標楷體" w:eastAsia="標楷體" w:hAnsi="標楷體" w:cs="標楷體" w:hint="eastAsia"/>
                <w:sz w:val="32"/>
                <w:szCs w:val="32"/>
              </w:rPr>
              <w:t>年度1至12月共服務家庭172</w:t>
            </w:r>
            <w:proofErr w:type="gramStart"/>
            <w:r w:rsidRPr="00C574B0">
              <w:rPr>
                <w:rFonts w:ascii="標楷體" w:eastAsia="標楷體" w:hAnsi="標楷體" w:cs="標楷體" w:hint="eastAsia"/>
                <w:sz w:val="32"/>
                <w:szCs w:val="32"/>
              </w:rPr>
              <w:t>案戶</w:t>
            </w:r>
            <w:proofErr w:type="gramEnd"/>
            <w:r w:rsidRPr="00C574B0">
              <w:rPr>
                <w:rFonts w:ascii="標楷體" w:eastAsia="標楷體" w:hAnsi="標楷體" w:cs="標楷體" w:hint="eastAsia"/>
                <w:sz w:val="32"/>
                <w:szCs w:val="32"/>
              </w:rPr>
              <w:t>、523人，提供關懷訪視、心理諮商、經濟與物資協助及其他服務及轉</w:t>
            </w:r>
            <w:proofErr w:type="gramStart"/>
            <w:r w:rsidRPr="00C574B0">
              <w:rPr>
                <w:rFonts w:ascii="標楷體" w:eastAsia="標楷體" w:hAnsi="標楷體" w:cs="標楷體" w:hint="eastAsia"/>
                <w:sz w:val="32"/>
                <w:szCs w:val="32"/>
              </w:rPr>
              <w:t>介</w:t>
            </w:r>
            <w:proofErr w:type="gramEnd"/>
            <w:r w:rsidRPr="00C574B0">
              <w:rPr>
                <w:rFonts w:ascii="標楷體" w:eastAsia="標楷體" w:hAnsi="標楷體" w:cs="標楷體" w:hint="eastAsia"/>
                <w:sz w:val="32"/>
                <w:szCs w:val="32"/>
              </w:rPr>
              <w:t>資源合計1萬8,626人次</w:t>
            </w:r>
          </w:p>
        </w:tc>
      </w:tr>
      <w:tr w:rsidR="00C574B0" w:rsidRPr="003A4571" w14:paraId="552602BD" w14:textId="77777777" w:rsidTr="00C574B0">
        <w:tblPrEx>
          <w:jc w:val="center"/>
          <w:tblInd w:w="0" w:type="dxa"/>
        </w:tblPrEx>
        <w:trPr>
          <w:trHeight w:val="1724"/>
          <w:jc w:val="center"/>
        </w:trPr>
        <w:tc>
          <w:tcPr>
            <w:tcW w:w="2334" w:type="pct"/>
            <w:tcMar>
              <w:top w:w="15" w:type="dxa"/>
              <w:left w:w="15" w:type="dxa"/>
              <w:bottom w:w="0" w:type="dxa"/>
              <w:right w:w="15" w:type="dxa"/>
            </w:tcMar>
            <w:vAlign w:val="center"/>
          </w:tcPr>
          <w:p w14:paraId="2D7FABBC" w14:textId="07558C95" w:rsidR="00C574B0" w:rsidRPr="00C574B0" w:rsidRDefault="00C574B0" w:rsidP="00C574B0">
            <w:pPr>
              <w:spacing w:line="560" w:lineRule="exact"/>
              <w:jc w:val="both"/>
              <w:rPr>
                <w:rFonts w:ascii="標楷體" w:eastAsia="標楷體" w:hAnsi="標楷體" w:cs="標楷體"/>
                <w:sz w:val="32"/>
                <w:szCs w:val="32"/>
                <w:shd w:val="clear" w:color="auto" w:fill="FFFFFF"/>
              </w:rPr>
            </w:pPr>
            <w:r w:rsidRPr="00C574B0">
              <w:rPr>
                <w:rFonts w:ascii="標楷體" w:eastAsia="標楷體" w:hAnsi="標楷體" w:cs="標楷體" w:hint="eastAsia"/>
                <w:sz w:val="32"/>
                <w:szCs w:val="32"/>
                <w:shd w:val="clear" w:color="auto" w:fill="FFFFFF"/>
              </w:rPr>
              <w:t>志願服務</w:t>
            </w:r>
          </w:p>
        </w:tc>
        <w:tc>
          <w:tcPr>
            <w:tcW w:w="2666" w:type="pct"/>
            <w:tcMar>
              <w:top w:w="15" w:type="dxa"/>
              <w:left w:w="15" w:type="dxa"/>
              <w:bottom w:w="0" w:type="dxa"/>
              <w:right w:w="15" w:type="dxa"/>
            </w:tcMar>
            <w:vAlign w:val="center"/>
          </w:tcPr>
          <w:p w14:paraId="055E4845" w14:textId="77777777" w:rsidR="00C574B0" w:rsidRPr="00C574B0" w:rsidRDefault="00C574B0" w:rsidP="000D700A">
            <w:pPr>
              <w:numPr>
                <w:ilvl w:val="0"/>
                <w:numId w:val="66"/>
              </w:numPr>
              <w:spacing w:before="50" w:after="50" w:line="500" w:lineRule="exact"/>
              <w:jc w:val="both"/>
              <w:rPr>
                <w:rFonts w:ascii="標楷體" w:eastAsia="標楷體" w:hAnsi="標楷體" w:cs="標楷體"/>
                <w:sz w:val="32"/>
                <w:szCs w:val="32"/>
                <w:shd w:val="clear" w:color="auto" w:fill="FFFFFF"/>
              </w:rPr>
            </w:pPr>
            <w:proofErr w:type="gramStart"/>
            <w:r w:rsidRPr="00C574B0">
              <w:rPr>
                <w:rFonts w:ascii="標楷體" w:eastAsia="標楷體" w:hAnsi="標楷體" w:cs="標楷體" w:hint="eastAsia"/>
                <w:sz w:val="32"/>
                <w:szCs w:val="32"/>
                <w:shd w:val="clear" w:color="auto" w:fill="FFFFFF"/>
              </w:rPr>
              <w:t>114</w:t>
            </w:r>
            <w:proofErr w:type="gramEnd"/>
            <w:r w:rsidRPr="00C574B0">
              <w:rPr>
                <w:rFonts w:ascii="標楷體" w:eastAsia="標楷體" w:hAnsi="標楷體" w:cs="標楷體" w:hint="eastAsia"/>
                <w:sz w:val="32"/>
                <w:szCs w:val="32"/>
                <w:shd w:val="clear" w:color="auto" w:fill="FFFFFF"/>
              </w:rPr>
              <w:t>年度1至12月全市社會福利暨</w:t>
            </w:r>
            <w:proofErr w:type="gramStart"/>
            <w:r w:rsidRPr="00C574B0">
              <w:rPr>
                <w:rFonts w:ascii="標楷體" w:eastAsia="標楷體" w:hAnsi="標楷體" w:cs="標楷體" w:hint="eastAsia"/>
                <w:sz w:val="32"/>
                <w:szCs w:val="32"/>
                <w:shd w:val="clear" w:color="auto" w:fill="FFFFFF"/>
              </w:rPr>
              <w:t>綜合類志工</w:t>
            </w:r>
            <w:proofErr w:type="gramEnd"/>
            <w:r w:rsidRPr="00C574B0">
              <w:rPr>
                <w:rFonts w:ascii="標楷體" w:eastAsia="標楷體" w:hAnsi="標楷體" w:cs="標楷體" w:hint="eastAsia"/>
                <w:sz w:val="32"/>
                <w:szCs w:val="32"/>
                <w:shd w:val="clear" w:color="auto" w:fill="FFFFFF"/>
              </w:rPr>
              <w:t>隊：654隊、5萬4,541人</w:t>
            </w:r>
          </w:p>
          <w:p w14:paraId="0D072AE7" w14:textId="77777777" w:rsidR="00C574B0" w:rsidRPr="00C574B0" w:rsidRDefault="00C574B0" w:rsidP="000D700A">
            <w:pPr>
              <w:numPr>
                <w:ilvl w:val="0"/>
                <w:numId w:val="66"/>
              </w:numPr>
              <w:spacing w:before="50" w:after="50" w:line="500" w:lineRule="exact"/>
              <w:jc w:val="both"/>
              <w:rPr>
                <w:rFonts w:ascii="標楷體" w:eastAsia="標楷體" w:hAnsi="標楷體" w:cs="標楷體"/>
                <w:sz w:val="32"/>
                <w:szCs w:val="32"/>
                <w:shd w:val="clear" w:color="auto" w:fill="FFFFFF"/>
              </w:rPr>
            </w:pPr>
            <w:proofErr w:type="gramStart"/>
            <w:r w:rsidRPr="00C574B0">
              <w:rPr>
                <w:rFonts w:ascii="標楷體" w:eastAsia="標楷體" w:hAnsi="標楷體" w:cs="標楷體" w:hint="eastAsia"/>
                <w:sz w:val="32"/>
                <w:szCs w:val="32"/>
                <w:shd w:val="clear" w:color="auto" w:fill="FFFFFF"/>
              </w:rPr>
              <w:t>114</w:t>
            </w:r>
            <w:proofErr w:type="gramEnd"/>
            <w:r w:rsidRPr="00C574B0">
              <w:rPr>
                <w:rFonts w:ascii="標楷體" w:eastAsia="標楷體" w:hAnsi="標楷體" w:cs="標楷體" w:hint="eastAsia"/>
                <w:sz w:val="32"/>
                <w:szCs w:val="32"/>
                <w:shd w:val="clear" w:color="auto" w:fill="FFFFFF"/>
              </w:rPr>
              <w:t>年度1至12月製發社會福利暨綜合類志願服務</w:t>
            </w:r>
            <w:proofErr w:type="gramStart"/>
            <w:r w:rsidRPr="00C574B0">
              <w:rPr>
                <w:rFonts w:ascii="標楷體" w:eastAsia="標楷體" w:hAnsi="標楷體" w:cs="標楷體" w:hint="eastAsia"/>
                <w:sz w:val="32"/>
                <w:szCs w:val="32"/>
                <w:shd w:val="clear" w:color="auto" w:fill="FFFFFF"/>
              </w:rPr>
              <w:t>紀錄冊</w:t>
            </w:r>
            <w:proofErr w:type="gramEnd"/>
            <w:r w:rsidRPr="00C574B0">
              <w:rPr>
                <w:rFonts w:ascii="標楷體" w:eastAsia="標楷體" w:hAnsi="標楷體" w:cs="標楷體" w:hint="eastAsia"/>
                <w:sz w:val="32"/>
                <w:szCs w:val="32"/>
                <w:shd w:val="clear" w:color="auto" w:fill="FFFFFF"/>
              </w:rPr>
              <w:t>：2,245冊</w:t>
            </w:r>
          </w:p>
          <w:p w14:paraId="61780A0A" w14:textId="67059D5B" w:rsidR="00C574B0" w:rsidRPr="00C574B0" w:rsidRDefault="00C574B0" w:rsidP="000D700A">
            <w:pPr>
              <w:numPr>
                <w:ilvl w:val="0"/>
                <w:numId w:val="19"/>
              </w:numPr>
              <w:spacing w:before="50" w:after="50" w:line="500" w:lineRule="exact"/>
              <w:jc w:val="both"/>
              <w:rPr>
                <w:rFonts w:ascii="標楷體" w:eastAsia="標楷體" w:hAnsi="標楷體" w:cs="標楷體"/>
                <w:sz w:val="32"/>
                <w:szCs w:val="32"/>
                <w:shd w:val="clear" w:color="auto" w:fill="FFFFFF"/>
              </w:rPr>
            </w:pPr>
            <w:proofErr w:type="gramStart"/>
            <w:r w:rsidRPr="00C574B0">
              <w:rPr>
                <w:rFonts w:ascii="標楷體" w:eastAsia="標楷體" w:hAnsi="標楷體" w:cs="標楷體" w:hint="eastAsia"/>
                <w:sz w:val="32"/>
                <w:szCs w:val="32"/>
                <w:shd w:val="clear" w:color="auto" w:fill="FFFFFF"/>
              </w:rPr>
              <w:t>114</w:t>
            </w:r>
            <w:proofErr w:type="gramEnd"/>
            <w:r w:rsidRPr="00C574B0">
              <w:rPr>
                <w:rFonts w:ascii="標楷體" w:eastAsia="標楷體" w:hAnsi="標楷體" w:cs="標楷體" w:hint="eastAsia"/>
                <w:sz w:val="32"/>
                <w:szCs w:val="32"/>
                <w:shd w:val="clear" w:color="auto" w:fill="FFFFFF"/>
              </w:rPr>
              <w:t>年度1至12月志願服務榮譽卡：5,789張</w:t>
            </w:r>
          </w:p>
        </w:tc>
      </w:tr>
    </w:tbl>
    <w:p w14:paraId="34D86B53" w14:textId="77777777" w:rsidR="00CC70CD" w:rsidRPr="003A4571" w:rsidRDefault="00CC70CD" w:rsidP="00C4608B">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63"/>
        <w:gridCol w:w="5669"/>
      </w:tblGrid>
      <w:tr w:rsidR="003A4571" w:rsidRPr="003A4571" w14:paraId="6B0DF5E0" w14:textId="77777777" w:rsidTr="00371CFB">
        <w:trPr>
          <w:trHeight w:val="330"/>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15" w:type="dxa"/>
              <w:left w:w="15" w:type="dxa"/>
              <w:bottom w:w="0" w:type="dxa"/>
              <w:right w:w="15" w:type="dxa"/>
            </w:tcMar>
          </w:tcPr>
          <w:p w14:paraId="3C0A1D2C" w14:textId="77777777" w:rsidR="009017B2" w:rsidRPr="003A4571" w:rsidRDefault="009017B2" w:rsidP="00CC70CD">
            <w:pPr>
              <w:spacing w:line="360" w:lineRule="auto"/>
              <w:ind w:firstLine="142"/>
              <w:jc w:val="center"/>
              <w:rPr>
                <w:rFonts w:ascii="標楷體" w:eastAsia="標楷體" w:hAnsi="標楷體"/>
                <w:color w:val="FF0000"/>
                <w:sz w:val="32"/>
                <w:szCs w:val="32"/>
              </w:rPr>
            </w:pPr>
            <w:r w:rsidRPr="008C5742">
              <w:rPr>
                <w:rFonts w:ascii="標楷體" w:eastAsia="標楷體" w:hAnsi="標楷體" w:hint="eastAsia"/>
                <w:sz w:val="36"/>
                <w:szCs w:val="32"/>
              </w:rPr>
              <w:t>家庭暴力與性侵害防治</w:t>
            </w:r>
          </w:p>
        </w:tc>
      </w:tr>
      <w:tr w:rsidR="003A4571" w:rsidRPr="003A4571" w14:paraId="1FA44C57" w14:textId="77777777" w:rsidTr="00371CFB">
        <w:tblPrEx>
          <w:tblLook w:val="04A0" w:firstRow="1" w:lastRow="0" w:firstColumn="1" w:lastColumn="0" w:noHBand="0" w:noVBand="1"/>
        </w:tblPrEx>
        <w:trPr>
          <w:trHeight w:val="605"/>
        </w:trPr>
        <w:tc>
          <w:tcPr>
            <w:tcW w:w="233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19E8ADD" w14:textId="4C5E088D" w:rsidR="00031D2F" w:rsidRPr="008C5742" w:rsidRDefault="006C2671" w:rsidP="00031D2F">
            <w:pPr>
              <w:spacing w:beforeLines="50" w:before="180" w:afterLines="50" w:after="180" w:line="44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lastRenderedPageBreak/>
              <w:t>24小時保護服務</w:t>
            </w:r>
          </w:p>
        </w:tc>
        <w:tc>
          <w:tcPr>
            <w:tcW w:w="2666" w:type="pct"/>
            <w:tcBorders>
              <w:top w:val="single" w:sz="4" w:space="0" w:color="auto"/>
              <w:left w:val="single" w:sz="4" w:space="0" w:color="auto"/>
              <w:bottom w:val="single" w:sz="4" w:space="0" w:color="auto"/>
              <w:right w:val="single" w:sz="4" w:space="0" w:color="auto"/>
            </w:tcBorders>
            <w:vAlign w:val="center"/>
            <w:hideMark/>
          </w:tcPr>
          <w:p w14:paraId="0A41F6C3" w14:textId="505E88B7" w:rsidR="006C2671" w:rsidRPr="008C5742" w:rsidRDefault="008C5742" w:rsidP="006C2671">
            <w:pPr>
              <w:spacing w:beforeLines="50" w:before="180" w:afterLines="50" w:after="180" w:line="44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服務電話總計4萬540通，其中受理民眾諮詢通話數1萬5,019通</w:t>
            </w:r>
          </w:p>
        </w:tc>
      </w:tr>
      <w:tr w:rsidR="003A4571" w:rsidRPr="003A4571" w14:paraId="3CC8D7A0" w14:textId="77777777" w:rsidTr="00371CFB">
        <w:tblPrEx>
          <w:tblLook w:val="04A0" w:firstRow="1" w:lastRow="0" w:firstColumn="1" w:lastColumn="0" w:noHBand="0" w:noVBand="1"/>
        </w:tblPrEx>
        <w:trPr>
          <w:trHeight w:val="678"/>
        </w:trPr>
        <w:tc>
          <w:tcPr>
            <w:tcW w:w="2334"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9A46DD7" w14:textId="77777777" w:rsidR="006C2671" w:rsidRPr="008C5742" w:rsidRDefault="006C2671" w:rsidP="006C2671">
            <w:p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本市接獲家庭暴力案件</w:t>
            </w:r>
          </w:p>
          <w:p w14:paraId="54167E10" w14:textId="77777777" w:rsidR="006C2671" w:rsidRPr="008C5742" w:rsidRDefault="006C2671" w:rsidP="00FF7FF4">
            <w:pPr>
              <w:numPr>
                <w:ilvl w:val="0"/>
                <w:numId w:val="61"/>
              </w:num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親密關係暴力</w:t>
            </w:r>
          </w:p>
          <w:p w14:paraId="7DEF050C" w14:textId="77777777" w:rsidR="006C2671" w:rsidRPr="008C5742" w:rsidRDefault="006C2671" w:rsidP="00FF7FF4">
            <w:pPr>
              <w:numPr>
                <w:ilvl w:val="0"/>
                <w:numId w:val="61"/>
              </w:num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老人保護</w:t>
            </w:r>
          </w:p>
          <w:p w14:paraId="55A1AA60" w14:textId="77777777" w:rsidR="006C2671" w:rsidRPr="008C5742" w:rsidRDefault="006C2671" w:rsidP="00FF7FF4">
            <w:pPr>
              <w:numPr>
                <w:ilvl w:val="0"/>
                <w:numId w:val="61"/>
              </w:numPr>
              <w:spacing w:beforeLines="50" w:before="180" w:afterLines="50" w:after="180" w:line="32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四親等內家庭暴力案件</w:t>
            </w:r>
          </w:p>
          <w:p w14:paraId="05DF4C78" w14:textId="3611F905" w:rsidR="006C2671" w:rsidRPr="008C5742" w:rsidRDefault="006C2671" w:rsidP="006C2671">
            <w:pPr>
              <w:numPr>
                <w:ilvl w:val="0"/>
                <w:numId w:val="17"/>
              </w:numPr>
              <w:spacing w:beforeLines="50" w:before="180" w:afterLines="50" w:after="180" w:line="320" w:lineRule="exact"/>
              <w:jc w:val="both"/>
              <w:rPr>
                <w:rFonts w:ascii="標楷體" w:eastAsia="標楷體" w:hAnsi="標楷體" w:cs="Times New Roman"/>
                <w:sz w:val="32"/>
                <w:szCs w:val="32"/>
              </w:rPr>
            </w:pPr>
            <w:r w:rsidRPr="008C5742">
              <w:rPr>
                <w:rFonts w:ascii="標楷體" w:eastAsia="標楷體" w:hAnsi="標楷體" w:cs="Times New Roman" w:hint="eastAsia"/>
                <w:sz w:val="32"/>
                <w:szCs w:val="32"/>
              </w:rPr>
              <w:t>兒少保護</w:t>
            </w:r>
          </w:p>
        </w:tc>
        <w:tc>
          <w:tcPr>
            <w:tcW w:w="2666"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D883C8" w14:textId="77777777" w:rsidR="008C5742" w:rsidRPr="008C5742" w:rsidRDefault="008C5742" w:rsidP="008C5742">
            <w:p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1萬9,886案</w:t>
            </w:r>
          </w:p>
          <w:p w14:paraId="58446E24" w14:textId="77777777" w:rsidR="008C5742" w:rsidRPr="008C5742" w:rsidRDefault="008C5742" w:rsidP="008C5742">
            <w:p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9,002案</w:t>
            </w:r>
          </w:p>
          <w:p w14:paraId="544236CA" w14:textId="77777777" w:rsidR="008C5742" w:rsidRPr="008C5742" w:rsidRDefault="008C5742" w:rsidP="008C5742">
            <w:p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2,116案</w:t>
            </w:r>
          </w:p>
          <w:p w14:paraId="0B3CC9D0" w14:textId="77777777" w:rsidR="008C5742" w:rsidRPr="008C5742" w:rsidRDefault="008C5742" w:rsidP="008C5742">
            <w:pPr>
              <w:spacing w:beforeLines="50" w:before="180" w:afterLines="50" w:after="180" w:line="32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5,571案</w:t>
            </w:r>
          </w:p>
          <w:p w14:paraId="73130C39" w14:textId="3616EFA7" w:rsidR="006C2671" w:rsidRPr="008C5742" w:rsidRDefault="008C5742" w:rsidP="008C5742">
            <w:pPr>
              <w:spacing w:beforeLines="50" w:before="180" w:afterLines="50" w:after="180" w:line="32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3,197案</w:t>
            </w:r>
          </w:p>
        </w:tc>
      </w:tr>
      <w:tr w:rsidR="003A4571" w:rsidRPr="003A4571" w14:paraId="060146AF" w14:textId="77777777" w:rsidTr="00371CFB">
        <w:tblPrEx>
          <w:tblLook w:val="04A0" w:firstRow="1" w:lastRow="0" w:firstColumn="1" w:lastColumn="0" w:noHBand="0" w:noVBand="1"/>
        </w:tblPrEx>
        <w:trPr>
          <w:trHeight w:val="406"/>
        </w:trPr>
        <w:tc>
          <w:tcPr>
            <w:tcW w:w="233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004E4C7" w14:textId="433F32BB" w:rsidR="006C2671" w:rsidRPr="008C5742" w:rsidRDefault="006C2671" w:rsidP="000D700A">
            <w:pPr>
              <w:spacing w:beforeLines="30" w:before="108" w:afterLines="30" w:after="108" w:line="44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性侵害接案數</w:t>
            </w:r>
          </w:p>
        </w:tc>
        <w:tc>
          <w:tcPr>
            <w:tcW w:w="266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6C95CFD" w14:textId="7E3A3CA7" w:rsidR="006C2671" w:rsidRPr="008C5742" w:rsidRDefault="008C5742" w:rsidP="000D700A">
            <w:pPr>
              <w:spacing w:beforeLines="30" w:before="108" w:afterLines="30" w:after="108" w:line="44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1,189案</w:t>
            </w:r>
          </w:p>
        </w:tc>
      </w:tr>
      <w:tr w:rsidR="003A4571" w:rsidRPr="003A4571" w14:paraId="5EDB8E2B" w14:textId="77777777" w:rsidTr="006C2671">
        <w:tblPrEx>
          <w:tblLook w:val="04A0" w:firstRow="1" w:lastRow="0" w:firstColumn="1" w:lastColumn="0" w:noHBand="0" w:noVBand="1"/>
        </w:tblPrEx>
        <w:trPr>
          <w:trHeight w:val="619"/>
        </w:trPr>
        <w:tc>
          <w:tcPr>
            <w:tcW w:w="233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A0150B5" w14:textId="135BEBE1" w:rsidR="006C2671" w:rsidRPr="008C5742" w:rsidRDefault="006C2671" w:rsidP="000D700A">
            <w:pPr>
              <w:spacing w:beforeLines="30" w:before="108" w:afterLines="30" w:after="108" w:line="440" w:lineRule="exact"/>
              <w:jc w:val="both"/>
              <w:rPr>
                <w:rFonts w:ascii="標楷體" w:eastAsia="標楷體" w:hAnsi="標楷體" w:cs="標楷體"/>
                <w:sz w:val="32"/>
                <w:szCs w:val="32"/>
              </w:rPr>
            </w:pPr>
            <w:r w:rsidRPr="008C5742">
              <w:rPr>
                <w:rFonts w:ascii="標楷體" w:eastAsia="標楷體" w:hAnsi="標楷體" w:hint="eastAsia"/>
                <w:kern w:val="0"/>
                <w:sz w:val="32"/>
                <w:szCs w:val="26"/>
              </w:rPr>
              <w:t>性影像被害人接案數</w:t>
            </w:r>
          </w:p>
        </w:tc>
        <w:tc>
          <w:tcPr>
            <w:tcW w:w="266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F82253E" w14:textId="11EA9849" w:rsidR="006C2671" w:rsidRPr="008C5742" w:rsidRDefault="008C5742" w:rsidP="000D700A">
            <w:pPr>
              <w:spacing w:beforeLines="30" w:before="108" w:afterLines="30" w:after="108" w:line="44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100</w:t>
            </w:r>
            <w:r w:rsidR="006C2671" w:rsidRPr="008C5742">
              <w:rPr>
                <w:rFonts w:ascii="標楷體" w:eastAsia="標楷體" w:hAnsi="標楷體" w:cs="標楷體" w:hint="eastAsia"/>
                <w:sz w:val="32"/>
                <w:szCs w:val="32"/>
              </w:rPr>
              <w:t>案</w:t>
            </w:r>
          </w:p>
        </w:tc>
      </w:tr>
      <w:tr w:rsidR="003A4571" w:rsidRPr="003A4571" w14:paraId="7830BAF3" w14:textId="77777777" w:rsidTr="006C2671">
        <w:tblPrEx>
          <w:tblLook w:val="04A0" w:firstRow="1" w:lastRow="0" w:firstColumn="1" w:lastColumn="0" w:noHBand="0" w:noVBand="1"/>
        </w:tblPrEx>
        <w:trPr>
          <w:trHeight w:val="632"/>
        </w:trPr>
        <w:tc>
          <w:tcPr>
            <w:tcW w:w="233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7E9EEE0" w14:textId="11EE6ACF" w:rsidR="006C2671" w:rsidRPr="008C5742" w:rsidRDefault="006C2671" w:rsidP="000D700A">
            <w:pPr>
              <w:spacing w:beforeLines="30" w:before="108" w:afterLines="30" w:after="108" w:line="44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家庭暴力加害人處遇計畫</w:t>
            </w:r>
          </w:p>
        </w:tc>
        <w:tc>
          <w:tcPr>
            <w:tcW w:w="266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47DC664" w14:textId="672F4512" w:rsidR="006C2671" w:rsidRPr="008C5742" w:rsidRDefault="006C2671" w:rsidP="000D700A">
            <w:pPr>
              <w:spacing w:beforeLines="30" w:before="108" w:afterLines="30" w:after="108" w:line="44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新開</w:t>
            </w:r>
            <w:r w:rsidR="008C5742" w:rsidRPr="008C5742">
              <w:rPr>
                <w:rFonts w:ascii="標楷體" w:eastAsia="標楷體" w:hAnsi="標楷體" w:cs="標楷體" w:hint="eastAsia"/>
                <w:sz w:val="32"/>
                <w:szCs w:val="32"/>
              </w:rPr>
              <w:t>331</w:t>
            </w:r>
            <w:r w:rsidRPr="008C5742">
              <w:rPr>
                <w:rFonts w:ascii="標楷體" w:eastAsia="標楷體" w:hAnsi="標楷體" w:cs="標楷體" w:hint="eastAsia"/>
                <w:sz w:val="32"/>
                <w:szCs w:val="32"/>
              </w:rPr>
              <w:t>案</w:t>
            </w:r>
          </w:p>
        </w:tc>
      </w:tr>
      <w:tr w:rsidR="003A4571" w:rsidRPr="003A4571" w14:paraId="6EBFF699" w14:textId="77777777" w:rsidTr="00113ABD">
        <w:tblPrEx>
          <w:tblLook w:val="04A0" w:firstRow="1" w:lastRow="0" w:firstColumn="1" w:lastColumn="0" w:noHBand="0" w:noVBand="1"/>
        </w:tblPrEx>
        <w:trPr>
          <w:trHeight w:val="2307"/>
        </w:trPr>
        <w:tc>
          <w:tcPr>
            <w:tcW w:w="233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F0BDD9" w14:textId="096CFA59" w:rsidR="006C2671" w:rsidRPr="008C5742" w:rsidRDefault="006C2671" w:rsidP="006C2671">
            <w:pPr>
              <w:spacing w:beforeLines="50" w:before="180" w:afterLines="50" w:after="180" w:line="440" w:lineRule="exact"/>
              <w:jc w:val="both"/>
              <w:rPr>
                <w:rFonts w:ascii="標楷體" w:eastAsia="標楷體" w:hAnsi="標楷體" w:cs="Times New Roman"/>
                <w:sz w:val="32"/>
                <w:szCs w:val="32"/>
              </w:rPr>
            </w:pPr>
            <w:r w:rsidRPr="008C5742">
              <w:rPr>
                <w:rFonts w:ascii="標楷體" w:eastAsia="標楷體" w:hAnsi="標楷體" w:cs="標楷體" w:hint="eastAsia"/>
                <w:sz w:val="32"/>
                <w:szCs w:val="32"/>
              </w:rPr>
              <w:t>駐地方法院處理家庭暴力暨家事事件聯合服務中心</w:t>
            </w:r>
          </w:p>
        </w:tc>
        <w:tc>
          <w:tcPr>
            <w:tcW w:w="2666"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494A94B" w14:textId="7EA72851" w:rsidR="006C2671" w:rsidRPr="008C5742" w:rsidRDefault="006C2671" w:rsidP="000D700A">
            <w:pPr>
              <w:pStyle w:val="a7"/>
              <w:numPr>
                <w:ilvl w:val="0"/>
                <w:numId w:val="62"/>
              </w:numPr>
              <w:spacing w:line="400" w:lineRule="exact"/>
              <w:ind w:leftChars="0" w:left="482" w:hanging="482"/>
              <w:jc w:val="both"/>
              <w:rPr>
                <w:rFonts w:ascii="標楷體" w:eastAsia="標楷體" w:hAnsi="標楷體" w:cs="標楷體"/>
                <w:sz w:val="32"/>
                <w:szCs w:val="32"/>
              </w:rPr>
            </w:pPr>
            <w:proofErr w:type="gramStart"/>
            <w:r w:rsidRPr="008C5742">
              <w:rPr>
                <w:rFonts w:ascii="標楷體" w:eastAsia="標楷體" w:hAnsi="標楷體" w:cs="標楷體" w:hint="eastAsia"/>
                <w:sz w:val="32"/>
                <w:szCs w:val="32"/>
              </w:rPr>
              <w:t>臺</w:t>
            </w:r>
            <w:proofErr w:type="gramEnd"/>
            <w:r w:rsidRPr="008C5742">
              <w:rPr>
                <w:rFonts w:ascii="標楷體" w:eastAsia="標楷體" w:hAnsi="標楷體" w:cs="標楷體" w:hint="eastAsia"/>
                <w:sz w:val="32"/>
                <w:szCs w:val="32"/>
              </w:rPr>
              <w:t>北地院-新開案數(含諮詢)共</w:t>
            </w:r>
            <w:r w:rsidR="008C5742" w:rsidRPr="008C5742">
              <w:rPr>
                <w:rFonts w:ascii="標楷體" w:eastAsia="標楷體" w:hAnsi="標楷體" w:cs="標楷體" w:hint="eastAsia"/>
                <w:sz w:val="32"/>
                <w:szCs w:val="32"/>
              </w:rPr>
              <w:t>1</w:t>
            </w:r>
            <w:r w:rsidR="008C5742" w:rsidRPr="008C5742">
              <w:rPr>
                <w:rFonts w:ascii="標楷體" w:eastAsia="標楷體" w:hAnsi="標楷體" w:cs="標楷體"/>
                <w:sz w:val="32"/>
                <w:szCs w:val="32"/>
              </w:rPr>
              <w:t>,</w:t>
            </w:r>
            <w:r w:rsidR="008C5742" w:rsidRPr="008C5742">
              <w:rPr>
                <w:rFonts w:ascii="標楷體" w:eastAsia="標楷體" w:hAnsi="標楷體" w:cs="標楷體" w:hint="eastAsia"/>
                <w:sz w:val="32"/>
                <w:szCs w:val="32"/>
              </w:rPr>
              <w:t>775</w:t>
            </w:r>
            <w:r w:rsidRPr="008C5742">
              <w:rPr>
                <w:rFonts w:ascii="標楷體" w:eastAsia="標楷體" w:hAnsi="標楷體" w:cs="標楷體" w:hint="eastAsia"/>
                <w:sz w:val="32"/>
                <w:szCs w:val="32"/>
              </w:rPr>
              <w:t>件；個案服務(含諮詢)共</w:t>
            </w:r>
            <w:r w:rsidR="008C5742" w:rsidRPr="008C5742">
              <w:rPr>
                <w:rFonts w:ascii="標楷體" w:eastAsia="標楷體" w:hAnsi="標楷體" w:cs="標楷體" w:hint="eastAsia"/>
                <w:sz w:val="32"/>
                <w:szCs w:val="32"/>
              </w:rPr>
              <w:t>1萬</w:t>
            </w:r>
            <w:r w:rsidR="00113ABD" w:rsidRPr="008C5742">
              <w:rPr>
                <w:rFonts w:ascii="標楷體" w:eastAsia="標楷體" w:hAnsi="標楷體" w:cs="標楷體" w:hint="eastAsia"/>
                <w:sz w:val="32"/>
                <w:szCs w:val="32"/>
              </w:rPr>
              <w:t>9</w:t>
            </w:r>
            <w:r w:rsidRPr="008C5742">
              <w:rPr>
                <w:rFonts w:ascii="標楷體" w:eastAsia="標楷體" w:hAnsi="標楷體" w:cs="標楷體" w:hint="eastAsia"/>
                <w:sz w:val="32"/>
                <w:szCs w:val="32"/>
              </w:rPr>
              <w:t>,</w:t>
            </w:r>
            <w:r w:rsidR="008C5742" w:rsidRPr="008C5742">
              <w:rPr>
                <w:rFonts w:ascii="標楷體" w:eastAsia="標楷體" w:hAnsi="標楷體" w:cs="標楷體" w:hint="eastAsia"/>
                <w:sz w:val="32"/>
                <w:szCs w:val="32"/>
              </w:rPr>
              <w:t>354</w:t>
            </w:r>
            <w:r w:rsidRPr="008C5742">
              <w:rPr>
                <w:rFonts w:ascii="標楷體" w:eastAsia="標楷體" w:hAnsi="標楷體" w:cs="標楷體" w:hint="eastAsia"/>
                <w:sz w:val="32"/>
                <w:szCs w:val="32"/>
              </w:rPr>
              <w:t>人次</w:t>
            </w:r>
          </w:p>
          <w:p w14:paraId="705457FA" w14:textId="3054909E" w:rsidR="006C2671" w:rsidRPr="008C5742" w:rsidRDefault="006C2671" w:rsidP="000D700A">
            <w:pPr>
              <w:pStyle w:val="a7"/>
              <w:numPr>
                <w:ilvl w:val="0"/>
                <w:numId w:val="24"/>
              </w:numPr>
              <w:spacing w:line="400" w:lineRule="exact"/>
              <w:ind w:leftChars="0" w:left="482" w:hanging="482"/>
              <w:jc w:val="both"/>
              <w:rPr>
                <w:rFonts w:ascii="標楷體" w:eastAsia="標楷體" w:hAnsi="標楷體" w:cs="標楷體"/>
                <w:sz w:val="32"/>
                <w:szCs w:val="32"/>
              </w:rPr>
            </w:pPr>
            <w:r w:rsidRPr="008C5742">
              <w:rPr>
                <w:rFonts w:ascii="標楷體" w:eastAsia="標楷體" w:hAnsi="標楷體" w:cs="標楷體" w:hint="eastAsia"/>
                <w:sz w:val="32"/>
                <w:szCs w:val="32"/>
              </w:rPr>
              <w:t>士林地院-新開案數(含諮詢)共</w:t>
            </w:r>
            <w:r w:rsidR="00113ABD" w:rsidRPr="008C5742">
              <w:rPr>
                <w:rFonts w:ascii="標楷體" w:eastAsia="標楷體" w:hAnsi="標楷體" w:cs="標楷體" w:hint="eastAsia"/>
                <w:sz w:val="32"/>
                <w:szCs w:val="32"/>
              </w:rPr>
              <w:t>1</w:t>
            </w:r>
            <w:r w:rsidRPr="008C5742">
              <w:rPr>
                <w:rFonts w:ascii="標楷體" w:eastAsia="標楷體" w:hAnsi="標楷體" w:cs="標楷體" w:hint="eastAsia"/>
                <w:sz w:val="32"/>
                <w:szCs w:val="32"/>
              </w:rPr>
              <w:t>,</w:t>
            </w:r>
            <w:r w:rsidR="008C5742" w:rsidRPr="008C5742">
              <w:rPr>
                <w:rFonts w:ascii="標楷體" w:eastAsia="標楷體" w:hAnsi="標楷體" w:cs="標楷體" w:hint="eastAsia"/>
                <w:sz w:val="32"/>
                <w:szCs w:val="32"/>
              </w:rPr>
              <w:t>982</w:t>
            </w:r>
            <w:r w:rsidRPr="008C5742">
              <w:rPr>
                <w:rFonts w:ascii="標楷體" w:eastAsia="標楷體" w:hAnsi="標楷體" w:cs="標楷體" w:hint="eastAsia"/>
                <w:sz w:val="32"/>
                <w:szCs w:val="32"/>
              </w:rPr>
              <w:t>件；個案服務(含諮詢)共</w:t>
            </w:r>
            <w:r w:rsidR="008C5742" w:rsidRPr="008C5742">
              <w:rPr>
                <w:rFonts w:ascii="標楷體" w:eastAsia="標楷體" w:hAnsi="標楷體" w:cs="標楷體" w:hint="eastAsia"/>
                <w:sz w:val="32"/>
                <w:szCs w:val="32"/>
              </w:rPr>
              <w:t>1萬</w:t>
            </w:r>
            <w:r w:rsidR="00113ABD" w:rsidRPr="008C5742">
              <w:rPr>
                <w:rFonts w:ascii="標楷體" w:eastAsia="標楷體" w:hAnsi="標楷體" w:cs="標楷體"/>
                <w:sz w:val="32"/>
                <w:szCs w:val="32"/>
              </w:rPr>
              <w:t>2</w:t>
            </w:r>
            <w:r w:rsidR="008C5742" w:rsidRPr="008C5742">
              <w:rPr>
                <w:rFonts w:ascii="標楷體" w:eastAsia="標楷體" w:hAnsi="標楷體" w:cs="標楷體" w:hint="eastAsia"/>
                <w:sz w:val="32"/>
                <w:szCs w:val="32"/>
              </w:rPr>
              <w:t>5</w:t>
            </w:r>
            <w:r w:rsidR="00113ABD" w:rsidRPr="008C5742">
              <w:rPr>
                <w:rFonts w:ascii="標楷體" w:eastAsia="標楷體" w:hAnsi="標楷體" w:cs="標楷體"/>
                <w:sz w:val="32"/>
                <w:szCs w:val="32"/>
              </w:rPr>
              <w:t>7</w:t>
            </w:r>
            <w:r w:rsidRPr="008C5742">
              <w:rPr>
                <w:rFonts w:ascii="標楷體" w:eastAsia="標楷體" w:hAnsi="標楷體" w:cs="標楷體" w:hint="eastAsia"/>
                <w:sz w:val="32"/>
                <w:szCs w:val="32"/>
              </w:rPr>
              <w:t>人次</w:t>
            </w:r>
          </w:p>
        </w:tc>
      </w:tr>
      <w:tr w:rsidR="003A4571" w:rsidRPr="003A4571" w14:paraId="1DC240A4" w14:textId="77777777" w:rsidTr="006C2671">
        <w:tblPrEx>
          <w:tblLook w:val="04A0" w:firstRow="1" w:lastRow="0" w:firstColumn="1" w:lastColumn="0" w:noHBand="0" w:noVBand="1"/>
        </w:tblPrEx>
        <w:trPr>
          <w:trHeight w:val="1071"/>
        </w:trPr>
        <w:tc>
          <w:tcPr>
            <w:tcW w:w="2334"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5643142" w14:textId="2A3DF83E" w:rsidR="006C2671" w:rsidRPr="008C5742" w:rsidRDefault="006C2671" w:rsidP="006C2671">
            <w:pPr>
              <w:spacing w:beforeLines="50" w:before="180" w:afterLines="50" w:after="180" w:line="44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輔導目睹家庭暴力兒童少年</w:t>
            </w:r>
          </w:p>
        </w:tc>
        <w:tc>
          <w:tcPr>
            <w:tcW w:w="266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2DE19199" w14:textId="77777777" w:rsidR="006C2671" w:rsidRPr="008C5742" w:rsidRDefault="006C2671" w:rsidP="006C2671">
            <w:pPr>
              <w:spacing w:beforeLines="50" w:before="180" w:afterLines="50" w:after="180" w:line="40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委託2家民間團體</w:t>
            </w:r>
          </w:p>
          <w:p w14:paraId="6822E544" w14:textId="6A112B06" w:rsidR="006C2671" w:rsidRPr="008C5742" w:rsidRDefault="00113ABD" w:rsidP="006C2671">
            <w:pPr>
              <w:spacing w:beforeLines="50" w:before="180" w:afterLines="50" w:after="180" w:line="400" w:lineRule="exact"/>
              <w:jc w:val="both"/>
              <w:rPr>
                <w:rFonts w:ascii="標楷體" w:eastAsia="標楷體" w:hAnsi="標楷體" w:cs="標楷體"/>
                <w:sz w:val="32"/>
                <w:szCs w:val="32"/>
              </w:rPr>
            </w:pPr>
            <w:r w:rsidRPr="008C5742">
              <w:rPr>
                <w:rFonts w:ascii="標楷體" w:eastAsia="標楷體" w:hAnsi="標楷體" w:cs="標楷體" w:hint="eastAsia"/>
                <w:sz w:val="32"/>
                <w:szCs w:val="32"/>
              </w:rPr>
              <w:t>新接案</w:t>
            </w:r>
            <w:r w:rsidR="008C5742" w:rsidRPr="008C5742">
              <w:rPr>
                <w:rFonts w:ascii="標楷體" w:eastAsia="標楷體" w:hAnsi="標楷體" w:cs="標楷體" w:hint="eastAsia"/>
                <w:sz w:val="32"/>
                <w:szCs w:val="32"/>
              </w:rPr>
              <w:t>150</w:t>
            </w:r>
            <w:r w:rsidRPr="008C5742">
              <w:rPr>
                <w:rFonts w:ascii="標楷體" w:eastAsia="標楷體" w:hAnsi="標楷體" w:cs="標楷體" w:hint="eastAsia"/>
                <w:sz w:val="32"/>
                <w:szCs w:val="32"/>
              </w:rPr>
              <w:t>案，</w:t>
            </w:r>
            <w:r w:rsidR="006C2671" w:rsidRPr="008C5742">
              <w:rPr>
                <w:rFonts w:ascii="標楷體" w:eastAsia="標楷體" w:hAnsi="標楷體" w:cs="標楷體" w:hint="eastAsia"/>
                <w:sz w:val="32"/>
                <w:szCs w:val="32"/>
              </w:rPr>
              <w:t>服務</w:t>
            </w:r>
            <w:r w:rsidR="008C5742" w:rsidRPr="008C5742">
              <w:rPr>
                <w:rFonts w:ascii="標楷體" w:eastAsia="標楷體" w:hAnsi="標楷體" w:cs="標楷體" w:hint="eastAsia"/>
                <w:sz w:val="32"/>
                <w:szCs w:val="32"/>
              </w:rPr>
              <w:t>1萬2</w:t>
            </w:r>
            <w:r w:rsidR="006C2671" w:rsidRPr="008C5742">
              <w:rPr>
                <w:rFonts w:ascii="標楷體" w:eastAsia="標楷體" w:hAnsi="標楷體" w:cs="標楷體" w:hint="eastAsia"/>
                <w:sz w:val="32"/>
                <w:szCs w:val="32"/>
              </w:rPr>
              <w:t>,</w:t>
            </w:r>
            <w:r w:rsidR="008C5742" w:rsidRPr="008C5742">
              <w:rPr>
                <w:rFonts w:ascii="標楷體" w:eastAsia="標楷體" w:hAnsi="標楷體" w:cs="標楷體" w:hint="eastAsia"/>
                <w:sz w:val="32"/>
                <w:szCs w:val="32"/>
              </w:rPr>
              <w:t>502</w:t>
            </w:r>
            <w:r w:rsidR="006C2671" w:rsidRPr="008C5742">
              <w:rPr>
                <w:rFonts w:ascii="標楷體" w:eastAsia="標楷體" w:hAnsi="標楷體" w:cs="標楷體" w:hint="eastAsia"/>
                <w:sz w:val="32"/>
                <w:szCs w:val="32"/>
              </w:rPr>
              <w:t>人次</w:t>
            </w:r>
          </w:p>
        </w:tc>
      </w:tr>
    </w:tbl>
    <w:p w14:paraId="205D930A" w14:textId="40DE9BC2" w:rsidR="009017B2" w:rsidRPr="003A4571" w:rsidRDefault="009017B2" w:rsidP="00C4608B">
      <w:pPr>
        <w:rPr>
          <w:color w:val="FF0000"/>
        </w:rPr>
      </w:pP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63"/>
        <w:gridCol w:w="5669"/>
      </w:tblGrid>
      <w:tr w:rsidR="003A4571" w:rsidRPr="003A4571" w14:paraId="086849F9" w14:textId="77777777" w:rsidTr="00371CFB">
        <w:trPr>
          <w:trHeight w:val="781"/>
        </w:trPr>
        <w:tc>
          <w:tcPr>
            <w:tcW w:w="5000" w:type="pct"/>
            <w:gridSpan w:val="2"/>
            <w:tcBorders>
              <w:top w:val="single" w:sz="4" w:space="0" w:color="auto"/>
              <w:left w:val="single" w:sz="4" w:space="0" w:color="auto"/>
              <w:bottom w:val="single" w:sz="4" w:space="0" w:color="auto"/>
              <w:right w:val="single" w:sz="4" w:space="0" w:color="auto"/>
            </w:tcBorders>
            <w:shd w:val="clear" w:color="auto" w:fill="C0C0C0"/>
            <w:tcMar>
              <w:top w:w="15" w:type="dxa"/>
              <w:left w:w="15" w:type="dxa"/>
              <w:bottom w:w="0" w:type="dxa"/>
              <w:right w:w="15" w:type="dxa"/>
            </w:tcMar>
            <w:vAlign w:val="center"/>
          </w:tcPr>
          <w:p w14:paraId="1A7B5493" w14:textId="77777777" w:rsidR="009017B2" w:rsidRPr="003A4571" w:rsidRDefault="009017B2" w:rsidP="00CC70CD">
            <w:pPr>
              <w:spacing w:line="360" w:lineRule="auto"/>
              <w:ind w:firstLine="142"/>
              <w:jc w:val="center"/>
              <w:rPr>
                <w:rFonts w:ascii="標楷體" w:eastAsia="標楷體" w:hAnsi="標楷體" w:cs="標楷體"/>
                <w:color w:val="FF0000"/>
                <w:sz w:val="32"/>
                <w:szCs w:val="32"/>
              </w:rPr>
            </w:pPr>
            <w:r w:rsidRPr="003A4571">
              <w:rPr>
                <w:rFonts w:ascii="標楷體" w:eastAsia="標楷體" w:hAnsi="標楷體"/>
                <w:color w:val="FF0000"/>
                <w:sz w:val="32"/>
                <w:szCs w:val="32"/>
              </w:rPr>
              <w:br w:type="page"/>
            </w:r>
            <w:r w:rsidRPr="008F2273">
              <w:rPr>
                <w:rFonts w:ascii="標楷體" w:eastAsia="標楷體" w:hAnsi="標楷體" w:hint="eastAsia"/>
                <w:sz w:val="36"/>
                <w:szCs w:val="32"/>
              </w:rPr>
              <w:t>人民團體與合作行政</w:t>
            </w:r>
          </w:p>
        </w:tc>
      </w:tr>
      <w:tr w:rsidR="003A4571" w:rsidRPr="003A4571" w14:paraId="38E79C01" w14:textId="77777777" w:rsidTr="006C2671">
        <w:trPr>
          <w:trHeight w:val="20"/>
        </w:trPr>
        <w:tc>
          <w:tcPr>
            <w:tcW w:w="2334" w:type="pct"/>
            <w:tcBorders>
              <w:top w:val="single" w:sz="4" w:space="0" w:color="auto"/>
            </w:tcBorders>
            <w:tcMar>
              <w:top w:w="15" w:type="dxa"/>
              <w:left w:w="15" w:type="dxa"/>
              <w:bottom w:w="0" w:type="dxa"/>
              <w:right w:w="15" w:type="dxa"/>
            </w:tcMar>
          </w:tcPr>
          <w:p w14:paraId="23EA7C46" w14:textId="77777777"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工商團體</w:t>
            </w:r>
          </w:p>
        </w:tc>
        <w:tc>
          <w:tcPr>
            <w:tcW w:w="2666" w:type="pct"/>
            <w:tcBorders>
              <w:top w:val="single" w:sz="4" w:space="0" w:color="auto"/>
            </w:tcBorders>
            <w:tcMar>
              <w:top w:w="15" w:type="dxa"/>
              <w:left w:w="15" w:type="dxa"/>
              <w:bottom w:w="0" w:type="dxa"/>
              <w:right w:w="15" w:type="dxa"/>
            </w:tcMar>
            <w:vAlign w:val="center"/>
          </w:tcPr>
          <w:p w14:paraId="75AE4059" w14:textId="18FFF4A0"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sz w:val="32"/>
                <w:szCs w:val="32"/>
              </w:rPr>
              <w:t>17</w:t>
            </w:r>
            <w:r w:rsidRPr="008F2273">
              <w:rPr>
                <w:rFonts w:ascii="標楷體" w:eastAsia="標楷體" w:hAnsi="標楷體" w:cs="標楷體" w:hint="eastAsia"/>
                <w:sz w:val="32"/>
                <w:szCs w:val="32"/>
              </w:rPr>
              <w:t>7個</w:t>
            </w:r>
          </w:p>
        </w:tc>
      </w:tr>
      <w:tr w:rsidR="003A4571" w:rsidRPr="003A4571" w14:paraId="4FFC1314" w14:textId="77777777" w:rsidTr="006C2671">
        <w:trPr>
          <w:trHeight w:val="20"/>
        </w:trPr>
        <w:tc>
          <w:tcPr>
            <w:tcW w:w="2334" w:type="pct"/>
            <w:tcMar>
              <w:top w:w="15" w:type="dxa"/>
              <w:left w:w="15" w:type="dxa"/>
              <w:bottom w:w="0" w:type="dxa"/>
              <w:right w:w="15" w:type="dxa"/>
            </w:tcMar>
          </w:tcPr>
          <w:p w14:paraId="2858AE01" w14:textId="77777777"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自由職業團體</w:t>
            </w:r>
          </w:p>
        </w:tc>
        <w:tc>
          <w:tcPr>
            <w:tcW w:w="2666" w:type="pct"/>
            <w:tcMar>
              <w:top w:w="15" w:type="dxa"/>
              <w:left w:w="15" w:type="dxa"/>
              <w:bottom w:w="0" w:type="dxa"/>
              <w:right w:w="15" w:type="dxa"/>
            </w:tcMar>
            <w:vAlign w:val="center"/>
          </w:tcPr>
          <w:p w14:paraId="6D181575" w14:textId="109ACBF4"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3</w:t>
            </w:r>
            <w:r w:rsidRPr="008F2273">
              <w:rPr>
                <w:rFonts w:ascii="標楷體" w:eastAsia="標楷體" w:hAnsi="標楷體" w:cs="標楷體"/>
                <w:sz w:val="32"/>
                <w:szCs w:val="32"/>
              </w:rPr>
              <w:t>22</w:t>
            </w:r>
            <w:r w:rsidRPr="008F2273">
              <w:rPr>
                <w:rFonts w:ascii="標楷體" w:eastAsia="標楷體" w:hAnsi="標楷體" w:cs="標楷體" w:hint="eastAsia"/>
                <w:sz w:val="32"/>
                <w:szCs w:val="32"/>
              </w:rPr>
              <w:t>個</w:t>
            </w:r>
          </w:p>
        </w:tc>
      </w:tr>
      <w:tr w:rsidR="003A4571" w:rsidRPr="003A4571" w14:paraId="4D1E40CA" w14:textId="77777777" w:rsidTr="006C2671">
        <w:trPr>
          <w:trHeight w:val="20"/>
        </w:trPr>
        <w:tc>
          <w:tcPr>
            <w:tcW w:w="2334" w:type="pct"/>
            <w:tcMar>
              <w:top w:w="15" w:type="dxa"/>
              <w:left w:w="15" w:type="dxa"/>
              <w:bottom w:w="0" w:type="dxa"/>
              <w:right w:w="15" w:type="dxa"/>
            </w:tcMar>
          </w:tcPr>
          <w:p w14:paraId="1474BD8F" w14:textId="77777777"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社會團體</w:t>
            </w:r>
          </w:p>
        </w:tc>
        <w:tc>
          <w:tcPr>
            <w:tcW w:w="2666" w:type="pct"/>
          </w:tcPr>
          <w:p w14:paraId="5D98E1E0" w14:textId="44DADF42"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sz w:val="32"/>
                <w:szCs w:val="32"/>
              </w:rPr>
              <w:t>3,</w:t>
            </w:r>
            <w:r w:rsidRPr="008F2273">
              <w:rPr>
                <w:rFonts w:ascii="標楷體" w:eastAsia="標楷體" w:hAnsi="標楷體" w:cs="標楷體" w:hint="eastAsia"/>
                <w:sz w:val="32"/>
                <w:szCs w:val="32"/>
              </w:rPr>
              <w:t>6</w:t>
            </w:r>
            <w:r w:rsidR="008F2273" w:rsidRPr="008F2273">
              <w:rPr>
                <w:rFonts w:ascii="標楷體" w:eastAsia="標楷體" w:hAnsi="標楷體" w:cs="標楷體" w:hint="eastAsia"/>
                <w:sz w:val="32"/>
                <w:szCs w:val="32"/>
              </w:rPr>
              <w:t>51</w:t>
            </w:r>
            <w:r w:rsidRPr="008F2273">
              <w:rPr>
                <w:rFonts w:ascii="標楷體" w:eastAsia="標楷體" w:hAnsi="標楷體" w:cs="標楷體" w:hint="eastAsia"/>
                <w:sz w:val="32"/>
                <w:szCs w:val="32"/>
              </w:rPr>
              <w:t>個</w:t>
            </w:r>
          </w:p>
        </w:tc>
      </w:tr>
      <w:tr w:rsidR="003A4571" w:rsidRPr="003A4571" w14:paraId="5A4ABF2E" w14:textId="77777777" w:rsidTr="006C2671">
        <w:trPr>
          <w:trHeight w:val="20"/>
        </w:trPr>
        <w:tc>
          <w:tcPr>
            <w:tcW w:w="2334" w:type="pct"/>
            <w:tcMar>
              <w:top w:w="15" w:type="dxa"/>
              <w:left w:w="15" w:type="dxa"/>
              <w:bottom w:w="0" w:type="dxa"/>
              <w:right w:w="15" w:type="dxa"/>
            </w:tcMar>
          </w:tcPr>
          <w:p w14:paraId="1CA86D3C" w14:textId="77777777"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基金會</w:t>
            </w:r>
          </w:p>
        </w:tc>
        <w:tc>
          <w:tcPr>
            <w:tcW w:w="2666" w:type="pct"/>
          </w:tcPr>
          <w:p w14:paraId="04736733" w14:textId="4128BD9A"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21</w:t>
            </w:r>
            <w:r w:rsidRPr="008F2273">
              <w:rPr>
                <w:rFonts w:ascii="標楷體" w:eastAsia="標楷體" w:hAnsi="標楷體" w:cs="標楷體"/>
                <w:sz w:val="32"/>
                <w:szCs w:val="32"/>
              </w:rPr>
              <w:t>6</w:t>
            </w:r>
            <w:r w:rsidRPr="008F2273">
              <w:rPr>
                <w:rFonts w:ascii="標楷體" w:eastAsia="標楷體" w:hAnsi="標楷體" w:cs="標楷體" w:hint="eastAsia"/>
                <w:sz w:val="32"/>
                <w:szCs w:val="32"/>
              </w:rPr>
              <w:t>個</w:t>
            </w:r>
          </w:p>
        </w:tc>
      </w:tr>
      <w:tr w:rsidR="003A4571" w:rsidRPr="003A4571" w14:paraId="1F9AD848" w14:textId="77777777" w:rsidTr="006C2671">
        <w:trPr>
          <w:trHeight w:val="20"/>
        </w:trPr>
        <w:tc>
          <w:tcPr>
            <w:tcW w:w="2334" w:type="pct"/>
            <w:tcMar>
              <w:top w:w="15" w:type="dxa"/>
              <w:left w:w="15" w:type="dxa"/>
              <w:bottom w:w="0" w:type="dxa"/>
              <w:right w:w="15" w:type="dxa"/>
            </w:tcMar>
          </w:tcPr>
          <w:p w14:paraId="009535A3" w14:textId="77777777"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lastRenderedPageBreak/>
              <w:t>合作社</w:t>
            </w:r>
          </w:p>
        </w:tc>
        <w:tc>
          <w:tcPr>
            <w:tcW w:w="2666" w:type="pct"/>
          </w:tcPr>
          <w:p w14:paraId="77374D3B" w14:textId="58E7CFE2"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22</w:t>
            </w:r>
            <w:r w:rsidR="008F2273" w:rsidRPr="008F2273">
              <w:rPr>
                <w:rFonts w:ascii="標楷體" w:eastAsia="標楷體" w:hAnsi="標楷體" w:cs="標楷體" w:hint="eastAsia"/>
                <w:sz w:val="32"/>
                <w:szCs w:val="32"/>
              </w:rPr>
              <w:t>1</w:t>
            </w:r>
            <w:r w:rsidRPr="008F2273">
              <w:rPr>
                <w:rFonts w:ascii="標楷體" w:eastAsia="標楷體" w:hAnsi="標楷體" w:cs="標楷體" w:hint="eastAsia"/>
                <w:sz w:val="32"/>
                <w:szCs w:val="32"/>
              </w:rPr>
              <w:t>社</w:t>
            </w:r>
          </w:p>
        </w:tc>
      </w:tr>
      <w:tr w:rsidR="003A4571" w:rsidRPr="003A4571" w14:paraId="1695B886" w14:textId="77777777" w:rsidTr="006C2671">
        <w:trPr>
          <w:trHeight w:val="20"/>
        </w:trPr>
        <w:tc>
          <w:tcPr>
            <w:tcW w:w="2334" w:type="pct"/>
            <w:tcMar>
              <w:top w:w="15" w:type="dxa"/>
              <w:left w:w="15" w:type="dxa"/>
              <w:bottom w:w="0" w:type="dxa"/>
              <w:right w:w="15" w:type="dxa"/>
            </w:tcMar>
          </w:tcPr>
          <w:p w14:paraId="12680D50" w14:textId="77777777"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hint="eastAsia"/>
                <w:sz w:val="32"/>
                <w:szCs w:val="32"/>
              </w:rPr>
              <w:t>儲蓄互助社</w:t>
            </w:r>
          </w:p>
        </w:tc>
        <w:tc>
          <w:tcPr>
            <w:tcW w:w="2666" w:type="pct"/>
          </w:tcPr>
          <w:p w14:paraId="3CD370A8" w14:textId="20876F05" w:rsidR="005417F3" w:rsidRPr="008F2273" w:rsidRDefault="005417F3" w:rsidP="000D700A">
            <w:pPr>
              <w:spacing w:beforeLines="30" w:before="108" w:afterLines="30" w:after="108" w:line="440" w:lineRule="exact"/>
              <w:jc w:val="both"/>
              <w:rPr>
                <w:rFonts w:ascii="標楷體" w:eastAsia="標楷體" w:hAnsi="標楷體" w:cs="Times New Roman"/>
                <w:sz w:val="32"/>
                <w:szCs w:val="32"/>
              </w:rPr>
            </w:pPr>
            <w:r w:rsidRPr="008F2273">
              <w:rPr>
                <w:rFonts w:ascii="標楷體" w:eastAsia="標楷體" w:hAnsi="標楷體" w:cs="標楷體"/>
                <w:sz w:val="32"/>
                <w:szCs w:val="32"/>
              </w:rPr>
              <w:t>1</w:t>
            </w:r>
            <w:r w:rsidRPr="008F2273">
              <w:rPr>
                <w:rFonts w:ascii="標楷體" w:eastAsia="標楷體" w:hAnsi="標楷體" w:cs="標楷體" w:hint="eastAsia"/>
                <w:sz w:val="32"/>
                <w:szCs w:val="32"/>
              </w:rPr>
              <w:t>4社</w:t>
            </w:r>
          </w:p>
        </w:tc>
      </w:tr>
      <w:tr w:rsidR="003A4571" w:rsidRPr="003A4571" w14:paraId="3453EA6B" w14:textId="77777777" w:rsidTr="006C2671">
        <w:trPr>
          <w:trHeight w:val="20"/>
        </w:trPr>
        <w:tc>
          <w:tcPr>
            <w:tcW w:w="2334" w:type="pct"/>
            <w:tcMar>
              <w:top w:w="15" w:type="dxa"/>
              <w:left w:w="15" w:type="dxa"/>
              <w:bottom w:w="0" w:type="dxa"/>
              <w:right w:w="15" w:type="dxa"/>
            </w:tcMar>
          </w:tcPr>
          <w:p w14:paraId="08D497D8" w14:textId="77777777" w:rsidR="005417F3" w:rsidRPr="008F2273" w:rsidRDefault="005417F3" w:rsidP="000D700A">
            <w:pPr>
              <w:spacing w:beforeLines="30" w:before="108" w:afterLines="30" w:after="108" w:line="440" w:lineRule="exact"/>
              <w:jc w:val="both"/>
              <w:rPr>
                <w:rFonts w:ascii="標楷體" w:eastAsia="標楷體" w:hAnsi="標楷體" w:cs="標楷體"/>
                <w:sz w:val="32"/>
                <w:szCs w:val="32"/>
              </w:rPr>
            </w:pPr>
            <w:r w:rsidRPr="008F2273">
              <w:rPr>
                <w:rFonts w:ascii="標楷體" w:eastAsia="標楷體" w:hAnsi="標楷體" w:cs="標楷體" w:hint="eastAsia"/>
                <w:sz w:val="32"/>
                <w:szCs w:val="32"/>
              </w:rPr>
              <w:t>社區發展協會</w:t>
            </w:r>
          </w:p>
        </w:tc>
        <w:tc>
          <w:tcPr>
            <w:tcW w:w="2666" w:type="pct"/>
          </w:tcPr>
          <w:p w14:paraId="5ED1DE8F" w14:textId="457A1E62" w:rsidR="005417F3" w:rsidRPr="008F2273" w:rsidRDefault="005417F3" w:rsidP="000D700A">
            <w:pPr>
              <w:spacing w:beforeLines="30" w:before="108" w:afterLines="30" w:after="108" w:line="440" w:lineRule="exact"/>
              <w:jc w:val="both"/>
              <w:rPr>
                <w:rFonts w:ascii="標楷體" w:eastAsia="標楷體" w:hAnsi="標楷體" w:cs="標楷體"/>
                <w:sz w:val="32"/>
                <w:szCs w:val="32"/>
              </w:rPr>
            </w:pPr>
            <w:r w:rsidRPr="008F2273">
              <w:rPr>
                <w:rFonts w:ascii="標楷體" w:eastAsia="標楷體" w:hAnsi="標楷體" w:cs="標楷體" w:hint="eastAsia"/>
                <w:sz w:val="32"/>
                <w:szCs w:val="32"/>
              </w:rPr>
              <w:t>3</w:t>
            </w:r>
            <w:r w:rsidR="008F2273" w:rsidRPr="008F2273">
              <w:rPr>
                <w:rFonts w:ascii="標楷體" w:eastAsia="標楷體" w:hAnsi="標楷體" w:cs="標楷體" w:hint="eastAsia"/>
                <w:sz w:val="32"/>
                <w:szCs w:val="32"/>
              </w:rPr>
              <w:t>78</w:t>
            </w:r>
            <w:r w:rsidRPr="008F2273">
              <w:rPr>
                <w:rFonts w:ascii="標楷體" w:eastAsia="標楷體" w:hAnsi="標楷體" w:cs="標楷體" w:hint="eastAsia"/>
                <w:sz w:val="32"/>
                <w:szCs w:val="32"/>
              </w:rPr>
              <w:t>個</w:t>
            </w:r>
          </w:p>
        </w:tc>
      </w:tr>
      <w:bookmarkEnd w:id="61"/>
    </w:tbl>
    <w:p w14:paraId="370A3300" w14:textId="1D535275" w:rsidR="009017B2" w:rsidRPr="003A4571" w:rsidRDefault="009017B2" w:rsidP="00C4608B">
      <w:pPr>
        <w:rPr>
          <w:rFonts w:hint="eastAsia"/>
          <w:color w:val="FF0000"/>
        </w:rPr>
      </w:pPr>
    </w:p>
    <w:sectPr w:rsidR="009017B2" w:rsidRPr="003A4571" w:rsidSect="009A0E50">
      <w:pgSz w:w="11906" w:h="16838"/>
      <w:pgMar w:top="567" w:right="851" w:bottom="567" w:left="851"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673E3" w14:textId="77777777" w:rsidR="00E16D6A" w:rsidRDefault="00E16D6A" w:rsidP="008324AC">
      <w:pPr>
        <w:ind w:firstLine="106"/>
      </w:pPr>
      <w:r>
        <w:separator/>
      </w:r>
    </w:p>
  </w:endnote>
  <w:endnote w:type="continuationSeparator" w:id="0">
    <w:p w14:paraId="057CD681" w14:textId="77777777" w:rsidR="00E16D6A" w:rsidRDefault="00E16D6A" w:rsidP="008324AC">
      <w:pPr>
        <w:ind w:firstLine="10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26480" w14:textId="77777777" w:rsidR="00E16D6A" w:rsidRDefault="00E16D6A">
    <w:pPr>
      <w:pStyle w:val="af2"/>
      <w:ind w:firstLine="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028690"/>
      <w:docPartObj>
        <w:docPartGallery w:val="Page Numbers (Bottom of Page)"/>
        <w:docPartUnique/>
      </w:docPartObj>
    </w:sdtPr>
    <w:sdtEndPr/>
    <w:sdtContent>
      <w:p w14:paraId="60EC859B" w14:textId="77777777" w:rsidR="00E16D6A" w:rsidRDefault="00E16D6A">
        <w:pPr>
          <w:pStyle w:val="af2"/>
          <w:ind w:firstLine="88"/>
          <w:jc w:val="center"/>
        </w:pPr>
        <w:r>
          <w:fldChar w:fldCharType="begin"/>
        </w:r>
        <w:r>
          <w:instrText>PAGE   \* MERGEFORMAT</w:instrText>
        </w:r>
        <w:r>
          <w:fldChar w:fldCharType="separate"/>
        </w:r>
        <w:r w:rsidRPr="009F2C24">
          <w:rPr>
            <w:noProof/>
            <w:lang w:val="zh-TW"/>
          </w:rPr>
          <w:t>42</w:t>
        </w:r>
        <w:r>
          <w:fldChar w:fldCharType="end"/>
        </w:r>
      </w:p>
    </w:sdtContent>
  </w:sdt>
  <w:p w14:paraId="6CCE7807" w14:textId="77777777" w:rsidR="00E16D6A" w:rsidRDefault="00E16D6A">
    <w:pPr>
      <w:pStyle w:val="af2"/>
      <w:ind w:firstLine="8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356866"/>
      <w:docPartObj>
        <w:docPartGallery w:val="Page Numbers (Bottom of Page)"/>
        <w:docPartUnique/>
      </w:docPartObj>
    </w:sdtPr>
    <w:sdtEndPr/>
    <w:sdtContent>
      <w:p w14:paraId="79FB1042" w14:textId="65A3676A" w:rsidR="00E16D6A" w:rsidRDefault="000D700A">
        <w:pPr>
          <w:pStyle w:val="af2"/>
          <w:jc w:val="center"/>
        </w:pPr>
      </w:p>
    </w:sdtContent>
  </w:sdt>
  <w:p w14:paraId="5BCDFE03" w14:textId="77777777" w:rsidR="00E16D6A" w:rsidRDefault="00E16D6A">
    <w:pPr>
      <w:pStyle w:val="af2"/>
      <w:ind w:firstLine="8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62D20" w14:textId="506738D2" w:rsidR="00E16D6A" w:rsidRDefault="00E16D6A" w:rsidP="0041010E">
    <w:pPr>
      <w:pStyle w:val="a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472212"/>
      <w:docPartObj>
        <w:docPartGallery w:val="Page Numbers (Bottom of Page)"/>
        <w:docPartUnique/>
      </w:docPartObj>
    </w:sdtPr>
    <w:sdtEndPr/>
    <w:sdtContent>
      <w:p w14:paraId="4EBD88BF" w14:textId="798C284D" w:rsidR="00E16D6A" w:rsidRDefault="00E16D6A" w:rsidP="0041010E">
        <w:pPr>
          <w:pStyle w:val="af2"/>
          <w:jc w:val="center"/>
        </w:pPr>
        <w:r>
          <w:fldChar w:fldCharType="begin"/>
        </w:r>
        <w:r>
          <w:instrText>PAGE   \* MERGEFORMAT</w:instrText>
        </w:r>
        <w:r>
          <w:fldChar w:fldCharType="separate"/>
        </w:r>
        <w:r w:rsidRPr="005352A0">
          <w:rPr>
            <w:noProof/>
            <w:lang w:val="zh-TW"/>
          </w:rPr>
          <w:t>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1619249"/>
      <w:docPartObj>
        <w:docPartGallery w:val="Page Numbers (Bottom of Page)"/>
        <w:docPartUnique/>
      </w:docPartObj>
    </w:sdtPr>
    <w:sdtEndPr/>
    <w:sdtContent>
      <w:p w14:paraId="646FB0AD" w14:textId="5C761615" w:rsidR="00E16D6A" w:rsidRDefault="00E16D6A">
        <w:pPr>
          <w:pStyle w:val="af2"/>
          <w:jc w:val="center"/>
        </w:pPr>
        <w:r>
          <w:fldChar w:fldCharType="begin"/>
        </w:r>
        <w:r>
          <w:instrText>PAGE   \* MERGEFORMAT</w:instrText>
        </w:r>
        <w:r>
          <w:fldChar w:fldCharType="separate"/>
        </w:r>
        <w:r w:rsidRPr="005352A0">
          <w:rPr>
            <w:noProof/>
            <w:lang w:val="zh-TW"/>
          </w:rPr>
          <w:t>17</w:t>
        </w:r>
        <w:r>
          <w:fldChar w:fldCharType="end"/>
        </w:r>
      </w:p>
    </w:sdtContent>
  </w:sdt>
  <w:p w14:paraId="6C1372F7" w14:textId="72C7575E" w:rsidR="00E16D6A" w:rsidRDefault="00E16D6A" w:rsidP="0041010E">
    <w:pPr>
      <w:pStyle w:val="af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764137"/>
      <w:docPartObj>
        <w:docPartGallery w:val="Page Numbers (Bottom of Page)"/>
        <w:docPartUnique/>
      </w:docPartObj>
    </w:sdtPr>
    <w:sdtEndPr/>
    <w:sdtContent>
      <w:p w14:paraId="582F0CEF" w14:textId="26CE0F34" w:rsidR="00E16D6A" w:rsidRDefault="00E16D6A">
        <w:pPr>
          <w:pStyle w:val="af2"/>
          <w:ind w:firstLine="88"/>
          <w:jc w:val="center"/>
        </w:pPr>
        <w:r>
          <w:fldChar w:fldCharType="begin"/>
        </w:r>
        <w:r>
          <w:instrText>PAGE   \* MERGEFORMAT</w:instrText>
        </w:r>
        <w:r>
          <w:fldChar w:fldCharType="separate"/>
        </w:r>
        <w:r w:rsidRPr="005352A0">
          <w:rPr>
            <w:noProof/>
            <w:lang w:val="zh-TW"/>
          </w:rPr>
          <w:t>4</w:t>
        </w:r>
        <w:r>
          <w:fldChar w:fldCharType="end"/>
        </w:r>
      </w:p>
    </w:sdtContent>
  </w:sdt>
  <w:p w14:paraId="20100491" w14:textId="77777777" w:rsidR="00E16D6A" w:rsidRDefault="00E16D6A">
    <w:pPr>
      <w:pStyle w:val="af2"/>
      <w:ind w:firstLine="88"/>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4091829"/>
      <w:docPartObj>
        <w:docPartGallery w:val="Page Numbers (Bottom of Page)"/>
        <w:docPartUnique/>
      </w:docPartObj>
    </w:sdtPr>
    <w:sdtEndPr/>
    <w:sdtContent>
      <w:p w14:paraId="7E98BBDE" w14:textId="008211C7" w:rsidR="00E16D6A" w:rsidRDefault="00E16D6A">
        <w:pPr>
          <w:pStyle w:val="af2"/>
          <w:jc w:val="center"/>
        </w:pPr>
        <w:r>
          <w:fldChar w:fldCharType="begin"/>
        </w:r>
        <w:r>
          <w:instrText>PAGE   \* MERGEFORMAT</w:instrText>
        </w:r>
        <w:r>
          <w:fldChar w:fldCharType="separate"/>
        </w:r>
        <w:r w:rsidRPr="005352A0">
          <w:rPr>
            <w:noProof/>
            <w:lang w:val="zh-TW"/>
          </w:rPr>
          <w:t>54</w:t>
        </w:r>
        <w:r>
          <w:fldChar w:fldCharType="end"/>
        </w:r>
      </w:p>
    </w:sdtContent>
  </w:sdt>
  <w:p w14:paraId="446C2F48" w14:textId="77777777" w:rsidR="00E16D6A" w:rsidRDefault="00E16D6A">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D543D" w14:textId="77777777" w:rsidR="00E16D6A" w:rsidRDefault="00E16D6A" w:rsidP="008324AC">
      <w:pPr>
        <w:ind w:firstLine="106"/>
      </w:pPr>
      <w:r>
        <w:separator/>
      </w:r>
    </w:p>
  </w:footnote>
  <w:footnote w:type="continuationSeparator" w:id="0">
    <w:p w14:paraId="5461AF89" w14:textId="77777777" w:rsidR="00E16D6A" w:rsidRDefault="00E16D6A" w:rsidP="008324AC">
      <w:pPr>
        <w:ind w:firstLine="10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11413" w14:textId="77777777" w:rsidR="00E16D6A" w:rsidRDefault="00E16D6A">
    <w:pPr>
      <w:pStyle w:val="af0"/>
      <w:ind w:firstLine="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039D4" w14:textId="77777777" w:rsidR="00E16D6A" w:rsidRPr="007F371A" w:rsidRDefault="00E16D6A" w:rsidP="007F371A">
    <w:pPr>
      <w:pStyle w:val="af0"/>
      <w:ind w:firstLine="8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424E" w14:textId="77777777" w:rsidR="00E16D6A" w:rsidRDefault="00E16D6A">
    <w:pPr>
      <w:pStyle w:val="af0"/>
      <w:ind w:firstLine="8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5C770" w14:textId="77777777" w:rsidR="00E16D6A" w:rsidRPr="007F371A" w:rsidRDefault="00E16D6A" w:rsidP="007F371A">
    <w:pPr>
      <w:pStyle w:val="af0"/>
      <w:ind w:firstLine="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0299"/>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 w15:restartNumberingAfterBreak="0">
    <w:nsid w:val="025B1884"/>
    <w:multiLevelType w:val="hybridMultilevel"/>
    <w:tmpl w:val="15167064"/>
    <w:lvl w:ilvl="0" w:tplc="49C469AA">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783B8D"/>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 w15:restartNumberingAfterBreak="0">
    <w:nsid w:val="04975008"/>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4" w15:restartNumberingAfterBreak="0">
    <w:nsid w:val="05E4359D"/>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5" w15:restartNumberingAfterBreak="0">
    <w:nsid w:val="08C52C69"/>
    <w:multiLevelType w:val="hybridMultilevel"/>
    <w:tmpl w:val="325A05C8"/>
    <w:lvl w:ilvl="0" w:tplc="32CE63FC">
      <w:start w:val="1"/>
      <w:numFmt w:val="decimal"/>
      <w:lvlText w:val="(%1)"/>
      <w:lvlJc w:val="left"/>
      <w:pPr>
        <w:ind w:left="1615" w:hanging="480"/>
      </w:pPr>
      <w:rPr>
        <w:rFonts w:hint="default"/>
        <w:color w:val="auto"/>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6" w15:restartNumberingAfterBreak="0">
    <w:nsid w:val="09A81463"/>
    <w:multiLevelType w:val="hybridMultilevel"/>
    <w:tmpl w:val="325A05C8"/>
    <w:lvl w:ilvl="0" w:tplc="32CE63FC">
      <w:start w:val="1"/>
      <w:numFmt w:val="decimal"/>
      <w:lvlText w:val="(%1)"/>
      <w:lvlJc w:val="left"/>
      <w:pPr>
        <w:ind w:left="1615" w:hanging="480"/>
      </w:pPr>
      <w:rPr>
        <w:rFonts w:hint="default"/>
        <w:color w:val="auto"/>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 w15:restartNumberingAfterBreak="0">
    <w:nsid w:val="0D221494"/>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 w15:restartNumberingAfterBreak="0">
    <w:nsid w:val="0D371921"/>
    <w:multiLevelType w:val="hybridMultilevel"/>
    <w:tmpl w:val="7520E1B6"/>
    <w:lvl w:ilvl="0" w:tplc="E79A950E">
      <w:start w:val="1"/>
      <w:numFmt w:val="upperLetter"/>
      <w:lvlText w:val="%1."/>
      <w:lvlJc w:val="left"/>
      <w:pPr>
        <w:ind w:left="2095" w:hanging="480"/>
      </w:pPr>
      <w:rPr>
        <w:strike w:val="0"/>
      </w:r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9" w15:restartNumberingAfterBreak="0">
    <w:nsid w:val="0F0D29E5"/>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0" w15:restartNumberingAfterBreak="0">
    <w:nsid w:val="0F682F89"/>
    <w:multiLevelType w:val="hybridMultilevel"/>
    <w:tmpl w:val="AD4E239E"/>
    <w:lvl w:ilvl="0" w:tplc="B8CCE2D2">
      <w:start w:val="1"/>
      <w:numFmt w:val="lowerRoman"/>
      <w:pStyle w:val="5"/>
      <w:lvlText w:val="%1."/>
      <w:lvlJc w:val="right"/>
      <w:pPr>
        <w:ind w:left="2574" w:hanging="480"/>
      </w:pPr>
    </w:lvl>
    <w:lvl w:ilvl="1" w:tplc="04090019" w:tentative="1">
      <w:start w:val="1"/>
      <w:numFmt w:val="ideographTraditional"/>
      <w:lvlText w:val="%2、"/>
      <w:lvlJc w:val="left"/>
      <w:pPr>
        <w:ind w:left="3054" w:hanging="480"/>
      </w:pPr>
    </w:lvl>
    <w:lvl w:ilvl="2" w:tplc="0409001B" w:tentative="1">
      <w:start w:val="1"/>
      <w:numFmt w:val="lowerRoman"/>
      <w:lvlText w:val="%3."/>
      <w:lvlJc w:val="right"/>
      <w:pPr>
        <w:ind w:left="3534" w:hanging="480"/>
      </w:pPr>
    </w:lvl>
    <w:lvl w:ilvl="3" w:tplc="0409000F" w:tentative="1">
      <w:start w:val="1"/>
      <w:numFmt w:val="decimal"/>
      <w:lvlText w:val="%4."/>
      <w:lvlJc w:val="left"/>
      <w:pPr>
        <w:ind w:left="4014" w:hanging="480"/>
      </w:pPr>
    </w:lvl>
    <w:lvl w:ilvl="4" w:tplc="04090019" w:tentative="1">
      <w:start w:val="1"/>
      <w:numFmt w:val="ideographTraditional"/>
      <w:lvlText w:val="%5、"/>
      <w:lvlJc w:val="left"/>
      <w:pPr>
        <w:ind w:left="4494" w:hanging="480"/>
      </w:pPr>
    </w:lvl>
    <w:lvl w:ilvl="5" w:tplc="0409001B" w:tentative="1">
      <w:start w:val="1"/>
      <w:numFmt w:val="lowerRoman"/>
      <w:lvlText w:val="%6."/>
      <w:lvlJc w:val="right"/>
      <w:pPr>
        <w:ind w:left="4974" w:hanging="480"/>
      </w:pPr>
    </w:lvl>
    <w:lvl w:ilvl="6" w:tplc="0409000F" w:tentative="1">
      <w:start w:val="1"/>
      <w:numFmt w:val="decimal"/>
      <w:lvlText w:val="%7."/>
      <w:lvlJc w:val="left"/>
      <w:pPr>
        <w:ind w:left="5454" w:hanging="480"/>
      </w:pPr>
    </w:lvl>
    <w:lvl w:ilvl="7" w:tplc="04090019" w:tentative="1">
      <w:start w:val="1"/>
      <w:numFmt w:val="ideographTraditional"/>
      <w:lvlText w:val="%8、"/>
      <w:lvlJc w:val="left"/>
      <w:pPr>
        <w:ind w:left="5934" w:hanging="480"/>
      </w:pPr>
    </w:lvl>
    <w:lvl w:ilvl="8" w:tplc="0409001B" w:tentative="1">
      <w:start w:val="1"/>
      <w:numFmt w:val="lowerRoman"/>
      <w:lvlText w:val="%9."/>
      <w:lvlJc w:val="right"/>
      <w:pPr>
        <w:ind w:left="6414" w:hanging="480"/>
      </w:pPr>
    </w:lvl>
  </w:abstractNum>
  <w:abstractNum w:abstractNumId="11" w15:restartNumberingAfterBreak="0">
    <w:nsid w:val="129B6859"/>
    <w:multiLevelType w:val="hybridMultilevel"/>
    <w:tmpl w:val="DC1C9F48"/>
    <w:lvl w:ilvl="0" w:tplc="04090011">
      <w:start w:val="1"/>
      <w:numFmt w:val="upperLetter"/>
      <w:lvlText w:val="%1."/>
      <w:lvlJc w:val="left"/>
      <w:pPr>
        <w:ind w:left="2095" w:hanging="480"/>
      </w:p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12" w15:restartNumberingAfterBreak="0">
    <w:nsid w:val="15EC280B"/>
    <w:multiLevelType w:val="hybridMultilevel"/>
    <w:tmpl w:val="AC84BBDC"/>
    <w:lvl w:ilvl="0" w:tplc="C7C458E2">
      <w:start w:val="1"/>
      <w:numFmt w:val="taiwaneseCountingThousand"/>
      <w:pStyle w:val="4"/>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16BF5BAC"/>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4" w15:restartNumberingAfterBreak="0">
    <w:nsid w:val="17FD0701"/>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5" w15:restartNumberingAfterBreak="0">
    <w:nsid w:val="180A695E"/>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6" w15:restartNumberingAfterBreak="0">
    <w:nsid w:val="19EA4DC4"/>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7" w15:restartNumberingAfterBreak="0">
    <w:nsid w:val="1AE20055"/>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8" w15:restartNumberingAfterBreak="0">
    <w:nsid w:val="1BDB4809"/>
    <w:multiLevelType w:val="hybridMultilevel"/>
    <w:tmpl w:val="84427F4A"/>
    <w:lvl w:ilvl="0" w:tplc="DBFA82C0">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C965C4D"/>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0" w15:restartNumberingAfterBreak="0">
    <w:nsid w:val="1CA805CD"/>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1" w15:restartNumberingAfterBreak="0">
    <w:nsid w:val="20DA0504"/>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2" w15:restartNumberingAfterBreak="0">
    <w:nsid w:val="276B5B24"/>
    <w:multiLevelType w:val="multilevel"/>
    <w:tmpl w:val="1368C5F2"/>
    <w:lvl w:ilvl="0">
      <w:start w:val="1"/>
      <w:numFmt w:val="ideographLegalTraditional"/>
      <w:pStyle w:val="1"/>
      <w:lvlText w:val="%1、"/>
      <w:lvlJc w:val="left"/>
      <w:pPr>
        <w:ind w:left="10803" w:hanging="1021"/>
      </w:pPr>
      <w:rPr>
        <w:rFonts w:eastAsia="標楷體" w:hint="eastAsia"/>
        <w:b/>
        <w:i w:val="0"/>
        <w:color w:val="auto"/>
        <w:sz w:val="32"/>
      </w:rPr>
    </w:lvl>
    <w:lvl w:ilvl="1">
      <w:start w:val="1"/>
      <w:numFmt w:val="taiwaneseCountingThousand"/>
      <w:pStyle w:val="2"/>
      <w:lvlText w:val="%2、"/>
      <w:lvlJc w:val="left"/>
      <w:pPr>
        <w:ind w:left="3006" w:hanging="1020"/>
      </w:pPr>
      <w:rPr>
        <w:b/>
        <w:bCs w:val="0"/>
        <w:i w:val="0"/>
        <w:iCs w:val="0"/>
        <w:caps w:val="0"/>
        <w:smallCaps w:val="0"/>
        <w:strike w:val="0"/>
        <w:dstrike w:val="0"/>
        <w:noProof w:val="0"/>
        <w:vanish w:val="0"/>
        <w:color w:val="000000"/>
        <w:spacing w:val="0"/>
        <w:position w:val="0"/>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taiwaneseCountingThousand"/>
      <w:pStyle w:val="3"/>
      <w:lvlText w:val="（%3）"/>
      <w:lvlJc w:val="left"/>
      <w:pPr>
        <w:ind w:left="2892" w:hanging="1473"/>
      </w:pPr>
      <w:rPr>
        <w:rFonts w:eastAsia="標楷體" w:hint="eastAsia"/>
        <w:b w:val="0"/>
        <w:bCs/>
        <w:i w:val="0"/>
        <w:color w:val="000000"/>
        <w:sz w:val="32"/>
        <w:lang w:val="en-US"/>
      </w:rPr>
    </w:lvl>
    <w:lvl w:ilvl="3">
      <w:start w:val="1"/>
      <w:numFmt w:val="decimal"/>
      <w:pStyle w:val="40"/>
      <w:lvlText w:val="%4."/>
      <w:lvlJc w:val="left"/>
      <w:pPr>
        <w:tabs>
          <w:tab w:val="num" w:pos="568"/>
        </w:tabs>
        <w:ind w:left="1135" w:hanging="567"/>
      </w:pPr>
      <w:rPr>
        <w:rFonts w:eastAsia="標楷體" w:hint="eastAsia"/>
        <w:b w:val="0"/>
        <w:i w:val="0"/>
        <w:strike w:val="0"/>
        <w:color w:val="auto"/>
        <w:sz w:val="32"/>
        <w:szCs w:val="32"/>
      </w:rPr>
    </w:lvl>
    <w:lvl w:ilvl="4">
      <w:start w:val="1"/>
      <w:numFmt w:val="decimal"/>
      <w:pStyle w:val="50"/>
      <w:lvlText w:val="（%5）"/>
      <w:lvlJc w:val="left"/>
      <w:pPr>
        <w:ind w:left="3316" w:hanging="1189"/>
      </w:pPr>
      <w:rPr>
        <w:rFonts w:eastAsia="標楷體" w:hint="eastAsia"/>
        <w:b w:val="0"/>
        <w:i w:val="0"/>
        <w:caps w:val="0"/>
        <w:sz w:val="28"/>
      </w:rPr>
    </w:lvl>
    <w:lvl w:ilvl="5">
      <w:start w:val="1"/>
      <w:numFmt w:val="upperLetter"/>
      <w:pStyle w:val="6"/>
      <w:lvlText w:val="%6."/>
      <w:lvlJc w:val="left"/>
      <w:pPr>
        <w:ind w:left="3431" w:hanging="1018"/>
      </w:pPr>
      <w:rPr>
        <w:rFonts w:eastAsia="標楷體" w:hint="eastAsia"/>
        <w:b w:val="0"/>
        <w:i w:val="0"/>
        <w:sz w:val="28"/>
      </w:rPr>
    </w:lvl>
    <w:lvl w:ilvl="6">
      <w:start w:val="1"/>
      <w:numFmt w:val="lowerLetter"/>
      <w:pStyle w:val="7"/>
      <w:lvlText w:val="%7."/>
      <w:lvlJc w:val="left"/>
      <w:pPr>
        <w:ind w:left="2697" w:firstLine="0"/>
      </w:pPr>
      <w:rPr>
        <w:rFonts w:hint="eastAsia"/>
      </w:rPr>
    </w:lvl>
    <w:lvl w:ilvl="7">
      <w:start w:val="1"/>
      <w:numFmt w:val="decimal"/>
      <w:lvlText w:val="%1.%2.%3.%4.%5.%6.%7.%8"/>
      <w:lvlJc w:val="left"/>
      <w:pPr>
        <w:ind w:left="2981" w:firstLine="0"/>
      </w:pPr>
      <w:rPr>
        <w:rFonts w:hint="eastAsia"/>
      </w:rPr>
    </w:lvl>
    <w:lvl w:ilvl="8">
      <w:start w:val="1"/>
      <w:numFmt w:val="decimal"/>
      <w:lvlText w:val="%1.%2.%3.%4.%5.%6.%7.%8.%9"/>
      <w:lvlJc w:val="left"/>
      <w:pPr>
        <w:ind w:left="3265" w:firstLine="0"/>
      </w:pPr>
      <w:rPr>
        <w:rFonts w:hint="eastAsia"/>
      </w:rPr>
    </w:lvl>
  </w:abstractNum>
  <w:abstractNum w:abstractNumId="23" w15:restartNumberingAfterBreak="0">
    <w:nsid w:val="28201324"/>
    <w:multiLevelType w:val="hybridMultilevel"/>
    <w:tmpl w:val="7EBC81D6"/>
    <w:lvl w:ilvl="0" w:tplc="8B2ED7E2">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8601A19"/>
    <w:multiLevelType w:val="hybridMultilevel"/>
    <w:tmpl w:val="F04C13A4"/>
    <w:lvl w:ilvl="0" w:tplc="BA12D562">
      <w:start w:val="1"/>
      <w:numFmt w:val="decimal"/>
      <w:pStyle w:val="30"/>
      <w:lvlText w:val="%1、"/>
      <w:lvlJc w:val="left"/>
      <w:pPr>
        <w:ind w:left="1644" w:hanging="684"/>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29352082"/>
    <w:multiLevelType w:val="hybridMultilevel"/>
    <w:tmpl w:val="D820F6FA"/>
    <w:lvl w:ilvl="0" w:tplc="79E4C5EC">
      <w:start w:val="1"/>
      <w:numFmt w:val="decimal"/>
      <w:pStyle w:val="51"/>
      <w:lvlText w:val="(%1)"/>
      <w:lvlJc w:val="left"/>
      <w:pPr>
        <w:ind w:left="2094" w:hanging="480"/>
      </w:pPr>
      <w:rPr>
        <w:rFonts w:hint="default"/>
      </w:rPr>
    </w:lvl>
    <w:lvl w:ilvl="1" w:tplc="04090019" w:tentative="1">
      <w:start w:val="1"/>
      <w:numFmt w:val="ideographTraditional"/>
      <w:lvlText w:val="%2、"/>
      <w:lvlJc w:val="left"/>
      <w:pPr>
        <w:ind w:left="2574" w:hanging="480"/>
      </w:pPr>
    </w:lvl>
    <w:lvl w:ilvl="2" w:tplc="0409001B" w:tentative="1">
      <w:start w:val="1"/>
      <w:numFmt w:val="lowerRoman"/>
      <w:lvlText w:val="%3."/>
      <w:lvlJc w:val="right"/>
      <w:pPr>
        <w:ind w:left="3054" w:hanging="480"/>
      </w:pPr>
    </w:lvl>
    <w:lvl w:ilvl="3" w:tplc="0409000F" w:tentative="1">
      <w:start w:val="1"/>
      <w:numFmt w:val="decimal"/>
      <w:lvlText w:val="%4."/>
      <w:lvlJc w:val="left"/>
      <w:pPr>
        <w:ind w:left="3534" w:hanging="480"/>
      </w:pPr>
    </w:lvl>
    <w:lvl w:ilvl="4" w:tplc="04090019" w:tentative="1">
      <w:start w:val="1"/>
      <w:numFmt w:val="ideographTraditional"/>
      <w:lvlText w:val="%5、"/>
      <w:lvlJc w:val="left"/>
      <w:pPr>
        <w:ind w:left="4014" w:hanging="480"/>
      </w:pPr>
    </w:lvl>
    <w:lvl w:ilvl="5" w:tplc="0409001B" w:tentative="1">
      <w:start w:val="1"/>
      <w:numFmt w:val="lowerRoman"/>
      <w:lvlText w:val="%6."/>
      <w:lvlJc w:val="right"/>
      <w:pPr>
        <w:ind w:left="4494" w:hanging="480"/>
      </w:pPr>
    </w:lvl>
    <w:lvl w:ilvl="6" w:tplc="0409000F" w:tentative="1">
      <w:start w:val="1"/>
      <w:numFmt w:val="decimal"/>
      <w:lvlText w:val="%7."/>
      <w:lvlJc w:val="left"/>
      <w:pPr>
        <w:ind w:left="4974" w:hanging="480"/>
      </w:pPr>
    </w:lvl>
    <w:lvl w:ilvl="7" w:tplc="04090019" w:tentative="1">
      <w:start w:val="1"/>
      <w:numFmt w:val="ideographTraditional"/>
      <w:lvlText w:val="%8、"/>
      <w:lvlJc w:val="left"/>
      <w:pPr>
        <w:ind w:left="5454" w:hanging="480"/>
      </w:pPr>
    </w:lvl>
    <w:lvl w:ilvl="8" w:tplc="0409001B" w:tentative="1">
      <w:start w:val="1"/>
      <w:numFmt w:val="lowerRoman"/>
      <w:lvlText w:val="%9."/>
      <w:lvlJc w:val="right"/>
      <w:pPr>
        <w:ind w:left="5934" w:hanging="480"/>
      </w:pPr>
    </w:lvl>
  </w:abstractNum>
  <w:abstractNum w:abstractNumId="26" w15:restartNumberingAfterBreak="0">
    <w:nsid w:val="2B7E2E4E"/>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7" w15:restartNumberingAfterBreak="0">
    <w:nsid w:val="2E331C8E"/>
    <w:multiLevelType w:val="hybridMultilevel"/>
    <w:tmpl w:val="18D27A14"/>
    <w:lvl w:ilvl="0" w:tplc="2DA4335C">
      <w:start w:val="1"/>
      <w:numFmt w:val="decimal"/>
      <w:lvlText w:val="%1."/>
      <w:lvlJc w:val="left"/>
      <w:pPr>
        <w:ind w:left="1920" w:hanging="480"/>
      </w:pPr>
      <w:rPr>
        <w:b w:val="0"/>
        <w:sz w:val="26"/>
        <w:szCs w:val="26"/>
      </w:rPr>
    </w:lvl>
    <w:lvl w:ilvl="1" w:tplc="04090019">
      <w:start w:val="1"/>
      <w:numFmt w:val="ideographTraditional"/>
      <w:lvlText w:val="%2、"/>
      <w:lvlJc w:val="left"/>
      <w:pPr>
        <w:ind w:left="2400" w:hanging="480"/>
      </w:pPr>
    </w:lvl>
    <w:lvl w:ilvl="2" w:tplc="DDE675DA">
      <w:start w:val="1"/>
      <w:numFmt w:val="decimal"/>
      <w:lvlText w:val="(%3)"/>
      <w:lvlJc w:val="left"/>
      <w:pPr>
        <w:ind w:left="3120" w:hanging="720"/>
      </w:pPr>
      <w:rPr>
        <w:rFonts w:cs="Times New Roman" w:hint="default"/>
      </w:r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8" w15:restartNumberingAfterBreak="0">
    <w:nsid w:val="2EBC201D"/>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29" w15:restartNumberingAfterBreak="0">
    <w:nsid w:val="30987938"/>
    <w:multiLevelType w:val="hybridMultilevel"/>
    <w:tmpl w:val="D63E88F4"/>
    <w:lvl w:ilvl="0" w:tplc="67EEA82C">
      <w:start w:val="1"/>
      <w:numFmt w:val="decimal"/>
      <w:lvlText w:val="(%1)"/>
      <w:lvlJc w:val="left"/>
      <w:pPr>
        <w:ind w:left="1615" w:hanging="480"/>
      </w:pPr>
      <w:rPr>
        <w:rFonts w:hint="default"/>
        <w:color w:val="000000" w:themeColor="text1"/>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0" w15:restartNumberingAfterBreak="0">
    <w:nsid w:val="320F24BD"/>
    <w:multiLevelType w:val="hybridMultilevel"/>
    <w:tmpl w:val="9952430A"/>
    <w:lvl w:ilvl="0" w:tplc="48960D4E">
      <w:start w:val="1"/>
      <w:numFmt w:val="decimal"/>
      <w:lvlText w:val="(%1)"/>
      <w:lvlJc w:val="left"/>
      <w:pPr>
        <w:ind w:left="1615" w:hanging="480"/>
      </w:pPr>
      <w:rPr>
        <w:rFonts w:hint="default"/>
        <w:strike w:val="0"/>
        <w:color w:val="auto"/>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1" w15:restartNumberingAfterBreak="0">
    <w:nsid w:val="32C26B8A"/>
    <w:multiLevelType w:val="hybridMultilevel"/>
    <w:tmpl w:val="E9A03224"/>
    <w:lvl w:ilvl="0" w:tplc="079EB030">
      <w:start w:val="1"/>
      <w:numFmt w:val="taiwaneseCountingThousand"/>
      <w:pStyle w:val="20"/>
      <w:lvlText w:val="%1、"/>
      <w:lvlJc w:val="left"/>
      <w:pPr>
        <w:ind w:left="720" w:hanging="720"/>
      </w:pPr>
      <w:rPr>
        <w:rFonts w:hint="default"/>
        <w:b/>
        <w:sz w:val="34"/>
        <w:szCs w:val="3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4D91E9A"/>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3" w15:restartNumberingAfterBreak="0">
    <w:nsid w:val="35860538"/>
    <w:multiLevelType w:val="hybridMultilevel"/>
    <w:tmpl w:val="EB328D84"/>
    <w:lvl w:ilvl="0" w:tplc="04090011">
      <w:start w:val="1"/>
      <w:numFmt w:val="upperLetter"/>
      <w:lvlText w:val="%1."/>
      <w:lvlJc w:val="left"/>
      <w:pPr>
        <w:ind w:left="2095" w:hanging="480"/>
      </w:p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34" w15:restartNumberingAfterBreak="0">
    <w:nsid w:val="36093C9E"/>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5" w15:restartNumberingAfterBreak="0">
    <w:nsid w:val="36EC4566"/>
    <w:multiLevelType w:val="hybridMultilevel"/>
    <w:tmpl w:val="AF26D0AA"/>
    <w:lvl w:ilvl="0" w:tplc="B574903C">
      <w:start w:val="1"/>
      <w:numFmt w:val="decimal"/>
      <w:lvlText w:val="(%1)"/>
      <w:lvlJc w:val="left"/>
      <w:pPr>
        <w:ind w:left="1615" w:hanging="480"/>
      </w:pPr>
      <w:rPr>
        <w:rFonts w:hint="default"/>
        <w:color w:val="auto"/>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6" w15:restartNumberingAfterBreak="0">
    <w:nsid w:val="381B1C13"/>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7" w15:restartNumberingAfterBreak="0">
    <w:nsid w:val="381E10B8"/>
    <w:multiLevelType w:val="hybridMultilevel"/>
    <w:tmpl w:val="FB24287A"/>
    <w:lvl w:ilvl="0" w:tplc="2DA4335C">
      <w:start w:val="1"/>
      <w:numFmt w:val="decimal"/>
      <w:lvlText w:val="%1."/>
      <w:lvlJc w:val="left"/>
      <w:pPr>
        <w:ind w:left="1920" w:hanging="480"/>
      </w:pPr>
      <w:rPr>
        <w:b w:val="0"/>
        <w:sz w:val="26"/>
        <w:szCs w:val="26"/>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8" w15:restartNumberingAfterBreak="0">
    <w:nsid w:val="39D31A72"/>
    <w:multiLevelType w:val="hybridMultilevel"/>
    <w:tmpl w:val="A928DC46"/>
    <w:lvl w:ilvl="0" w:tplc="E79A950E">
      <w:start w:val="1"/>
      <w:numFmt w:val="upperLetter"/>
      <w:lvlText w:val="%1."/>
      <w:lvlJc w:val="left"/>
      <w:pPr>
        <w:ind w:left="2095" w:hanging="480"/>
      </w:pPr>
      <w:rPr>
        <w:strike w:val="0"/>
      </w:r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39" w15:restartNumberingAfterBreak="0">
    <w:nsid w:val="3BDA5507"/>
    <w:multiLevelType w:val="hybridMultilevel"/>
    <w:tmpl w:val="5508716A"/>
    <w:lvl w:ilvl="0" w:tplc="445ABBCE">
      <w:start w:val="1"/>
      <w:numFmt w:val="decimal"/>
      <w:lvlText w:val="(%1)"/>
      <w:lvlJc w:val="left"/>
      <w:pPr>
        <w:ind w:left="237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E1315F4"/>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41" w15:restartNumberingAfterBreak="0">
    <w:nsid w:val="3E784B0E"/>
    <w:multiLevelType w:val="hybridMultilevel"/>
    <w:tmpl w:val="3A204086"/>
    <w:lvl w:ilvl="0" w:tplc="DB8E7176">
      <w:start w:val="1"/>
      <w:numFmt w:val="decimal"/>
      <w:lvlText w:val="(%1)"/>
      <w:lvlJc w:val="left"/>
      <w:pPr>
        <w:ind w:left="1615" w:hanging="480"/>
      </w:pPr>
      <w:rPr>
        <w:rFonts w:hint="default"/>
        <w:b w:val="0"/>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42" w15:restartNumberingAfterBreak="0">
    <w:nsid w:val="3FB95B83"/>
    <w:multiLevelType w:val="hybridMultilevel"/>
    <w:tmpl w:val="F7AE7EB2"/>
    <w:lvl w:ilvl="0" w:tplc="1ABC0AAC">
      <w:start w:val="1"/>
      <w:numFmt w:val="decimal"/>
      <w:pStyle w:val="a"/>
      <w:lvlText w:val="（%1）"/>
      <w:lvlJc w:val="left"/>
      <w:pPr>
        <w:ind w:left="1727" w:hanging="480"/>
      </w:pPr>
      <w:rPr>
        <w:rFonts w:hint="default"/>
      </w:rPr>
    </w:lvl>
    <w:lvl w:ilvl="1" w:tplc="04090019" w:tentative="1">
      <w:start w:val="1"/>
      <w:numFmt w:val="ideographTraditional"/>
      <w:lvlText w:val="%2、"/>
      <w:lvlJc w:val="left"/>
      <w:pPr>
        <w:ind w:left="2207" w:hanging="480"/>
      </w:pPr>
    </w:lvl>
    <w:lvl w:ilvl="2" w:tplc="0409001B" w:tentative="1">
      <w:start w:val="1"/>
      <w:numFmt w:val="lowerRoman"/>
      <w:lvlText w:val="%3."/>
      <w:lvlJc w:val="right"/>
      <w:pPr>
        <w:ind w:left="2687" w:hanging="480"/>
      </w:pPr>
    </w:lvl>
    <w:lvl w:ilvl="3" w:tplc="0409000F" w:tentative="1">
      <w:start w:val="1"/>
      <w:numFmt w:val="decimal"/>
      <w:lvlText w:val="%4."/>
      <w:lvlJc w:val="left"/>
      <w:pPr>
        <w:ind w:left="3167" w:hanging="480"/>
      </w:pPr>
    </w:lvl>
    <w:lvl w:ilvl="4" w:tplc="04090019" w:tentative="1">
      <w:start w:val="1"/>
      <w:numFmt w:val="ideographTraditional"/>
      <w:lvlText w:val="%5、"/>
      <w:lvlJc w:val="left"/>
      <w:pPr>
        <w:ind w:left="3647" w:hanging="480"/>
      </w:pPr>
    </w:lvl>
    <w:lvl w:ilvl="5" w:tplc="0409001B" w:tentative="1">
      <w:start w:val="1"/>
      <w:numFmt w:val="lowerRoman"/>
      <w:lvlText w:val="%6."/>
      <w:lvlJc w:val="right"/>
      <w:pPr>
        <w:ind w:left="4127" w:hanging="480"/>
      </w:pPr>
    </w:lvl>
    <w:lvl w:ilvl="6" w:tplc="0409000F" w:tentative="1">
      <w:start w:val="1"/>
      <w:numFmt w:val="decimal"/>
      <w:lvlText w:val="%7."/>
      <w:lvlJc w:val="left"/>
      <w:pPr>
        <w:ind w:left="4607" w:hanging="480"/>
      </w:pPr>
    </w:lvl>
    <w:lvl w:ilvl="7" w:tplc="04090019" w:tentative="1">
      <w:start w:val="1"/>
      <w:numFmt w:val="ideographTraditional"/>
      <w:lvlText w:val="%8、"/>
      <w:lvlJc w:val="left"/>
      <w:pPr>
        <w:ind w:left="5087" w:hanging="480"/>
      </w:pPr>
    </w:lvl>
    <w:lvl w:ilvl="8" w:tplc="0409001B" w:tentative="1">
      <w:start w:val="1"/>
      <w:numFmt w:val="lowerRoman"/>
      <w:lvlText w:val="%9."/>
      <w:lvlJc w:val="right"/>
      <w:pPr>
        <w:ind w:left="5567" w:hanging="480"/>
      </w:pPr>
    </w:lvl>
  </w:abstractNum>
  <w:abstractNum w:abstractNumId="43" w15:restartNumberingAfterBreak="0">
    <w:nsid w:val="40EA22D2"/>
    <w:multiLevelType w:val="multilevel"/>
    <w:tmpl w:val="3198EB40"/>
    <w:lvl w:ilvl="0">
      <w:start w:val="1"/>
      <w:numFmt w:val="decimal"/>
      <w:lvlText w:val="%1、"/>
      <w:lvlJc w:val="left"/>
      <w:pPr>
        <w:ind w:left="480" w:hanging="480"/>
      </w:pPr>
      <w:rPr>
        <w:color w:val="000000"/>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4" w15:restartNumberingAfterBreak="0">
    <w:nsid w:val="42CF3E3F"/>
    <w:multiLevelType w:val="hybridMultilevel"/>
    <w:tmpl w:val="7520E1B6"/>
    <w:lvl w:ilvl="0" w:tplc="E79A950E">
      <w:start w:val="1"/>
      <w:numFmt w:val="upperLetter"/>
      <w:lvlText w:val="%1."/>
      <w:lvlJc w:val="left"/>
      <w:pPr>
        <w:ind w:left="2095" w:hanging="480"/>
      </w:pPr>
      <w:rPr>
        <w:strike w:val="0"/>
      </w:r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45" w15:restartNumberingAfterBreak="0">
    <w:nsid w:val="44EA0442"/>
    <w:multiLevelType w:val="hybridMultilevel"/>
    <w:tmpl w:val="335A4A10"/>
    <w:lvl w:ilvl="0" w:tplc="B6CE8DE6">
      <w:start w:val="1"/>
      <w:numFmt w:val="decimal"/>
      <w:lvlText w:val="(%1)"/>
      <w:lvlJc w:val="left"/>
      <w:pPr>
        <w:ind w:left="1615" w:hanging="480"/>
      </w:pPr>
      <w:rPr>
        <w:rFonts w:hint="default"/>
        <w:strike w:val="0"/>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46" w15:restartNumberingAfterBreak="0">
    <w:nsid w:val="47030CA4"/>
    <w:multiLevelType w:val="hybridMultilevel"/>
    <w:tmpl w:val="A928DC46"/>
    <w:lvl w:ilvl="0" w:tplc="E79A950E">
      <w:start w:val="1"/>
      <w:numFmt w:val="upperLetter"/>
      <w:lvlText w:val="%1."/>
      <w:lvlJc w:val="left"/>
      <w:pPr>
        <w:ind w:left="2095" w:hanging="480"/>
      </w:pPr>
      <w:rPr>
        <w:strike w:val="0"/>
      </w:r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47" w15:restartNumberingAfterBreak="0">
    <w:nsid w:val="47DB6F26"/>
    <w:multiLevelType w:val="multilevel"/>
    <w:tmpl w:val="5D1A31CA"/>
    <w:lvl w:ilvl="0">
      <w:start w:val="1"/>
      <w:numFmt w:val="decimal"/>
      <w:lvlText w:val="%1."/>
      <w:lvlJc w:val="left"/>
      <w:pPr>
        <w:ind w:left="1125" w:hanging="480"/>
      </w:pPr>
      <w:rPr>
        <w:rFonts w:hint="eastAsia"/>
      </w:rPr>
    </w:lvl>
    <w:lvl w:ilvl="1">
      <w:start w:val="1"/>
      <w:numFmt w:val="ideographTraditional"/>
      <w:lvlText w:val="%2、"/>
      <w:lvlJc w:val="left"/>
      <w:pPr>
        <w:ind w:left="1605" w:hanging="480"/>
      </w:pPr>
      <w:rPr>
        <w:rFonts w:hint="eastAsia"/>
      </w:rPr>
    </w:lvl>
    <w:lvl w:ilvl="2">
      <w:start w:val="1"/>
      <w:numFmt w:val="lowerRoman"/>
      <w:lvlText w:val="%3."/>
      <w:lvlJc w:val="right"/>
      <w:pPr>
        <w:ind w:left="2085" w:hanging="480"/>
      </w:pPr>
      <w:rPr>
        <w:rFonts w:hint="eastAsia"/>
      </w:rPr>
    </w:lvl>
    <w:lvl w:ilvl="3">
      <w:start w:val="1"/>
      <w:numFmt w:val="decimal"/>
      <w:pStyle w:val="10"/>
      <w:lvlText w:val="%4."/>
      <w:lvlJc w:val="left"/>
      <w:pPr>
        <w:ind w:left="709" w:hanging="666"/>
      </w:pPr>
      <w:rPr>
        <w:rFonts w:eastAsia="標楷體" w:hint="eastAsia"/>
        <w:b w:val="0"/>
        <w:i w:val="0"/>
        <w:sz w:val="28"/>
      </w:rPr>
    </w:lvl>
    <w:lvl w:ilvl="4">
      <w:start w:val="1"/>
      <w:numFmt w:val="ideographTraditional"/>
      <w:lvlText w:val="%5、"/>
      <w:lvlJc w:val="left"/>
      <w:pPr>
        <w:ind w:left="3045" w:hanging="480"/>
      </w:pPr>
      <w:rPr>
        <w:rFonts w:hint="eastAsia"/>
      </w:rPr>
    </w:lvl>
    <w:lvl w:ilvl="5">
      <w:start w:val="1"/>
      <w:numFmt w:val="lowerRoman"/>
      <w:lvlText w:val="%6."/>
      <w:lvlJc w:val="right"/>
      <w:pPr>
        <w:ind w:left="3525" w:hanging="480"/>
      </w:pPr>
      <w:rPr>
        <w:rFonts w:hint="eastAsia"/>
      </w:rPr>
    </w:lvl>
    <w:lvl w:ilvl="6">
      <w:start w:val="1"/>
      <w:numFmt w:val="decimal"/>
      <w:lvlText w:val="%7."/>
      <w:lvlJc w:val="left"/>
      <w:pPr>
        <w:ind w:left="4005" w:hanging="480"/>
      </w:pPr>
      <w:rPr>
        <w:rFonts w:hint="eastAsia"/>
      </w:rPr>
    </w:lvl>
    <w:lvl w:ilvl="7">
      <w:start w:val="1"/>
      <w:numFmt w:val="ideographTraditional"/>
      <w:lvlText w:val="%8、"/>
      <w:lvlJc w:val="left"/>
      <w:pPr>
        <w:ind w:left="4485" w:hanging="480"/>
      </w:pPr>
      <w:rPr>
        <w:rFonts w:hint="eastAsia"/>
      </w:rPr>
    </w:lvl>
    <w:lvl w:ilvl="8">
      <w:start w:val="1"/>
      <w:numFmt w:val="lowerRoman"/>
      <w:lvlText w:val="%9."/>
      <w:lvlJc w:val="right"/>
      <w:pPr>
        <w:ind w:left="4965" w:hanging="480"/>
      </w:pPr>
      <w:rPr>
        <w:rFonts w:hint="eastAsia"/>
      </w:rPr>
    </w:lvl>
  </w:abstractNum>
  <w:abstractNum w:abstractNumId="48" w15:restartNumberingAfterBreak="0">
    <w:nsid w:val="480C4311"/>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49" w15:restartNumberingAfterBreak="0">
    <w:nsid w:val="4DCC56EB"/>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50" w15:restartNumberingAfterBreak="0">
    <w:nsid w:val="4E9D1CB3"/>
    <w:multiLevelType w:val="hybridMultilevel"/>
    <w:tmpl w:val="C7D6D0C2"/>
    <w:lvl w:ilvl="0" w:tplc="04090011">
      <w:start w:val="1"/>
      <w:numFmt w:val="upperLetter"/>
      <w:lvlText w:val="%1."/>
      <w:lvlJc w:val="left"/>
      <w:pPr>
        <w:ind w:left="2095" w:hanging="480"/>
      </w:p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51" w15:restartNumberingAfterBreak="0">
    <w:nsid w:val="4E9F7A2A"/>
    <w:multiLevelType w:val="multilevel"/>
    <w:tmpl w:val="A26A4120"/>
    <w:lvl w:ilvl="0">
      <w:start w:val="1"/>
      <w:numFmt w:val="upperLetter"/>
      <w:lvlText w:val="%1、"/>
      <w:lvlJc w:val="left"/>
      <w:pPr>
        <w:ind w:left="1616" w:hanging="480"/>
      </w:pPr>
      <w:rPr>
        <w:rFonts w:hint="default"/>
      </w:rPr>
    </w:lvl>
    <w:lvl w:ilvl="1">
      <w:start w:val="1"/>
      <w:numFmt w:val="ideographTraditional"/>
      <w:lvlText w:val="%2、"/>
      <w:lvlJc w:val="left"/>
      <w:pPr>
        <w:ind w:left="2096" w:hanging="480"/>
      </w:pPr>
      <w:rPr>
        <w:rFonts w:hint="eastAsia"/>
      </w:rPr>
    </w:lvl>
    <w:lvl w:ilvl="2">
      <w:start w:val="1"/>
      <w:numFmt w:val="lowerRoman"/>
      <w:lvlText w:val="%3."/>
      <w:lvlJc w:val="right"/>
      <w:pPr>
        <w:ind w:left="2576" w:hanging="480"/>
      </w:pPr>
      <w:rPr>
        <w:rFonts w:hint="eastAsia"/>
      </w:rPr>
    </w:lvl>
    <w:lvl w:ilvl="3">
      <w:start w:val="1"/>
      <w:numFmt w:val="decimal"/>
      <w:lvlText w:val="%4."/>
      <w:lvlJc w:val="left"/>
      <w:pPr>
        <w:ind w:left="3056" w:hanging="480"/>
      </w:pPr>
      <w:rPr>
        <w:rFonts w:hint="eastAsia"/>
      </w:rPr>
    </w:lvl>
    <w:lvl w:ilvl="4">
      <w:start w:val="1"/>
      <w:numFmt w:val="ideographTraditional"/>
      <w:lvlText w:val="%5、"/>
      <w:lvlJc w:val="left"/>
      <w:pPr>
        <w:ind w:left="3536" w:hanging="480"/>
      </w:pPr>
      <w:rPr>
        <w:rFonts w:hint="eastAsia"/>
      </w:rPr>
    </w:lvl>
    <w:lvl w:ilvl="5">
      <w:start w:val="1"/>
      <w:numFmt w:val="lowerRoman"/>
      <w:lvlText w:val="%6."/>
      <w:lvlJc w:val="right"/>
      <w:pPr>
        <w:ind w:left="4016" w:hanging="480"/>
      </w:pPr>
      <w:rPr>
        <w:rFonts w:hint="eastAsia"/>
      </w:rPr>
    </w:lvl>
    <w:lvl w:ilvl="6">
      <w:start w:val="1"/>
      <w:numFmt w:val="lowerLetter"/>
      <w:pStyle w:val="70"/>
      <w:lvlText w:val="%7."/>
      <w:lvlJc w:val="left"/>
      <w:pPr>
        <w:ind w:left="4496" w:hanging="480"/>
      </w:pPr>
      <w:rPr>
        <w:rFonts w:eastAsia="標楷體" w:hint="eastAsia"/>
        <w:b w:val="0"/>
        <w:i w:val="0"/>
        <w:sz w:val="32"/>
      </w:rPr>
    </w:lvl>
    <w:lvl w:ilvl="7">
      <w:start w:val="1"/>
      <w:numFmt w:val="ideographTraditional"/>
      <w:lvlText w:val="%8、"/>
      <w:lvlJc w:val="left"/>
      <w:pPr>
        <w:ind w:left="4976" w:hanging="480"/>
      </w:pPr>
      <w:rPr>
        <w:rFonts w:hint="eastAsia"/>
      </w:rPr>
    </w:lvl>
    <w:lvl w:ilvl="8">
      <w:start w:val="1"/>
      <w:numFmt w:val="lowerRoman"/>
      <w:lvlText w:val="%9."/>
      <w:lvlJc w:val="right"/>
      <w:pPr>
        <w:ind w:left="5456" w:hanging="480"/>
      </w:pPr>
      <w:rPr>
        <w:rFonts w:hint="eastAsia"/>
      </w:rPr>
    </w:lvl>
  </w:abstractNum>
  <w:abstractNum w:abstractNumId="52" w15:restartNumberingAfterBreak="0">
    <w:nsid w:val="4F147199"/>
    <w:multiLevelType w:val="hybridMultilevel"/>
    <w:tmpl w:val="8B76A7B4"/>
    <w:lvl w:ilvl="0" w:tplc="DF2E6682">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4FD56F4E"/>
    <w:multiLevelType w:val="hybridMultilevel"/>
    <w:tmpl w:val="C7D6D0C2"/>
    <w:lvl w:ilvl="0" w:tplc="04090011">
      <w:start w:val="1"/>
      <w:numFmt w:val="upperLetter"/>
      <w:lvlText w:val="%1."/>
      <w:lvlJc w:val="left"/>
      <w:pPr>
        <w:ind w:left="2095" w:hanging="480"/>
      </w:p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54" w15:restartNumberingAfterBreak="0">
    <w:nsid w:val="50D070C6"/>
    <w:multiLevelType w:val="hybridMultilevel"/>
    <w:tmpl w:val="1D163ED4"/>
    <w:lvl w:ilvl="0" w:tplc="073CCB0E">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39F3504"/>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56" w15:restartNumberingAfterBreak="0">
    <w:nsid w:val="55C6538F"/>
    <w:multiLevelType w:val="hybridMultilevel"/>
    <w:tmpl w:val="FF3E9C9C"/>
    <w:lvl w:ilvl="0" w:tplc="AC20DC0E">
      <w:start w:val="1"/>
      <w:numFmt w:val="decimal"/>
      <w:lvlText w:val="(%1)"/>
      <w:lvlJc w:val="left"/>
      <w:pPr>
        <w:ind w:left="1615" w:hanging="480"/>
      </w:pPr>
      <w:rPr>
        <w:rFonts w:hint="default"/>
        <w:b w:val="0"/>
        <w:bCs/>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57" w15:restartNumberingAfterBreak="0">
    <w:nsid w:val="56B7685A"/>
    <w:multiLevelType w:val="multilevel"/>
    <w:tmpl w:val="F3081462"/>
    <w:styleLink w:val="60"/>
    <w:lvl w:ilvl="0">
      <w:start w:val="1"/>
      <w:numFmt w:val="taiwaneseCountingThousand"/>
      <w:lvlText w:val="(%1)"/>
      <w:lvlJc w:val="left"/>
      <w:pPr>
        <w:ind w:left="1440" w:hanging="720"/>
      </w:pPr>
      <w:rPr>
        <w:rFonts w:hint="default"/>
      </w:rPr>
    </w:lvl>
    <w:lvl w:ilvl="1">
      <w:start w:val="1"/>
      <w:numFmt w:val="ideographTradition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58" w15:restartNumberingAfterBreak="0">
    <w:nsid w:val="570C2426"/>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59" w15:restartNumberingAfterBreak="0">
    <w:nsid w:val="5BDE0DA5"/>
    <w:multiLevelType w:val="hybridMultilevel"/>
    <w:tmpl w:val="55201BB0"/>
    <w:lvl w:ilvl="0" w:tplc="49C469AA">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5CE574BB"/>
    <w:multiLevelType w:val="multilevel"/>
    <w:tmpl w:val="B78059F6"/>
    <w:lvl w:ilvl="0">
      <w:start w:val="1"/>
      <w:numFmt w:val="taiwaneseCountingThousand"/>
      <w:suff w:val="nothing"/>
      <w:lvlText w:val="（%1）"/>
      <w:lvlJc w:val="left"/>
      <w:pPr>
        <w:ind w:left="960" w:hanging="480"/>
      </w:pPr>
      <w:rPr>
        <w:rFonts w:ascii="標楷體" w:eastAsia="標楷體" w:hAnsi="標楷體"/>
        <w:sz w:val="32"/>
        <w:lang w:val="en-US"/>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61" w15:restartNumberingAfterBreak="0">
    <w:nsid w:val="61373726"/>
    <w:multiLevelType w:val="hybridMultilevel"/>
    <w:tmpl w:val="C4DE09A6"/>
    <w:lvl w:ilvl="0" w:tplc="7C984372">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61DD34DF"/>
    <w:multiLevelType w:val="hybridMultilevel"/>
    <w:tmpl w:val="15167064"/>
    <w:lvl w:ilvl="0" w:tplc="49C469AA">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64670C90"/>
    <w:multiLevelType w:val="hybridMultilevel"/>
    <w:tmpl w:val="AC48FC2A"/>
    <w:lvl w:ilvl="0" w:tplc="8C5C4F68">
      <w:start w:val="1"/>
      <w:numFmt w:val="decimal"/>
      <w:pStyle w:val="41"/>
      <w:lvlText w:val="%1."/>
      <w:lvlJc w:val="left"/>
      <w:pPr>
        <w:ind w:left="1614" w:hanging="480"/>
      </w:p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64" w15:restartNumberingAfterBreak="0">
    <w:nsid w:val="66C30F5A"/>
    <w:multiLevelType w:val="hybridMultilevel"/>
    <w:tmpl w:val="6582C24C"/>
    <w:lvl w:ilvl="0" w:tplc="CAC2340A">
      <w:start w:val="1"/>
      <w:numFmt w:val="taiwaneseCountingThousand"/>
      <w:pStyle w:val="52"/>
      <w:lvlText w:val="(%1)"/>
      <w:lvlJc w:val="left"/>
      <w:pPr>
        <w:ind w:left="862" w:hanging="720"/>
      </w:pPr>
      <w:rPr>
        <w:rFonts w:hint="default"/>
      </w:rPr>
    </w:lvl>
    <w:lvl w:ilvl="1" w:tplc="04090019">
      <w:start w:val="1"/>
      <w:numFmt w:val="ideographTraditional"/>
      <w:lvlText w:val="%2、"/>
      <w:lvlJc w:val="left"/>
      <w:pPr>
        <w:ind w:left="1680" w:hanging="480"/>
      </w:pPr>
    </w:lvl>
    <w:lvl w:ilvl="2" w:tplc="0409001B">
      <w:start w:val="1"/>
      <w:numFmt w:val="lowerRoman"/>
      <w:lvlText w:val="%3."/>
      <w:lvlJc w:val="right"/>
      <w:pPr>
        <w:ind w:left="2160" w:hanging="480"/>
      </w:pPr>
    </w:lvl>
    <w:lvl w:ilvl="3" w:tplc="0409000F">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5" w15:restartNumberingAfterBreak="0">
    <w:nsid w:val="673F2F7A"/>
    <w:multiLevelType w:val="multilevel"/>
    <w:tmpl w:val="558A1D24"/>
    <w:lvl w:ilvl="0">
      <w:start w:val="1"/>
      <w:numFmt w:val="taiwaneseCountingThousand"/>
      <w:suff w:val="nothing"/>
      <w:lvlText w:val="（%1）"/>
      <w:lvlJc w:val="left"/>
      <w:pPr>
        <w:ind w:left="960" w:hanging="480"/>
      </w:pPr>
      <w:rPr>
        <w:rFonts w:ascii="標楷體" w:eastAsia="標楷體" w:hAnsi="標楷體"/>
        <w:b w:val="0"/>
        <w:sz w:val="32"/>
        <w:szCs w:val="32"/>
        <w:lang w:val="en-US"/>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66" w15:restartNumberingAfterBreak="0">
    <w:nsid w:val="68C82029"/>
    <w:multiLevelType w:val="hybridMultilevel"/>
    <w:tmpl w:val="1D163ED4"/>
    <w:lvl w:ilvl="0" w:tplc="073CCB0E">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A3C41EC"/>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68" w15:restartNumberingAfterBreak="0">
    <w:nsid w:val="6BAF6FC7"/>
    <w:multiLevelType w:val="hybridMultilevel"/>
    <w:tmpl w:val="1404293A"/>
    <w:lvl w:ilvl="0" w:tplc="EA7C2FD8">
      <w:start w:val="1"/>
      <w:numFmt w:val="ideographTraditional"/>
      <w:pStyle w:val="a0"/>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6D801717"/>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0" w15:restartNumberingAfterBreak="0">
    <w:nsid w:val="6DCB5288"/>
    <w:multiLevelType w:val="hybridMultilevel"/>
    <w:tmpl w:val="15167064"/>
    <w:lvl w:ilvl="0" w:tplc="49C469AA">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6F30474E"/>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2" w15:restartNumberingAfterBreak="0">
    <w:nsid w:val="71CD1DD8"/>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3" w15:restartNumberingAfterBreak="0">
    <w:nsid w:val="71E81F4F"/>
    <w:multiLevelType w:val="multilevel"/>
    <w:tmpl w:val="5E2EA2DE"/>
    <w:lvl w:ilvl="0">
      <w:start w:val="1"/>
      <w:numFmt w:val="ideographLegalTraditional"/>
      <w:pStyle w:val="21"/>
      <w:lvlText w:val="%1、"/>
      <w:lvlJc w:val="left"/>
      <w:pPr>
        <w:ind w:left="1021" w:hanging="1021"/>
      </w:pPr>
      <w:rPr>
        <w:rFonts w:eastAsia="標楷體" w:hint="eastAsia"/>
        <w:b/>
        <w:i w:val="0"/>
        <w:sz w:val="32"/>
      </w:rPr>
    </w:lvl>
    <w:lvl w:ilvl="1">
      <w:start w:val="1"/>
      <w:numFmt w:val="taiwaneseCountingThousand"/>
      <w:lvlText w:val="%2、"/>
      <w:lvlJc w:val="left"/>
      <w:pPr>
        <w:ind w:left="1304" w:hanging="1020"/>
      </w:pPr>
      <w:rPr>
        <w:rFonts w:eastAsia="標楷體" w:hint="eastAsia"/>
        <w:b/>
        <w:i w:val="0"/>
        <w:sz w:val="32"/>
      </w:rPr>
    </w:lvl>
    <w:lvl w:ilvl="2">
      <w:start w:val="1"/>
      <w:numFmt w:val="taiwaneseCountingThousand"/>
      <w:lvlText w:val="（%3）"/>
      <w:lvlJc w:val="left"/>
      <w:pPr>
        <w:ind w:left="2041" w:hanging="1473"/>
      </w:pPr>
      <w:rPr>
        <w:rFonts w:eastAsia="標楷體" w:hint="eastAsia"/>
        <w:b w:val="0"/>
        <w:i w:val="0"/>
        <w:sz w:val="28"/>
      </w:rPr>
    </w:lvl>
    <w:lvl w:ilvl="3">
      <w:start w:val="1"/>
      <w:numFmt w:val="decimal"/>
      <w:lvlText w:val="%4."/>
      <w:lvlJc w:val="left"/>
      <w:pPr>
        <w:tabs>
          <w:tab w:val="num" w:pos="1021"/>
        </w:tabs>
        <w:ind w:left="1588" w:hanging="567"/>
      </w:pPr>
      <w:rPr>
        <w:rFonts w:eastAsia="標楷體" w:hint="eastAsia"/>
        <w:b w:val="0"/>
        <w:i w:val="0"/>
        <w:sz w:val="28"/>
      </w:rPr>
    </w:lvl>
    <w:lvl w:ilvl="4">
      <w:start w:val="1"/>
      <w:numFmt w:val="decimal"/>
      <w:lvlText w:val="（%5）"/>
      <w:lvlJc w:val="left"/>
      <w:pPr>
        <w:ind w:left="2325" w:hanging="1189"/>
      </w:pPr>
      <w:rPr>
        <w:rFonts w:eastAsia="標楷體" w:hint="eastAsia"/>
        <w:b w:val="0"/>
        <w:i w:val="0"/>
        <w:caps w:val="0"/>
        <w:sz w:val="28"/>
      </w:rPr>
    </w:lvl>
    <w:lvl w:ilvl="5">
      <w:start w:val="1"/>
      <w:numFmt w:val="ideographTraditional"/>
      <w:lvlText w:val="%6、"/>
      <w:lvlJc w:val="left"/>
      <w:pPr>
        <w:ind w:left="2438" w:hanging="1018"/>
      </w:pPr>
      <w:rPr>
        <w:rFonts w:eastAsia="標楷體" w:hint="eastAsia"/>
        <w:b w:val="0"/>
        <w:i w:val="0"/>
        <w:sz w:val="28"/>
      </w:rPr>
    </w:lvl>
    <w:lvl w:ilvl="6">
      <w:start w:val="1"/>
      <w:numFmt w:val="decimal"/>
      <w:lvlText w:val="%1.%2.%3.%4.%5.%6.%7"/>
      <w:lvlJc w:val="left"/>
      <w:pPr>
        <w:ind w:left="1704" w:firstLine="0"/>
      </w:pPr>
      <w:rPr>
        <w:rFonts w:hint="eastAsia"/>
      </w:rPr>
    </w:lvl>
    <w:lvl w:ilvl="7">
      <w:start w:val="1"/>
      <w:numFmt w:val="decimal"/>
      <w:lvlText w:val="%1.%2.%3.%4.%5.%6.%7.%8"/>
      <w:lvlJc w:val="left"/>
      <w:pPr>
        <w:ind w:left="1988" w:firstLine="0"/>
      </w:pPr>
      <w:rPr>
        <w:rFonts w:hint="eastAsia"/>
      </w:rPr>
    </w:lvl>
    <w:lvl w:ilvl="8">
      <w:start w:val="1"/>
      <w:numFmt w:val="decimal"/>
      <w:lvlText w:val="%1.%2.%3.%4.%5.%6.%7.%8.%9"/>
      <w:lvlJc w:val="left"/>
      <w:pPr>
        <w:ind w:left="2272" w:firstLine="0"/>
      </w:pPr>
      <w:rPr>
        <w:rFonts w:hint="eastAsia"/>
      </w:rPr>
    </w:lvl>
  </w:abstractNum>
  <w:abstractNum w:abstractNumId="74" w15:restartNumberingAfterBreak="0">
    <w:nsid w:val="71F2241E"/>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5" w15:restartNumberingAfterBreak="0">
    <w:nsid w:val="745A668D"/>
    <w:multiLevelType w:val="hybridMultilevel"/>
    <w:tmpl w:val="1B8082D0"/>
    <w:lvl w:ilvl="0" w:tplc="053044EA">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74BA5329"/>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7" w15:restartNumberingAfterBreak="0">
    <w:nsid w:val="75BC0107"/>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78" w15:restartNumberingAfterBreak="0">
    <w:nsid w:val="76C07337"/>
    <w:multiLevelType w:val="hybridMultilevel"/>
    <w:tmpl w:val="7520E1B6"/>
    <w:lvl w:ilvl="0" w:tplc="E79A950E">
      <w:start w:val="1"/>
      <w:numFmt w:val="upperLetter"/>
      <w:lvlText w:val="%1."/>
      <w:lvlJc w:val="left"/>
      <w:pPr>
        <w:ind w:left="2095" w:hanging="480"/>
      </w:pPr>
      <w:rPr>
        <w:strike w:val="0"/>
      </w:r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79" w15:restartNumberingAfterBreak="0">
    <w:nsid w:val="78E96841"/>
    <w:multiLevelType w:val="multilevel"/>
    <w:tmpl w:val="3198EB40"/>
    <w:lvl w:ilvl="0">
      <w:start w:val="1"/>
      <w:numFmt w:val="decimal"/>
      <w:lvlText w:val="%1、"/>
      <w:lvlJc w:val="left"/>
      <w:pPr>
        <w:ind w:left="480" w:hanging="480"/>
      </w:pPr>
      <w:rPr>
        <w:color w:val="000000"/>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0" w15:restartNumberingAfterBreak="0">
    <w:nsid w:val="7A671480"/>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1" w15:restartNumberingAfterBreak="0">
    <w:nsid w:val="7B6368BA"/>
    <w:multiLevelType w:val="hybridMultilevel"/>
    <w:tmpl w:val="2B84E07C"/>
    <w:lvl w:ilvl="0" w:tplc="AD3452B6">
      <w:start w:val="1"/>
      <w:numFmt w:val="taiwaneseCountingThousand"/>
      <w:pStyle w:val="a1"/>
      <w:lvlText w:val="(%1)"/>
      <w:lvlJc w:val="left"/>
      <w:pPr>
        <w:ind w:left="622" w:hanging="480"/>
      </w:pPr>
      <w:rPr>
        <w:rFonts w:hint="default"/>
      </w:rPr>
    </w:lvl>
    <w:lvl w:ilvl="1" w:tplc="04090019">
      <w:start w:val="1"/>
      <w:numFmt w:val="ideographTraditional"/>
      <w:lvlText w:val="%2、"/>
      <w:lvlJc w:val="left"/>
      <w:pPr>
        <w:ind w:left="1102" w:hanging="480"/>
      </w:pPr>
    </w:lvl>
    <w:lvl w:ilvl="2" w:tplc="0409001B">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82" w15:restartNumberingAfterBreak="0">
    <w:nsid w:val="7B652F6C"/>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3" w15:restartNumberingAfterBreak="0">
    <w:nsid w:val="7B76390E"/>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4" w15:restartNumberingAfterBreak="0">
    <w:nsid w:val="7C5A6CFC"/>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5" w15:restartNumberingAfterBreak="0">
    <w:nsid w:val="7C7F7970"/>
    <w:multiLevelType w:val="hybridMultilevel"/>
    <w:tmpl w:val="C4DE09A6"/>
    <w:lvl w:ilvl="0" w:tplc="7C984372">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7C9B175C"/>
    <w:multiLevelType w:val="hybridMultilevel"/>
    <w:tmpl w:val="BBE2877E"/>
    <w:lvl w:ilvl="0" w:tplc="AD22A806">
      <w:start w:val="1"/>
      <w:numFmt w:val="decimal"/>
      <w:lvlText w:val="(%1)"/>
      <w:lvlJc w:val="left"/>
      <w:pPr>
        <w:ind w:left="1615" w:hanging="480"/>
      </w:pPr>
      <w:rPr>
        <w:rFonts w:hint="default"/>
      </w:rPr>
    </w:lvl>
    <w:lvl w:ilvl="1" w:tplc="04090019">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7" w15:restartNumberingAfterBreak="0">
    <w:nsid w:val="7CCF643E"/>
    <w:multiLevelType w:val="hybridMultilevel"/>
    <w:tmpl w:val="DC1C9F48"/>
    <w:lvl w:ilvl="0" w:tplc="04090011">
      <w:start w:val="1"/>
      <w:numFmt w:val="upperLetter"/>
      <w:lvlText w:val="%1."/>
      <w:lvlJc w:val="left"/>
      <w:pPr>
        <w:ind w:left="2095" w:hanging="480"/>
      </w:pPr>
    </w:lvl>
    <w:lvl w:ilvl="1" w:tplc="04090019" w:tentative="1">
      <w:start w:val="1"/>
      <w:numFmt w:val="ideographTraditional"/>
      <w:lvlText w:val="%2、"/>
      <w:lvlJc w:val="left"/>
      <w:pPr>
        <w:ind w:left="2575" w:hanging="480"/>
      </w:pPr>
    </w:lvl>
    <w:lvl w:ilvl="2" w:tplc="0409001B" w:tentative="1">
      <w:start w:val="1"/>
      <w:numFmt w:val="lowerRoman"/>
      <w:lvlText w:val="%3."/>
      <w:lvlJc w:val="right"/>
      <w:pPr>
        <w:ind w:left="3055" w:hanging="480"/>
      </w:pPr>
    </w:lvl>
    <w:lvl w:ilvl="3" w:tplc="0409000F" w:tentative="1">
      <w:start w:val="1"/>
      <w:numFmt w:val="decimal"/>
      <w:lvlText w:val="%4."/>
      <w:lvlJc w:val="left"/>
      <w:pPr>
        <w:ind w:left="3535" w:hanging="480"/>
      </w:pPr>
    </w:lvl>
    <w:lvl w:ilvl="4" w:tplc="04090019" w:tentative="1">
      <w:start w:val="1"/>
      <w:numFmt w:val="ideographTraditional"/>
      <w:lvlText w:val="%5、"/>
      <w:lvlJc w:val="left"/>
      <w:pPr>
        <w:ind w:left="4015" w:hanging="480"/>
      </w:pPr>
    </w:lvl>
    <w:lvl w:ilvl="5" w:tplc="0409001B" w:tentative="1">
      <w:start w:val="1"/>
      <w:numFmt w:val="lowerRoman"/>
      <w:lvlText w:val="%6."/>
      <w:lvlJc w:val="right"/>
      <w:pPr>
        <w:ind w:left="4495" w:hanging="480"/>
      </w:pPr>
    </w:lvl>
    <w:lvl w:ilvl="6" w:tplc="0409000F" w:tentative="1">
      <w:start w:val="1"/>
      <w:numFmt w:val="decimal"/>
      <w:lvlText w:val="%7."/>
      <w:lvlJc w:val="left"/>
      <w:pPr>
        <w:ind w:left="4975" w:hanging="480"/>
      </w:pPr>
    </w:lvl>
    <w:lvl w:ilvl="7" w:tplc="04090019" w:tentative="1">
      <w:start w:val="1"/>
      <w:numFmt w:val="ideographTraditional"/>
      <w:lvlText w:val="%8、"/>
      <w:lvlJc w:val="left"/>
      <w:pPr>
        <w:ind w:left="5455" w:hanging="480"/>
      </w:pPr>
    </w:lvl>
    <w:lvl w:ilvl="8" w:tplc="0409001B" w:tentative="1">
      <w:start w:val="1"/>
      <w:numFmt w:val="lowerRoman"/>
      <w:lvlText w:val="%9."/>
      <w:lvlJc w:val="right"/>
      <w:pPr>
        <w:ind w:left="5935" w:hanging="480"/>
      </w:pPr>
    </w:lvl>
  </w:abstractNum>
  <w:abstractNum w:abstractNumId="88" w15:restartNumberingAfterBreak="0">
    <w:nsid w:val="7D8768E9"/>
    <w:multiLevelType w:val="hybridMultilevel"/>
    <w:tmpl w:val="F7D07CE0"/>
    <w:lvl w:ilvl="0" w:tplc="AD22A806">
      <w:start w:val="1"/>
      <w:numFmt w:val="decimal"/>
      <w:lvlText w:val="(%1)"/>
      <w:lvlJc w:val="left"/>
      <w:pPr>
        <w:ind w:left="1615" w:hanging="480"/>
      </w:pPr>
      <w:rPr>
        <w:rFonts w:hint="default"/>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89" w15:restartNumberingAfterBreak="0">
    <w:nsid w:val="7E781A52"/>
    <w:multiLevelType w:val="hybridMultilevel"/>
    <w:tmpl w:val="C4DE09A6"/>
    <w:lvl w:ilvl="0" w:tplc="7C984372">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4"/>
  </w:num>
  <w:num w:numId="2">
    <w:abstractNumId w:val="73"/>
  </w:num>
  <w:num w:numId="3">
    <w:abstractNumId w:val="51"/>
  </w:num>
  <w:num w:numId="4">
    <w:abstractNumId w:val="22"/>
  </w:num>
  <w:num w:numId="5">
    <w:abstractNumId w:val="64"/>
  </w:num>
  <w:num w:numId="6">
    <w:abstractNumId w:val="31"/>
  </w:num>
  <w:num w:numId="7">
    <w:abstractNumId w:val="12"/>
  </w:num>
  <w:num w:numId="8">
    <w:abstractNumId w:val="63"/>
  </w:num>
  <w:num w:numId="9">
    <w:abstractNumId w:val="25"/>
  </w:num>
  <w:num w:numId="10">
    <w:abstractNumId w:val="10"/>
  </w:num>
  <w:num w:numId="11">
    <w:abstractNumId w:val="57"/>
  </w:num>
  <w:num w:numId="12">
    <w:abstractNumId w:val="81"/>
    <w:lvlOverride w:ilvl="0">
      <w:startOverride w:val="1"/>
    </w:lvlOverride>
  </w:num>
  <w:num w:numId="13">
    <w:abstractNumId w:val="42"/>
  </w:num>
  <w:num w:numId="14">
    <w:abstractNumId w:val="68"/>
  </w:num>
  <w:num w:numId="15">
    <w:abstractNumId w:val="47"/>
  </w:num>
  <w:num w:numId="16">
    <w:abstractNumId w:val="62"/>
  </w:num>
  <w:num w:numId="17">
    <w:abstractNumId w:val="18"/>
  </w:num>
  <w:num w:numId="18">
    <w:abstractNumId w:val="61"/>
  </w:num>
  <w:num w:numId="19">
    <w:abstractNumId w:val="23"/>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5"/>
  </w:num>
  <w:num w:numId="22">
    <w:abstractNumId w:val="43"/>
  </w:num>
  <w:num w:numId="23">
    <w:abstractNumId w:val="70"/>
  </w:num>
  <w:num w:numId="24">
    <w:abstractNumId w:val="59"/>
  </w:num>
  <w:num w:numId="25">
    <w:abstractNumId w:val="21"/>
  </w:num>
  <w:num w:numId="26">
    <w:abstractNumId w:val="66"/>
  </w:num>
  <w:num w:numId="27">
    <w:abstractNumId w:val="54"/>
  </w:num>
  <w:num w:numId="28">
    <w:abstractNumId w:val="35"/>
  </w:num>
  <w:num w:numId="29">
    <w:abstractNumId w:val="26"/>
  </w:num>
  <w:num w:numId="30">
    <w:abstractNumId w:val="48"/>
  </w:num>
  <w:num w:numId="31">
    <w:abstractNumId w:val="20"/>
  </w:num>
  <w:num w:numId="32">
    <w:abstractNumId w:val="67"/>
  </w:num>
  <w:num w:numId="33">
    <w:abstractNumId w:val="40"/>
  </w:num>
  <w:num w:numId="34">
    <w:abstractNumId w:val="52"/>
  </w:num>
  <w:num w:numId="35">
    <w:abstractNumId w:val="85"/>
  </w:num>
  <w:num w:numId="36">
    <w:abstractNumId w:val="89"/>
  </w:num>
  <w:num w:numId="37">
    <w:abstractNumId w:val="56"/>
  </w:num>
  <w:num w:numId="38">
    <w:abstractNumId w:val="6"/>
  </w:num>
  <w:num w:numId="39">
    <w:abstractNumId w:val="29"/>
  </w:num>
  <w:num w:numId="40">
    <w:abstractNumId w:val="1"/>
  </w:num>
  <w:num w:numId="41">
    <w:abstractNumId w:val="80"/>
  </w:num>
  <w:num w:numId="42">
    <w:abstractNumId w:val="14"/>
  </w:num>
  <w:num w:numId="43">
    <w:abstractNumId w:val="19"/>
  </w:num>
  <w:num w:numId="44">
    <w:abstractNumId w:val="4"/>
  </w:num>
  <w:num w:numId="45">
    <w:abstractNumId w:val="3"/>
  </w:num>
  <w:num w:numId="46">
    <w:abstractNumId w:val="15"/>
  </w:num>
  <w:num w:numId="47">
    <w:abstractNumId w:val="77"/>
  </w:num>
  <w:num w:numId="48">
    <w:abstractNumId w:val="30"/>
  </w:num>
  <w:num w:numId="49">
    <w:abstractNumId w:val="79"/>
  </w:num>
  <w:num w:numId="50">
    <w:abstractNumId w:val="34"/>
  </w:num>
  <w:num w:numId="51">
    <w:abstractNumId w:val="13"/>
  </w:num>
  <w:num w:numId="52">
    <w:abstractNumId w:val="36"/>
  </w:num>
  <w:num w:numId="53">
    <w:abstractNumId w:val="76"/>
  </w:num>
  <w:num w:numId="54">
    <w:abstractNumId w:val="58"/>
  </w:num>
  <w:num w:numId="55">
    <w:abstractNumId w:val="11"/>
  </w:num>
  <w:num w:numId="56">
    <w:abstractNumId w:val="71"/>
  </w:num>
  <w:num w:numId="57">
    <w:abstractNumId w:val="84"/>
  </w:num>
  <w:num w:numId="58">
    <w:abstractNumId w:val="83"/>
  </w:num>
  <w:num w:numId="59">
    <w:abstractNumId w:val="33"/>
  </w:num>
  <w:num w:numId="60">
    <w:abstractNumId w:val="9"/>
  </w:num>
  <w:num w:numId="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2"/>
  </w:num>
  <w:num w:numId="64">
    <w:abstractNumId w:val="32"/>
  </w:num>
  <w:num w:numId="6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5"/>
  </w:num>
  <w:num w:numId="68">
    <w:abstractNumId w:val="28"/>
  </w:num>
  <w:num w:numId="69">
    <w:abstractNumId w:val="38"/>
  </w:num>
  <w:num w:numId="70">
    <w:abstractNumId w:val="55"/>
  </w:num>
  <w:num w:numId="71">
    <w:abstractNumId w:val="49"/>
  </w:num>
  <w:num w:numId="72">
    <w:abstractNumId w:val="53"/>
  </w:num>
  <w:num w:numId="73">
    <w:abstractNumId w:val="82"/>
  </w:num>
  <w:num w:numId="74">
    <w:abstractNumId w:val="0"/>
  </w:num>
  <w:num w:numId="75">
    <w:abstractNumId w:val="16"/>
  </w:num>
  <w:num w:numId="76">
    <w:abstractNumId w:val="17"/>
  </w:num>
  <w:num w:numId="77">
    <w:abstractNumId w:val="74"/>
  </w:num>
  <w:num w:numId="78">
    <w:abstractNumId w:val="44"/>
  </w:num>
  <w:num w:numId="79">
    <w:abstractNumId w:val="41"/>
  </w:num>
  <w:num w:numId="80">
    <w:abstractNumId w:val="87"/>
  </w:num>
  <w:num w:numId="81">
    <w:abstractNumId w:val="88"/>
  </w:num>
  <w:num w:numId="82">
    <w:abstractNumId w:val="8"/>
  </w:num>
  <w:num w:numId="83">
    <w:abstractNumId w:val="5"/>
  </w:num>
  <w:num w:numId="84">
    <w:abstractNumId w:val="78"/>
  </w:num>
  <w:num w:numId="85">
    <w:abstractNumId w:val="46"/>
  </w:num>
  <w:num w:numId="86">
    <w:abstractNumId w:val="7"/>
  </w:num>
  <w:num w:numId="87">
    <w:abstractNumId w:val="50"/>
  </w:num>
  <w:num w:numId="88">
    <w:abstractNumId w:val="69"/>
  </w:num>
  <w:num w:numId="8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7"/>
  </w:num>
  <w:num w:numId="92">
    <w:abstractNumId w:val="27"/>
  </w:num>
  <w:num w:numId="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2"/>
  </w:num>
  <w:num w:numId="95">
    <w:abstractNumId w:val="2"/>
  </w:num>
  <w:num w:numId="96">
    <w:abstractNumId w:val="39"/>
  </w:num>
  <w:num w:numId="97">
    <w:abstractNumId w:val="22"/>
  </w:num>
  <w:num w:numId="98">
    <w:abstractNumId w:val="86"/>
  </w:num>
  <w:num w:numId="99">
    <w:abstractNumId w:val="6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attachedTemplate r:id="rId1"/>
  <w:defaultTabStop w:val="240"/>
  <w:drawingGridHorizontalSpacing w:val="120"/>
  <w:displayHorizontalDrawingGridEvery w:val="0"/>
  <w:displayVerticalDrawingGridEvery w:val="2"/>
  <w:characterSpacingControl w:val="compressPunctuation"/>
  <w:hdrShapeDefaults>
    <o:shapedefaults v:ext="edit" spidmax="1699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01E"/>
    <w:rsid w:val="00000230"/>
    <w:rsid w:val="0000042B"/>
    <w:rsid w:val="000004DC"/>
    <w:rsid w:val="0000086B"/>
    <w:rsid w:val="000009E1"/>
    <w:rsid w:val="00000D1D"/>
    <w:rsid w:val="0000194D"/>
    <w:rsid w:val="00001A93"/>
    <w:rsid w:val="000022C6"/>
    <w:rsid w:val="000024FC"/>
    <w:rsid w:val="00002538"/>
    <w:rsid w:val="000026F9"/>
    <w:rsid w:val="0000281C"/>
    <w:rsid w:val="0000299C"/>
    <w:rsid w:val="0000309C"/>
    <w:rsid w:val="000031A3"/>
    <w:rsid w:val="0000384E"/>
    <w:rsid w:val="000038DF"/>
    <w:rsid w:val="00003900"/>
    <w:rsid w:val="00004130"/>
    <w:rsid w:val="0000453D"/>
    <w:rsid w:val="00004788"/>
    <w:rsid w:val="00004E60"/>
    <w:rsid w:val="00005152"/>
    <w:rsid w:val="000055E5"/>
    <w:rsid w:val="000065BB"/>
    <w:rsid w:val="00006ADB"/>
    <w:rsid w:val="00007710"/>
    <w:rsid w:val="000103A0"/>
    <w:rsid w:val="0001048C"/>
    <w:rsid w:val="00010720"/>
    <w:rsid w:val="0001099D"/>
    <w:rsid w:val="00010EE3"/>
    <w:rsid w:val="00010FAA"/>
    <w:rsid w:val="00011147"/>
    <w:rsid w:val="000113E1"/>
    <w:rsid w:val="0001161A"/>
    <w:rsid w:val="000118C0"/>
    <w:rsid w:val="00011DDA"/>
    <w:rsid w:val="00012B38"/>
    <w:rsid w:val="00012F78"/>
    <w:rsid w:val="000131F4"/>
    <w:rsid w:val="000132C2"/>
    <w:rsid w:val="00013D64"/>
    <w:rsid w:val="00014814"/>
    <w:rsid w:val="00014AB9"/>
    <w:rsid w:val="00014C0C"/>
    <w:rsid w:val="00016325"/>
    <w:rsid w:val="0001671D"/>
    <w:rsid w:val="00016D1D"/>
    <w:rsid w:val="0001704F"/>
    <w:rsid w:val="00017156"/>
    <w:rsid w:val="0001725A"/>
    <w:rsid w:val="00017352"/>
    <w:rsid w:val="00020047"/>
    <w:rsid w:val="000201DF"/>
    <w:rsid w:val="00020769"/>
    <w:rsid w:val="000208C8"/>
    <w:rsid w:val="00020FF8"/>
    <w:rsid w:val="0002122D"/>
    <w:rsid w:val="000214FD"/>
    <w:rsid w:val="00021545"/>
    <w:rsid w:val="00021C50"/>
    <w:rsid w:val="000227F5"/>
    <w:rsid w:val="00022ADA"/>
    <w:rsid w:val="00023A7D"/>
    <w:rsid w:val="00023D28"/>
    <w:rsid w:val="000241F1"/>
    <w:rsid w:val="00024486"/>
    <w:rsid w:val="000246D5"/>
    <w:rsid w:val="000248B2"/>
    <w:rsid w:val="00024A7D"/>
    <w:rsid w:val="00025554"/>
    <w:rsid w:val="000258E6"/>
    <w:rsid w:val="000260DE"/>
    <w:rsid w:val="000261D9"/>
    <w:rsid w:val="000266AF"/>
    <w:rsid w:val="000267AC"/>
    <w:rsid w:val="00026962"/>
    <w:rsid w:val="00026A6B"/>
    <w:rsid w:val="00027261"/>
    <w:rsid w:val="00027478"/>
    <w:rsid w:val="00027600"/>
    <w:rsid w:val="00027B38"/>
    <w:rsid w:val="00027BBC"/>
    <w:rsid w:val="00027F5B"/>
    <w:rsid w:val="00030F5E"/>
    <w:rsid w:val="00030F6A"/>
    <w:rsid w:val="00031369"/>
    <w:rsid w:val="00031D2F"/>
    <w:rsid w:val="00031E76"/>
    <w:rsid w:val="00031E87"/>
    <w:rsid w:val="00031F37"/>
    <w:rsid w:val="00031F3E"/>
    <w:rsid w:val="000323D9"/>
    <w:rsid w:val="000327B1"/>
    <w:rsid w:val="000329B6"/>
    <w:rsid w:val="00032EA6"/>
    <w:rsid w:val="000336C8"/>
    <w:rsid w:val="00033797"/>
    <w:rsid w:val="00033A94"/>
    <w:rsid w:val="00033AA0"/>
    <w:rsid w:val="00033EBE"/>
    <w:rsid w:val="00033FDB"/>
    <w:rsid w:val="0003419B"/>
    <w:rsid w:val="000341E0"/>
    <w:rsid w:val="00034302"/>
    <w:rsid w:val="0003443B"/>
    <w:rsid w:val="00034BBD"/>
    <w:rsid w:val="00034E0C"/>
    <w:rsid w:val="00034E8D"/>
    <w:rsid w:val="0003511E"/>
    <w:rsid w:val="00035200"/>
    <w:rsid w:val="00036144"/>
    <w:rsid w:val="00037113"/>
    <w:rsid w:val="00037147"/>
    <w:rsid w:val="0003736F"/>
    <w:rsid w:val="0003787A"/>
    <w:rsid w:val="00037B6A"/>
    <w:rsid w:val="00037D85"/>
    <w:rsid w:val="00037DA0"/>
    <w:rsid w:val="000402E3"/>
    <w:rsid w:val="000407B6"/>
    <w:rsid w:val="00040810"/>
    <w:rsid w:val="00040D75"/>
    <w:rsid w:val="00041177"/>
    <w:rsid w:val="00041916"/>
    <w:rsid w:val="000419C9"/>
    <w:rsid w:val="00042067"/>
    <w:rsid w:val="000423BE"/>
    <w:rsid w:val="00042922"/>
    <w:rsid w:val="00042CEF"/>
    <w:rsid w:val="00042E1B"/>
    <w:rsid w:val="00043010"/>
    <w:rsid w:val="00043396"/>
    <w:rsid w:val="00043A0A"/>
    <w:rsid w:val="00043C72"/>
    <w:rsid w:val="00044339"/>
    <w:rsid w:val="000449E6"/>
    <w:rsid w:val="00044AFA"/>
    <w:rsid w:val="0004525A"/>
    <w:rsid w:val="000454F3"/>
    <w:rsid w:val="0004564B"/>
    <w:rsid w:val="000456DB"/>
    <w:rsid w:val="00045765"/>
    <w:rsid w:val="00046100"/>
    <w:rsid w:val="000462C1"/>
    <w:rsid w:val="00046607"/>
    <w:rsid w:val="00046A7F"/>
    <w:rsid w:val="00047E67"/>
    <w:rsid w:val="0005030A"/>
    <w:rsid w:val="00050600"/>
    <w:rsid w:val="00050718"/>
    <w:rsid w:val="000507D1"/>
    <w:rsid w:val="00050DF9"/>
    <w:rsid w:val="00050F09"/>
    <w:rsid w:val="00051782"/>
    <w:rsid w:val="0005275C"/>
    <w:rsid w:val="00053171"/>
    <w:rsid w:val="000536F2"/>
    <w:rsid w:val="00053E89"/>
    <w:rsid w:val="00054063"/>
    <w:rsid w:val="00054606"/>
    <w:rsid w:val="000546FE"/>
    <w:rsid w:val="00054A2A"/>
    <w:rsid w:val="00054BFF"/>
    <w:rsid w:val="00054C18"/>
    <w:rsid w:val="00054C35"/>
    <w:rsid w:val="0005505B"/>
    <w:rsid w:val="000550FB"/>
    <w:rsid w:val="000551C2"/>
    <w:rsid w:val="00055592"/>
    <w:rsid w:val="000557E7"/>
    <w:rsid w:val="00055821"/>
    <w:rsid w:val="00055A17"/>
    <w:rsid w:val="00056456"/>
    <w:rsid w:val="0005647E"/>
    <w:rsid w:val="0005654F"/>
    <w:rsid w:val="00056588"/>
    <w:rsid w:val="00056865"/>
    <w:rsid w:val="00056B84"/>
    <w:rsid w:val="00056CE3"/>
    <w:rsid w:val="0005705B"/>
    <w:rsid w:val="000573F4"/>
    <w:rsid w:val="000576CF"/>
    <w:rsid w:val="00057ABF"/>
    <w:rsid w:val="00057B04"/>
    <w:rsid w:val="00057B4F"/>
    <w:rsid w:val="0006033D"/>
    <w:rsid w:val="0006039E"/>
    <w:rsid w:val="000607B4"/>
    <w:rsid w:val="00060A90"/>
    <w:rsid w:val="00060B59"/>
    <w:rsid w:val="00060BFF"/>
    <w:rsid w:val="000611AF"/>
    <w:rsid w:val="00061243"/>
    <w:rsid w:val="00061BBC"/>
    <w:rsid w:val="000620E7"/>
    <w:rsid w:val="00063041"/>
    <w:rsid w:val="00063DBA"/>
    <w:rsid w:val="00064044"/>
    <w:rsid w:val="00064300"/>
    <w:rsid w:val="000643F6"/>
    <w:rsid w:val="00064564"/>
    <w:rsid w:val="0006494A"/>
    <w:rsid w:val="00064C50"/>
    <w:rsid w:val="00064E46"/>
    <w:rsid w:val="00064EE8"/>
    <w:rsid w:val="00066B5D"/>
    <w:rsid w:val="00066D06"/>
    <w:rsid w:val="000673FA"/>
    <w:rsid w:val="0006795E"/>
    <w:rsid w:val="00067DC9"/>
    <w:rsid w:val="000700BE"/>
    <w:rsid w:val="00070235"/>
    <w:rsid w:val="00070238"/>
    <w:rsid w:val="0007035B"/>
    <w:rsid w:val="00070386"/>
    <w:rsid w:val="000706BB"/>
    <w:rsid w:val="00070BCE"/>
    <w:rsid w:val="0007116D"/>
    <w:rsid w:val="00071187"/>
    <w:rsid w:val="00071385"/>
    <w:rsid w:val="00071A5E"/>
    <w:rsid w:val="00071D11"/>
    <w:rsid w:val="000723A7"/>
    <w:rsid w:val="00072666"/>
    <w:rsid w:val="00072BB0"/>
    <w:rsid w:val="00072BB5"/>
    <w:rsid w:val="00072F15"/>
    <w:rsid w:val="0007370B"/>
    <w:rsid w:val="00073C76"/>
    <w:rsid w:val="00073E26"/>
    <w:rsid w:val="00073EF1"/>
    <w:rsid w:val="00073F0C"/>
    <w:rsid w:val="00073FF1"/>
    <w:rsid w:val="000743B6"/>
    <w:rsid w:val="000743E6"/>
    <w:rsid w:val="00074A29"/>
    <w:rsid w:val="0007556D"/>
    <w:rsid w:val="00075749"/>
    <w:rsid w:val="00075D62"/>
    <w:rsid w:val="00076211"/>
    <w:rsid w:val="0007693E"/>
    <w:rsid w:val="00077194"/>
    <w:rsid w:val="000776B4"/>
    <w:rsid w:val="00077CB5"/>
    <w:rsid w:val="00080202"/>
    <w:rsid w:val="0008065D"/>
    <w:rsid w:val="00080923"/>
    <w:rsid w:val="00080A56"/>
    <w:rsid w:val="00080E63"/>
    <w:rsid w:val="0008111E"/>
    <w:rsid w:val="00081208"/>
    <w:rsid w:val="0008121D"/>
    <w:rsid w:val="00081564"/>
    <w:rsid w:val="00081D64"/>
    <w:rsid w:val="000826FC"/>
    <w:rsid w:val="00082877"/>
    <w:rsid w:val="00082E41"/>
    <w:rsid w:val="00083105"/>
    <w:rsid w:val="0008351C"/>
    <w:rsid w:val="00083652"/>
    <w:rsid w:val="00083BDE"/>
    <w:rsid w:val="0008464A"/>
    <w:rsid w:val="00084894"/>
    <w:rsid w:val="00084EC3"/>
    <w:rsid w:val="00085345"/>
    <w:rsid w:val="000855C3"/>
    <w:rsid w:val="000855EC"/>
    <w:rsid w:val="00086333"/>
    <w:rsid w:val="00086413"/>
    <w:rsid w:val="00086C3E"/>
    <w:rsid w:val="00087C02"/>
    <w:rsid w:val="00087CC0"/>
    <w:rsid w:val="00087F07"/>
    <w:rsid w:val="00090169"/>
    <w:rsid w:val="000903C4"/>
    <w:rsid w:val="0009041D"/>
    <w:rsid w:val="00090702"/>
    <w:rsid w:val="00090B1E"/>
    <w:rsid w:val="00090B31"/>
    <w:rsid w:val="00091404"/>
    <w:rsid w:val="000916F6"/>
    <w:rsid w:val="00091D22"/>
    <w:rsid w:val="00091F4C"/>
    <w:rsid w:val="00092198"/>
    <w:rsid w:val="000921D8"/>
    <w:rsid w:val="0009259D"/>
    <w:rsid w:val="000925E9"/>
    <w:rsid w:val="00092752"/>
    <w:rsid w:val="00092C4B"/>
    <w:rsid w:val="00092DEE"/>
    <w:rsid w:val="00093A66"/>
    <w:rsid w:val="00093CC6"/>
    <w:rsid w:val="0009413D"/>
    <w:rsid w:val="00094182"/>
    <w:rsid w:val="000946A2"/>
    <w:rsid w:val="00094764"/>
    <w:rsid w:val="000950DE"/>
    <w:rsid w:val="00095945"/>
    <w:rsid w:val="0009618A"/>
    <w:rsid w:val="0009649B"/>
    <w:rsid w:val="000968D6"/>
    <w:rsid w:val="00096A3C"/>
    <w:rsid w:val="00096EA9"/>
    <w:rsid w:val="00097100"/>
    <w:rsid w:val="000971C6"/>
    <w:rsid w:val="00097478"/>
    <w:rsid w:val="00097B6A"/>
    <w:rsid w:val="00097C62"/>
    <w:rsid w:val="00097EF2"/>
    <w:rsid w:val="000A02F6"/>
    <w:rsid w:val="000A03C9"/>
    <w:rsid w:val="000A08A1"/>
    <w:rsid w:val="000A0B09"/>
    <w:rsid w:val="000A0D37"/>
    <w:rsid w:val="000A0E37"/>
    <w:rsid w:val="000A0F63"/>
    <w:rsid w:val="000A149B"/>
    <w:rsid w:val="000A1951"/>
    <w:rsid w:val="000A1BDB"/>
    <w:rsid w:val="000A1CD2"/>
    <w:rsid w:val="000A29CC"/>
    <w:rsid w:val="000A2D84"/>
    <w:rsid w:val="000A30E0"/>
    <w:rsid w:val="000A3623"/>
    <w:rsid w:val="000A3837"/>
    <w:rsid w:val="000A3AC4"/>
    <w:rsid w:val="000A3AD6"/>
    <w:rsid w:val="000A432D"/>
    <w:rsid w:val="000A454D"/>
    <w:rsid w:val="000A4C86"/>
    <w:rsid w:val="000A4DA4"/>
    <w:rsid w:val="000A541D"/>
    <w:rsid w:val="000A5891"/>
    <w:rsid w:val="000A5CF5"/>
    <w:rsid w:val="000A60C2"/>
    <w:rsid w:val="000A626E"/>
    <w:rsid w:val="000A62E4"/>
    <w:rsid w:val="000A6D17"/>
    <w:rsid w:val="000A7A96"/>
    <w:rsid w:val="000A7E68"/>
    <w:rsid w:val="000B013A"/>
    <w:rsid w:val="000B04BD"/>
    <w:rsid w:val="000B066A"/>
    <w:rsid w:val="000B0DDE"/>
    <w:rsid w:val="000B1062"/>
    <w:rsid w:val="000B115D"/>
    <w:rsid w:val="000B13DC"/>
    <w:rsid w:val="000B1BF7"/>
    <w:rsid w:val="000B286A"/>
    <w:rsid w:val="000B3B3C"/>
    <w:rsid w:val="000B41C1"/>
    <w:rsid w:val="000B431E"/>
    <w:rsid w:val="000B4CCA"/>
    <w:rsid w:val="000B5459"/>
    <w:rsid w:val="000B5972"/>
    <w:rsid w:val="000B5D8D"/>
    <w:rsid w:val="000B64FE"/>
    <w:rsid w:val="000B651B"/>
    <w:rsid w:val="000B6C20"/>
    <w:rsid w:val="000B6E46"/>
    <w:rsid w:val="000B713A"/>
    <w:rsid w:val="000C07ED"/>
    <w:rsid w:val="000C0ACD"/>
    <w:rsid w:val="000C15C2"/>
    <w:rsid w:val="000C24CE"/>
    <w:rsid w:val="000C254E"/>
    <w:rsid w:val="000C26D4"/>
    <w:rsid w:val="000C284B"/>
    <w:rsid w:val="000C2D17"/>
    <w:rsid w:val="000C366A"/>
    <w:rsid w:val="000C3878"/>
    <w:rsid w:val="000C3C10"/>
    <w:rsid w:val="000C3D45"/>
    <w:rsid w:val="000C440F"/>
    <w:rsid w:val="000C485A"/>
    <w:rsid w:val="000C4913"/>
    <w:rsid w:val="000C4F6F"/>
    <w:rsid w:val="000C5736"/>
    <w:rsid w:val="000C60D1"/>
    <w:rsid w:val="000C619F"/>
    <w:rsid w:val="000C6381"/>
    <w:rsid w:val="000C663C"/>
    <w:rsid w:val="000C6D8C"/>
    <w:rsid w:val="000C7304"/>
    <w:rsid w:val="000C7D62"/>
    <w:rsid w:val="000D1654"/>
    <w:rsid w:val="000D1710"/>
    <w:rsid w:val="000D1876"/>
    <w:rsid w:val="000D1895"/>
    <w:rsid w:val="000D1905"/>
    <w:rsid w:val="000D1AAD"/>
    <w:rsid w:val="000D1FE3"/>
    <w:rsid w:val="000D20BF"/>
    <w:rsid w:val="000D289B"/>
    <w:rsid w:val="000D29D0"/>
    <w:rsid w:val="000D2C56"/>
    <w:rsid w:val="000D3291"/>
    <w:rsid w:val="000D32B1"/>
    <w:rsid w:val="000D33E2"/>
    <w:rsid w:val="000D3C68"/>
    <w:rsid w:val="000D4EEC"/>
    <w:rsid w:val="000D51B3"/>
    <w:rsid w:val="000D5762"/>
    <w:rsid w:val="000D5F83"/>
    <w:rsid w:val="000D61F7"/>
    <w:rsid w:val="000D6277"/>
    <w:rsid w:val="000D6490"/>
    <w:rsid w:val="000D6692"/>
    <w:rsid w:val="000D68F9"/>
    <w:rsid w:val="000D6A77"/>
    <w:rsid w:val="000D6B7F"/>
    <w:rsid w:val="000D6DFB"/>
    <w:rsid w:val="000D6E81"/>
    <w:rsid w:val="000D6F6E"/>
    <w:rsid w:val="000D700A"/>
    <w:rsid w:val="000D70D3"/>
    <w:rsid w:val="000D70F3"/>
    <w:rsid w:val="000D74D6"/>
    <w:rsid w:val="000D7E2E"/>
    <w:rsid w:val="000E0068"/>
    <w:rsid w:val="000E0366"/>
    <w:rsid w:val="000E0524"/>
    <w:rsid w:val="000E0735"/>
    <w:rsid w:val="000E0B9B"/>
    <w:rsid w:val="000E0CDF"/>
    <w:rsid w:val="000E0EB1"/>
    <w:rsid w:val="000E0EEB"/>
    <w:rsid w:val="000E1170"/>
    <w:rsid w:val="000E13F8"/>
    <w:rsid w:val="000E146B"/>
    <w:rsid w:val="000E1903"/>
    <w:rsid w:val="000E1926"/>
    <w:rsid w:val="000E1932"/>
    <w:rsid w:val="000E1A4C"/>
    <w:rsid w:val="000E1B18"/>
    <w:rsid w:val="000E1B4C"/>
    <w:rsid w:val="000E1E8B"/>
    <w:rsid w:val="000E21F9"/>
    <w:rsid w:val="000E2230"/>
    <w:rsid w:val="000E230B"/>
    <w:rsid w:val="000E2613"/>
    <w:rsid w:val="000E3365"/>
    <w:rsid w:val="000E344F"/>
    <w:rsid w:val="000E3BD9"/>
    <w:rsid w:val="000E416D"/>
    <w:rsid w:val="000E564F"/>
    <w:rsid w:val="000E5976"/>
    <w:rsid w:val="000E5985"/>
    <w:rsid w:val="000E5B37"/>
    <w:rsid w:val="000E622D"/>
    <w:rsid w:val="000E6506"/>
    <w:rsid w:val="000E6B95"/>
    <w:rsid w:val="000E7056"/>
    <w:rsid w:val="000E738F"/>
    <w:rsid w:val="000E770F"/>
    <w:rsid w:val="000E78D8"/>
    <w:rsid w:val="000E7A28"/>
    <w:rsid w:val="000E7BBE"/>
    <w:rsid w:val="000E7C18"/>
    <w:rsid w:val="000E7DD8"/>
    <w:rsid w:val="000F01E3"/>
    <w:rsid w:val="000F03F3"/>
    <w:rsid w:val="000F04E8"/>
    <w:rsid w:val="000F0865"/>
    <w:rsid w:val="000F097B"/>
    <w:rsid w:val="000F0990"/>
    <w:rsid w:val="000F0A71"/>
    <w:rsid w:val="000F1168"/>
    <w:rsid w:val="000F123F"/>
    <w:rsid w:val="000F1BEB"/>
    <w:rsid w:val="000F1EB9"/>
    <w:rsid w:val="000F2A73"/>
    <w:rsid w:val="000F2CAC"/>
    <w:rsid w:val="000F2F93"/>
    <w:rsid w:val="000F30D6"/>
    <w:rsid w:val="000F3FDA"/>
    <w:rsid w:val="000F3FE9"/>
    <w:rsid w:val="000F41C2"/>
    <w:rsid w:val="000F41DF"/>
    <w:rsid w:val="000F4AF3"/>
    <w:rsid w:val="000F4BA8"/>
    <w:rsid w:val="000F5454"/>
    <w:rsid w:val="000F56D8"/>
    <w:rsid w:val="000F5FFF"/>
    <w:rsid w:val="000F6785"/>
    <w:rsid w:val="000F69A7"/>
    <w:rsid w:val="000F6E61"/>
    <w:rsid w:val="000F6E8C"/>
    <w:rsid w:val="000F7145"/>
    <w:rsid w:val="000F7A15"/>
    <w:rsid w:val="000F7E72"/>
    <w:rsid w:val="000F7E93"/>
    <w:rsid w:val="000F7EB4"/>
    <w:rsid w:val="0010005D"/>
    <w:rsid w:val="00100160"/>
    <w:rsid w:val="0010068A"/>
    <w:rsid w:val="00100894"/>
    <w:rsid w:val="001008CE"/>
    <w:rsid w:val="00100948"/>
    <w:rsid w:val="00100CD0"/>
    <w:rsid w:val="0010108D"/>
    <w:rsid w:val="00101C69"/>
    <w:rsid w:val="00101FD4"/>
    <w:rsid w:val="0010225C"/>
    <w:rsid w:val="00102605"/>
    <w:rsid w:val="0010266D"/>
    <w:rsid w:val="00102794"/>
    <w:rsid w:val="00102866"/>
    <w:rsid w:val="00102BC2"/>
    <w:rsid w:val="00102D3E"/>
    <w:rsid w:val="00103284"/>
    <w:rsid w:val="0010383D"/>
    <w:rsid w:val="00103A23"/>
    <w:rsid w:val="00103AA3"/>
    <w:rsid w:val="00103D77"/>
    <w:rsid w:val="00103D8F"/>
    <w:rsid w:val="0010423E"/>
    <w:rsid w:val="0010425F"/>
    <w:rsid w:val="0010482B"/>
    <w:rsid w:val="00104C9D"/>
    <w:rsid w:val="00105298"/>
    <w:rsid w:val="001054D0"/>
    <w:rsid w:val="001054FB"/>
    <w:rsid w:val="001055EE"/>
    <w:rsid w:val="00105A62"/>
    <w:rsid w:val="001072B6"/>
    <w:rsid w:val="001103F5"/>
    <w:rsid w:val="00110593"/>
    <w:rsid w:val="00110B9F"/>
    <w:rsid w:val="00110C86"/>
    <w:rsid w:val="00110E9D"/>
    <w:rsid w:val="001114AB"/>
    <w:rsid w:val="00111AEB"/>
    <w:rsid w:val="001123EF"/>
    <w:rsid w:val="001123FD"/>
    <w:rsid w:val="00112450"/>
    <w:rsid w:val="0011247A"/>
    <w:rsid w:val="001124F7"/>
    <w:rsid w:val="001126E6"/>
    <w:rsid w:val="00112731"/>
    <w:rsid w:val="00112BBC"/>
    <w:rsid w:val="001131D5"/>
    <w:rsid w:val="00113427"/>
    <w:rsid w:val="00113774"/>
    <w:rsid w:val="00113ABD"/>
    <w:rsid w:val="00113C70"/>
    <w:rsid w:val="00114638"/>
    <w:rsid w:val="00114823"/>
    <w:rsid w:val="00115982"/>
    <w:rsid w:val="001160B7"/>
    <w:rsid w:val="0011658E"/>
    <w:rsid w:val="00116A73"/>
    <w:rsid w:val="00116A8C"/>
    <w:rsid w:val="001171B6"/>
    <w:rsid w:val="001171E1"/>
    <w:rsid w:val="00117507"/>
    <w:rsid w:val="001176C4"/>
    <w:rsid w:val="00117CC0"/>
    <w:rsid w:val="00120197"/>
    <w:rsid w:val="00120DC4"/>
    <w:rsid w:val="00121245"/>
    <w:rsid w:val="001212C1"/>
    <w:rsid w:val="00121506"/>
    <w:rsid w:val="0012195F"/>
    <w:rsid w:val="00121BBC"/>
    <w:rsid w:val="00121C57"/>
    <w:rsid w:val="00122270"/>
    <w:rsid w:val="00122685"/>
    <w:rsid w:val="0012283C"/>
    <w:rsid w:val="00122AD4"/>
    <w:rsid w:val="00122DF5"/>
    <w:rsid w:val="00122EA0"/>
    <w:rsid w:val="001233BC"/>
    <w:rsid w:val="00123B83"/>
    <w:rsid w:val="00123CAB"/>
    <w:rsid w:val="00124C7F"/>
    <w:rsid w:val="00125129"/>
    <w:rsid w:val="00125316"/>
    <w:rsid w:val="00125982"/>
    <w:rsid w:val="00125B28"/>
    <w:rsid w:val="00125D7F"/>
    <w:rsid w:val="00125E59"/>
    <w:rsid w:val="001265DC"/>
    <w:rsid w:val="00126BB0"/>
    <w:rsid w:val="001271F4"/>
    <w:rsid w:val="001278DE"/>
    <w:rsid w:val="0013009B"/>
    <w:rsid w:val="0013059C"/>
    <w:rsid w:val="00130720"/>
    <w:rsid w:val="001307A9"/>
    <w:rsid w:val="00130A97"/>
    <w:rsid w:val="00130C54"/>
    <w:rsid w:val="00130CB9"/>
    <w:rsid w:val="00130D48"/>
    <w:rsid w:val="00131A07"/>
    <w:rsid w:val="00131A0F"/>
    <w:rsid w:val="00131A9F"/>
    <w:rsid w:val="00131E65"/>
    <w:rsid w:val="0013203B"/>
    <w:rsid w:val="00132725"/>
    <w:rsid w:val="00132BAE"/>
    <w:rsid w:val="00132C4A"/>
    <w:rsid w:val="00132EA7"/>
    <w:rsid w:val="00132FE6"/>
    <w:rsid w:val="001335E4"/>
    <w:rsid w:val="00133EE1"/>
    <w:rsid w:val="0013414C"/>
    <w:rsid w:val="00134340"/>
    <w:rsid w:val="00134BD0"/>
    <w:rsid w:val="0013509D"/>
    <w:rsid w:val="001350A8"/>
    <w:rsid w:val="0013513F"/>
    <w:rsid w:val="00135720"/>
    <w:rsid w:val="00136095"/>
    <w:rsid w:val="00136793"/>
    <w:rsid w:val="00136B35"/>
    <w:rsid w:val="00136CAD"/>
    <w:rsid w:val="00136E20"/>
    <w:rsid w:val="00137168"/>
    <w:rsid w:val="0013725F"/>
    <w:rsid w:val="0013775A"/>
    <w:rsid w:val="00137BF6"/>
    <w:rsid w:val="0014044D"/>
    <w:rsid w:val="001404BA"/>
    <w:rsid w:val="00140793"/>
    <w:rsid w:val="001408FF"/>
    <w:rsid w:val="00141577"/>
    <w:rsid w:val="001416EA"/>
    <w:rsid w:val="00141755"/>
    <w:rsid w:val="00141AAF"/>
    <w:rsid w:val="00142132"/>
    <w:rsid w:val="001424D1"/>
    <w:rsid w:val="00142515"/>
    <w:rsid w:val="001428E8"/>
    <w:rsid w:val="00142A22"/>
    <w:rsid w:val="0014317E"/>
    <w:rsid w:val="001432B5"/>
    <w:rsid w:val="0014352B"/>
    <w:rsid w:val="00143551"/>
    <w:rsid w:val="001435EB"/>
    <w:rsid w:val="00143C57"/>
    <w:rsid w:val="00143E85"/>
    <w:rsid w:val="00143E9E"/>
    <w:rsid w:val="00144D46"/>
    <w:rsid w:val="00144DDB"/>
    <w:rsid w:val="0014554F"/>
    <w:rsid w:val="001455D3"/>
    <w:rsid w:val="00145A0A"/>
    <w:rsid w:val="0014674E"/>
    <w:rsid w:val="00146762"/>
    <w:rsid w:val="00146B11"/>
    <w:rsid w:val="00147311"/>
    <w:rsid w:val="00147919"/>
    <w:rsid w:val="00147AA0"/>
    <w:rsid w:val="00147FCF"/>
    <w:rsid w:val="0015000B"/>
    <w:rsid w:val="00150021"/>
    <w:rsid w:val="001502AA"/>
    <w:rsid w:val="00150331"/>
    <w:rsid w:val="0015061D"/>
    <w:rsid w:val="0015091E"/>
    <w:rsid w:val="001509A7"/>
    <w:rsid w:val="001515AE"/>
    <w:rsid w:val="0015166F"/>
    <w:rsid w:val="00151EAB"/>
    <w:rsid w:val="00152113"/>
    <w:rsid w:val="001521F4"/>
    <w:rsid w:val="00152245"/>
    <w:rsid w:val="00152447"/>
    <w:rsid w:val="001524EA"/>
    <w:rsid w:val="0015268E"/>
    <w:rsid w:val="001529B4"/>
    <w:rsid w:val="00153673"/>
    <w:rsid w:val="00153A66"/>
    <w:rsid w:val="00153C71"/>
    <w:rsid w:val="00154B11"/>
    <w:rsid w:val="00154C59"/>
    <w:rsid w:val="00154DF8"/>
    <w:rsid w:val="0015520F"/>
    <w:rsid w:val="001557F9"/>
    <w:rsid w:val="00155A57"/>
    <w:rsid w:val="00155C2E"/>
    <w:rsid w:val="00155DB2"/>
    <w:rsid w:val="00155FD3"/>
    <w:rsid w:val="0015645D"/>
    <w:rsid w:val="001567AC"/>
    <w:rsid w:val="001569D8"/>
    <w:rsid w:val="00156B1C"/>
    <w:rsid w:val="0015702E"/>
    <w:rsid w:val="00157555"/>
    <w:rsid w:val="00157728"/>
    <w:rsid w:val="001601B9"/>
    <w:rsid w:val="0016096B"/>
    <w:rsid w:val="00160A60"/>
    <w:rsid w:val="00160B42"/>
    <w:rsid w:val="00160C71"/>
    <w:rsid w:val="00160F3B"/>
    <w:rsid w:val="00161486"/>
    <w:rsid w:val="00161F83"/>
    <w:rsid w:val="0016200C"/>
    <w:rsid w:val="00162143"/>
    <w:rsid w:val="001622C8"/>
    <w:rsid w:val="00162CCA"/>
    <w:rsid w:val="0016351B"/>
    <w:rsid w:val="0016391C"/>
    <w:rsid w:val="001640B3"/>
    <w:rsid w:val="00164272"/>
    <w:rsid w:val="00164296"/>
    <w:rsid w:val="00164525"/>
    <w:rsid w:val="00164956"/>
    <w:rsid w:val="00164DBA"/>
    <w:rsid w:val="001652AD"/>
    <w:rsid w:val="0016581B"/>
    <w:rsid w:val="00165AAD"/>
    <w:rsid w:val="00166159"/>
    <w:rsid w:val="00166692"/>
    <w:rsid w:val="00166853"/>
    <w:rsid w:val="001671C1"/>
    <w:rsid w:val="0016736E"/>
    <w:rsid w:val="00167634"/>
    <w:rsid w:val="00167A36"/>
    <w:rsid w:val="00167AF8"/>
    <w:rsid w:val="00167C1C"/>
    <w:rsid w:val="00167C33"/>
    <w:rsid w:val="00167E19"/>
    <w:rsid w:val="00167F2C"/>
    <w:rsid w:val="001705DF"/>
    <w:rsid w:val="001710EA"/>
    <w:rsid w:val="001713C3"/>
    <w:rsid w:val="0017183B"/>
    <w:rsid w:val="00171EC6"/>
    <w:rsid w:val="00171EF8"/>
    <w:rsid w:val="00172467"/>
    <w:rsid w:val="00172DDD"/>
    <w:rsid w:val="00172DF3"/>
    <w:rsid w:val="0017347B"/>
    <w:rsid w:val="00173BB2"/>
    <w:rsid w:val="00173FC8"/>
    <w:rsid w:val="00174053"/>
    <w:rsid w:val="001740C9"/>
    <w:rsid w:val="00174F6C"/>
    <w:rsid w:val="00175289"/>
    <w:rsid w:val="00175474"/>
    <w:rsid w:val="00175792"/>
    <w:rsid w:val="001758F9"/>
    <w:rsid w:val="00175B78"/>
    <w:rsid w:val="00176343"/>
    <w:rsid w:val="00176DFA"/>
    <w:rsid w:val="00176E47"/>
    <w:rsid w:val="0017715A"/>
    <w:rsid w:val="00177282"/>
    <w:rsid w:val="00177699"/>
    <w:rsid w:val="00177743"/>
    <w:rsid w:val="00177C35"/>
    <w:rsid w:val="0018027C"/>
    <w:rsid w:val="00180F71"/>
    <w:rsid w:val="00180F8D"/>
    <w:rsid w:val="00181B6E"/>
    <w:rsid w:val="00181DBC"/>
    <w:rsid w:val="00182068"/>
    <w:rsid w:val="00182EB9"/>
    <w:rsid w:val="00183169"/>
    <w:rsid w:val="0018367C"/>
    <w:rsid w:val="00183997"/>
    <w:rsid w:val="00183C08"/>
    <w:rsid w:val="00185467"/>
    <w:rsid w:val="00185719"/>
    <w:rsid w:val="00185762"/>
    <w:rsid w:val="00185A65"/>
    <w:rsid w:val="00185E11"/>
    <w:rsid w:val="00185FB9"/>
    <w:rsid w:val="00185FFD"/>
    <w:rsid w:val="00186480"/>
    <w:rsid w:val="001865FD"/>
    <w:rsid w:val="00186B9D"/>
    <w:rsid w:val="00186D8C"/>
    <w:rsid w:val="00186E1C"/>
    <w:rsid w:val="001877DA"/>
    <w:rsid w:val="00187EDE"/>
    <w:rsid w:val="0019017E"/>
    <w:rsid w:val="001902EB"/>
    <w:rsid w:val="00190873"/>
    <w:rsid w:val="00190BFE"/>
    <w:rsid w:val="00190CD1"/>
    <w:rsid w:val="001914D8"/>
    <w:rsid w:val="001918CD"/>
    <w:rsid w:val="00191BA1"/>
    <w:rsid w:val="001920BC"/>
    <w:rsid w:val="001920D6"/>
    <w:rsid w:val="00192467"/>
    <w:rsid w:val="00192D3E"/>
    <w:rsid w:val="001935CF"/>
    <w:rsid w:val="00193CE5"/>
    <w:rsid w:val="0019489F"/>
    <w:rsid w:val="00195657"/>
    <w:rsid w:val="001958DB"/>
    <w:rsid w:val="001959B1"/>
    <w:rsid w:val="00196069"/>
    <w:rsid w:val="00196F78"/>
    <w:rsid w:val="001970E9"/>
    <w:rsid w:val="00197166"/>
    <w:rsid w:val="0019728D"/>
    <w:rsid w:val="001A02C6"/>
    <w:rsid w:val="001A0390"/>
    <w:rsid w:val="001A05EB"/>
    <w:rsid w:val="001A0645"/>
    <w:rsid w:val="001A0966"/>
    <w:rsid w:val="001A0A3B"/>
    <w:rsid w:val="001A0B01"/>
    <w:rsid w:val="001A0DFE"/>
    <w:rsid w:val="001A13F7"/>
    <w:rsid w:val="001A1468"/>
    <w:rsid w:val="001A1753"/>
    <w:rsid w:val="001A18CB"/>
    <w:rsid w:val="001A1EC7"/>
    <w:rsid w:val="001A2337"/>
    <w:rsid w:val="001A2896"/>
    <w:rsid w:val="001A2A35"/>
    <w:rsid w:val="001A2A97"/>
    <w:rsid w:val="001A2B0F"/>
    <w:rsid w:val="001A3089"/>
    <w:rsid w:val="001A33BE"/>
    <w:rsid w:val="001A38AF"/>
    <w:rsid w:val="001A3AC7"/>
    <w:rsid w:val="001A41B3"/>
    <w:rsid w:val="001A459D"/>
    <w:rsid w:val="001A4657"/>
    <w:rsid w:val="001A4BEA"/>
    <w:rsid w:val="001A538B"/>
    <w:rsid w:val="001A5AA9"/>
    <w:rsid w:val="001A5CE9"/>
    <w:rsid w:val="001A62F6"/>
    <w:rsid w:val="001A6B07"/>
    <w:rsid w:val="001A6E78"/>
    <w:rsid w:val="001A6F7C"/>
    <w:rsid w:val="001A7992"/>
    <w:rsid w:val="001A79E1"/>
    <w:rsid w:val="001A7BDA"/>
    <w:rsid w:val="001A7CD7"/>
    <w:rsid w:val="001B0225"/>
    <w:rsid w:val="001B0454"/>
    <w:rsid w:val="001B0F4F"/>
    <w:rsid w:val="001B1118"/>
    <w:rsid w:val="001B121F"/>
    <w:rsid w:val="001B1445"/>
    <w:rsid w:val="001B1E7C"/>
    <w:rsid w:val="001B1F2D"/>
    <w:rsid w:val="001B20FD"/>
    <w:rsid w:val="001B2390"/>
    <w:rsid w:val="001B2470"/>
    <w:rsid w:val="001B2AFC"/>
    <w:rsid w:val="001B3AE6"/>
    <w:rsid w:val="001B3BFC"/>
    <w:rsid w:val="001B3E1B"/>
    <w:rsid w:val="001B4845"/>
    <w:rsid w:val="001B4857"/>
    <w:rsid w:val="001B48C8"/>
    <w:rsid w:val="001B4ACA"/>
    <w:rsid w:val="001B4E63"/>
    <w:rsid w:val="001B503D"/>
    <w:rsid w:val="001B549D"/>
    <w:rsid w:val="001B55BB"/>
    <w:rsid w:val="001B55DA"/>
    <w:rsid w:val="001B56D4"/>
    <w:rsid w:val="001B5864"/>
    <w:rsid w:val="001B5D04"/>
    <w:rsid w:val="001B62AC"/>
    <w:rsid w:val="001B6602"/>
    <w:rsid w:val="001B66F1"/>
    <w:rsid w:val="001B67A2"/>
    <w:rsid w:val="001B6867"/>
    <w:rsid w:val="001B6BFE"/>
    <w:rsid w:val="001B7079"/>
    <w:rsid w:val="001B71CF"/>
    <w:rsid w:val="001B74AF"/>
    <w:rsid w:val="001B79A6"/>
    <w:rsid w:val="001B7A83"/>
    <w:rsid w:val="001B7C7D"/>
    <w:rsid w:val="001C035A"/>
    <w:rsid w:val="001C0376"/>
    <w:rsid w:val="001C109B"/>
    <w:rsid w:val="001C17FF"/>
    <w:rsid w:val="001C1B48"/>
    <w:rsid w:val="001C255A"/>
    <w:rsid w:val="001C2E33"/>
    <w:rsid w:val="001C2FB9"/>
    <w:rsid w:val="001C307D"/>
    <w:rsid w:val="001C32C2"/>
    <w:rsid w:val="001C3C6F"/>
    <w:rsid w:val="001C3E93"/>
    <w:rsid w:val="001C3F10"/>
    <w:rsid w:val="001C3FC8"/>
    <w:rsid w:val="001C4423"/>
    <w:rsid w:val="001C451E"/>
    <w:rsid w:val="001C4556"/>
    <w:rsid w:val="001C490C"/>
    <w:rsid w:val="001C4914"/>
    <w:rsid w:val="001C4A96"/>
    <w:rsid w:val="001C4D1E"/>
    <w:rsid w:val="001C4EFB"/>
    <w:rsid w:val="001C5190"/>
    <w:rsid w:val="001C51F4"/>
    <w:rsid w:val="001C58B6"/>
    <w:rsid w:val="001C5E7E"/>
    <w:rsid w:val="001C5F63"/>
    <w:rsid w:val="001C5FFE"/>
    <w:rsid w:val="001C6617"/>
    <w:rsid w:val="001C66D0"/>
    <w:rsid w:val="001C6CD0"/>
    <w:rsid w:val="001C7252"/>
    <w:rsid w:val="001C7B7F"/>
    <w:rsid w:val="001C7E92"/>
    <w:rsid w:val="001C7F1B"/>
    <w:rsid w:val="001C7F5D"/>
    <w:rsid w:val="001D24C1"/>
    <w:rsid w:val="001D25DE"/>
    <w:rsid w:val="001D288B"/>
    <w:rsid w:val="001D2B9F"/>
    <w:rsid w:val="001D2BD7"/>
    <w:rsid w:val="001D3246"/>
    <w:rsid w:val="001D3512"/>
    <w:rsid w:val="001D3755"/>
    <w:rsid w:val="001D38D6"/>
    <w:rsid w:val="001D3A8E"/>
    <w:rsid w:val="001D3B4E"/>
    <w:rsid w:val="001D44E3"/>
    <w:rsid w:val="001D460B"/>
    <w:rsid w:val="001D482F"/>
    <w:rsid w:val="001D4A47"/>
    <w:rsid w:val="001D4A95"/>
    <w:rsid w:val="001D52EC"/>
    <w:rsid w:val="001D586B"/>
    <w:rsid w:val="001D6071"/>
    <w:rsid w:val="001D699D"/>
    <w:rsid w:val="001D6C00"/>
    <w:rsid w:val="001D6FFC"/>
    <w:rsid w:val="001D741B"/>
    <w:rsid w:val="001D7513"/>
    <w:rsid w:val="001D7831"/>
    <w:rsid w:val="001D79A8"/>
    <w:rsid w:val="001E0B52"/>
    <w:rsid w:val="001E1D2F"/>
    <w:rsid w:val="001E22BD"/>
    <w:rsid w:val="001E2AF8"/>
    <w:rsid w:val="001E2EEE"/>
    <w:rsid w:val="001E358F"/>
    <w:rsid w:val="001E4536"/>
    <w:rsid w:val="001E47B7"/>
    <w:rsid w:val="001E4AAD"/>
    <w:rsid w:val="001E4DB6"/>
    <w:rsid w:val="001E4E2B"/>
    <w:rsid w:val="001E4FA0"/>
    <w:rsid w:val="001E4FAD"/>
    <w:rsid w:val="001E5399"/>
    <w:rsid w:val="001E53E5"/>
    <w:rsid w:val="001E581C"/>
    <w:rsid w:val="001E5DC5"/>
    <w:rsid w:val="001E62CF"/>
    <w:rsid w:val="001E649C"/>
    <w:rsid w:val="001E712B"/>
    <w:rsid w:val="001E71D9"/>
    <w:rsid w:val="001E7468"/>
    <w:rsid w:val="001E7745"/>
    <w:rsid w:val="001E7ECC"/>
    <w:rsid w:val="001F0013"/>
    <w:rsid w:val="001F023C"/>
    <w:rsid w:val="001F0C5E"/>
    <w:rsid w:val="001F0DF4"/>
    <w:rsid w:val="001F108C"/>
    <w:rsid w:val="001F1550"/>
    <w:rsid w:val="001F1782"/>
    <w:rsid w:val="001F1793"/>
    <w:rsid w:val="001F1CE5"/>
    <w:rsid w:val="001F2226"/>
    <w:rsid w:val="001F227D"/>
    <w:rsid w:val="001F24E1"/>
    <w:rsid w:val="001F2606"/>
    <w:rsid w:val="001F298D"/>
    <w:rsid w:val="001F42A3"/>
    <w:rsid w:val="001F4928"/>
    <w:rsid w:val="001F5497"/>
    <w:rsid w:val="001F58F2"/>
    <w:rsid w:val="001F5E57"/>
    <w:rsid w:val="001F6021"/>
    <w:rsid w:val="001F651E"/>
    <w:rsid w:val="001F695A"/>
    <w:rsid w:val="001F6A41"/>
    <w:rsid w:val="001F6AD0"/>
    <w:rsid w:val="001F70EA"/>
    <w:rsid w:val="001F71D3"/>
    <w:rsid w:val="001F7420"/>
    <w:rsid w:val="001F764F"/>
    <w:rsid w:val="001F77BD"/>
    <w:rsid w:val="00200195"/>
    <w:rsid w:val="0020021A"/>
    <w:rsid w:val="0020054C"/>
    <w:rsid w:val="002006B8"/>
    <w:rsid w:val="002006FE"/>
    <w:rsid w:val="00200BD6"/>
    <w:rsid w:val="002011A5"/>
    <w:rsid w:val="00201929"/>
    <w:rsid w:val="00201BFC"/>
    <w:rsid w:val="00201E54"/>
    <w:rsid w:val="00202650"/>
    <w:rsid w:val="00202674"/>
    <w:rsid w:val="0020301E"/>
    <w:rsid w:val="002031CC"/>
    <w:rsid w:val="002034B7"/>
    <w:rsid w:val="00203C78"/>
    <w:rsid w:val="00204498"/>
    <w:rsid w:val="00204C53"/>
    <w:rsid w:val="00204D65"/>
    <w:rsid w:val="002051CE"/>
    <w:rsid w:val="00205343"/>
    <w:rsid w:val="0020546C"/>
    <w:rsid w:val="00205788"/>
    <w:rsid w:val="002058C2"/>
    <w:rsid w:val="00206466"/>
    <w:rsid w:val="00206CA4"/>
    <w:rsid w:val="002072A0"/>
    <w:rsid w:val="00207387"/>
    <w:rsid w:val="00207B5B"/>
    <w:rsid w:val="00207C48"/>
    <w:rsid w:val="00210363"/>
    <w:rsid w:val="00211155"/>
    <w:rsid w:val="0021120A"/>
    <w:rsid w:val="00211C2E"/>
    <w:rsid w:val="00211F86"/>
    <w:rsid w:val="002125B9"/>
    <w:rsid w:val="002126A8"/>
    <w:rsid w:val="00212809"/>
    <w:rsid w:val="00212A39"/>
    <w:rsid w:val="00212A59"/>
    <w:rsid w:val="00212AFA"/>
    <w:rsid w:val="00212CFF"/>
    <w:rsid w:val="00212D14"/>
    <w:rsid w:val="00212DE3"/>
    <w:rsid w:val="002131FF"/>
    <w:rsid w:val="002135FF"/>
    <w:rsid w:val="00213629"/>
    <w:rsid w:val="00213EF9"/>
    <w:rsid w:val="0021401F"/>
    <w:rsid w:val="002140A8"/>
    <w:rsid w:val="00214453"/>
    <w:rsid w:val="00214565"/>
    <w:rsid w:val="00214804"/>
    <w:rsid w:val="00214C51"/>
    <w:rsid w:val="00214C9D"/>
    <w:rsid w:val="002153C8"/>
    <w:rsid w:val="0021555D"/>
    <w:rsid w:val="00215D90"/>
    <w:rsid w:val="00215E73"/>
    <w:rsid w:val="00215E74"/>
    <w:rsid w:val="0021614A"/>
    <w:rsid w:val="002161FF"/>
    <w:rsid w:val="002165B7"/>
    <w:rsid w:val="00216E79"/>
    <w:rsid w:val="00217822"/>
    <w:rsid w:val="002178C9"/>
    <w:rsid w:val="002200F4"/>
    <w:rsid w:val="0022042E"/>
    <w:rsid w:val="00220842"/>
    <w:rsid w:val="00220C26"/>
    <w:rsid w:val="00220D3B"/>
    <w:rsid w:val="00221150"/>
    <w:rsid w:val="00221374"/>
    <w:rsid w:val="002214C4"/>
    <w:rsid w:val="002214DA"/>
    <w:rsid w:val="00221979"/>
    <w:rsid w:val="00221AC5"/>
    <w:rsid w:val="00221CDB"/>
    <w:rsid w:val="00221E4D"/>
    <w:rsid w:val="00221F62"/>
    <w:rsid w:val="00222E63"/>
    <w:rsid w:val="00222EF7"/>
    <w:rsid w:val="00223086"/>
    <w:rsid w:val="002231DB"/>
    <w:rsid w:val="00223DEC"/>
    <w:rsid w:val="00224129"/>
    <w:rsid w:val="00224161"/>
    <w:rsid w:val="00224280"/>
    <w:rsid w:val="00225935"/>
    <w:rsid w:val="00225B50"/>
    <w:rsid w:val="00225E59"/>
    <w:rsid w:val="00226165"/>
    <w:rsid w:val="002268D4"/>
    <w:rsid w:val="00226961"/>
    <w:rsid w:val="00226CE0"/>
    <w:rsid w:val="00226F5A"/>
    <w:rsid w:val="002271AE"/>
    <w:rsid w:val="0022737E"/>
    <w:rsid w:val="002274AA"/>
    <w:rsid w:val="00227710"/>
    <w:rsid w:val="00227810"/>
    <w:rsid w:val="00227DB5"/>
    <w:rsid w:val="00230510"/>
    <w:rsid w:val="00230620"/>
    <w:rsid w:val="00230CC3"/>
    <w:rsid w:val="002310FC"/>
    <w:rsid w:val="002312E2"/>
    <w:rsid w:val="00231806"/>
    <w:rsid w:val="00231968"/>
    <w:rsid w:val="00231A8C"/>
    <w:rsid w:val="00231B11"/>
    <w:rsid w:val="00231C8D"/>
    <w:rsid w:val="00231CA7"/>
    <w:rsid w:val="0023218B"/>
    <w:rsid w:val="002322E2"/>
    <w:rsid w:val="002326FB"/>
    <w:rsid w:val="0023273E"/>
    <w:rsid w:val="002334BB"/>
    <w:rsid w:val="00233884"/>
    <w:rsid w:val="002338B2"/>
    <w:rsid w:val="00233FAD"/>
    <w:rsid w:val="00234009"/>
    <w:rsid w:val="002341C8"/>
    <w:rsid w:val="002345A3"/>
    <w:rsid w:val="00234744"/>
    <w:rsid w:val="0023493D"/>
    <w:rsid w:val="00234A96"/>
    <w:rsid w:val="00234E22"/>
    <w:rsid w:val="00234FCB"/>
    <w:rsid w:val="00235025"/>
    <w:rsid w:val="002354CD"/>
    <w:rsid w:val="0023587C"/>
    <w:rsid w:val="00235927"/>
    <w:rsid w:val="00235E75"/>
    <w:rsid w:val="00235F47"/>
    <w:rsid w:val="0023669F"/>
    <w:rsid w:val="002370F8"/>
    <w:rsid w:val="002371B9"/>
    <w:rsid w:val="00237874"/>
    <w:rsid w:val="00237999"/>
    <w:rsid w:val="00237A08"/>
    <w:rsid w:val="00237C69"/>
    <w:rsid w:val="002401BC"/>
    <w:rsid w:val="002401C7"/>
    <w:rsid w:val="00240305"/>
    <w:rsid w:val="00240B4A"/>
    <w:rsid w:val="00241879"/>
    <w:rsid w:val="002418FC"/>
    <w:rsid w:val="00242376"/>
    <w:rsid w:val="00242538"/>
    <w:rsid w:val="002427D5"/>
    <w:rsid w:val="00242B91"/>
    <w:rsid w:val="002433EE"/>
    <w:rsid w:val="002435C8"/>
    <w:rsid w:val="002436D9"/>
    <w:rsid w:val="002439EC"/>
    <w:rsid w:val="00243F92"/>
    <w:rsid w:val="00244162"/>
    <w:rsid w:val="00244354"/>
    <w:rsid w:val="0024435D"/>
    <w:rsid w:val="00244891"/>
    <w:rsid w:val="00244A1F"/>
    <w:rsid w:val="00244A32"/>
    <w:rsid w:val="00244D61"/>
    <w:rsid w:val="00244E71"/>
    <w:rsid w:val="00245091"/>
    <w:rsid w:val="002454D3"/>
    <w:rsid w:val="00245563"/>
    <w:rsid w:val="00245C10"/>
    <w:rsid w:val="00245D67"/>
    <w:rsid w:val="002460B9"/>
    <w:rsid w:val="0024636F"/>
    <w:rsid w:val="0024641E"/>
    <w:rsid w:val="002467B0"/>
    <w:rsid w:val="002469EB"/>
    <w:rsid w:val="00246B3F"/>
    <w:rsid w:val="00246EAA"/>
    <w:rsid w:val="0024703F"/>
    <w:rsid w:val="00247669"/>
    <w:rsid w:val="002476A1"/>
    <w:rsid w:val="0024797F"/>
    <w:rsid w:val="002500D8"/>
    <w:rsid w:val="00250168"/>
    <w:rsid w:val="00250296"/>
    <w:rsid w:val="00250581"/>
    <w:rsid w:val="00250814"/>
    <w:rsid w:val="00250945"/>
    <w:rsid w:val="00250C01"/>
    <w:rsid w:val="00250DC0"/>
    <w:rsid w:val="00251247"/>
    <w:rsid w:val="00251360"/>
    <w:rsid w:val="0025148E"/>
    <w:rsid w:val="002515DC"/>
    <w:rsid w:val="00251B3C"/>
    <w:rsid w:val="00251C27"/>
    <w:rsid w:val="002520B1"/>
    <w:rsid w:val="00252478"/>
    <w:rsid w:val="002524F0"/>
    <w:rsid w:val="0025259C"/>
    <w:rsid w:val="00252870"/>
    <w:rsid w:val="00252933"/>
    <w:rsid w:val="00252CE6"/>
    <w:rsid w:val="00252FA7"/>
    <w:rsid w:val="002531C8"/>
    <w:rsid w:val="002531CE"/>
    <w:rsid w:val="0025387A"/>
    <w:rsid w:val="002538FA"/>
    <w:rsid w:val="00253C4F"/>
    <w:rsid w:val="00253C60"/>
    <w:rsid w:val="00253E49"/>
    <w:rsid w:val="0025486F"/>
    <w:rsid w:val="00254AB5"/>
    <w:rsid w:val="00254C12"/>
    <w:rsid w:val="00254F79"/>
    <w:rsid w:val="00255451"/>
    <w:rsid w:val="0025555E"/>
    <w:rsid w:val="00255BE4"/>
    <w:rsid w:val="00255D4A"/>
    <w:rsid w:val="00255FE4"/>
    <w:rsid w:val="0025750D"/>
    <w:rsid w:val="00257708"/>
    <w:rsid w:val="00257CAA"/>
    <w:rsid w:val="00257CE8"/>
    <w:rsid w:val="0026069E"/>
    <w:rsid w:val="00260752"/>
    <w:rsid w:val="0026125E"/>
    <w:rsid w:val="00262119"/>
    <w:rsid w:val="002621B6"/>
    <w:rsid w:val="0026258D"/>
    <w:rsid w:val="00262EE3"/>
    <w:rsid w:val="0026308C"/>
    <w:rsid w:val="0026326D"/>
    <w:rsid w:val="002636A3"/>
    <w:rsid w:val="00263DF2"/>
    <w:rsid w:val="00263E55"/>
    <w:rsid w:val="00263F4B"/>
    <w:rsid w:val="002640B6"/>
    <w:rsid w:val="00264823"/>
    <w:rsid w:val="0026559E"/>
    <w:rsid w:val="002655BA"/>
    <w:rsid w:val="00265944"/>
    <w:rsid w:val="00265DE9"/>
    <w:rsid w:val="002665D5"/>
    <w:rsid w:val="00266626"/>
    <w:rsid w:val="002667B9"/>
    <w:rsid w:val="00266A9B"/>
    <w:rsid w:val="00267005"/>
    <w:rsid w:val="0026708A"/>
    <w:rsid w:val="0026770B"/>
    <w:rsid w:val="00267B37"/>
    <w:rsid w:val="002701AF"/>
    <w:rsid w:val="002706A6"/>
    <w:rsid w:val="00270F85"/>
    <w:rsid w:val="00270FCF"/>
    <w:rsid w:val="002712B1"/>
    <w:rsid w:val="00271AE8"/>
    <w:rsid w:val="00271DEC"/>
    <w:rsid w:val="00272172"/>
    <w:rsid w:val="002721DC"/>
    <w:rsid w:val="00272297"/>
    <w:rsid w:val="002724A2"/>
    <w:rsid w:val="00272664"/>
    <w:rsid w:val="00272AA7"/>
    <w:rsid w:val="00272C49"/>
    <w:rsid w:val="00272E31"/>
    <w:rsid w:val="00273D6E"/>
    <w:rsid w:val="00273F17"/>
    <w:rsid w:val="0027411A"/>
    <w:rsid w:val="002742F5"/>
    <w:rsid w:val="00274F60"/>
    <w:rsid w:val="00275734"/>
    <w:rsid w:val="00275B38"/>
    <w:rsid w:val="00276117"/>
    <w:rsid w:val="0027621F"/>
    <w:rsid w:val="0027697F"/>
    <w:rsid w:val="00276B9C"/>
    <w:rsid w:val="00276DF4"/>
    <w:rsid w:val="00277147"/>
    <w:rsid w:val="0027757B"/>
    <w:rsid w:val="002776B8"/>
    <w:rsid w:val="00277A67"/>
    <w:rsid w:val="002801F5"/>
    <w:rsid w:val="002803B0"/>
    <w:rsid w:val="0028049C"/>
    <w:rsid w:val="0028050B"/>
    <w:rsid w:val="002805C9"/>
    <w:rsid w:val="002806CA"/>
    <w:rsid w:val="002807DF"/>
    <w:rsid w:val="00280869"/>
    <w:rsid w:val="00280BCB"/>
    <w:rsid w:val="00281214"/>
    <w:rsid w:val="0028184B"/>
    <w:rsid w:val="00281AB0"/>
    <w:rsid w:val="00281C2F"/>
    <w:rsid w:val="00281F1E"/>
    <w:rsid w:val="0028264B"/>
    <w:rsid w:val="00282A09"/>
    <w:rsid w:val="00282EDC"/>
    <w:rsid w:val="00282F83"/>
    <w:rsid w:val="00283189"/>
    <w:rsid w:val="002832F6"/>
    <w:rsid w:val="0028368D"/>
    <w:rsid w:val="00283F5D"/>
    <w:rsid w:val="00284B60"/>
    <w:rsid w:val="00284F71"/>
    <w:rsid w:val="0028581F"/>
    <w:rsid w:val="00285A67"/>
    <w:rsid w:val="00285B3D"/>
    <w:rsid w:val="00285D26"/>
    <w:rsid w:val="002860DF"/>
    <w:rsid w:val="00286BFD"/>
    <w:rsid w:val="00286D2C"/>
    <w:rsid w:val="00287854"/>
    <w:rsid w:val="00287B88"/>
    <w:rsid w:val="0029049D"/>
    <w:rsid w:val="00291026"/>
    <w:rsid w:val="002918CB"/>
    <w:rsid w:val="00291B24"/>
    <w:rsid w:val="00291B6B"/>
    <w:rsid w:val="0029253C"/>
    <w:rsid w:val="0029380B"/>
    <w:rsid w:val="00293A05"/>
    <w:rsid w:val="0029400A"/>
    <w:rsid w:val="0029427C"/>
    <w:rsid w:val="002942D7"/>
    <w:rsid w:val="002944BE"/>
    <w:rsid w:val="0029465A"/>
    <w:rsid w:val="0029489A"/>
    <w:rsid w:val="00294BC4"/>
    <w:rsid w:val="00294E47"/>
    <w:rsid w:val="00294EE8"/>
    <w:rsid w:val="0029542B"/>
    <w:rsid w:val="00295733"/>
    <w:rsid w:val="002957A1"/>
    <w:rsid w:val="00295C53"/>
    <w:rsid w:val="002964C0"/>
    <w:rsid w:val="0029650B"/>
    <w:rsid w:val="00296A23"/>
    <w:rsid w:val="00296DD8"/>
    <w:rsid w:val="00296FF9"/>
    <w:rsid w:val="002975CC"/>
    <w:rsid w:val="002976B2"/>
    <w:rsid w:val="002979F9"/>
    <w:rsid w:val="00297CD0"/>
    <w:rsid w:val="002A04B9"/>
    <w:rsid w:val="002A04BF"/>
    <w:rsid w:val="002A04D1"/>
    <w:rsid w:val="002A058C"/>
    <w:rsid w:val="002A0B8B"/>
    <w:rsid w:val="002A1587"/>
    <w:rsid w:val="002A1640"/>
    <w:rsid w:val="002A1CC2"/>
    <w:rsid w:val="002A2CB3"/>
    <w:rsid w:val="002A30D9"/>
    <w:rsid w:val="002A3CD5"/>
    <w:rsid w:val="002A3D13"/>
    <w:rsid w:val="002A490F"/>
    <w:rsid w:val="002A4915"/>
    <w:rsid w:val="002A494E"/>
    <w:rsid w:val="002A5245"/>
    <w:rsid w:val="002A52C3"/>
    <w:rsid w:val="002A54A0"/>
    <w:rsid w:val="002A634F"/>
    <w:rsid w:val="002A6938"/>
    <w:rsid w:val="002A74A8"/>
    <w:rsid w:val="002A770F"/>
    <w:rsid w:val="002A7712"/>
    <w:rsid w:val="002A7882"/>
    <w:rsid w:val="002A7984"/>
    <w:rsid w:val="002A7B4B"/>
    <w:rsid w:val="002A7B6D"/>
    <w:rsid w:val="002B02CC"/>
    <w:rsid w:val="002B04C8"/>
    <w:rsid w:val="002B09BA"/>
    <w:rsid w:val="002B1019"/>
    <w:rsid w:val="002B151C"/>
    <w:rsid w:val="002B1A83"/>
    <w:rsid w:val="002B1CCB"/>
    <w:rsid w:val="002B244B"/>
    <w:rsid w:val="002B2B6C"/>
    <w:rsid w:val="002B30E4"/>
    <w:rsid w:val="002B3B51"/>
    <w:rsid w:val="002B3B83"/>
    <w:rsid w:val="002B4EBE"/>
    <w:rsid w:val="002B4ED8"/>
    <w:rsid w:val="002B56AE"/>
    <w:rsid w:val="002B5DFC"/>
    <w:rsid w:val="002B624B"/>
    <w:rsid w:val="002B6292"/>
    <w:rsid w:val="002B62A7"/>
    <w:rsid w:val="002B6DDA"/>
    <w:rsid w:val="002B7225"/>
    <w:rsid w:val="002B7934"/>
    <w:rsid w:val="002C0094"/>
    <w:rsid w:val="002C00FC"/>
    <w:rsid w:val="002C061C"/>
    <w:rsid w:val="002C07A3"/>
    <w:rsid w:val="002C0BF2"/>
    <w:rsid w:val="002C10AF"/>
    <w:rsid w:val="002C1493"/>
    <w:rsid w:val="002C1563"/>
    <w:rsid w:val="002C170B"/>
    <w:rsid w:val="002C1990"/>
    <w:rsid w:val="002C1A3A"/>
    <w:rsid w:val="002C1FDC"/>
    <w:rsid w:val="002C2C31"/>
    <w:rsid w:val="002C2E57"/>
    <w:rsid w:val="002C30AC"/>
    <w:rsid w:val="002C30DB"/>
    <w:rsid w:val="002C363B"/>
    <w:rsid w:val="002C3A09"/>
    <w:rsid w:val="002C3CA7"/>
    <w:rsid w:val="002C3F27"/>
    <w:rsid w:val="002C4347"/>
    <w:rsid w:val="002C534B"/>
    <w:rsid w:val="002C56D8"/>
    <w:rsid w:val="002C5742"/>
    <w:rsid w:val="002C5D18"/>
    <w:rsid w:val="002C5F2F"/>
    <w:rsid w:val="002C5F92"/>
    <w:rsid w:val="002C64C7"/>
    <w:rsid w:val="002C7221"/>
    <w:rsid w:val="002C74AE"/>
    <w:rsid w:val="002C76A6"/>
    <w:rsid w:val="002C7CD7"/>
    <w:rsid w:val="002D008E"/>
    <w:rsid w:val="002D0170"/>
    <w:rsid w:val="002D07B0"/>
    <w:rsid w:val="002D109C"/>
    <w:rsid w:val="002D11C3"/>
    <w:rsid w:val="002D1523"/>
    <w:rsid w:val="002D1B1E"/>
    <w:rsid w:val="002D24FA"/>
    <w:rsid w:val="002D25D6"/>
    <w:rsid w:val="002D2838"/>
    <w:rsid w:val="002D2A79"/>
    <w:rsid w:val="002D2D26"/>
    <w:rsid w:val="002D313D"/>
    <w:rsid w:val="002D3BB8"/>
    <w:rsid w:val="002D4422"/>
    <w:rsid w:val="002D4795"/>
    <w:rsid w:val="002D4C40"/>
    <w:rsid w:val="002D5CDA"/>
    <w:rsid w:val="002D604A"/>
    <w:rsid w:val="002D665F"/>
    <w:rsid w:val="002D6DC8"/>
    <w:rsid w:val="002D6E79"/>
    <w:rsid w:val="002D6FDC"/>
    <w:rsid w:val="002D7547"/>
    <w:rsid w:val="002D7707"/>
    <w:rsid w:val="002D7DB1"/>
    <w:rsid w:val="002D7F1B"/>
    <w:rsid w:val="002E003C"/>
    <w:rsid w:val="002E0339"/>
    <w:rsid w:val="002E046C"/>
    <w:rsid w:val="002E04BE"/>
    <w:rsid w:val="002E0688"/>
    <w:rsid w:val="002E0EFB"/>
    <w:rsid w:val="002E11AE"/>
    <w:rsid w:val="002E1396"/>
    <w:rsid w:val="002E19DC"/>
    <w:rsid w:val="002E1A7D"/>
    <w:rsid w:val="002E1A8D"/>
    <w:rsid w:val="002E23E1"/>
    <w:rsid w:val="002E23E2"/>
    <w:rsid w:val="002E255D"/>
    <w:rsid w:val="002E25D6"/>
    <w:rsid w:val="002E3198"/>
    <w:rsid w:val="002E358C"/>
    <w:rsid w:val="002E36C8"/>
    <w:rsid w:val="002E39F2"/>
    <w:rsid w:val="002E3F79"/>
    <w:rsid w:val="002E415D"/>
    <w:rsid w:val="002E43B4"/>
    <w:rsid w:val="002E4564"/>
    <w:rsid w:val="002E5529"/>
    <w:rsid w:val="002E5909"/>
    <w:rsid w:val="002E5A39"/>
    <w:rsid w:val="002E5D2E"/>
    <w:rsid w:val="002E605F"/>
    <w:rsid w:val="002E6264"/>
    <w:rsid w:val="002E62CA"/>
    <w:rsid w:val="002E641D"/>
    <w:rsid w:val="002E6C23"/>
    <w:rsid w:val="002E7125"/>
    <w:rsid w:val="002E7398"/>
    <w:rsid w:val="002E793C"/>
    <w:rsid w:val="002E7A86"/>
    <w:rsid w:val="002E7E8A"/>
    <w:rsid w:val="002F0263"/>
    <w:rsid w:val="002F0E00"/>
    <w:rsid w:val="002F0E5D"/>
    <w:rsid w:val="002F10D4"/>
    <w:rsid w:val="002F1305"/>
    <w:rsid w:val="002F15FD"/>
    <w:rsid w:val="002F2153"/>
    <w:rsid w:val="002F2448"/>
    <w:rsid w:val="002F24FC"/>
    <w:rsid w:val="002F2A06"/>
    <w:rsid w:val="002F2D62"/>
    <w:rsid w:val="002F3556"/>
    <w:rsid w:val="002F3934"/>
    <w:rsid w:val="002F3C2B"/>
    <w:rsid w:val="002F3E6C"/>
    <w:rsid w:val="002F3F67"/>
    <w:rsid w:val="002F4074"/>
    <w:rsid w:val="002F4417"/>
    <w:rsid w:val="002F4D18"/>
    <w:rsid w:val="002F5170"/>
    <w:rsid w:val="002F5379"/>
    <w:rsid w:val="002F56AD"/>
    <w:rsid w:val="002F6187"/>
    <w:rsid w:val="002F639C"/>
    <w:rsid w:val="002F657C"/>
    <w:rsid w:val="002F6695"/>
    <w:rsid w:val="002F69C5"/>
    <w:rsid w:val="002F6DCC"/>
    <w:rsid w:val="002F707B"/>
    <w:rsid w:val="002F75E3"/>
    <w:rsid w:val="002F7710"/>
    <w:rsid w:val="002F7CB5"/>
    <w:rsid w:val="002F7D82"/>
    <w:rsid w:val="002F7FE2"/>
    <w:rsid w:val="00300285"/>
    <w:rsid w:val="00300520"/>
    <w:rsid w:val="003006E7"/>
    <w:rsid w:val="00300844"/>
    <w:rsid w:val="003009A0"/>
    <w:rsid w:val="003011D2"/>
    <w:rsid w:val="0030171D"/>
    <w:rsid w:val="003023C2"/>
    <w:rsid w:val="00302708"/>
    <w:rsid w:val="003027B9"/>
    <w:rsid w:val="00302A38"/>
    <w:rsid w:val="00302D45"/>
    <w:rsid w:val="00302FA2"/>
    <w:rsid w:val="00303309"/>
    <w:rsid w:val="0030336C"/>
    <w:rsid w:val="00303865"/>
    <w:rsid w:val="00303BDA"/>
    <w:rsid w:val="00303BE2"/>
    <w:rsid w:val="00304134"/>
    <w:rsid w:val="00304245"/>
    <w:rsid w:val="0030425B"/>
    <w:rsid w:val="00304705"/>
    <w:rsid w:val="00304DD7"/>
    <w:rsid w:val="003052DC"/>
    <w:rsid w:val="00305393"/>
    <w:rsid w:val="00305ACD"/>
    <w:rsid w:val="00305B75"/>
    <w:rsid w:val="00305E67"/>
    <w:rsid w:val="00305EDF"/>
    <w:rsid w:val="00306399"/>
    <w:rsid w:val="00306C14"/>
    <w:rsid w:val="00306EBE"/>
    <w:rsid w:val="00306EEC"/>
    <w:rsid w:val="00306F27"/>
    <w:rsid w:val="00307404"/>
    <w:rsid w:val="00307474"/>
    <w:rsid w:val="003078BE"/>
    <w:rsid w:val="00307921"/>
    <w:rsid w:val="0030795E"/>
    <w:rsid w:val="00307C79"/>
    <w:rsid w:val="00307D71"/>
    <w:rsid w:val="003100E6"/>
    <w:rsid w:val="00310735"/>
    <w:rsid w:val="0031105C"/>
    <w:rsid w:val="003113BF"/>
    <w:rsid w:val="0031148F"/>
    <w:rsid w:val="0031169A"/>
    <w:rsid w:val="00311A36"/>
    <w:rsid w:val="00311D01"/>
    <w:rsid w:val="00311FD7"/>
    <w:rsid w:val="00312203"/>
    <w:rsid w:val="0031283A"/>
    <w:rsid w:val="00312AA1"/>
    <w:rsid w:val="0031311A"/>
    <w:rsid w:val="0031347F"/>
    <w:rsid w:val="00313BBB"/>
    <w:rsid w:val="00313F55"/>
    <w:rsid w:val="00314142"/>
    <w:rsid w:val="00314229"/>
    <w:rsid w:val="003144A1"/>
    <w:rsid w:val="00314C74"/>
    <w:rsid w:val="00314CB6"/>
    <w:rsid w:val="00314E1A"/>
    <w:rsid w:val="00315149"/>
    <w:rsid w:val="00315380"/>
    <w:rsid w:val="003153ED"/>
    <w:rsid w:val="00315EAF"/>
    <w:rsid w:val="00316722"/>
    <w:rsid w:val="00316947"/>
    <w:rsid w:val="00317A83"/>
    <w:rsid w:val="00317C04"/>
    <w:rsid w:val="00317CC0"/>
    <w:rsid w:val="00320162"/>
    <w:rsid w:val="00320224"/>
    <w:rsid w:val="00320514"/>
    <w:rsid w:val="0032055F"/>
    <w:rsid w:val="00320622"/>
    <w:rsid w:val="003214E1"/>
    <w:rsid w:val="0032156C"/>
    <w:rsid w:val="00321589"/>
    <w:rsid w:val="00321B3C"/>
    <w:rsid w:val="00321C01"/>
    <w:rsid w:val="00321D34"/>
    <w:rsid w:val="00321EA0"/>
    <w:rsid w:val="00321FDF"/>
    <w:rsid w:val="003220AD"/>
    <w:rsid w:val="00322178"/>
    <w:rsid w:val="00322572"/>
    <w:rsid w:val="00322622"/>
    <w:rsid w:val="00322684"/>
    <w:rsid w:val="00322D8C"/>
    <w:rsid w:val="0032328F"/>
    <w:rsid w:val="0032338F"/>
    <w:rsid w:val="00323AB4"/>
    <w:rsid w:val="003243C4"/>
    <w:rsid w:val="00324A53"/>
    <w:rsid w:val="00325322"/>
    <w:rsid w:val="00325618"/>
    <w:rsid w:val="00325C58"/>
    <w:rsid w:val="00325E27"/>
    <w:rsid w:val="00325ED5"/>
    <w:rsid w:val="00326074"/>
    <w:rsid w:val="003263F5"/>
    <w:rsid w:val="003266EB"/>
    <w:rsid w:val="003268EF"/>
    <w:rsid w:val="00326ACE"/>
    <w:rsid w:val="00326D77"/>
    <w:rsid w:val="00326E6F"/>
    <w:rsid w:val="003279BA"/>
    <w:rsid w:val="003279EA"/>
    <w:rsid w:val="00327E2E"/>
    <w:rsid w:val="00330249"/>
    <w:rsid w:val="00330E2F"/>
    <w:rsid w:val="00331231"/>
    <w:rsid w:val="00331680"/>
    <w:rsid w:val="00331B8F"/>
    <w:rsid w:val="0033214F"/>
    <w:rsid w:val="0033241D"/>
    <w:rsid w:val="003332E7"/>
    <w:rsid w:val="00333463"/>
    <w:rsid w:val="0033395F"/>
    <w:rsid w:val="00333A80"/>
    <w:rsid w:val="00333B29"/>
    <w:rsid w:val="00333F2A"/>
    <w:rsid w:val="003340DD"/>
    <w:rsid w:val="003348D8"/>
    <w:rsid w:val="00334EF7"/>
    <w:rsid w:val="00335765"/>
    <w:rsid w:val="0033730F"/>
    <w:rsid w:val="0033733C"/>
    <w:rsid w:val="00337549"/>
    <w:rsid w:val="00337ABB"/>
    <w:rsid w:val="00337D34"/>
    <w:rsid w:val="003400D5"/>
    <w:rsid w:val="00341247"/>
    <w:rsid w:val="00341779"/>
    <w:rsid w:val="0034271B"/>
    <w:rsid w:val="00342C2C"/>
    <w:rsid w:val="00342CA9"/>
    <w:rsid w:val="00342F0C"/>
    <w:rsid w:val="003430BB"/>
    <w:rsid w:val="00343386"/>
    <w:rsid w:val="0034345D"/>
    <w:rsid w:val="003436B6"/>
    <w:rsid w:val="003437E7"/>
    <w:rsid w:val="00344741"/>
    <w:rsid w:val="003449ED"/>
    <w:rsid w:val="00344E78"/>
    <w:rsid w:val="00345256"/>
    <w:rsid w:val="0034539B"/>
    <w:rsid w:val="00345484"/>
    <w:rsid w:val="00345681"/>
    <w:rsid w:val="00345829"/>
    <w:rsid w:val="00345A24"/>
    <w:rsid w:val="003462DD"/>
    <w:rsid w:val="00346832"/>
    <w:rsid w:val="00346ECF"/>
    <w:rsid w:val="00347D72"/>
    <w:rsid w:val="0035008F"/>
    <w:rsid w:val="00350A45"/>
    <w:rsid w:val="00351001"/>
    <w:rsid w:val="00351039"/>
    <w:rsid w:val="00351530"/>
    <w:rsid w:val="00351B81"/>
    <w:rsid w:val="00351EB1"/>
    <w:rsid w:val="00351F3D"/>
    <w:rsid w:val="0035204A"/>
    <w:rsid w:val="00352142"/>
    <w:rsid w:val="00352152"/>
    <w:rsid w:val="00352188"/>
    <w:rsid w:val="0035252A"/>
    <w:rsid w:val="00353576"/>
    <w:rsid w:val="003535E3"/>
    <w:rsid w:val="00353BF6"/>
    <w:rsid w:val="003547BE"/>
    <w:rsid w:val="0035495C"/>
    <w:rsid w:val="00354A9C"/>
    <w:rsid w:val="00355513"/>
    <w:rsid w:val="0035555E"/>
    <w:rsid w:val="00355A27"/>
    <w:rsid w:val="00355F9B"/>
    <w:rsid w:val="00356491"/>
    <w:rsid w:val="00356928"/>
    <w:rsid w:val="00356B09"/>
    <w:rsid w:val="00357344"/>
    <w:rsid w:val="0035747B"/>
    <w:rsid w:val="003575F4"/>
    <w:rsid w:val="00357A2A"/>
    <w:rsid w:val="00357D7C"/>
    <w:rsid w:val="00357FB7"/>
    <w:rsid w:val="003605F2"/>
    <w:rsid w:val="0036075F"/>
    <w:rsid w:val="00360790"/>
    <w:rsid w:val="00360E65"/>
    <w:rsid w:val="003613C8"/>
    <w:rsid w:val="0036182E"/>
    <w:rsid w:val="00361D01"/>
    <w:rsid w:val="00361E71"/>
    <w:rsid w:val="00362146"/>
    <w:rsid w:val="003621A5"/>
    <w:rsid w:val="003624F8"/>
    <w:rsid w:val="0036257E"/>
    <w:rsid w:val="00362597"/>
    <w:rsid w:val="00362DAB"/>
    <w:rsid w:val="00363144"/>
    <w:rsid w:val="003631F3"/>
    <w:rsid w:val="00363321"/>
    <w:rsid w:val="00363CF1"/>
    <w:rsid w:val="00363E63"/>
    <w:rsid w:val="00363EA0"/>
    <w:rsid w:val="003643D6"/>
    <w:rsid w:val="00365021"/>
    <w:rsid w:val="00365141"/>
    <w:rsid w:val="003655DE"/>
    <w:rsid w:val="003657AE"/>
    <w:rsid w:val="003657E4"/>
    <w:rsid w:val="003664B6"/>
    <w:rsid w:val="003668C7"/>
    <w:rsid w:val="0036697F"/>
    <w:rsid w:val="00366C72"/>
    <w:rsid w:val="00367F42"/>
    <w:rsid w:val="00370039"/>
    <w:rsid w:val="00370348"/>
    <w:rsid w:val="0037088A"/>
    <w:rsid w:val="003709B2"/>
    <w:rsid w:val="00370C42"/>
    <w:rsid w:val="00370CF2"/>
    <w:rsid w:val="00370D90"/>
    <w:rsid w:val="003717AE"/>
    <w:rsid w:val="00371BB9"/>
    <w:rsid w:val="00371C95"/>
    <w:rsid w:val="00371CFB"/>
    <w:rsid w:val="003720D1"/>
    <w:rsid w:val="00372241"/>
    <w:rsid w:val="003723FA"/>
    <w:rsid w:val="00372865"/>
    <w:rsid w:val="00372D7D"/>
    <w:rsid w:val="003733AD"/>
    <w:rsid w:val="003734F6"/>
    <w:rsid w:val="00374404"/>
    <w:rsid w:val="003744B2"/>
    <w:rsid w:val="00374F59"/>
    <w:rsid w:val="003753E2"/>
    <w:rsid w:val="0037589A"/>
    <w:rsid w:val="00375BD8"/>
    <w:rsid w:val="00375E4D"/>
    <w:rsid w:val="00376140"/>
    <w:rsid w:val="00376232"/>
    <w:rsid w:val="003762AE"/>
    <w:rsid w:val="00376513"/>
    <w:rsid w:val="00376535"/>
    <w:rsid w:val="0037696E"/>
    <w:rsid w:val="0037796D"/>
    <w:rsid w:val="00377F11"/>
    <w:rsid w:val="003800DE"/>
    <w:rsid w:val="00380424"/>
    <w:rsid w:val="00380556"/>
    <w:rsid w:val="00380BE7"/>
    <w:rsid w:val="00380D9D"/>
    <w:rsid w:val="00380DDA"/>
    <w:rsid w:val="00381323"/>
    <w:rsid w:val="0038166E"/>
    <w:rsid w:val="00382BE7"/>
    <w:rsid w:val="00383723"/>
    <w:rsid w:val="00383B6C"/>
    <w:rsid w:val="00383B71"/>
    <w:rsid w:val="00384099"/>
    <w:rsid w:val="00384582"/>
    <w:rsid w:val="003849D9"/>
    <w:rsid w:val="00384C33"/>
    <w:rsid w:val="00385132"/>
    <w:rsid w:val="0038514D"/>
    <w:rsid w:val="00385326"/>
    <w:rsid w:val="00386010"/>
    <w:rsid w:val="00386A64"/>
    <w:rsid w:val="00386E05"/>
    <w:rsid w:val="003871F5"/>
    <w:rsid w:val="00387B8F"/>
    <w:rsid w:val="00387C7B"/>
    <w:rsid w:val="003900F0"/>
    <w:rsid w:val="003902D3"/>
    <w:rsid w:val="003906DF"/>
    <w:rsid w:val="0039073B"/>
    <w:rsid w:val="0039129E"/>
    <w:rsid w:val="00391879"/>
    <w:rsid w:val="00391FE2"/>
    <w:rsid w:val="003927FE"/>
    <w:rsid w:val="00393220"/>
    <w:rsid w:val="003939DC"/>
    <w:rsid w:val="0039416A"/>
    <w:rsid w:val="003941A7"/>
    <w:rsid w:val="003942FD"/>
    <w:rsid w:val="00394619"/>
    <w:rsid w:val="0039469D"/>
    <w:rsid w:val="0039486D"/>
    <w:rsid w:val="00394DD7"/>
    <w:rsid w:val="00394E61"/>
    <w:rsid w:val="00395215"/>
    <w:rsid w:val="003952F2"/>
    <w:rsid w:val="0039541B"/>
    <w:rsid w:val="00395844"/>
    <w:rsid w:val="0039587C"/>
    <w:rsid w:val="00395E21"/>
    <w:rsid w:val="00396345"/>
    <w:rsid w:val="003967E4"/>
    <w:rsid w:val="00396941"/>
    <w:rsid w:val="00396D46"/>
    <w:rsid w:val="00396E6E"/>
    <w:rsid w:val="0039734B"/>
    <w:rsid w:val="0039762E"/>
    <w:rsid w:val="003A04B4"/>
    <w:rsid w:val="003A0974"/>
    <w:rsid w:val="003A1523"/>
    <w:rsid w:val="003A18AE"/>
    <w:rsid w:val="003A1DFB"/>
    <w:rsid w:val="003A22C3"/>
    <w:rsid w:val="003A2453"/>
    <w:rsid w:val="003A273D"/>
    <w:rsid w:val="003A274C"/>
    <w:rsid w:val="003A2858"/>
    <w:rsid w:val="003A28A7"/>
    <w:rsid w:val="003A2C43"/>
    <w:rsid w:val="003A2CA6"/>
    <w:rsid w:val="003A3741"/>
    <w:rsid w:val="003A3A47"/>
    <w:rsid w:val="003A3A5E"/>
    <w:rsid w:val="003A4571"/>
    <w:rsid w:val="003A46F7"/>
    <w:rsid w:val="003A508A"/>
    <w:rsid w:val="003A5512"/>
    <w:rsid w:val="003A5634"/>
    <w:rsid w:val="003A61C7"/>
    <w:rsid w:val="003A64BB"/>
    <w:rsid w:val="003A6891"/>
    <w:rsid w:val="003A7007"/>
    <w:rsid w:val="003A72D4"/>
    <w:rsid w:val="003B01AD"/>
    <w:rsid w:val="003B04AF"/>
    <w:rsid w:val="003B080F"/>
    <w:rsid w:val="003B095A"/>
    <w:rsid w:val="003B116B"/>
    <w:rsid w:val="003B1C2D"/>
    <w:rsid w:val="003B1CF0"/>
    <w:rsid w:val="003B23BD"/>
    <w:rsid w:val="003B2AE2"/>
    <w:rsid w:val="003B2B8C"/>
    <w:rsid w:val="003B3039"/>
    <w:rsid w:val="003B3380"/>
    <w:rsid w:val="003B3FAB"/>
    <w:rsid w:val="003B48D4"/>
    <w:rsid w:val="003B4CF4"/>
    <w:rsid w:val="003B4F4B"/>
    <w:rsid w:val="003B5390"/>
    <w:rsid w:val="003B53F9"/>
    <w:rsid w:val="003B5CF5"/>
    <w:rsid w:val="003B60DA"/>
    <w:rsid w:val="003B619E"/>
    <w:rsid w:val="003B62FA"/>
    <w:rsid w:val="003B655E"/>
    <w:rsid w:val="003B6843"/>
    <w:rsid w:val="003B6D0E"/>
    <w:rsid w:val="003B700C"/>
    <w:rsid w:val="003B7294"/>
    <w:rsid w:val="003B75D6"/>
    <w:rsid w:val="003B7A3D"/>
    <w:rsid w:val="003C0517"/>
    <w:rsid w:val="003C05E0"/>
    <w:rsid w:val="003C199C"/>
    <w:rsid w:val="003C1CEC"/>
    <w:rsid w:val="003C2234"/>
    <w:rsid w:val="003C2472"/>
    <w:rsid w:val="003C2528"/>
    <w:rsid w:val="003C2736"/>
    <w:rsid w:val="003C2E92"/>
    <w:rsid w:val="003C30D6"/>
    <w:rsid w:val="003C4155"/>
    <w:rsid w:val="003C4644"/>
    <w:rsid w:val="003C47D9"/>
    <w:rsid w:val="003C47DF"/>
    <w:rsid w:val="003C4A17"/>
    <w:rsid w:val="003C4C90"/>
    <w:rsid w:val="003C5344"/>
    <w:rsid w:val="003C573A"/>
    <w:rsid w:val="003C5C96"/>
    <w:rsid w:val="003C5D17"/>
    <w:rsid w:val="003C5E79"/>
    <w:rsid w:val="003C5E92"/>
    <w:rsid w:val="003C5F8D"/>
    <w:rsid w:val="003C6980"/>
    <w:rsid w:val="003C6EA1"/>
    <w:rsid w:val="003C7095"/>
    <w:rsid w:val="003C7323"/>
    <w:rsid w:val="003C7726"/>
    <w:rsid w:val="003D00B4"/>
    <w:rsid w:val="003D04F7"/>
    <w:rsid w:val="003D07DE"/>
    <w:rsid w:val="003D08FE"/>
    <w:rsid w:val="003D0CA7"/>
    <w:rsid w:val="003D0F5D"/>
    <w:rsid w:val="003D1140"/>
    <w:rsid w:val="003D1454"/>
    <w:rsid w:val="003D1511"/>
    <w:rsid w:val="003D18B1"/>
    <w:rsid w:val="003D18BC"/>
    <w:rsid w:val="003D19F1"/>
    <w:rsid w:val="003D24C6"/>
    <w:rsid w:val="003D2AEF"/>
    <w:rsid w:val="003D30A8"/>
    <w:rsid w:val="003D3450"/>
    <w:rsid w:val="003D34D0"/>
    <w:rsid w:val="003D3C21"/>
    <w:rsid w:val="003D453C"/>
    <w:rsid w:val="003D6030"/>
    <w:rsid w:val="003D6F12"/>
    <w:rsid w:val="003D6FED"/>
    <w:rsid w:val="003D72E6"/>
    <w:rsid w:val="003D7367"/>
    <w:rsid w:val="003D7386"/>
    <w:rsid w:val="003D7630"/>
    <w:rsid w:val="003D7701"/>
    <w:rsid w:val="003D79AB"/>
    <w:rsid w:val="003D7AA1"/>
    <w:rsid w:val="003D7CDF"/>
    <w:rsid w:val="003D7D53"/>
    <w:rsid w:val="003D7D90"/>
    <w:rsid w:val="003E03F4"/>
    <w:rsid w:val="003E0896"/>
    <w:rsid w:val="003E10B2"/>
    <w:rsid w:val="003E1AA4"/>
    <w:rsid w:val="003E1AEF"/>
    <w:rsid w:val="003E1C76"/>
    <w:rsid w:val="003E1DED"/>
    <w:rsid w:val="003E1EF8"/>
    <w:rsid w:val="003E23C7"/>
    <w:rsid w:val="003E2EAF"/>
    <w:rsid w:val="003E3032"/>
    <w:rsid w:val="003E38C7"/>
    <w:rsid w:val="003E3983"/>
    <w:rsid w:val="003E46C7"/>
    <w:rsid w:val="003E46E6"/>
    <w:rsid w:val="003E4C45"/>
    <w:rsid w:val="003E4ECC"/>
    <w:rsid w:val="003E4F21"/>
    <w:rsid w:val="003E54DA"/>
    <w:rsid w:val="003E59C3"/>
    <w:rsid w:val="003E5AED"/>
    <w:rsid w:val="003E5EE1"/>
    <w:rsid w:val="003E6093"/>
    <w:rsid w:val="003E62F7"/>
    <w:rsid w:val="003E66A2"/>
    <w:rsid w:val="003E672A"/>
    <w:rsid w:val="003E6A56"/>
    <w:rsid w:val="003E6E92"/>
    <w:rsid w:val="003E714C"/>
    <w:rsid w:val="003E74FA"/>
    <w:rsid w:val="003E76CA"/>
    <w:rsid w:val="003E7A8F"/>
    <w:rsid w:val="003E7D2B"/>
    <w:rsid w:val="003E7F4A"/>
    <w:rsid w:val="003F013C"/>
    <w:rsid w:val="003F0DC6"/>
    <w:rsid w:val="003F1245"/>
    <w:rsid w:val="003F1625"/>
    <w:rsid w:val="003F2267"/>
    <w:rsid w:val="003F280D"/>
    <w:rsid w:val="003F294E"/>
    <w:rsid w:val="003F31B4"/>
    <w:rsid w:val="003F3C00"/>
    <w:rsid w:val="003F3C5E"/>
    <w:rsid w:val="003F3E35"/>
    <w:rsid w:val="003F3F3C"/>
    <w:rsid w:val="003F40AB"/>
    <w:rsid w:val="003F4380"/>
    <w:rsid w:val="003F43CC"/>
    <w:rsid w:val="003F446F"/>
    <w:rsid w:val="003F4893"/>
    <w:rsid w:val="003F4C96"/>
    <w:rsid w:val="003F5335"/>
    <w:rsid w:val="003F5642"/>
    <w:rsid w:val="003F5722"/>
    <w:rsid w:val="003F5831"/>
    <w:rsid w:val="003F6115"/>
    <w:rsid w:val="003F6544"/>
    <w:rsid w:val="003F66C4"/>
    <w:rsid w:val="003F66F7"/>
    <w:rsid w:val="003F698F"/>
    <w:rsid w:val="003F6B03"/>
    <w:rsid w:val="003F6E54"/>
    <w:rsid w:val="003F7065"/>
    <w:rsid w:val="003F7776"/>
    <w:rsid w:val="003F7BED"/>
    <w:rsid w:val="004001FD"/>
    <w:rsid w:val="00400996"/>
    <w:rsid w:val="004017B1"/>
    <w:rsid w:val="0040183A"/>
    <w:rsid w:val="0040244B"/>
    <w:rsid w:val="004025D7"/>
    <w:rsid w:val="00402687"/>
    <w:rsid w:val="00402798"/>
    <w:rsid w:val="00402845"/>
    <w:rsid w:val="00402D9A"/>
    <w:rsid w:val="00402F4B"/>
    <w:rsid w:val="0040309B"/>
    <w:rsid w:val="004031B9"/>
    <w:rsid w:val="00403359"/>
    <w:rsid w:val="004034F5"/>
    <w:rsid w:val="0040394F"/>
    <w:rsid w:val="0040432C"/>
    <w:rsid w:val="00404949"/>
    <w:rsid w:val="00404CBD"/>
    <w:rsid w:val="00404CF2"/>
    <w:rsid w:val="00405B53"/>
    <w:rsid w:val="00406A41"/>
    <w:rsid w:val="00407842"/>
    <w:rsid w:val="00407874"/>
    <w:rsid w:val="00407BF8"/>
    <w:rsid w:val="00407CFF"/>
    <w:rsid w:val="00407D97"/>
    <w:rsid w:val="00407F0E"/>
    <w:rsid w:val="0041010E"/>
    <w:rsid w:val="004107F9"/>
    <w:rsid w:val="00410EAB"/>
    <w:rsid w:val="00410ED8"/>
    <w:rsid w:val="004117AB"/>
    <w:rsid w:val="00411A5B"/>
    <w:rsid w:val="00411B40"/>
    <w:rsid w:val="00412568"/>
    <w:rsid w:val="00412CE3"/>
    <w:rsid w:val="004139AA"/>
    <w:rsid w:val="004150E5"/>
    <w:rsid w:val="0041568A"/>
    <w:rsid w:val="00415C61"/>
    <w:rsid w:val="004161DF"/>
    <w:rsid w:val="00416542"/>
    <w:rsid w:val="004165B9"/>
    <w:rsid w:val="004169C6"/>
    <w:rsid w:val="00420659"/>
    <w:rsid w:val="004207AD"/>
    <w:rsid w:val="00420AC3"/>
    <w:rsid w:val="00420B4F"/>
    <w:rsid w:val="00420D22"/>
    <w:rsid w:val="004211EF"/>
    <w:rsid w:val="0042189E"/>
    <w:rsid w:val="00421BFE"/>
    <w:rsid w:val="00421DE5"/>
    <w:rsid w:val="00421FEF"/>
    <w:rsid w:val="00422990"/>
    <w:rsid w:val="00422ADD"/>
    <w:rsid w:val="00422C60"/>
    <w:rsid w:val="00422F23"/>
    <w:rsid w:val="00423092"/>
    <w:rsid w:val="0042319D"/>
    <w:rsid w:val="00423354"/>
    <w:rsid w:val="00423700"/>
    <w:rsid w:val="00423822"/>
    <w:rsid w:val="0042395D"/>
    <w:rsid w:val="00423FD3"/>
    <w:rsid w:val="004240D8"/>
    <w:rsid w:val="004242F3"/>
    <w:rsid w:val="0042437E"/>
    <w:rsid w:val="004248FD"/>
    <w:rsid w:val="00424D10"/>
    <w:rsid w:val="00424DF1"/>
    <w:rsid w:val="0042518E"/>
    <w:rsid w:val="0042645A"/>
    <w:rsid w:val="004265B6"/>
    <w:rsid w:val="004265BC"/>
    <w:rsid w:val="004273A2"/>
    <w:rsid w:val="00430374"/>
    <w:rsid w:val="00430699"/>
    <w:rsid w:val="00430A13"/>
    <w:rsid w:val="00430B68"/>
    <w:rsid w:val="00430D84"/>
    <w:rsid w:val="00430DA8"/>
    <w:rsid w:val="0043121B"/>
    <w:rsid w:val="0043145D"/>
    <w:rsid w:val="00432167"/>
    <w:rsid w:val="004322ED"/>
    <w:rsid w:val="004328E0"/>
    <w:rsid w:val="00432E87"/>
    <w:rsid w:val="0043317C"/>
    <w:rsid w:val="00433716"/>
    <w:rsid w:val="00433A71"/>
    <w:rsid w:val="00433AE3"/>
    <w:rsid w:val="00434B04"/>
    <w:rsid w:val="00434F82"/>
    <w:rsid w:val="0043515F"/>
    <w:rsid w:val="004351FC"/>
    <w:rsid w:val="0043536C"/>
    <w:rsid w:val="004353AE"/>
    <w:rsid w:val="004356F9"/>
    <w:rsid w:val="00435BA9"/>
    <w:rsid w:val="00435C36"/>
    <w:rsid w:val="00435EA2"/>
    <w:rsid w:val="00435FCE"/>
    <w:rsid w:val="004360D4"/>
    <w:rsid w:val="00436178"/>
    <w:rsid w:val="0043742E"/>
    <w:rsid w:val="00437479"/>
    <w:rsid w:val="004376C4"/>
    <w:rsid w:val="00437888"/>
    <w:rsid w:val="00437892"/>
    <w:rsid w:val="00437F58"/>
    <w:rsid w:val="00437F6C"/>
    <w:rsid w:val="00440190"/>
    <w:rsid w:val="00440647"/>
    <w:rsid w:val="00440C99"/>
    <w:rsid w:val="004411C1"/>
    <w:rsid w:val="004411E0"/>
    <w:rsid w:val="00441716"/>
    <w:rsid w:val="00441811"/>
    <w:rsid w:val="00441866"/>
    <w:rsid w:val="00442022"/>
    <w:rsid w:val="00442154"/>
    <w:rsid w:val="00442290"/>
    <w:rsid w:val="00442446"/>
    <w:rsid w:val="00442AE9"/>
    <w:rsid w:val="00442CCD"/>
    <w:rsid w:val="004437FB"/>
    <w:rsid w:val="00444816"/>
    <w:rsid w:val="00444C23"/>
    <w:rsid w:val="00444FC8"/>
    <w:rsid w:val="0044504C"/>
    <w:rsid w:val="00445465"/>
    <w:rsid w:val="00445610"/>
    <w:rsid w:val="00445AA1"/>
    <w:rsid w:val="00445F73"/>
    <w:rsid w:val="004461F0"/>
    <w:rsid w:val="00446228"/>
    <w:rsid w:val="00446B89"/>
    <w:rsid w:val="00446C1F"/>
    <w:rsid w:val="004471BF"/>
    <w:rsid w:val="0044746B"/>
    <w:rsid w:val="00447610"/>
    <w:rsid w:val="004476EE"/>
    <w:rsid w:val="00447AB2"/>
    <w:rsid w:val="00450254"/>
    <w:rsid w:val="004505C7"/>
    <w:rsid w:val="004506E3"/>
    <w:rsid w:val="004511DA"/>
    <w:rsid w:val="00451287"/>
    <w:rsid w:val="00452337"/>
    <w:rsid w:val="004529C7"/>
    <w:rsid w:val="00452AFA"/>
    <w:rsid w:val="00452C49"/>
    <w:rsid w:val="00452CE2"/>
    <w:rsid w:val="00452E66"/>
    <w:rsid w:val="004535DD"/>
    <w:rsid w:val="004536BD"/>
    <w:rsid w:val="00453A30"/>
    <w:rsid w:val="00453FB8"/>
    <w:rsid w:val="004540FC"/>
    <w:rsid w:val="004541D3"/>
    <w:rsid w:val="00454C6D"/>
    <w:rsid w:val="00455B5C"/>
    <w:rsid w:val="00456393"/>
    <w:rsid w:val="004569E3"/>
    <w:rsid w:val="00456BF3"/>
    <w:rsid w:val="00456FD1"/>
    <w:rsid w:val="00457706"/>
    <w:rsid w:val="00457AE6"/>
    <w:rsid w:val="00460356"/>
    <w:rsid w:val="00460418"/>
    <w:rsid w:val="0046049C"/>
    <w:rsid w:val="00460BBB"/>
    <w:rsid w:val="00460BC4"/>
    <w:rsid w:val="00460F55"/>
    <w:rsid w:val="00461731"/>
    <w:rsid w:val="004618C8"/>
    <w:rsid w:val="00461D30"/>
    <w:rsid w:val="00461DB5"/>
    <w:rsid w:val="004621D5"/>
    <w:rsid w:val="0046288C"/>
    <w:rsid w:val="00462A91"/>
    <w:rsid w:val="00462E8B"/>
    <w:rsid w:val="0046353A"/>
    <w:rsid w:val="00463B7E"/>
    <w:rsid w:val="00463DE7"/>
    <w:rsid w:val="004643FC"/>
    <w:rsid w:val="00465800"/>
    <w:rsid w:val="00465CE9"/>
    <w:rsid w:val="00466136"/>
    <w:rsid w:val="004668CE"/>
    <w:rsid w:val="00466EAE"/>
    <w:rsid w:val="00466FB4"/>
    <w:rsid w:val="00466FD9"/>
    <w:rsid w:val="00467B65"/>
    <w:rsid w:val="00470237"/>
    <w:rsid w:val="0047024E"/>
    <w:rsid w:val="004707B4"/>
    <w:rsid w:val="0047084B"/>
    <w:rsid w:val="00470C14"/>
    <w:rsid w:val="00470C25"/>
    <w:rsid w:val="00471422"/>
    <w:rsid w:val="004715F8"/>
    <w:rsid w:val="00471616"/>
    <w:rsid w:val="004719E1"/>
    <w:rsid w:val="00472270"/>
    <w:rsid w:val="004723D9"/>
    <w:rsid w:val="00472A98"/>
    <w:rsid w:val="004736D6"/>
    <w:rsid w:val="00473703"/>
    <w:rsid w:val="00473E2E"/>
    <w:rsid w:val="00473F2E"/>
    <w:rsid w:val="0047438E"/>
    <w:rsid w:val="00474A37"/>
    <w:rsid w:val="0047519E"/>
    <w:rsid w:val="004759A9"/>
    <w:rsid w:val="00475CBB"/>
    <w:rsid w:val="00475DA8"/>
    <w:rsid w:val="00475EF0"/>
    <w:rsid w:val="00476505"/>
    <w:rsid w:val="004769BA"/>
    <w:rsid w:val="00476F53"/>
    <w:rsid w:val="004771EF"/>
    <w:rsid w:val="004772E4"/>
    <w:rsid w:val="00477437"/>
    <w:rsid w:val="004779C5"/>
    <w:rsid w:val="00480426"/>
    <w:rsid w:val="004805A4"/>
    <w:rsid w:val="004805C9"/>
    <w:rsid w:val="0048076D"/>
    <w:rsid w:val="00481E42"/>
    <w:rsid w:val="004822AE"/>
    <w:rsid w:val="00482A52"/>
    <w:rsid w:val="00483577"/>
    <w:rsid w:val="00483A21"/>
    <w:rsid w:val="00483EE6"/>
    <w:rsid w:val="00484950"/>
    <w:rsid w:val="00485BD8"/>
    <w:rsid w:val="00486189"/>
    <w:rsid w:val="004861A6"/>
    <w:rsid w:val="00486A07"/>
    <w:rsid w:val="00486CDB"/>
    <w:rsid w:val="00486E19"/>
    <w:rsid w:val="00486F5F"/>
    <w:rsid w:val="00487490"/>
    <w:rsid w:val="004876B3"/>
    <w:rsid w:val="00487789"/>
    <w:rsid w:val="00487C5B"/>
    <w:rsid w:val="00487F03"/>
    <w:rsid w:val="004900CB"/>
    <w:rsid w:val="0049026F"/>
    <w:rsid w:val="0049053E"/>
    <w:rsid w:val="0049060D"/>
    <w:rsid w:val="00490836"/>
    <w:rsid w:val="00490D8F"/>
    <w:rsid w:val="00490E57"/>
    <w:rsid w:val="00490F0B"/>
    <w:rsid w:val="00491814"/>
    <w:rsid w:val="00491CDA"/>
    <w:rsid w:val="00491CFC"/>
    <w:rsid w:val="00491E4F"/>
    <w:rsid w:val="004926B2"/>
    <w:rsid w:val="004929D7"/>
    <w:rsid w:val="00492A3F"/>
    <w:rsid w:val="00492FC1"/>
    <w:rsid w:val="00492FEE"/>
    <w:rsid w:val="00493420"/>
    <w:rsid w:val="00493DD3"/>
    <w:rsid w:val="00493F55"/>
    <w:rsid w:val="00493F76"/>
    <w:rsid w:val="0049407C"/>
    <w:rsid w:val="00494274"/>
    <w:rsid w:val="004942CF"/>
    <w:rsid w:val="00494A1D"/>
    <w:rsid w:val="004950E3"/>
    <w:rsid w:val="00495218"/>
    <w:rsid w:val="00495494"/>
    <w:rsid w:val="00495BBC"/>
    <w:rsid w:val="00495BD4"/>
    <w:rsid w:val="00495C9F"/>
    <w:rsid w:val="00495F20"/>
    <w:rsid w:val="00496A0C"/>
    <w:rsid w:val="00496C1F"/>
    <w:rsid w:val="00496FAD"/>
    <w:rsid w:val="004970EC"/>
    <w:rsid w:val="0049764F"/>
    <w:rsid w:val="00497669"/>
    <w:rsid w:val="0049787E"/>
    <w:rsid w:val="004A0236"/>
    <w:rsid w:val="004A0588"/>
    <w:rsid w:val="004A09DB"/>
    <w:rsid w:val="004A0B3C"/>
    <w:rsid w:val="004A0B4A"/>
    <w:rsid w:val="004A0C85"/>
    <w:rsid w:val="004A0CEC"/>
    <w:rsid w:val="004A0E3A"/>
    <w:rsid w:val="004A1263"/>
    <w:rsid w:val="004A14B5"/>
    <w:rsid w:val="004A16F8"/>
    <w:rsid w:val="004A2055"/>
    <w:rsid w:val="004A3624"/>
    <w:rsid w:val="004A3D23"/>
    <w:rsid w:val="004A418D"/>
    <w:rsid w:val="004A42B6"/>
    <w:rsid w:val="004A4741"/>
    <w:rsid w:val="004A47E7"/>
    <w:rsid w:val="004A4D49"/>
    <w:rsid w:val="004A4EAA"/>
    <w:rsid w:val="004A4F85"/>
    <w:rsid w:val="004A51D7"/>
    <w:rsid w:val="004A52B5"/>
    <w:rsid w:val="004A5575"/>
    <w:rsid w:val="004A5615"/>
    <w:rsid w:val="004A5637"/>
    <w:rsid w:val="004A58C2"/>
    <w:rsid w:val="004A5DE6"/>
    <w:rsid w:val="004A5E5A"/>
    <w:rsid w:val="004A668F"/>
    <w:rsid w:val="004A66EC"/>
    <w:rsid w:val="004A66F1"/>
    <w:rsid w:val="004A6CA4"/>
    <w:rsid w:val="004A6EAA"/>
    <w:rsid w:val="004A6FDF"/>
    <w:rsid w:val="004A7480"/>
    <w:rsid w:val="004A7579"/>
    <w:rsid w:val="004A7708"/>
    <w:rsid w:val="004A7E79"/>
    <w:rsid w:val="004B08DD"/>
    <w:rsid w:val="004B09E2"/>
    <w:rsid w:val="004B2148"/>
    <w:rsid w:val="004B249E"/>
    <w:rsid w:val="004B27A8"/>
    <w:rsid w:val="004B32E6"/>
    <w:rsid w:val="004B3388"/>
    <w:rsid w:val="004B34AB"/>
    <w:rsid w:val="004B35DC"/>
    <w:rsid w:val="004B3833"/>
    <w:rsid w:val="004B3D16"/>
    <w:rsid w:val="004B4978"/>
    <w:rsid w:val="004B505F"/>
    <w:rsid w:val="004B5285"/>
    <w:rsid w:val="004B5657"/>
    <w:rsid w:val="004B5812"/>
    <w:rsid w:val="004B5C6F"/>
    <w:rsid w:val="004B5E66"/>
    <w:rsid w:val="004B6084"/>
    <w:rsid w:val="004B61BA"/>
    <w:rsid w:val="004B6613"/>
    <w:rsid w:val="004B6639"/>
    <w:rsid w:val="004B6FA0"/>
    <w:rsid w:val="004B7BFD"/>
    <w:rsid w:val="004B7D0A"/>
    <w:rsid w:val="004B7DA3"/>
    <w:rsid w:val="004B7EB1"/>
    <w:rsid w:val="004B7EFE"/>
    <w:rsid w:val="004B7F0B"/>
    <w:rsid w:val="004C0941"/>
    <w:rsid w:val="004C0AF7"/>
    <w:rsid w:val="004C0B9C"/>
    <w:rsid w:val="004C0CD7"/>
    <w:rsid w:val="004C1D8F"/>
    <w:rsid w:val="004C2567"/>
    <w:rsid w:val="004C34DF"/>
    <w:rsid w:val="004C372C"/>
    <w:rsid w:val="004C3811"/>
    <w:rsid w:val="004C3997"/>
    <w:rsid w:val="004C43C7"/>
    <w:rsid w:val="004C480E"/>
    <w:rsid w:val="004C48BA"/>
    <w:rsid w:val="004C4FA2"/>
    <w:rsid w:val="004C5F31"/>
    <w:rsid w:val="004C60E1"/>
    <w:rsid w:val="004C6D1C"/>
    <w:rsid w:val="004C73EA"/>
    <w:rsid w:val="004C7C76"/>
    <w:rsid w:val="004D036E"/>
    <w:rsid w:val="004D03D1"/>
    <w:rsid w:val="004D0CB8"/>
    <w:rsid w:val="004D1068"/>
    <w:rsid w:val="004D1848"/>
    <w:rsid w:val="004D1971"/>
    <w:rsid w:val="004D19AA"/>
    <w:rsid w:val="004D1E8C"/>
    <w:rsid w:val="004D2001"/>
    <w:rsid w:val="004D2294"/>
    <w:rsid w:val="004D274F"/>
    <w:rsid w:val="004D29A1"/>
    <w:rsid w:val="004D34FE"/>
    <w:rsid w:val="004D354C"/>
    <w:rsid w:val="004D39D6"/>
    <w:rsid w:val="004D4311"/>
    <w:rsid w:val="004D4594"/>
    <w:rsid w:val="004D4812"/>
    <w:rsid w:val="004D4E32"/>
    <w:rsid w:val="004D4F8B"/>
    <w:rsid w:val="004D5607"/>
    <w:rsid w:val="004D59E6"/>
    <w:rsid w:val="004D5CB7"/>
    <w:rsid w:val="004D5FAE"/>
    <w:rsid w:val="004D6139"/>
    <w:rsid w:val="004D6152"/>
    <w:rsid w:val="004D626D"/>
    <w:rsid w:val="004D71F8"/>
    <w:rsid w:val="004D7380"/>
    <w:rsid w:val="004D7786"/>
    <w:rsid w:val="004D7E6F"/>
    <w:rsid w:val="004E00C1"/>
    <w:rsid w:val="004E0C09"/>
    <w:rsid w:val="004E10A7"/>
    <w:rsid w:val="004E1DBA"/>
    <w:rsid w:val="004E2AF1"/>
    <w:rsid w:val="004E2B4D"/>
    <w:rsid w:val="004E2DC0"/>
    <w:rsid w:val="004E31FF"/>
    <w:rsid w:val="004E34FC"/>
    <w:rsid w:val="004E36B2"/>
    <w:rsid w:val="004E377C"/>
    <w:rsid w:val="004E4466"/>
    <w:rsid w:val="004E4707"/>
    <w:rsid w:val="004E4C5A"/>
    <w:rsid w:val="004E4D7F"/>
    <w:rsid w:val="004E521A"/>
    <w:rsid w:val="004E52A3"/>
    <w:rsid w:val="004E542F"/>
    <w:rsid w:val="004E5D87"/>
    <w:rsid w:val="004E61B9"/>
    <w:rsid w:val="004E61D7"/>
    <w:rsid w:val="004E6B07"/>
    <w:rsid w:val="004E71F1"/>
    <w:rsid w:val="004E73A2"/>
    <w:rsid w:val="004E7CC5"/>
    <w:rsid w:val="004E7DD5"/>
    <w:rsid w:val="004F05FF"/>
    <w:rsid w:val="004F0C15"/>
    <w:rsid w:val="004F0ECD"/>
    <w:rsid w:val="004F0F9F"/>
    <w:rsid w:val="004F132F"/>
    <w:rsid w:val="004F1707"/>
    <w:rsid w:val="004F1A58"/>
    <w:rsid w:val="004F1D7A"/>
    <w:rsid w:val="004F1E6D"/>
    <w:rsid w:val="004F23CF"/>
    <w:rsid w:val="004F2737"/>
    <w:rsid w:val="004F301D"/>
    <w:rsid w:val="004F380C"/>
    <w:rsid w:val="004F3A19"/>
    <w:rsid w:val="004F3F82"/>
    <w:rsid w:val="004F465B"/>
    <w:rsid w:val="004F4952"/>
    <w:rsid w:val="004F49E0"/>
    <w:rsid w:val="004F4E05"/>
    <w:rsid w:val="004F58B7"/>
    <w:rsid w:val="004F59C7"/>
    <w:rsid w:val="004F5D31"/>
    <w:rsid w:val="004F5FF0"/>
    <w:rsid w:val="004F6923"/>
    <w:rsid w:val="004F6D62"/>
    <w:rsid w:val="004F6D85"/>
    <w:rsid w:val="004F755C"/>
    <w:rsid w:val="00500E3F"/>
    <w:rsid w:val="00501051"/>
    <w:rsid w:val="00501131"/>
    <w:rsid w:val="00501596"/>
    <w:rsid w:val="005019B8"/>
    <w:rsid w:val="00502081"/>
    <w:rsid w:val="00502121"/>
    <w:rsid w:val="005023AE"/>
    <w:rsid w:val="00502B66"/>
    <w:rsid w:val="00503598"/>
    <w:rsid w:val="00503839"/>
    <w:rsid w:val="005039C9"/>
    <w:rsid w:val="00503F5F"/>
    <w:rsid w:val="0050433A"/>
    <w:rsid w:val="0050453E"/>
    <w:rsid w:val="005045F4"/>
    <w:rsid w:val="005049D0"/>
    <w:rsid w:val="00504CAE"/>
    <w:rsid w:val="00505153"/>
    <w:rsid w:val="00505863"/>
    <w:rsid w:val="00505BC5"/>
    <w:rsid w:val="005062A5"/>
    <w:rsid w:val="0050679B"/>
    <w:rsid w:val="00507429"/>
    <w:rsid w:val="0050772F"/>
    <w:rsid w:val="00507BD9"/>
    <w:rsid w:val="005100E5"/>
    <w:rsid w:val="00510347"/>
    <w:rsid w:val="00510557"/>
    <w:rsid w:val="005107EE"/>
    <w:rsid w:val="00510EBC"/>
    <w:rsid w:val="005114D5"/>
    <w:rsid w:val="00511AB2"/>
    <w:rsid w:val="00511DB2"/>
    <w:rsid w:val="00512809"/>
    <w:rsid w:val="005129E4"/>
    <w:rsid w:val="00512A3A"/>
    <w:rsid w:val="00512DCA"/>
    <w:rsid w:val="005138D3"/>
    <w:rsid w:val="005139DF"/>
    <w:rsid w:val="00513BCA"/>
    <w:rsid w:val="00513EDC"/>
    <w:rsid w:val="00514676"/>
    <w:rsid w:val="0051497F"/>
    <w:rsid w:val="00514A58"/>
    <w:rsid w:val="00514FC0"/>
    <w:rsid w:val="0051504D"/>
    <w:rsid w:val="0051525D"/>
    <w:rsid w:val="005155B4"/>
    <w:rsid w:val="005165CA"/>
    <w:rsid w:val="005167D7"/>
    <w:rsid w:val="00516A1A"/>
    <w:rsid w:val="00516BE9"/>
    <w:rsid w:val="00516CE9"/>
    <w:rsid w:val="005173F9"/>
    <w:rsid w:val="00517C9A"/>
    <w:rsid w:val="00520378"/>
    <w:rsid w:val="00520537"/>
    <w:rsid w:val="00520581"/>
    <w:rsid w:val="00520708"/>
    <w:rsid w:val="00520A72"/>
    <w:rsid w:val="005219E6"/>
    <w:rsid w:val="005219F9"/>
    <w:rsid w:val="00521E71"/>
    <w:rsid w:val="00521F4B"/>
    <w:rsid w:val="00521FBC"/>
    <w:rsid w:val="0052280D"/>
    <w:rsid w:val="00522BD0"/>
    <w:rsid w:val="00523294"/>
    <w:rsid w:val="00523640"/>
    <w:rsid w:val="00523B6F"/>
    <w:rsid w:val="00523CB7"/>
    <w:rsid w:val="00523DB3"/>
    <w:rsid w:val="005240D9"/>
    <w:rsid w:val="005250B4"/>
    <w:rsid w:val="005250FF"/>
    <w:rsid w:val="005258D0"/>
    <w:rsid w:val="005258F0"/>
    <w:rsid w:val="00525918"/>
    <w:rsid w:val="00525CBA"/>
    <w:rsid w:val="00525E18"/>
    <w:rsid w:val="00525EFC"/>
    <w:rsid w:val="00525F36"/>
    <w:rsid w:val="00526044"/>
    <w:rsid w:val="00526554"/>
    <w:rsid w:val="0052694D"/>
    <w:rsid w:val="00527106"/>
    <w:rsid w:val="0052730A"/>
    <w:rsid w:val="0052777A"/>
    <w:rsid w:val="00527840"/>
    <w:rsid w:val="005279D6"/>
    <w:rsid w:val="00527A08"/>
    <w:rsid w:val="005303AD"/>
    <w:rsid w:val="00530E0E"/>
    <w:rsid w:val="0053117C"/>
    <w:rsid w:val="005312FB"/>
    <w:rsid w:val="0053133D"/>
    <w:rsid w:val="0053155B"/>
    <w:rsid w:val="005317DD"/>
    <w:rsid w:val="0053192C"/>
    <w:rsid w:val="00531CB8"/>
    <w:rsid w:val="00532082"/>
    <w:rsid w:val="0053220D"/>
    <w:rsid w:val="00532692"/>
    <w:rsid w:val="005326A4"/>
    <w:rsid w:val="005328CD"/>
    <w:rsid w:val="00532BBE"/>
    <w:rsid w:val="00532D3F"/>
    <w:rsid w:val="005332BA"/>
    <w:rsid w:val="00533696"/>
    <w:rsid w:val="00533896"/>
    <w:rsid w:val="00533D9E"/>
    <w:rsid w:val="00533E78"/>
    <w:rsid w:val="005341E0"/>
    <w:rsid w:val="00534E0B"/>
    <w:rsid w:val="005352A0"/>
    <w:rsid w:val="005355CF"/>
    <w:rsid w:val="0053569A"/>
    <w:rsid w:val="00535A25"/>
    <w:rsid w:val="00535E1B"/>
    <w:rsid w:val="00536032"/>
    <w:rsid w:val="0053684A"/>
    <w:rsid w:val="00536CED"/>
    <w:rsid w:val="005370A9"/>
    <w:rsid w:val="0053726A"/>
    <w:rsid w:val="00537A6E"/>
    <w:rsid w:val="00537BE3"/>
    <w:rsid w:val="00537E7B"/>
    <w:rsid w:val="00537FD8"/>
    <w:rsid w:val="005411E5"/>
    <w:rsid w:val="005417F3"/>
    <w:rsid w:val="00541F19"/>
    <w:rsid w:val="005426A3"/>
    <w:rsid w:val="005427E6"/>
    <w:rsid w:val="005428B1"/>
    <w:rsid w:val="00542C93"/>
    <w:rsid w:val="0054310B"/>
    <w:rsid w:val="00543769"/>
    <w:rsid w:val="00543935"/>
    <w:rsid w:val="00543A82"/>
    <w:rsid w:val="00543C30"/>
    <w:rsid w:val="00543C8A"/>
    <w:rsid w:val="00544621"/>
    <w:rsid w:val="00544700"/>
    <w:rsid w:val="00544B20"/>
    <w:rsid w:val="00544D66"/>
    <w:rsid w:val="005453E9"/>
    <w:rsid w:val="005462E2"/>
    <w:rsid w:val="00546369"/>
    <w:rsid w:val="0054704C"/>
    <w:rsid w:val="00547601"/>
    <w:rsid w:val="005479F3"/>
    <w:rsid w:val="00547CD6"/>
    <w:rsid w:val="00547ECA"/>
    <w:rsid w:val="00550219"/>
    <w:rsid w:val="0055027C"/>
    <w:rsid w:val="005502A0"/>
    <w:rsid w:val="005505A6"/>
    <w:rsid w:val="005505B3"/>
    <w:rsid w:val="00550889"/>
    <w:rsid w:val="005509E8"/>
    <w:rsid w:val="00550D76"/>
    <w:rsid w:val="00551061"/>
    <w:rsid w:val="00551197"/>
    <w:rsid w:val="005512BB"/>
    <w:rsid w:val="0055148F"/>
    <w:rsid w:val="00551998"/>
    <w:rsid w:val="00551DBB"/>
    <w:rsid w:val="00551E42"/>
    <w:rsid w:val="00551F66"/>
    <w:rsid w:val="00552310"/>
    <w:rsid w:val="00552699"/>
    <w:rsid w:val="005528C0"/>
    <w:rsid w:val="00552C07"/>
    <w:rsid w:val="00552ED3"/>
    <w:rsid w:val="00552FB0"/>
    <w:rsid w:val="00553449"/>
    <w:rsid w:val="00553890"/>
    <w:rsid w:val="00554148"/>
    <w:rsid w:val="005543DD"/>
    <w:rsid w:val="0055474E"/>
    <w:rsid w:val="00555205"/>
    <w:rsid w:val="00555445"/>
    <w:rsid w:val="005558B3"/>
    <w:rsid w:val="005558CC"/>
    <w:rsid w:val="00555E8C"/>
    <w:rsid w:val="00555ECE"/>
    <w:rsid w:val="00556206"/>
    <w:rsid w:val="00556220"/>
    <w:rsid w:val="00556257"/>
    <w:rsid w:val="00556615"/>
    <w:rsid w:val="00556687"/>
    <w:rsid w:val="00556E51"/>
    <w:rsid w:val="00556E6A"/>
    <w:rsid w:val="005570C5"/>
    <w:rsid w:val="00557D2F"/>
    <w:rsid w:val="00557D8D"/>
    <w:rsid w:val="005601E1"/>
    <w:rsid w:val="00560315"/>
    <w:rsid w:val="005604C1"/>
    <w:rsid w:val="005605B6"/>
    <w:rsid w:val="005607ED"/>
    <w:rsid w:val="00560D1E"/>
    <w:rsid w:val="00561A67"/>
    <w:rsid w:val="00562094"/>
    <w:rsid w:val="00562CE2"/>
    <w:rsid w:val="00562E1D"/>
    <w:rsid w:val="00563130"/>
    <w:rsid w:val="005632FE"/>
    <w:rsid w:val="0056340C"/>
    <w:rsid w:val="00563AE7"/>
    <w:rsid w:val="005644D4"/>
    <w:rsid w:val="005645A7"/>
    <w:rsid w:val="00564D56"/>
    <w:rsid w:val="00564DA1"/>
    <w:rsid w:val="005655E7"/>
    <w:rsid w:val="00565B1D"/>
    <w:rsid w:val="00565CB3"/>
    <w:rsid w:val="00566446"/>
    <w:rsid w:val="00567F67"/>
    <w:rsid w:val="00570270"/>
    <w:rsid w:val="005702F2"/>
    <w:rsid w:val="00570514"/>
    <w:rsid w:val="00570709"/>
    <w:rsid w:val="00570C44"/>
    <w:rsid w:val="00570DCC"/>
    <w:rsid w:val="0057139A"/>
    <w:rsid w:val="00571709"/>
    <w:rsid w:val="00571A43"/>
    <w:rsid w:val="00571B0D"/>
    <w:rsid w:val="005724B0"/>
    <w:rsid w:val="00572512"/>
    <w:rsid w:val="00572A75"/>
    <w:rsid w:val="00573032"/>
    <w:rsid w:val="0057308B"/>
    <w:rsid w:val="0057316C"/>
    <w:rsid w:val="005737FF"/>
    <w:rsid w:val="005738EC"/>
    <w:rsid w:val="00573BD0"/>
    <w:rsid w:val="00574061"/>
    <w:rsid w:val="0057451D"/>
    <w:rsid w:val="00574749"/>
    <w:rsid w:val="00574B71"/>
    <w:rsid w:val="00574BDA"/>
    <w:rsid w:val="00574CA5"/>
    <w:rsid w:val="00574DE5"/>
    <w:rsid w:val="00574F10"/>
    <w:rsid w:val="005756C0"/>
    <w:rsid w:val="00575727"/>
    <w:rsid w:val="00575B69"/>
    <w:rsid w:val="00575CA0"/>
    <w:rsid w:val="00576AEE"/>
    <w:rsid w:val="00576F44"/>
    <w:rsid w:val="00577801"/>
    <w:rsid w:val="00577F9B"/>
    <w:rsid w:val="005800DC"/>
    <w:rsid w:val="00580F43"/>
    <w:rsid w:val="00581078"/>
    <w:rsid w:val="005810D3"/>
    <w:rsid w:val="0058114F"/>
    <w:rsid w:val="00581BD0"/>
    <w:rsid w:val="00581CAD"/>
    <w:rsid w:val="005821DD"/>
    <w:rsid w:val="005823A3"/>
    <w:rsid w:val="0058257D"/>
    <w:rsid w:val="005827B2"/>
    <w:rsid w:val="005827EE"/>
    <w:rsid w:val="00582F5D"/>
    <w:rsid w:val="00583503"/>
    <w:rsid w:val="00583988"/>
    <w:rsid w:val="00583CCF"/>
    <w:rsid w:val="00584D38"/>
    <w:rsid w:val="005852BC"/>
    <w:rsid w:val="00585400"/>
    <w:rsid w:val="0058594F"/>
    <w:rsid w:val="00585B88"/>
    <w:rsid w:val="00585E53"/>
    <w:rsid w:val="00585E80"/>
    <w:rsid w:val="00586A04"/>
    <w:rsid w:val="00586A6C"/>
    <w:rsid w:val="00586C89"/>
    <w:rsid w:val="00586EB9"/>
    <w:rsid w:val="00586FA7"/>
    <w:rsid w:val="00587048"/>
    <w:rsid w:val="005877D3"/>
    <w:rsid w:val="00587B87"/>
    <w:rsid w:val="00587DFA"/>
    <w:rsid w:val="00590A96"/>
    <w:rsid w:val="00590AB1"/>
    <w:rsid w:val="00590B1F"/>
    <w:rsid w:val="00590C7E"/>
    <w:rsid w:val="00590DEC"/>
    <w:rsid w:val="005914FF"/>
    <w:rsid w:val="005915F3"/>
    <w:rsid w:val="0059181B"/>
    <w:rsid w:val="005920AA"/>
    <w:rsid w:val="00592588"/>
    <w:rsid w:val="00592722"/>
    <w:rsid w:val="00592BCE"/>
    <w:rsid w:val="0059338E"/>
    <w:rsid w:val="005935D1"/>
    <w:rsid w:val="0059392A"/>
    <w:rsid w:val="005939B9"/>
    <w:rsid w:val="00593E72"/>
    <w:rsid w:val="00593FB7"/>
    <w:rsid w:val="00594448"/>
    <w:rsid w:val="0059455B"/>
    <w:rsid w:val="0059491D"/>
    <w:rsid w:val="00594D49"/>
    <w:rsid w:val="00595BE9"/>
    <w:rsid w:val="0059611E"/>
    <w:rsid w:val="00596921"/>
    <w:rsid w:val="0059708D"/>
    <w:rsid w:val="00597366"/>
    <w:rsid w:val="00597471"/>
    <w:rsid w:val="005974BE"/>
    <w:rsid w:val="00597546"/>
    <w:rsid w:val="005A00C3"/>
    <w:rsid w:val="005A06C3"/>
    <w:rsid w:val="005A09E8"/>
    <w:rsid w:val="005A17F5"/>
    <w:rsid w:val="005A1A8F"/>
    <w:rsid w:val="005A1C5D"/>
    <w:rsid w:val="005A1C8C"/>
    <w:rsid w:val="005A1E2A"/>
    <w:rsid w:val="005A1E51"/>
    <w:rsid w:val="005A1EAB"/>
    <w:rsid w:val="005A20FC"/>
    <w:rsid w:val="005A232B"/>
    <w:rsid w:val="005A238D"/>
    <w:rsid w:val="005A2862"/>
    <w:rsid w:val="005A30CB"/>
    <w:rsid w:val="005A31FA"/>
    <w:rsid w:val="005A3272"/>
    <w:rsid w:val="005A3A78"/>
    <w:rsid w:val="005A4528"/>
    <w:rsid w:val="005A46DE"/>
    <w:rsid w:val="005A4E0B"/>
    <w:rsid w:val="005A4FFD"/>
    <w:rsid w:val="005A57DC"/>
    <w:rsid w:val="005A5DBB"/>
    <w:rsid w:val="005A628D"/>
    <w:rsid w:val="005A740D"/>
    <w:rsid w:val="005A78A0"/>
    <w:rsid w:val="005A7BED"/>
    <w:rsid w:val="005B16C0"/>
    <w:rsid w:val="005B1887"/>
    <w:rsid w:val="005B194C"/>
    <w:rsid w:val="005B19E2"/>
    <w:rsid w:val="005B1B66"/>
    <w:rsid w:val="005B225C"/>
    <w:rsid w:val="005B2282"/>
    <w:rsid w:val="005B28F1"/>
    <w:rsid w:val="005B2961"/>
    <w:rsid w:val="005B336F"/>
    <w:rsid w:val="005B3655"/>
    <w:rsid w:val="005B3F75"/>
    <w:rsid w:val="005B4150"/>
    <w:rsid w:val="005B41EC"/>
    <w:rsid w:val="005B4420"/>
    <w:rsid w:val="005B45F4"/>
    <w:rsid w:val="005B4814"/>
    <w:rsid w:val="005B487F"/>
    <w:rsid w:val="005B4F4A"/>
    <w:rsid w:val="005B51DF"/>
    <w:rsid w:val="005B5774"/>
    <w:rsid w:val="005B59FD"/>
    <w:rsid w:val="005B5E28"/>
    <w:rsid w:val="005B6071"/>
    <w:rsid w:val="005B6119"/>
    <w:rsid w:val="005B6139"/>
    <w:rsid w:val="005B6325"/>
    <w:rsid w:val="005B6AD2"/>
    <w:rsid w:val="005B6B14"/>
    <w:rsid w:val="005B6EB0"/>
    <w:rsid w:val="005B6FB5"/>
    <w:rsid w:val="005B7C1B"/>
    <w:rsid w:val="005B7C85"/>
    <w:rsid w:val="005B7E5D"/>
    <w:rsid w:val="005C0644"/>
    <w:rsid w:val="005C0714"/>
    <w:rsid w:val="005C0D32"/>
    <w:rsid w:val="005C0E34"/>
    <w:rsid w:val="005C17C2"/>
    <w:rsid w:val="005C21FC"/>
    <w:rsid w:val="005C26FD"/>
    <w:rsid w:val="005C2727"/>
    <w:rsid w:val="005C287D"/>
    <w:rsid w:val="005C2BF8"/>
    <w:rsid w:val="005C2CD3"/>
    <w:rsid w:val="005C2EF2"/>
    <w:rsid w:val="005C346F"/>
    <w:rsid w:val="005C3D9E"/>
    <w:rsid w:val="005C3FE5"/>
    <w:rsid w:val="005C48C3"/>
    <w:rsid w:val="005C4A8D"/>
    <w:rsid w:val="005C5882"/>
    <w:rsid w:val="005C5BFC"/>
    <w:rsid w:val="005C5D00"/>
    <w:rsid w:val="005C5DA8"/>
    <w:rsid w:val="005C5E35"/>
    <w:rsid w:val="005C60E5"/>
    <w:rsid w:val="005C63C6"/>
    <w:rsid w:val="005C63DE"/>
    <w:rsid w:val="005C6F28"/>
    <w:rsid w:val="005C7182"/>
    <w:rsid w:val="005C731C"/>
    <w:rsid w:val="005C73A4"/>
    <w:rsid w:val="005C79B7"/>
    <w:rsid w:val="005C7B8E"/>
    <w:rsid w:val="005C7BB5"/>
    <w:rsid w:val="005D0032"/>
    <w:rsid w:val="005D0345"/>
    <w:rsid w:val="005D0D84"/>
    <w:rsid w:val="005D0EF1"/>
    <w:rsid w:val="005D12E9"/>
    <w:rsid w:val="005D1369"/>
    <w:rsid w:val="005D191B"/>
    <w:rsid w:val="005D1975"/>
    <w:rsid w:val="005D1AC6"/>
    <w:rsid w:val="005D23FC"/>
    <w:rsid w:val="005D25BA"/>
    <w:rsid w:val="005D2665"/>
    <w:rsid w:val="005D286B"/>
    <w:rsid w:val="005D29BA"/>
    <w:rsid w:val="005D2D6B"/>
    <w:rsid w:val="005D30A7"/>
    <w:rsid w:val="005D32E3"/>
    <w:rsid w:val="005D37AB"/>
    <w:rsid w:val="005D3BD4"/>
    <w:rsid w:val="005D483D"/>
    <w:rsid w:val="005D49A0"/>
    <w:rsid w:val="005D4D69"/>
    <w:rsid w:val="005D53ED"/>
    <w:rsid w:val="005D559C"/>
    <w:rsid w:val="005D56EB"/>
    <w:rsid w:val="005D5DFF"/>
    <w:rsid w:val="005D6430"/>
    <w:rsid w:val="005D65DB"/>
    <w:rsid w:val="005D6761"/>
    <w:rsid w:val="005D6877"/>
    <w:rsid w:val="005D6A8F"/>
    <w:rsid w:val="005D6DC6"/>
    <w:rsid w:val="005D6ED0"/>
    <w:rsid w:val="005D7A2B"/>
    <w:rsid w:val="005D7D99"/>
    <w:rsid w:val="005D7E63"/>
    <w:rsid w:val="005E036F"/>
    <w:rsid w:val="005E0F34"/>
    <w:rsid w:val="005E1C57"/>
    <w:rsid w:val="005E24F5"/>
    <w:rsid w:val="005E27C0"/>
    <w:rsid w:val="005E2B18"/>
    <w:rsid w:val="005E31A6"/>
    <w:rsid w:val="005E324C"/>
    <w:rsid w:val="005E3A48"/>
    <w:rsid w:val="005E42AD"/>
    <w:rsid w:val="005E4905"/>
    <w:rsid w:val="005E4A90"/>
    <w:rsid w:val="005E54DF"/>
    <w:rsid w:val="005E5AF7"/>
    <w:rsid w:val="005E61D2"/>
    <w:rsid w:val="005E6251"/>
    <w:rsid w:val="005E6580"/>
    <w:rsid w:val="005E6939"/>
    <w:rsid w:val="005E7999"/>
    <w:rsid w:val="005E7FA3"/>
    <w:rsid w:val="005F0346"/>
    <w:rsid w:val="005F07B6"/>
    <w:rsid w:val="005F08E9"/>
    <w:rsid w:val="005F0AEC"/>
    <w:rsid w:val="005F0DA2"/>
    <w:rsid w:val="005F17F3"/>
    <w:rsid w:val="005F1D85"/>
    <w:rsid w:val="005F25CE"/>
    <w:rsid w:val="005F279A"/>
    <w:rsid w:val="005F283C"/>
    <w:rsid w:val="005F3121"/>
    <w:rsid w:val="005F3150"/>
    <w:rsid w:val="005F3CAC"/>
    <w:rsid w:val="005F3D0C"/>
    <w:rsid w:val="005F457F"/>
    <w:rsid w:val="005F460B"/>
    <w:rsid w:val="005F4628"/>
    <w:rsid w:val="005F4B6E"/>
    <w:rsid w:val="005F4E0E"/>
    <w:rsid w:val="005F520B"/>
    <w:rsid w:val="005F548A"/>
    <w:rsid w:val="005F5E87"/>
    <w:rsid w:val="005F622C"/>
    <w:rsid w:val="005F6366"/>
    <w:rsid w:val="005F6515"/>
    <w:rsid w:val="005F6653"/>
    <w:rsid w:val="005F681F"/>
    <w:rsid w:val="005F6D92"/>
    <w:rsid w:val="005F7147"/>
    <w:rsid w:val="005F7D65"/>
    <w:rsid w:val="005F7D6C"/>
    <w:rsid w:val="005F7DC3"/>
    <w:rsid w:val="006001F4"/>
    <w:rsid w:val="00600773"/>
    <w:rsid w:val="00600B87"/>
    <w:rsid w:val="00600D2C"/>
    <w:rsid w:val="006015A5"/>
    <w:rsid w:val="00601D5D"/>
    <w:rsid w:val="006026B3"/>
    <w:rsid w:val="00603182"/>
    <w:rsid w:val="00603ACA"/>
    <w:rsid w:val="00604C09"/>
    <w:rsid w:val="00604E56"/>
    <w:rsid w:val="00604FD2"/>
    <w:rsid w:val="0060540B"/>
    <w:rsid w:val="006062E0"/>
    <w:rsid w:val="00606366"/>
    <w:rsid w:val="00606839"/>
    <w:rsid w:val="00610450"/>
    <w:rsid w:val="006105C7"/>
    <w:rsid w:val="006106BB"/>
    <w:rsid w:val="00610ABD"/>
    <w:rsid w:val="006110CD"/>
    <w:rsid w:val="006111DE"/>
    <w:rsid w:val="006113F5"/>
    <w:rsid w:val="00611FD9"/>
    <w:rsid w:val="006120AB"/>
    <w:rsid w:val="0061227B"/>
    <w:rsid w:val="006122D3"/>
    <w:rsid w:val="00613251"/>
    <w:rsid w:val="006132E1"/>
    <w:rsid w:val="006133D5"/>
    <w:rsid w:val="00613453"/>
    <w:rsid w:val="0061356D"/>
    <w:rsid w:val="00614C9B"/>
    <w:rsid w:val="00614E8F"/>
    <w:rsid w:val="00615157"/>
    <w:rsid w:val="0061531F"/>
    <w:rsid w:val="00615331"/>
    <w:rsid w:val="006153CC"/>
    <w:rsid w:val="006154EA"/>
    <w:rsid w:val="006158DE"/>
    <w:rsid w:val="00616311"/>
    <w:rsid w:val="006170F9"/>
    <w:rsid w:val="0061732F"/>
    <w:rsid w:val="006176A3"/>
    <w:rsid w:val="006176E3"/>
    <w:rsid w:val="00617744"/>
    <w:rsid w:val="00617AD4"/>
    <w:rsid w:val="00620084"/>
    <w:rsid w:val="006200BC"/>
    <w:rsid w:val="00620403"/>
    <w:rsid w:val="006207C7"/>
    <w:rsid w:val="00620D6C"/>
    <w:rsid w:val="006212FA"/>
    <w:rsid w:val="006213C3"/>
    <w:rsid w:val="00621AB7"/>
    <w:rsid w:val="00621CA7"/>
    <w:rsid w:val="00622071"/>
    <w:rsid w:val="00622227"/>
    <w:rsid w:val="006223F1"/>
    <w:rsid w:val="006226E4"/>
    <w:rsid w:val="0062277A"/>
    <w:rsid w:val="00622E1E"/>
    <w:rsid w:val="00622F4F"/>
    <w:rsid w:val="00623021"/>
    <w:rsid w:val="006235CE"/>
    <w:rsid w:val="00623DEC"/>
    <w:rsid w:val="00623DF8"/>
    <w:rsid w:val="00623F84"/>
    <w:rsid w:val="00624120"/>
    <w:rsid w:val="00624144"/>
    <w:rsid w:val="00624469"/>
    <w:rsid w:val="00624B2D"/>
    <w:rsid w:val="00624C6E"/>
    <w:rsid w:val="00624F19"/>
    <w:rsid w:val="006257A5"/>
    <w:rsid w:val="00625CC8"/>
    <w:rsid w:val="00625D6D"/>
    <w:rsid w:val="00625DB8"/>
    <w:rsid w:val="00625FD4"/>
    <w:rsid w:val="00626004"/>
    <w:rsid w:val="006263C9"/>
    <w:rsid w:val="0062648E"/>
    <w:rsid w:val="006268A4"/>
    <w:rsid w:val="0062693D"/>
    <w:rsid w:val="00626A32"/>
    <w:rsid w:val="00626EC8"/>
    <w:rsid w:val="00626FFA"/>
    <w:rsid w:val="0062701C"/>
    <w:rsid w:val="00627206"/>
    <w:rsid w:val="006276C4"/>
    <w:rsid w:val="00630EB9"/>
    <w:rsid w:val="00630F00"/>
    <w:rsid w:val="006310D6"/>
    <w:rsid w:val="00631841"/>
    <w:rsid w:val="00631A48"/>
    <w:rsid w:val="00631DE5"/>
    <w:rsid w:val="00632114"/>
    <w:rsid w:val="006327C8"/>
    <w:rsid w:val="00632C60"/>
    <w:rsid w:val="00632FA4"/>
    <w:rsid w:val="00633121"/>
    <w:rsid w:val="0063321D"/>
    <w:rsid w:val="0063337C"/>
    <w:rsid w:val="00633407"/>
    <w:rsid w:val="006335C9"/>
    <w:rsid w:val="006338CB"/>
    <w:rsid w:val="0063396E"/>
    <w:rsid w:val="00633C7E"/>
    <w:rsid w:val="00633CD0"/>
    <w:rsid w:val="0063545A"/>
    <w:rsid w:val="0063575A"/>
    <w:rsid w:val="006359A5"/>
    <w:rsid w:val="00635A55"/>
    <w:rsid w:val="00635BD6"/>
    <w:rsid w:val="00635CF6"/>
    <w:rsid w:val="006361B4"/>
    <w:rsid w:val="006374F4"/>
    <w:rsid w:val="00637C8F"/>
    <w:rsid w:val="00637D28"/>
    <w:rsid w:val="0064006E"/>
    <w:rsid w:val="00640411"/>
    <w:rsid w:val="006404E4"/>
    <w:rsid w:val="00640B95"/>
    <w:rsid w:val="00640ED9"/>
    <w:rsid w:val="006414CE"/>
    <w:rsid w:val="0064158A"/>
    <w:rsid w:val="006418CE"/>
    <w:rsid w:val="00641BBE"/>
    <w:rsid w:val="00641C61"/>
    <w:rsid w:val="00642332"/>
    <w:rsid w:val="0064254E"/>
    <w:rsid w:val="00642685"/>
    <w:rsid w:val="006428D6"/>
    <w:rsid w:val="00642A8F"/>
    <w:rsid w:val="00642CFB"/>
    <w:rsid w:val="00643061"/>
    <w:rsid w:val="006434F2"/>
    <w:rsid w:val="0064394C"/>
    <w:rsid w:val="00643BF9"/>
    <w:rsid w:val="00644298"/>
    <w:rsid w:val="006444BB"/>
    <w:rsid w:val="0064474D"/>
    <w:rsid w:val="00644FF2"/>
    <w:rsid w:val="006458AA"/>
    <w:rsid w:val="00645EA9"/>
    <w:rsid w:val="00645F54"/>
    <w:rsid w:val="006460ED"/>
    <w:rsid w:val="006468B9"/>
    <w:rsid w:val="00646E3B"/>
    <w:rsid w:val="00647440"/>
    <w:rsid w:val="006505EE"/>
    <w:rsid w:val="006511CE"/>
    <w:rsid w:val="00651226"/>
    <w:rsid w:val="006513B1"/>
    <w:rsid w:val="00651C50"/>
    <w:rsid w:val="00651E29"/>
    <w:rsid w:val="00651E6A"/>
    <w:rsid w:val="006525FF"/>
    <w:rsid w:val="00652C7B"/>
    <w:rsid w:val="00652CE0"/>
    <w:rsid w:val="00652CED"/>
    <w:rsid w:val="00653076"/>
    <w:rsid w:val="00653610"/>
    <w:rsid w:val="00653A86"/>
    <w:rsid w:val="00653AD1"/>
    <w:rsid w:val="00653C20"/>
    <w:rsid w:val="00653DA3"/>
    <w:rsid w:val="0065403D"/>
    <w:rsid w:val="0065414E"/>
    <w:rsid w:val="006541B2"/>
    <w:rsid w:val="0065455E"/>
    <w:rsid w:val="00654AAB"/>
    <w:rsid w:val="00654DE4"/>
    <w:rsid w:val="00654E2B"/>
    <w:rsid w:val="00655481"/>
    <w:rsid w:val="006560FB"/>
    <w:rsid w:val="00656591"/>
    <w:rsid w:val="0065669D"/>
    <w:rsid w:val="00656780"/>
    <w:rsid w:val="00656B34"/>
    <w:rsid w:val="00656C54"/>
    <w:rsid w:val="006570D4"/>
    <w:rsid w:val="0066016F"/>
    <w:rsid w:val="0066036B"/>
    <w:rsid w:val="006603EC"/>
    <w:rsid w:val="0066046A"/>
    <w:rsid w:val="006607A3"/>
    <w:rsid w:val="00660A46"/>
    <w:rsid w:val="006610CE"/>
    <w:rsid w:val="006617BE"/>
    <w:rsid w:val="00661962"/>
    <w:rsid w:val="0066259A"/>
    <w:rsid w:val="00662F6B"/>
    <w:rsid w:val="00663239"/>
    <w:rsid w:val="00663279"/>
    <w:rsid w:val="0066367B"/>
    <w:rsid w:val="006638B7"/>
    <w:rsid w:val="0066390B"/>
    <w:rsid w:val="00663999"/>
    <w:rsid w:val="00663A2D"/>
    <w:rsid w:val="00663A90"/>
    <w:rsid w:val="00663DC0"/>
    <w:rsid w:val="00663E5C"/>
    <w:rsid w:val="00663FBD"/>
    <w:rsid w:val="0066418F"/>
    <w:rsid w:val="0066495E"/>
    <w:rsid w:val="00664C33"/>
    <w:rsid w:val="0066546A"/>
    <w:rsid w:val="00665BEA"/>
    <w:rsid w:val="00665D3C"/>
    <w:rsid w:val="00665FDE"/>
    <w:rsid w:val="006664C2"/>
    <w:rsid w:val="0066663C"/>
    <w:rsid w:val="0066666F"/>
    <w:rsid w:val="00666E6D"/>
    <w:rsid w:val="00667032"/>
    <w:rsid w:val="00667171"/>
    <w:rsid w:val="006675B5"/>
    <w:rsid w:val="0066781E"/>
    <w:rsid w:val="00670708"/>
    <w:rsid w:val="0067092D"/>
    <w:rsid w:val="00670B82"/>
    <w:rsid w:val="006719D1"/>
    <w:rsid w:val="00671DDA"/>
    <w:rsid w:val="00671FF0"/>
    <w:rsid w:val="006725FA"/>
    <w:rsid w:val="00672F29"/>
    <w:rsid w:val="00673D3A"/>
    <w:rsid w:val="00673DD5"/>
    <w:rsid w:val="00673F63"/>
    <w:rsid w:val="0067421D"/>
    <w:rsid w:val="00674556"/>
    <w:rsid w:val="006745EB"/>
    <w:rsid w:val="006750E9"/>
    <w:rsid w:val="006751F5"/>
    <w:rsid w:val="00675713"/>
    <w:rsid w:val="00675968"/>
    <w:rsid w:val="00675CD1"/>
    <w:rsid w:val="006764DA"/>
    <w:rsid w:val="00676694"/>
    <w:rsid w:val="006779F2"/>
    <w:rsid w:val="00680149"/>
    <w:rsid w:val="0068030D"/>
    <w:rsid w:val="006806D8"/>
    <w:rsid w:val="00680968"/>
    <w:rsid w:val="00681888"/>
    <w:rsid w:val="00681D0E"/>
    <w:rsid w:val="00681F90"/>
    <w:rsid w:val="00682116"/>
    <w:rsid w:val="0068232C"/>
    <w:rsid w:val="00682A8C"/>
    <w:rsid w:val="00682D4A"/>
    <w:rsid w:val="00683202"/>
    <w:rsid w:val="00683370"/>
    <w:rsid w:val="006837FE"/>
    <w:rsid w:val="00683BBC"/>
    <w:rsid w:val="006842F9"/>
    <w:rsid w:val="00684302"/>
    <w:rsid w:val="006843B6"/>
    <w:rsid w:val="0068503F"/>
    <w:rsid w:val="006859F9"/>
    <w:rsid w:val="00685AE8"/>
    <w:rsid w:val="00685DFA"/>
    <w:rsid w:val="00686055"/>
    <w:rsid w:val="006863AF"/>
    <w:rsid w:val="0068684A"/>
    <w:rsid w:val="00686A2D"/>
    <w:rsid w:val="00686CAC"/>
    <w:rsid w:val="00686F3B"/>
    <w:rsid w:val="00687224"/>
    <w:rsid w:val="00687B62"/>
    <w:rsid w:val="00687C42"/>
    <w:rsid w:val="00687F58"/>
    <w:rsid w:val="00690328"/>
    <w:rsid w:val="00691D40"/>
    <w:rsid w:val="006922A3"/>
    <w:rsid w:val="006927DD"/>
    <w:rsid w:val="00692AF1"/>
    <w:rsid w:val="00693C9D"/>
    <w:rsid w:val="0069433D"/>
    <w:rsid w:val="006944E2"/>
    <w:rsid w:val="006946B6"/>
    <w:rsid w:val="00694A1D"/>
    <w:rsid w:val="00694EC2"/>
    <w:rsid w:val="00695D2B"/>
    <w:rsid w:val="00695DC7"/>
    <w:rsid w:val="00695E8F"/>
    <w:rsid w:val="00695FD7"/>
    <w:rsid w:val="00696328"/>
    <w:rsid w:val="0069640B"/>
    <w:rsid w:val="0069653E"/>
    <w:rsid w:val="00696952"/>
    <w:rsid w:val="006969CA"/>
    <w:rsid w:val="006974CF"/>
    <w:rsid w:val="006A09F7"/>
    <w:rsid w:val="006A0DBB"/>
    <w:rsid w:val="006A1301"/>
    <w:rsid w:val="006A1FF7"/>
    <w:rsid w:val="006A25CB"/>
    <w:rsid w:val="006A27CA"/>
    <w:rsid w:val="006A2A4A"/>
    <w:rsid w:val="006A2E25"/>
    <w:rsid w:val="006A31E6"/>
    <w:rsid w:val="006A33D8"/>
    <w:rsid w:val="006A39D5"/>
    <w:rsid w:val="006A3AB8"/>
    <w:rsid w:val="006A3CE4"/>
    <w:rsid w:val="006A4002"/>
    <w:rsid w:val="006A400F"/>
    <w:rsid w:val="006A4046"/>
    <w:rsid w:val="006A4367"/>
    <w:rsid w:val="006A476A"/>
    <w:rsid w:val="006A4B18"/>
    <w:rsid w:val="006A51C9"/>
    <w:rsid w:val="006A542B"/>
    <w:rsid w:val="006A59FB"/>
    <w:rsid w:val="006A626A"/>
    <w:rsid w:val="006A6561"/>
    <w:rsid w:val="006A6C50"/>
    <w:rsid w:val="006A7698"/>
    <w:rsid w:val="006A7C68"/>
    <w:rsid w:val="006B0133"/>
    <w:rsid w:val="006B0542"/>
    <w:rsid w:val="006B08FD"/>
    <w:rsid w:val="006B130C"/>
    <w:rsid w:val="006B14C5"/>
    <w:rsid w:val="006B1562"/>
    <w:rsid w:val="006B161A"/>
    <w:rsid w:val="006B2462"/>
    <w:rsid w:val="006B2469"/>
    <w:rsid w:val="006B2B68"/>
    <w:rsid w:val="006B2BF8"/>
    <w:rsid w:val="006B4130"/>
    <w:rsid w:val="006B4B72"/>
    <w:rsid w:val="006B4C6E"/>
    <w:rsid w:val="006B5C34"/>
    <w:rsid w:val="006B5E1D"/>
    <w:rsid w:val="006B659E"/>
    <w:rsid w:val="006B6848"/>
    <w:rsid w:val="006B6B2D"/>
    <w:rsid w:val="006B7CF4"/>
    <w:rsid w:val="006B7DD7"/>
    <w:rsid w:val="006C05DF"/>
    <w:rsid w:val="006C0626"/>
    <w:rsid w:val="006C0D3B"/>
    <w:rsid w:val="006C105C"/>
    <w:rsid w:val="006C1408"/>
    <w:rsid w:val="006C14C0"/>
    <w:rsid w:val="006C1A19"/>
    <w:rsid w:val="006C1A80"/>
    <w:rsid w:val="006C23AA"/>
    <w:rsid w:val="006C2436"/>
    <w:rsid w:val="006C2671"/>
    <w:rsid w:val="006C2804"/>
    <w:rsid w:val="006C2833"/>
    <w:rsid w:val="006C2A75"/>
    <w:rsid w:val="006C2BCD"/>
    <w:rsid w:val="006C305A"/>
    <w:rsid w:val="006C327E"/>
    <w:rsid w:val="006C3855"/>
    <w:rsid w:val="006C38A7"/>
    <w:rsid w:val="006C3F29"/>
    <w:rsid w:val="006C3F7F"/>
    <w:rsid w:val="006C4013"/>
    <w:rsid w:val="006C407A"/>
    <w:rsid w:val="006C438E"/>
    <w:rsid w:val="006C43ED"/>
    <w:rsid w:val="006C45BF"/>
    <w:rsid w:val="006C45D2"/>
    <w:rsid w:val="006C535D"/>
    <w:rsid w:val="006C58CC"/>
    <w:rsid w:val="006C5B9E"/>
    <w:rsid w:val="006C6124"/>
    <w:rsid w:val="006C617B"/>
    <w:rsid w:val="006C6445"/>
    <w:rsid w:val="006C6B22"/>
    <w:rsid w:val="006C6D76"/>
    <w:rsid w:val="006C7032"/>
    <w:rsid w:val="006C7649"/>
    <w:rsid w:val="006C7A3C"/>
    <w:rsid w:val="006C7DA4"/>
    <w:rsid w:val="006D024D"/>
    <w:rsid w:val="006D03D2"/>
    <w:rsid w:val="006D06E8"/>
    <w:rsid w:val="006D08D2"/>
    <w:rsid w:val="006D0E48"/>
    <w:rsid w:val="006D13CD"/>
    <w:rsid w:val="006D17A3"/>
    <w:rsid w:val="006D1939"/>
    <w:rsid w:val="006D1B82"/>
    <w:rsid w:val="006D1F3C"/>
    <w:rsid w:val="006D2016"/>
    <w:rsid w:val="006D2308"/>
    <w:rsid w:val="006D23BD"/>
    <w:rsid w:val="006D2699"/>
    <w:rsid w:val="006D3657"/>
    <w:rsid w:val="006D397A"/>
    <w:rsid w:val="006D4411"/>
    <w:rsid w:val="006D4BE5"/>
    <w:rsid w:val="006D4D46"/>
    <w:rsid w:val="006D520F"/>
    <w:rsid w:val="006D5C52"/>
    <w:rsid w:val="006D5EE1"/>
    <w:rsid w:val="006D61D2"/>
    <w:rsid w:val="006D79A5"/>
    <w:rsid w:val="006E026D"/>
    <w:rsid w:val="006E02D0"/>
    <w:rsid w:val="006E1011"/>
    <w:rsid w:val="006E1258"/>
    <w:rsid w:val="006E180A"/>
    <w:rsid w:val="006E187D"/>
    <w:rsid w:val="006E206E"/>
    <w:rsid w:val="006E24EA"/>
    <w:rsid w:val="006E25CD"/>
    <w:rsid w:val="006E291E"/>
    <w:rsid w:val="006E2996"/>
    <w:rsid w:val="006E3304"/>
    <w:rsid w:val="006E3502"/>
    <w:rsid w:val="006E4036"/>
    <w:rsid w:val="006E4043"/>
    <w:rsid w:val="006E435E"/>
    <w:rsid w:val="006E4B49"/>
    <w:rsid w:val="006E4F33"/>
    <w:rsid w:val="006E57E1"/>
    <w:rsid w:val="006E59BD"/>
    <w:rsid w:val="006E60FE"/>
    <w:rsid w:val="006E634A"/>
    <w:rsid w:val="006E66F9"/>
    <w:rsid w:val="006E6930"/>
    <w:rsid w:val="006E6AB1"/>
    <w:rsid w:val="006E6AD7"/>
    <w:rsid w:val="006E73CC"/>
    <w:rsid w:val="006E7516"/>
    <w:rsid w:val="006E781A"/>
    <w:rsid w:val="006F03B6"/>
    <w:rsid w:val="006F07B2"/>
    <w:rsid w:val="006F08F5"/>
    <w:rsid w:val="006F09F3"/>
    <w:rsid w:val="006F0E98"/>
    <w:rsid w:val="006F1129"/>
    <w:rsid w:val="006F13B8"/>
    <w:rsid w:val="006F1457"/>
    <w:rsid w:val="006F1508"/>
    <w:rsid w:val="006F199C"/>
    <w:rsid w:val="006F2079"/>
    <w:rsid w:val="006F29BE"/>
    <w:rsid w:val="006F2A66"/>
    <w:rsid w:val="006F2AF7"/>
    <w:rsid w:val="006F2B55"/>
    <w:rsid w:val="006F30C4"/>
    <w:rsid w:val="006F3533"/>
    <w:rsid w:val="006F4253"/>
    <w:rsid w:val="006F63F7"/>
    <w:rsid w:val="006F641A"/>
    <w:rsid w:val="006F67CA"/>
    <w:rsid w:val="006F7241"/>
    <w:rsid w:val="006F7650"/>
    <w:rsid w:val="006F78AB"/>
    <w:rsid w:val="006F7C6F"/>
    <w:rsid w:val="0070034F"/>
    <w:rsid w:val="007011B2"/>
    <w:rsid w:val="00701801"/>
    <w:rsid w:val="00701C36"/>
    <w:rsid w:val="00701C5D"/>
    <w:rsid w:val="0070265F"/>
    <w:rsid w:val="00702A72"/>
    <w:rsid w:val="00702A91"/>
    <w:rsid w:val="00702C36"/>
    <w:rsid w:val="00702C5A"/>
    <w:rsid w:val="007037A4"/>
    <w:rsid w:val="00703CEC"/>
    <w:rsid w:val="007044DE"/>
    <w:rsid w:val="00704571"/>
    <w:rsid w:val="00705428"/>
    <w:rsid w:val="007054AE"/>
    <w:rsid w:val="007064AD"/>
    <w:rsid w:val="007064B6"/>
    <w:rsid w:val="007064FB"/>
    <w:rsid w:val="007066D4"/>
    <w:rsid w:val="00706BAA"/>
    <w:rsid w:val="00706C35"/>
    <w:rsid w:val="007072F8"/>
    <w:rsid w:val="0070791A"/>
    <w:rsid w:val="00710076"/>
    <w:rsid w:val="007102B5"/>
    <w:rsid w:val="00710369"/>
    <w:rsid w:val="0071084B"/>
    <w:rsid w:val="00710B08"/>
    <w:rsid w:val="00710DFA"/>
    <w:rsid w:val="00710FB6"/>
    <w:rsid w:val="0071127D"/>
    <w:rsid w:val="00711421"/>
    <w:rsid w:val="00711944"/>
    <w:rsid w:val="00711CD6"/>
    <w:rsid w:val="00711D8F"/>
    <w:rsid w:val="00711E8C"/>
    <w:rsid w:val="00714572"/>
    <w:rsid w:val="0071459B"/>
    <w:rsid w:val="00714734"/>
    <w:rsid w:val="00714F7C"/>
    <w:rsid w:val="00716687"/>
    <w:rsid w:val="00716E13"/>
    <w:rsid w:val="00717B22"/>
    <w:rsid w:val="00717FB1"/>
    <w:rsid w:val="007200CE"/>
    <w:rsid w:val="00720541"/>
    <w:rsid w:val="007206F1"/>
    <w:rsid w:val="00720A35"/>
    <w:rsid w:val="007211FB"/>
    <w:rsid w:val="007215A8"/>
    <w:rsid w:val="007217B0"/>
    <w:rsid w:val="007218BE"/>
    <w:rsid w:val="00721BDE"/>
    <w:rsid w:val="007224F1"/>
    <w:rsid w:val="0072264F"/>
    <w:rsid w:val="007227D9"/>
    <w:rsid w:val="00722B3C"/>
    <w:rsid w:val="00723379"/>
    <w:rsid w:val="007235EC"/>
    <w:rsid w:val="00723D34"/>
    <w:rsid w:val="00723ECB"/>
    <w:rsid w:val="00723EF0"/>
    <w:rsid w:val="0072419D"/>
    <w:rsid w:val="007249FE"/>
    <w:rsid w:val="00724AF2"/>
    <w:rsid w:val="00724B48"/>
    <w:rsid w:val="007251DB"/>
    <w:rsid w:val="0072561B"/>
    <w:rsid w:val="0072561C"/>
    <w:rsid w:val="0072566A"/>
    <w:rsid w:val="0072578B"/>
    <w:rsid w:val="00725CC3"/>
    <w:rsid w:val="00725F5F"/>
    <w:rsid w:val="00726283"/>
    <w:rsid w:val="00726463"/>
    <w:rsid w:val="00726724"/>
    <w:rsid w:val="007267EF"/>
    <w:rsid w:val="007273A1"/>
    <w:rsid w:val="007276E1"/>
    <w:rsid w:val="007279D7"/>
    <w:rsid w:val="00727A08"/>
    <w:rsid w:val="00730650"/>
    <w:rsid w:val="00730990"/>
    <w:rsid w:val="00730CE1"/>
    <w:rsid w:val="00730EC5"/>
    <w:rsid w:val="00730FED"/>
    <w:rsid w:val="00731515"/>
    <w:rsid w:val="00731560"/>
    <w:rsid w:val="007315A1"/>
    <w:rsid w:val="0073182F"/>
    <w:rsid w:val="0073209F"/>
    <w:rsid w:val="0073231E"/>
    <w:rsid w:val="00732485"/>
    <w:rsid w:val="0073262E"/>
    <w:rsid w:val="00732787"/>
    <w:rsid w:val="0073282D"/>
    <w:rsid w:val="00732D43"/>
    <w:rsid w:val="00733146"/>
    <w:rsid w:val="007331F9"/>
    <w:rsid w:val="007333B6"/>
    <w:rsid w:val="00733D46"/>
    <w:rsid w:val="00734069"/>
    <w:rsid w:val="007341F7"/>
    <w:rsid w:val="0073496A"/>
    <w:rsid w:val="00734A89"/>
    <w:rsid w:val="00734F89"/>
    <w:rsid w:val="00735049"/>
    <w:rsid w:val="00735091"/>
    <w:rsid w:val="007359EF"/>
    <w:rsid w:val="00736094"/>
    <w:rsid w:val="007360FA"/>
    <w:rsid w:val="0073657E"/>
    <w:rsid w:val="007366E1"/>
    <w:rsid w:val="0073698B"/>
    <w:rsid w:val="00736F6E"/>
    <w:rsid w:val="00736FE5"/>
    <w:rsid w:val="0073774C"/>
    <w:rsid w:val="007378EF"/>
    <w:rsid w:val="007378FC"/>
    <w:rsid w:val="0074002F"/>
    <w:rsid w:val="00740121"/>
    <w:rsid w:val="007402B0"/>
    <w:rsid w:val="00740421"/>
    <w:rsid w:val="0074055E"/>
    <w:rsid w:val="0074139F"/>
    <w:rsid w:val="007417EA"/>
    <w:rsid w:val="00741A6D"/>
    <w:rsid w:val="00741ACE"/>
    <w:rsid w:val="0074335B"/>
    <w:rsid w:val="007434E6"/>
    <w:rsid w:val="00743697"/>
    <w:rsid w:val="00743D9D"/>
    <w:rsid w:val="00743F63"/>
    <w:rsid w:val="00744967"/>
    <w:rsid w:val="00745160"/>
    <w:rsid w:val="0074560B"/>
    <w:rsid w:val="00745D8F"/>
    <w:rsid w:val="00746064"/>
    <w:rsid w:val="007462D1"/>
    <w:rsid w:val="00746CD0"/>
    <w:rsid w:val="00747328"/>
    <w:rsid w:val="0074768F"/>
    <w:rsid w:val="00747C06"/>
    <w:rsid w:val="0075087A"/>
    <w:rsid w:val="007510C8"/>
    <w:rsid w:val="0075121D"/>
    <w:rsid w:val="007516D3"/>
    <w:rsid w:val="00751804"/>
    <w:rsid w:val="00751A9A"/>
    <w:rsid w:val="00751AF0"/>
    <w:rsid w:val="007523D6"/>
    <w:rsid w:val="00752D70"/>
    <w:rsid w:val="007534D6"/>
    <w:rsid w:val="007535E7"/>
    <w:rsid w:val="0075365B"/>
    <w:rsid w:val="00753E98"/>
    <w:rsid w:val="0075421C"/>
    <w:rsid w:val="00754393"/>
    <w:rsid w:val="00754410"/>
    <w:rsid w:val="00754461"/>
    <w:rsid w:val="007545CD"/>
    <w:rsid w:val="00755A7D"/>
    <w:rsid w:val="007572AC"/>
    <w:rsid w:val="007573F4"/>
    <w:rsid w:val="00757B80"/>
    <w:rsid w:val="00757EA7"/>
    <w:rsid w:val="00757F6F"/>
    <w:rsid w:val="00760343"/>
    <w:rsid w:val="0076068A"/>
    <w:rsid w:val="007610F7"/>
    <w:rsid w:val="00761203"/>
    <w:rsid w:val="00761BE2"/>
    <w:rsid w:val="0076248D"/>
    <w:rsid w:val="00762581"/>
    <w:rsid w:val="00762B89"/>
    <w:rsid w:val="00762CAC"/>
    <w:rsid w:val="00762F27"/>
    <w:rsid w:val="00762FD3"/>
    <w:rsid w:val="00763281"/>
    <w:rsid w:val="00763802"/>
    <w:rsid w:val="0076395A"/>
    <w:rsid w:val="00763C32"/>
    <w:rsid w:val="00763F95"/>
    <w:rsid w:val="00763F98"/>
    <w:rsid w:val="00764376"/>
    <w:rsid w:val="00764962"/>
    <w:rsid w:val="00764CA5"/>
    <w:rsid w:val="00764F26"/>
    <w:rsid w:val="00764FAA"/>
    <w:rsid w:val="00765733"/>
    <w:rsid w:val="007659CB"/>
    <w:rsid w:val="007661A4"/>
    <w:rsid w:val="00766216"/>
    <w:rsid w:val="007662A8"/>
    <w:rsid w:val="00766548"/>
    <w:rsid w:val="00766784"/>
    <w:rsid w:val="00766D3C"/>
    <w:rsid w:val="00767049"/>
    <w:rsid w:val="00767428"/>
    <w:rsid w:val="00767D53"/>
    <w:rsid w:val="00767E6A"/>
    <w:rsid w:val="00770269"/>
    <w:rsid w:val="00770332"/>
    <w:rsid w:val="00770451"/>
    <w:rsid w:val="0077053B"/>
    <w:rsid w:val="00771200"/>
    <w:rsid w:val="0077129A"/>
    <w:rsid w:val="007712C8"/>
    <w:rsid w:val="00771433"/>
    <w:rsid w:val="007714FE"/>
    <w:rsid w:val="007717D0"/>
    <w:rsid w:val="0077210E"/>
    <w:rsid w:val="007727B5"/>
    <w:rsid w:val="00772928"/>
    <w:rsid w:val="007735AF"/>
    <w:rsid w:val="00773A59"/>
    <w:rsid w:val="00773CBD"/>
    <w:rsid w:val="00773E70"/>
    <w:rsid w:val="007748C4"/>
    <w:rsid w:val="00774F3B"/>
    <w:rsid w:val="007752A4"/>
    <w:rsid w:val="00775372"/>
    <w:rsid w:val="00775771"/>
    <w:rsid w:val="00775AD3"/>
    <w:rsid w:val="00775D85"/>
    <w:rsid w:val="007774E1"/>
    <w:rsid w:val="00777976"/>
    <w:rsid w:val="00777C16"/>
    <w:rsid w:val="0078074B"/>
    <w:rsid w:val="00780C80"/>
    <w:rsid w:val="00780CCF"/>
    <w:rsid w:val="00780F3F"/>
    <w:rsid w:val="00780F51"/>
    <w:rsid w:val="007817F4"/>
    <w:rsid w:val="0078190B"/>
    <w:rsid w:val="00781AF3"/>
    <w:rsid w:val="00781FB2"/>
    <w:rsid w:val="00782090"/>
    <w:rsid w:val="00782350"/>
    <w:rsid w:val="007825D9"/>
    <w:rsid w:val="00782652"/>
    <w:rsid w:val="00782B0F"/>
    <w:rsid w:val="00782B78"/>
    <w:rsid w:val="007831A9"/>
    <w:rsid w:val="00783976"/>
    <w:rsid w:val="00783CBB"/>
    <w:rsid w:val="00783F5F"/>
    <w:rsid w:val="007840EE"/>
    <w:rsid w:val="00784271"/>
    <w:rsid w:val="007844A8"/>
    <w:rsid w:val="007849D2"/>
    <w:rsid w:val="00784ABE"/>
    <w:rsid w:val="00784C49"/>
    <w:rsid w:val="00785668"/>
    <w:rsid w:val="00785711"/>
    <w:rsid w:val="00785C7B"/>
    <w:rsid w:val="00785D4F"/>
    <w:rsid w:val="00785E21"/>
    <w:rsid w:val="00786C0E"/>
    <w:rsid w:val="00786D38"/>
    <w:rsid w:val="007874C5"/>
    <w:rsid w:val="00787514"/>
    <w:rsid w:val="00787B63"/>
    <w:rsid w:val="00787BEE"/>
    <w:rsid w:val="007900D0"/>
    <w:rsid w:val="007901C8"/>
    <w:rsid w:val="00790555"/>
    <w:rsid w:val="00790A4E"/>
    <w:rsid w:val="00790C8F"/>
    <w:rsid w:val="0079143E"/>
    <w:rsid w:val="007914BB"/>
    <w:rsid w:val="0079173B"/>
    <w:rsid w:val="0079197F"/>
    <w:rsid w:val="00792013"/>
    <w:rsid w:val="00792289"/>
    <w:rsid w:val="00792D21"/>
    <w:rsid w:val="00793B30"/>
    <w:rsid w:val="00793ED0"/>
    <w:rsid w:val="007941BF"/>
    <w:rsid w:val="007945CA"/>
    <w:rsid w:val="00794784"/>
    <w:rsid w:val="00794E61"/>
    <w:rsid w:val="0079551B"/>
    <w:rsid w:val="00795551"/>
    <w:rsid w:val="00795AC4"/>
    <w:rsid w:val="00795CB6"/>
    <w:rsid w:val="00795CFC"/>
    <w:rsid w:val="0079612C"/>
    <w:rsid w:val="007961F9"/>
    <w:rsid w:val="00796509"/>
    <w:rsid w:val="00796C94"/>
    <w:rsid w:val="00797162"/>
    <w:rsid w:val="007971CD"/>
    <w:rsid w:val="00797479"/>
    <w:rsid w:val="0079785A"/>
    <w:rsid w:val="00797DA5"/>
    <w:rsid w:val="00797DBD"/>
    <w:rsid w:val="007A02B8"/>
    <w:rsid w:val="007A20FE"/>
    <w:rsid w:val="007A2DC7"/>
    <w:rsid w:val="007A3394"/>
    <w:rsid w:val="007A353E"/>
    <w:rsid w:val="007A422D"/>
    <w:rsid w:val="007A4428"/>
    <w:rsid w:val="007A445E"/>
    <w:rsid w:val="007A46E5"/>
    <w:rsid w:val="007A493A"/>
    <w:rsid w:val="007A5736"/>
    <w:rsid w:val="007A5F46"/>
    <w:rsid w:val="007A67F8"/>
    <w:rsid w:val="007A6D97"/>
    <w:rsid w:val="007A7068"/>
    <w:rsid w:val="007A713E"/>
    <w:rsid w:val="007A73C8"/>
    <w:rsid w:val="007A756C"/>
    <w:rsid w:val="007A7729"/>
    <w:rsid w:val="007A7757"/>
    <w:rsid w:val="007A7883"/>
    <w:rsid w:val="007A7A6F"/>
    <w:rsid w:val="007A7A8A"/>
    <w:rsid w:val="007A7CD3"/>
    <w:rsid w:val="007B017D"/>
    <w:rsid w:val="007B05C6"/>
    <w:rsid w:val="007B13E7"/>
    <w:rsid w:val="007B1AAD"/>
    <w:rsid w:val="007B1E68"/>
    <w:rsid w:val="007B1F09"/>
    <w:rsid w:val="007B1F1D"/>
    <w:rsid w:val="007B1F4A"/>
    <w:rsid w:val="007B1FAF"/>
    <w:rsid w:val="007B2010"/>
    <w:rsid w:val="007B2013"/>
    <w:rsid w:val="007B27C1"/>
    <w:rsid w:val="007B2B28"/>
    <w:rsid w:val="007B2FB3"/>
    <w:rsid w:val="007B31BF"/>
    <w:rsid w:val="007B346E"/>
    <w:rsid w:val="007B3948"/>
    <w:rsid w:val="007B406F"/>
    <w:rsid w:val="007B42A4"/>
    <w:rsid w:val="007B4654"/>
    <w:rsid w:val="007B46C3"/>
    <w:rsid w:val="007B470E"/>
    <w:rsid w:val="007B494E"/>
    <w:rsid w:val="007B4D81"/>
    <w:rsid w:val="007B51FD"/>
    <w:rsid w:val="007B5969"/>
    <w:rsid w:val="007B5C17"/>
    <w:rsid w:val="007B609A"/>
    <w:rsid w:val="007B620E"/>
    <w:rsid w:val="007B665C"/>
    <w:rsid w:val="007B79F5"/>
    <w:rsid w:val="007B7A8B"/>
    <w:rsid w:val="007B7E3C"/>
    <w:rsid w:val="007C0753"/>
    <w:rsid w:val="007C0EBD"/>
    <w:rsid w:val="007C10EA"/>
    <w:rsid w:val="007C151F"/>
    <w:rsid w:val="007C19FE"/>
    <w:rsid w:val="007C1BE7"/>
    <w:rsid w:val="007C1D7F"/>
    <w:rsid w:val="007C1E6D"/>
    <w:rsid w:val="007C2676"/>
    <w:rsid w:val="007C2D34"/>
    <w:rsid w:val="007C3169"/>
    <w:rsid w:val="007C3299"/>
    <w:rsid w:val="007C3595"/>
    <w:rsid w:val="007C3F30"/>
    <w:rsid w:val="007C472A"/>
    <w:rsid w:val="007C4E30"/>
    <w:rsid w:val="007C500B"/>
    <w:rsid w:val="007C53CA"/>
    <w:rsid w:val="007C572B"/>
    <w:rsid w:val="007C5D30"/>
    <w:rsid w:val="007C6573"/>
    <w:rsid w:val="007C65F3"/>
    <w:rsid w:val="007C6D41"/>
    <w:rsid w:val="007C71DD"/>
    <w:rsid w:val="007C720D"/>
    <w:rsid w:val="007D01C1"/>
    <w:rsid w:val="007D043D"/>
    <w:rsid w:val="007D0664"/>
    <w:rsid w:val="007D07D1"/>
    <w:rsid w:val="007D09BB"/>
    <w:rsid w:val="007D0BB8"/>
    <w:rsid w:val="007D0D94"/>
    <w:rsid w:val="007D170B"/>
    <w:rsid w:val="007D1F38"/>
    <w:rsid w:val="007D24CD"/>
    <w:rsid w:val="007D25E9"/>
    <w:rsid w:val="007D2B29"/>
    <w:rsid w:val="007D308B"/>
    <w:rsid w:val="007D3700"/>
    <w:rsid w:val="007D3F5C"/>
    <w:rsid w:val="007D3F8D"/>
    <w:rsid w:val="007D4835"/>
    <w:rsid w:val="007D4A68"/>
    <w:rsid w:val="007D4B36"/>
    <w:rsid w:val="007D4BCB"/>
    <w:rsid w:val="007D4C69"/>
    <w:rsid w:val="007D4E20"/>
    <w:rsid w:val="007D4E85"/>
    <w:rsid w:val="007D510F"/>
    <w:rsid w:val="007D51C5"/>
    <w:rsid w:val="007D5288"/>
    <w:rsid w:val="007D6131"/>
    <w:rsid w:val="007D65EC"/>
    <w:rsid w:val="007D677F"/>
    <w:rsid w:val="007D6956"/>
    <w:rsid w:val="007D6C09"/>
    <w:rsid w:val="007D6E06"/>
    <w:rsid w:val="007D6F0A"/>
    <w:rsid w:val="007D7366"/>
    <w:rsid w:val="007D76CF"/>
    <w:rsid w:val="007D7A8B"/>
    <w:rsid w:val="007D7A9F"/>
    <w:rsid w:val="007D7BCA"/>
    <w:rsid w:val="007D7D62"/>
    <w:rsid w:val="007E0422"/>
    <w:rsid w:val="007E0691"/>
    <w:rsid w:val="007E0CDE"/>
    <w:rsid w:val="007E0D5E"/>
    <w:rsid w:val="007E11D6"/>
    <w:rsid w:val="007E1D23"/>
    <w:rsid w:val="007E2074"/>
    <w:rsid w:val="007E2539"/>
    <w:rsid w:val="007E2C10"/>
    <w:rsid w:val="007E341D"/>
    <w:rsid w:val="007E3568"/>
    <w:rsid w:val="007E376E"/>
    <w:rsid w:val="007E387D"/>
    <w:rsid w:val="007E4784"/>
    <w:rsid w:val="007E4A3E"/>
    <w:rsid w:val="007E4ED9"/>
    <w:rsid w:val="007E4EF0"/>
    <w:rsid w:val="007E5123"/>
    <w:rsid w:val="007E5237"/>
    <w:rsid w:val="007E5334"/>
    <w:rsid w:val="007E5C9A"/>
    <w:rsid w:val="007E5E23"/>
    <w:rsid w:val="007E6188"/>
    <w:rsid w:val="007E6447"/>
    <w:rsid w:val="007E6A9C"/>
    <w:rsid w:val="007E6B01"/>
    <w:rsid w:val="007E6B2E"/>
    <w:rsid w:val="007E6C1D"/>
    <w:rsid w:val="007E6C68"/>
    <w:rsid w:val="007E6D89"/>
    <w:rsid w:val="007E758F"/>
    <w:rsid w:val="007E788B"/>
    <w:rsid w:val="007E7B0A"/>
    <w:rsid w:val="007E7BB5"/>
    <w:rsid w:val="007E7DCF"/>
    <w:rsid w:val="007F0093"/>
    <w:rsid w:val="007F0448"/>
    <w:rsid w:val="007F0A8D"/>
    <w:rsid w:val="007F0B15"/>
    <w:rsid w:val="007F10F2"/>
    <w:rsid w:val="007F11AF"/>
    <w:rsid w:val="007F13EA"/>
    <w:rsid w:val="007F1992"/>
    <w:rsid w:val="007F203C"/>
    <w:rsid w:val="007F222F"/>
    <w:rsid w:val="007F243A"/>
    <w:rsid w:val="007F25D7"/>
    <w:rsid w:val="007F2AB5"/>
    <w:rsid w:val="007F36B7"/>
    <w:rsid w:val="007F371A"/>
    <w:rsid w:val="007F41F3"/>
    <w:rsid w:val="007F4BE4"/>
    <w:rsid w:val="007F517C"/>
    <w:rsid w:val="007F5874"/>
    <w:rsid w:val="007F58AE"/>
    <w:rsid w:val="007F5B3A"/>
    <w:rsid w:val="007F6016"/>
    <w:rsid w:val="007F6040"/>
    <w:rsid w:val="007F617D"/>
    <w:rsid w:val="007F68C6"/>
    <w:rsid w:val="007F6A96"/>
    <w:rsid w:val="007F723D"/>
    <w:rsid w:val="007F748E"/>
    <w:rsid w:val="007F7A39"/>
    <w:rsid w:val="007F7C31"/>
    <w:rsid w:val="008006F4"/>
    <w:rsid w:val="008007B3"/>
    <w:rsid w:val="00800D65"/>
    <w:rsid w:val="00801249"/>
    <w:rsid w:val="008016F9"/>
    <w:rsid w:val="00801E9C"/>
    <w:rsid w:val="00802358"/>
    <w:rsid w:val="00802524"/>
    <w:rsid w:val="00802E26"/>
    <w:rsid w:val="00803024"/>
    <w:rsid w:val="00804A1A"/>
    <w:rsid w:val="00805A39"/>
    <w:rsid w:val="00805E11"/>
    <w:rsid w:val="00806288"/>
    <w:rsid w:val="00806622"/>
    <w:rsid w:val="0080681C"/>
    <w:rsid w:val="00807038"/>
    <w:rsid w:val="0080746A"/>
    <w:rsid w:val="00807D1E"/>
    <w:rsid w:val="00810106"/>
    <w:rsid w:val="0081014F"/>
    <w:rsid w:val="0081016C"/>
    <w:rsid w:val="0081018A"/>
    <w:rsid w:val="0081019D"/>
    <w:rsid w:val="0081022E"/>
    <w:rsid w:val="008103EF"/>
    <w:rsid w:val="0081071C"/>
    <w:rsid w:val="00810D3E"/>
    <w:rsid w:val="00811047"/>
    <w:rsid w:val="0081167D"/>
    <w:rsid w:val="00811B2F"/>
    <w:rsid w:val="008120A7"/>
    <w:rsid w:val="00812A20"/>
    <w:rsid w:val="00812F62"/>
    <w:rsid w:val="0081360B"/>
    <w:rsid w:val="00813D33"/>
    <w:rsid w:val="008144CC"/>
    <w:rsid w:val="00814611"/>
    <w:rsid w:val="00814B49"/>
    <w:rsid w:val="00814EAB"/>
    <w:rsid w:val="008153AA"/>
    <w:rsid w:val="00815867"/>
    <w:rsid w:val="00815AD9"/>
    <w:rsid w:val="00815B48"/>
    <w:rsid w:val="00815FCA"/>
    <w:rsid w:val="00816700"/>
    <w:rsid w:val="008168A6"/>
    <w:rsid w:val="00816B32"/>
    <w:rsid w:val="00817337"/>
    <w:rsid w:val="00817577"/>
    <w:rsid w:val="0081762B"/>
    <w:rsid w:val="00817B94"/>
    <w:rsid w:val="0082079C"/>
    <w:rsid w:val="00820E3C"/>
    <w:rsid w:val="00821639"/>
    <w:rsid w:val="00821C93"/>
    <w:rsid w:val="00822359"/>
    <w:rsid w:val="008224E7"/>
    <w:rsid w:val="0082274D"/>
    <w:rsid w:val="00822EA3"/>
    <w:rsid w:val="00823027"/>
    <w:rsid w:val="008237A3"/>
    <w:rsid w:val="00824058"/>
    <w:rsid w:val="00824333"/>
    <w:rsid w:val="00824475"/>
    <w:rsid w:val="008244E3"/>
    <w:rsid w:val="00824884"/>
    <w:rsid w:val="008252AC"/>
    <w:rsid w:val="00825A36"/>
    <w:rsid w:val="00825C91"/>
    <w:rsid w:val="00825EE5"/>
    <w:rsid w:val="0082665C"/>
    <w:rsid w:val="0082680A"/>
    <w:rsid w:val="00826A09"/>
    <w:rsid w:val="00826B04"/>
    <w:rsid w:val="008270FC"/>
    <w:rsid w:val="008274D1"/>
    <w:rsid w:val="008277A3"/>
    <w:rsid w:val="00831141"/>
    <w:rsid w:val="00831285"/>
    <w:rsid w:val="00831EB8"/>
    <w:rsid w:val="0083222E"/>
    <w:rsid w:val="008324AC"/>
    <w:rsid w:val="00832C5B"/>
    <w:rsid w:val="00832E5B"/>
    <w:rsid w:val="0083321D"/>
    <w:rsid w:val="0083394B"/>
    <w:rsid w:val="00833B11"/>
    <w:rsid w:val="00833CF2"/>
    <w:rsid w:val="00833EA3"/>
    <w:rsid w:val="00834153"/>
    <w:rsid w:val="00834221"/>
    <w:rsid w:val="0083442A"/>
    <w:rsid w:val="00834669"/>
    <w:rsid w:val="00834CF0"/>
    <w:rsid w:val="00834DB3"/>
    <w:rsid w:val="008354BB"/>
    <w:rsid w:val="008359D8"/>
    <w:rsid w:val="00835DDC"/>
    <w:rsid w:val="008363F8"/>
    <w:rsid w:val="00836C74"/>
    <w:rsid w:val="008372D4"/>
    <w:rsid w:val="008373D0"/>
    <w:rsid w:val="0083740F"/>
    <w:rsid w:val="008376BA"/>
    <w:rsid w:val="00837786"/>
    <w:rsid w:val="00837E9C"/>
    <w:rsid w:val="00837F94"/>
    <w:rsid w:val="00840D12"/>
    <w:rsid w:val="00840D8A"/>
    <w:rsid w:val="008413B1"/>
    <w:rsid w:val="008415BB"/>
    <w:rsid w:val="00841766"/>
    <w:rsid w:val="00841FA5"/>
    <w:rsid w:val="008420CA"/>
    <w:rsid w:val="008427E0"/>
    <w:rsid w:val="00842CD6"/>
    <w:rsid w:val="00842F74"/>
    <w:rsid w:val="008435B1"/>
    <w:rsid w:val="00843A26"/>
    <w:rsid w:val="00843C39"/>
    <w:rsid w:val="008440DE"/>
    <w:rsid w:val="00844253"/>
    <w:rsid w:val="00844624"/>
    <w:rsid w:val="008446E5"/>
    <w:rsid w:val="008452F6"/>
    <w:rsid w:val="008456F2"/>
    <w:rsid w:val="00845A92"/>
    <w:rsid w:val="00845F61"/>
    <w:rsid w:val="0084623F"/>
    <w:rsid w:val="0084651B"/>
    <w:rsid w:val="00846567"/>
    <w:rsid w:val="00846836"/>
    <w:rsid w:val="0084690A"/>
    <w:rsid w:val="00846A89"/>
    <w:rsid w:val="00846F6A"/>
    <w:rsid w:val="008475EC"/>
    <w:rsid w:val="0084765F"/>
    <w:rsid w:val="00847A1F"/>
    <w:rsid w:val="00847A4C"/>
    <w:rsid w:val="00847B23"/>
    <w:rsid w:val="00847CDF"/>
    <w:rsid w:val="00847DAB"/>
    <w:rsid w:val="00847DCA"/>
    <w:rsid w:val="00850525"/>
    <w:rsid w:val="008506F5"/>
    <w:rsid w:val="00850D9A"/>
    <w:rsid w:val="00851386"/>
    <w:rsid w:val="00851483"/>
    <w:rsid w:val="0085150B"/>
    <w:rsid w:val="00851730"/>
    <w:rsid w:val="00851F62"/>
    <w:rsid w:val="008523AC"/>
    <w:rsid w:val="00852497"/>
    <w:rsid w:val="008529E7"/>
    <w:rsid w:val="00852A46"/>
    <w:rsid w:val="00852BD8"/>
    <w:rsid w:val="00853533"/>
    <w:rsid w:val="008537B5"/>
    <w:rsid w:val="00853A4A"/>
    <w:rsid w:val="00853E8A"/>
    <w:rsid w:val="0085440F"/>
    <w:rsid w:val="00854485"/>
    <w:rsid w:val="00855343"/>
    <w:rsid w:val="00855792"/>
    <w:rsid w:val="008557C2"/>
    <w:rsid w:val="008559D7"/>
    <w:rsid w:val="00855C3F"/>
    <w:rsid w:val="0085638E"/>
    <w:rsid w:val="0085660A"/>
    <w:rsid w:val="00856A91"/>
    <w:rsid w:val="008574F5"/>
    <w:rsid w:val="00860245"/>
    <w:rsid w:val="00860917"/>
    <w:rsid w:val="00860AFC"/>
    <w:rsid w:val="00860B7A"/>
    <w:rsid w:val="00860C6D"/>
    <w:rsid w:val="008613DA"/>
    <w:rsid w:val="008613F6"/>
    <w:rsid w:val="008617D0"/>
    <w:rsid w:val="0086196A"/>
    <w:rsid w:val="00861E20"/>
    <w:rsid w:val="00861F51"/>
    <w:rsid w:val="00862B36"/>
    <w:rsid w:val="00862C68"/>
    <w:rsid w:val="00863828"/>
    <w:rsid w:val="00863B87"/>
    <w:rsid w:val="00864320"/>
    <w:rsid w:val="00864CF7"/>
    <w:rsid w:val="00864F11"/>
    <w:rsid w:val="008651E2"/>
    <w:rsid w:val="00865846"/>
    <w:rsid w:val="00865A59"/>
    <w:rsid w:val="00865C31"/>
    <w:rsid w:val="00865C6A"/>
    <w:rsid w:val="00866782"/>
    <w:rsid w:val="00866F27"/>
    <w:rsid w:val="00867083"/>
    <w:rsid w:val="008675F8"/>
    <w:rsid w:val="008702A2"/>
    <w:rsid w:val="008709E9"/>
    <w:rsid w:val="00870DF6"/>
    <w:rsid w:val="00871059"/>
    <w:rsid w:val="00871181"/>
    <w:rsid w:val="0087215A"/>
    <w:rsid w:val="0087220B"/>
    <w:rsid w:val="00872431"/>
    <w:rsid w:val="00872EF9"/>
    <w:rsid w:val="00873686"/>
    <w:rsid w:val="00873DAE"/>
    <w:rsid w:val="008740ED"/>
    <w:rsid w:val="008741C5"/>
    <w:rsid w:val="008741FC"/>
    <w:rsid w:val="008746A9"/>
    <w:rsid w:val="008747B0"/>
    <w:rsid w:val="00874FF9"/>
    <w:rsid w:val="00875580"/>
    <w:rsid w:val="008759D5"/>
    <w:rsid w:val="008759D6"/>
    <w:rsid w:val="0087624D"/>
    <w:rsid w:val="00876383"/>
    <w:rsid w:val="00876A22"/>
    <w:rsid w:val="008779E0"/>
    <w:rsid w:val="00877A2B"/>
    <w:rsid w:val="00877B5E"/>
    <w:rsid w:val="00877D7F"/>
    <w:rsid w:val="00880348"/>
    <w:rsid w:val="00880684"/>
    <w:rsid w:val="00880CA0"/>
    <w:rsid w:val="00880F78"/>
    <w:rsid w:val="0088107E"/>
    <w:rsid w:val="008817C7"/>
    <w:rsid w:val="00881FB3"/>
    <w:rsid w:val="00882A3F"/>
    <w:rsid w:val="00882A77"/>
    <w:rsid w:val="00882B3E"/>
    <w:rsid w:val="00882C78"/>
    <w:rsid w:val="00882DF4"/>
    <w:rsid w:val="008830EE"/>
    <w:rsid w:val="00883969"/>
    <w:rsid w:val="0088398C"/>
    <w:rsid w:val="00883D66"/>
    <w:rsid w:val="00883E73"/>
    <w:rsid w:val="00883E7F"/>
    <w:rsid w:val="00883F15"/>
    <w:rsid w:val="00883FB0"/>
    <w:rsid w:val="008843D7"/>
    <w:rsid w:val="00884806"/>
    <w:rsid w:val="00884890"/>
    <w:rsid w:val="008848D2"/>
    <w:rsid w:val="00884DCF"/>
    <w:rsid w:val="008857DB"/>
    <w:rsid w:val="00885CEB"/>
    <w:rsid w:val="008861D4"/>
    <w:rsid w:val="00886A97"/>
    <w:rsid w:val="00886B10"/>
    <w:rsid w:val="0088768D"/>
    <w:rsid w:val="00887846"/>
    <w:rsid w:val="008879A7"/>
    <w:rsid w:val="00887CEE"/>
    <w:rsid w:val="00887D70"/>
    <w:rsid w:val="008903B1"/>
    <w:rsid w:val="00890634"/>
    <w:rsid w:val="008907CF"/>
    <w:rsid w:val="00890A67"/>
    <w:rsid w:val="00890B74"/>
    <w:rsid w:val="00890E70"/>
    <w:rsid w:val="0089114A"/>
    <w:rsid w:val="0089117D"/>
    <w:rsid w:val="008911CE"/>
    <w:rsid w:val="008916F5"/>
    <w:rsid w:val="0089199A"/>
    <w:rsid w:val="00891BBA"/>
    <w:rsid w:val="00892302"/>
    <w:rsid w:val="00892A3C"/>
    <w:rsid w:val="00892AA7"/>
    <w:rsid w:val="00892C1B"/>
    <w:rsid w:val="00892C52"/>
    <w:rsid w:val="00892FCC"/>
    <w:rsid w:val="00893195"/>
    <w:rsid w:val="008932CF"/>
    <w:rsid w:val="00893A23"/>
    <w:rsid w:val="00893C19"/>
    <w:rsid w:val="008941AB"/>
    <w:rsid w:val="00894259"/>
    <w:rsid w:val="0089492D"/>
    <w:rsid w:val="00895341"/>
    <w:rsid w:val="0089538C"/>
    <w:rsid w:val="00895548"/>
    <w:rsid w:val="0089644D"/>
    <w:rsid w:val="008965B0"/>
    <w:rsid w:val="008965CB"/>
    <w:rsid w:val="008969CA"/>
    <w:rsid w:val="008973A6"/>
    <w:rsid w:val="008975CC"/>
    <w:rsid w:val="00897BF0"/>
    <w:rsid w:val="008A0572"/>
    <w:rsid w:val="008A0933"/>
    <w:rsid w:val="008A0AF5"/>
    <w:rsid w:val="008A0CFC"/>
    <w:rsid w:val="008A0F85"/>
    <w:rsid w:val="008A1079"/>
    <w:rsid w:val="008A10CC"/>
    <w:rsid w:val="008A1371"/>
    <w:rsid w:val="008A190E"/>
    <w:rsid w:val="008A1DE5"/>
    <w:rsid w:val="008A1F7C"/>
    <w:rsid w:val="008A1FCA"/>
    <w:rsid w:val="008A20B3"/>
    <w:rsid w:val="008A23FB"/>
    <w:rsid w:val="008A2663"/>
    <w:rsid w:val="008A283E"/>
    <w:rsid w:val="008A2C80"/>
    <w:rsid w:val="008A2DF0"/>
    <w:rsid w:val="008A2FC9"/>
    <w:rsid w:val="008A3336"/>
    <w:rsid w:val="008A3540"/>
    <w:rsid w:val="008A3623"/>
    <w:rsid w:val="008A3A21"/>
    <w:rsid w:val="008A3E98"/>
    <w:rsid w:val="008A4061"/>
    <w:rsid w:val="008A413C"/>
    <w:rsid w:val="008A41DC"/>
    <w:rsid w:val="008A4254"/>
    <w:rsid w:val="008A45EC"/>
    <w:rsid w:val="008A49AF"/>
    <w:rsid w:val="008A4F14"/>
    <w:rsid w:val="008A5349"/>
    <w:rsid w:val="008A5529"/>
    <w:rsid w:val="008A57C3"/>
    <w:rsid w:val="008A5B0D"/>
    <w:rsid w:val="008A5C91"/>
    <w:rsid w:val="008A5D0A"/>
    <w:rsid w:val="008A6592"/>
    <w:rsid w:val="008A677D"/>
    <w:rsid w:val="008A693C"/>
    <w:rsid w:val="008A6FD6"/>
    <w:rsid w:val="008A7378"/>
    <w:rsid w:val="008A78B4"/>
    <w:rsid w:val="008A7CC6"/>
    <w:rsid w:val="008A7F72"/>
    <w:rsid w:val="008B00DD"/>
    <w:rsid w:val="008B066E"/>
    <w:rsid w:val="008B0698"/>
    <w:rsid w:val="008B074E"/>
    <w:rsid w:val="008B0A53"/>
    <w:rsid w:val="008B0BFE"/>
    <w:rsid w:val="008B0F9D"/>
    <w:rsid w:val="008B1061"/>
    <w:rsid w:val="008B1154"/>
    <w:rsid w:val="008B116C"/>
    <w:rsid w:val="008B14B3"/>
    <w:rsid w:val="008B175E"/>
    <w:rsid w:val="008B2130"/>
    <w:rsid w:val="008B252B"/>
    <w:rsid w:val="008B2C79"/>
    <w:rsid w:val="008B2D1E"/>
    <w:rsid w:val="008B2E4B"/>
    <w:rsid w:val="008B2F59"/>
    <w:rsid w:val="008B31D5"/>
    <w:rsid w:val="008B35E4"/>
    <w:rsid w:val="008B364B"/>
    <w:rsid w:val="008B36A8"/>
    <w:rsid w:val="008B36B7"/>
    <w:rsid w:val="008B37FC"/>
    <w:rsid w:val="008B39E2"/>
    <w:rsid w:val="008B3B47"/>
    <w:rsid w:val="008B47DC"/>
    <w:rsid w:val="008B4F38"/>
    <w:rsid w:val="008B53E8"/>
    <w:rsid w:val="008B5439"/>
    <w:rsid w:val="008B56A5"/>
    <w:rsid w:val="008B57B5"/>
    <w:rsid w:val="008B597F"/>
    <w:rsid w:val="008B5985"/>
    <w:rsid w:val="008B62C0"/>
    <w:rsid w:val="008B6ACA"/>
    <w:rsid w:val="008B78B8"/>
    <w:rsid w:val="008B795E"/>
    <w:rsid w:val="008B7C30"/>
    <w:rsid w:val="008B7D7B"/>
    <w:rsid w:val="008B7F08"/>
    <w:rsid w:val="008C0868"/>
    <w:rsid w:val="008C0C99"/>
    <w:rsid w:val="008C114F"/>
    <w:rsid w:val="008C13DE"/>
    <w:rsid w:val="008C180F"/>
    <w:rsid w:val="008C1CB6"/>
    <w:rsid w:val="008C1D89"/>
    <w:rsid w:val="008C25FC"/>
    <w:rsid w:val="008C2677"/>
    <w:rsid w:val="008C2ACD"/>
    <w:rsid w:val="008C2EED"/>
    <w:rsid w:val="008C3506"/>
    <w:rsid w:val="008C3815"/>
    <w:rsid w:val="008C3971"/>
    <w:rsid w:val="008C3BA4"/>
    <w:rsid w:val="008C3E08"/>
    <w:rsid w:val="008C43F4"/>
    <w:rsid w:val="008C46AC"/>
    <w:rsid w:val="008C4748"/>
    <w:rsid w:val="008C51E1"/>
    <w:rsid w:val="008C5235"/>
    <w:rsid w:val="008C54DC"/>
    <w:rsid w:val="008C5742"/>
    <w:rsid w:val="008C5748"/>
    <w:rsid w:val="008C5B33"/>
    <w:rsid w:val="008C5D3C"/>
    <w:rsid w:val="008C5D72"/>
    <w:rsid w:val="008C6580"/>
    <w:rsid w:val="008C7351"/>
    <w:rsid w:val="008C7664"/>
    <w:rsid w:val="008C7872"/>
    <w:rsid w:val="008C79B6"/>
    <w:rsid w:val="008C7BCE"/>
    <w:rsid w:val="008D0251"/>
    <w:rsid w:val="008D031C"/>
    <w:rsid w:val="008D069F"/>
    <w:rsid w:val="008D09C6"/>
    <w:rsid w:val="008D1AC4"/>
    <w:rsid w:val="008D1CC7"/>
    <w:rsid w:val="008D1E7D"/>
    <w:rsid w:val="008D2136"/>
    <w:rsid w:val="008D2146"/>
    <w:rsid w:val="008D2944"/>
    <w:rsid w:val="008D399C"/>
    <w:rsid w:val="008D401A"/>
    <w:rsid w:val="008D45F3"/>
    <w:rsid w:val="008D5113"/>
    <w:rsid w:val="008D51BD"/>
    <w:rsid w:val="008D5494"/>
    <w:rsid w:val="008D5BE9"/>
    <w:rsid w:val="008D62C0"/>
    <w:rsid w:val="008D65EA"/>
    <w:rsid w:val="008D6CC7"/>
    <w:rsid w:val="008D74BB"/>
    <w:rsid w:val="008D7BBE"/>
    <w:rsid w:val="008E004E"/>
    <w:rsid w:val="008E080D"/>
    <w:rsid w:val="008E0B14"/>
    <w:rsid w:val="008E0DCF"/>
    <w:rsid w:val="008E0EF9"/>
    <w:rsid w:val="008E1087"/>
    <w:rsid w:val="008E10D8"/>
    <w:rsid w:val="008E1709"/>
    <w:rsid w:val="008E19F4"/>
    <w:rsid w:val="008E1B6B"/>
    <w:rsid w:val="008E1CB5"/>
    <w:rsid w:val="008E2388"/>
    <w:rsid w:val="008E3723"/>
    <w:rsid w:val="008E3747"/>
    <w:rsid w:val="008E40D8"/>
    <w:rsid w:val="008E41A3"/>
    <w:rsid w:val="008E446F"/>
    <w:rsid w:val="008E4470"/>
    <w:rsid w:val="008E4F2A"/>
    <w:rsid w:val="008E5158"/>
    <w:rsid w:val="008E575E"/>
    <w:rsid w:val="008E5996"/>
    <w:rsid w:val="008E5BAC"/>
    <w:rsid w:val="008E5BFB"/>
    <w:rsid w:val="008E66BD"/>
    <w:rsid w:val="008E6AEB"/>
    <w:rsid w:val="008E7154"/>
    <w:rsid w:val="008E71B9"/>
    <w:rsid w:val="008E74CA"/>
    <w:rsid w:val="008E75DD"/>
    <w:rsid w:val="008E7982"/>
    <w:rsid w:val="008F0B38"/>
    <w:rsid w:val="008F0EEB"/>
    <w:rsid w:val="008F0F44"/>
    <w:rsid w:val="008F136E"/>
    <w:rsid w:val="008F145D"/>
    <w:rsid w:val="008F1930"/>
    <w:rsid w:val="008F1AFC"/>
    <w:rsid w:val="008F1C43"/>
    <w:rsid w:val="008F2076"/>
    <w:rsid w:val="008F2086"/>
    <w:rsid w:val="008F2273"/>
    <w:rsid w:val="008F2365"/>
    <w:rsid w:val="008F2607"/>
    <w:rsid w:val="008F2769"/>
    <w:rsid w:val="008F2FE9"/>
    <w:rsid w:val="008F31AC"/>
    <w:rsid w:val="008F320E"/>
    <w:rsid w:val="008F3DD2"/>
    <w:rsid w:val="008F415D"/>
    <w:rsid w:val="008F43BE"/>
    <w:rsid w:val="008F4421"/>
    <w:rsid w:val="008F4B3C"/>
    <w:rsid w:val="008F4DB8"/>
    <w:rsid w:val="008F4DE2"/>
    <w:rsid w:val="008F54F2"/>
    <w:rsid w:val="008F59CA"/>
    <w:rsid w:val="008F5BF6"/>
    <w:rsid w:val="008F624C"/>
    <w:rsid w:val="008F6480"/>
    <w:rsid w:val="008F6707"/>
    <w:rsid w:val="008F6762"/>
    <w:rsid w:val="008F6FD7"/>
    <w:rsid w:val="008F7538"/>
    <w:rsid w:val="008F7589"/>
    <w:rsid w:val="008F7D2B"/>
    <w:rsid w:val="008F7E78"/>
    <w:rsid w:val="0090034B"/>
    <w:rsid w:val="00900496"/>
    <w:rsid w:val="0090058C"/>
    <w:rsid w:val="00900E47"/>
    <w:rsid w:val="00900EDA"/>
    <w:rsid w:val="00900F0D"/>
    <w:rsid w:val="009011EC"/>
    <w:rsid w:val="0090169D"/>
    <w:rsid w:val="009017B2"/>
    <w:rsid w:val="009019DC"/>
    <w:rsid w:val="00901FA2"/>
    <w:rsid w:val="0090213F"/>
    <w:rsid w:val="0090270B"/>
    <w:rsid w:val="009027D9"/>
    <w:rsid w:val="00902B82"/>
    <w:rsid w:val="00903779"/>
    <w:rsid w:val="00903B04"/>
    <w:rsid w:val="00903C03"/>
    <w:rsid w:val="00903CB8"/>
    <w:rsid w:val="00903CC2"/>
    <w:rsid w:val="00903CF5"/>
    <w:rsid w:val="00903EE4"/>
    <w:rsid w:val="0090415F"/>
    <w:rsid w:val="00904A30"/>
    <w:rsid w:val="00904F3F"/>
    <w:rsid w:val="009061DA"/>
    <w:rsid w:val="009063FC"/>
    <w:rsid w:val="009067A5"/>
    <w:rsid w:val="009074C4"/>
    <w:rsid w:val="00907EA0"/>
    <w:rsid w:val="00907FDF"/>
    <w:rsid w:val="00910311"/>
    <w:rsid w:val="00910623"/>
    <w:rsid w:val="009107FF"/>
    <w:rsid w:val="009109E0"/>
    <w:rsid w:val="00910BA5"/>
    <w:rsid w:val="00911434"/>
    <w:rsid w:val="00911635"/>
    <w:rsid w:val="00911649"/>
    <w:rsid w:val="00911EE3"/>
    <w:rsid w:val="00912170"/>
    <w:rsid w:val="0091246C"/>
    <w:rsid w:val="00912741"/>
    <w:rsid w:val="00912F4E"/>
    <w:rsid w:val="0091310A"/>
    <w:rsid w:val="0091328A"/>
    <w:rsid w:val="00913340"/>
    <w:rsid w:val="0091342D"/>
    <w:rsid w:val="0091381F"/>
    <w:rsid w:val="00913B15"/>
    <w:rsid w:val="00913BD8"/>
    <w:rsid w:val="00913F49"/>
    <w:rsid w:val="009143AA"/>
    <w:rsid w:val="00914589"/>
    <w:rsid w:val="0091515B"/>
    <w:rsid w:val="00915191"/>
    <w:rsid w:val="009155F0"/>
    <w:rsid w:val="00915CBA"/>
    <w:rsid w:val="009165CF"/>
    <w:rsid w:val="00916869"/>
    <w:rsid w:val="00916E17"/>
    <w:rsid w:val="00916E26"/>
    <w:rsid w:val="00916F0C"/>
    <w:rsid w:val="00916F5F"/>
    <w:rsid w:val="00916FD6"/>
    <w:rsid w:val="00917673"/>
    <w:rsid w:val="00917B6A"/>
    <w:rsid w:val="00917E91"/>
    <w:rsid w:val="00920323"/>
    <w:rsid w:val="00921232"/>
    <w:rsid w:val="009213B2"/>
    <w:rsid w:val="00921C69"/>
    <w:rsid w:val="00921D32"/>
    <w:rsid w:val="00921D4E"/>
    <w:rsid w:val="00921DB8"/>
    <w:rsid w:val="00922268"/>
    <w:rsid w:val="0092289E"/>
    <w:rsid w:val="00922C44"/>
    <w:rsid w:val="00922F13"/>
    <w:rsid w:val="00923374"/>
    <w:rsid w:val="00923D81"/>
    <w:rsid w:val="00923FAB"/>
    <w:rsid w:val="009243B8"/>
    <w:rsid w:val="009245B9"/>
    <w:rsid w:val="00925002"/>
    <w:rsid w:val="009251E8"/>
    <w:rsid w:val="009253BF"/>
    <w:rsid w:val="00925403"/>
    <w:rsid w:val="00925876"/>
    <w:rsid w:val="00925886"/>
    <w:rsid w:val="00925F82"/>
    <w:rsid w:val="00925F8C"/>
    <w:rsid w:val="009264D0"/>
    <w:rsid w:val="0092679F"/>
    <w:rsid w:val="00926805"/>
    <w:rsid w:val="0092692E"/>
    <w:rsid w:val="00927169"/>
    <w:rsid w:val="009271B1"/>
    <w:rsid w:val="0092728B"/>
    <w:rsid w:val="009274A1"/>
    <w:rsid w:val="009278EF"/>
    <w:rsid w:val="009279BA"/>
    <w:rsid w:val="00927E78"/>
    <w:rsid w:val="00927E90"/>
    <w:rsid w:val="009302AE"/>
    <w:rsid w:val="00930709"/>
    <w:rsid w:val="009327CC"/>
    <w:rsid w:val="00932F0C"/>
    <w:rsid w:val="00933000"/>
    <w:rsid w:val="00933674"/>
    <w:rsid w:val="00933888"/>
    <w:rsid w:val="009338F8"/>
    <w:rsid w:val="00933D6D"/>
    <w:rsid w:val="00933EE8"/>
    <w:rsid w:val="00934090"/>
    <w:rsid w:val="00934587"/>
    <w:rsid w:val="00935100"/>
    <w:rsid w:val="009351DD"/>
    <w:rsid w:val="009355F3"/>
    <w:rsid w:val="00935C18"/>
    <w:rsid w:val="00935C8E"/>
    <w:rsid w:val="00935CAD"/>
    <w:rsid w:val="009370D3"/>
    <w:rsid w:val="00937DE6"/>
    <w:rsid w:val="009414BA"/>
    <w:rsid w:val="0094183F"/>
    <w:rsid w:val="0094202D"/>
    <w:rsid w:val="0094255C"/>
    <w:rsid w:val="009428DF"/>
    <w:rsid w:val="00942BE9"/>
    <w:rsid w:val="0094386C"/>
    <w:rsid w:val="00944067"/>
    <w:rsid w:val="00944ADA"/>
    <w:rsid w:val="0094539E"/>
    <w:rsid w:val="00945733"/>
    <w:rsid w:val="00945CF2"/>
    <w:rsid w:val="00945E5D"/>
    <w:rsid w:val="00945E8D"/>
    <w:rsid w:val="009466E7"/>
    <w:rsid w:val="00946AB8"/>
    <w:rsid w:val="00946F5F"/>
    <w:rsid w:val="009470A5"/>
    <w:rsid w:val="00947489"/>
    <w:rsid w:val="00947620"/>
    <w:rsid w:val="00947BED"/>
    <w:rsid w:val="00947ED6"/>
    <w:rsid w:val="00950527"/>
    <w:rsid w:val="00950DD9"/>
    <w:rsid w:val="00950F3C"/>
    <w:rsid w:val="00951520"/>
    <w:rsid w:val="00951636"/>
    <w:rsid w:val="009516A2"/>
    <w:rsid w:val="00951B3E"/>
    <w:rsid w:val="00951BEB"/>
    <w:rsid w:val="00951F3E"/>
    <w:rsid w:val="0095235A"/>
    <w:rsid w:val="009525A9"/>
    <w:rsid w:val="00952890"/>
    <w:rsid w:val="00952A29"/>
    <w:rsid w:val="00953413"/>
    <w:rsid w:val="009541BD"/>
    <w:rsid w:val="00954E9A"/>
    <w:rsid w:val="009551BD"/>
    <w:rsid w:val="0095561F"/>
    <w:rsid w:val="00955A52"/>
    <w:rsid w:val="00955A7F"/>
    <w:rsid w:val="00955D0F"/>
    <w:rsid w:val="00956392"/>
    <w:rsid w:val="009575BB"/>
    <w:rsid w:val="00957668"/>
    <w:rsid w:val="009579E1"/>
    <w:rsid w:val="00957D7B"/>
    <w:rsid w:val="00957E1F"/>
    <w:rsid w:val="00957E25"/>
    <w:rsid w:val="009601F9"/>
    <w:rsid w:val="00960C82"/>
    <w:rsid w:val="00960FA8"/>
    <w:rsid w:val="009610FD"/>
    <w:rsid w:val="009614A5"/>
    <w:rsid w:val="0096166C"/>
    <w:rsid w:val="00961C87"/>
    <w:rsid w:val="00961DBF"/>
    <w:rsid w:val="0096226A"/>
    <w:rsid w:val="00962D8B"/>
    <w:rsid w:val="009633E7"/>
    <w:rsid w:val="00963526"/>
    <w:rsid w:val="009636F6"/>
    <w:rsid w:val="00963947"/>
    <w:rsid w:val="009639BD"/>
    <w:rsid w:val="00963D33"/>
    <w:rsid w:val="00963DD0"/>
    <w:rsid w:val="0096470D"/>
    <w:rsid w:val="0096491F"/>
    <w:rsid w:val="009653E6"/>
    <w:rsid w:val="0096563A"/>
    <w:rsid w:val="00965956"/>
    <w:rsid w:val="00965E2B"/>
    <w:rsid w:val="00966182"/>
    <w:rsid w:val="009667D4"/>
    <w:rsid w:val="00966CA1"/>
    <w:rsid w:val="00967CCF"/>
    <w:rsid w:val="00967F95"/>
    <w:rsid w:val="00970727"/>
    <w:rsid w:val="00970795"/>
    <w:rsid w:val="00970CC1"/>
    <w:rsid w:val="0097171C"/>
    <w:rsid w:val="00971D9A"/>
    <w:rsid w:val="009721A7"/>
    <w:rsid w:val="009724EB"/>
    <w:rsid w:val="009725C9"/>
    <w:rsid w:val="00972682"/>
    <w:rsid w:val="00972995"/>
    <w:rsid w:val="00972AAA"/>
    <w:rsid w:val="00972EE6"/>
    <w:rsid w:val="00973297"/>
    <w:rsid w:val="009733DC"/>
    <w:rsid w:val="00973450"/>
    <w:rsid w:val="0097349E"/>
    <w:rsid w:val="00973AC2"/>
    <w:rsid w:val="00973CF7"/>
    <w:rsid w:val="0097454F"/>
    <w:rsid w:val="00974593"/>
    <w:rsid w:val="00974D7C"/>
    <w:rsid w:val="00974DC7"/>
    <w:rsid w:val="00975466"/>
    <w:rsid w:val="00975527"/>
    <w:rsid w:val="0097588D"/>
    <w:rsid w:val="00975C18"/>
    <w:rsid w:val="00976C20"/>
    <w:rsid w:val="00976EE8"/>
    <w:rsid w:val="00976EED"/>
    <w:rsid w:val="00977284"/>
    <w:rsid w:val="009772F7"/>
    <w:rsid w:val="00977347"/>
    <w:rsid w:val="00977C9A"/>
    <w:rsid w:val="00977DF6"/>
    <w:rsid w:val="009801B4"/>
    <w:rsid w:val="00980394"/>
    <w:rsid w:val="00980929"/>
    <w:rsid w:val="0098099F"/>
    <w:rsid w:val="00980E1F"/>
    <w:rsid w:val="00981120"/>
    <w:rsid w:val="00981525"/>
    <w:rsid w:val="0098163A"/>
    <w:rsid w:val="009828A8"/>
    <w:rsid w:val="00982910"/>
    <w:rsid w:val="00982F73"/>
    <w:rsid w:val="009832F4"/>
    <w:rsid w:val="00983562"/>
    <w:rsid w:val="009836E2"/>
    <w:rsid w:val="0098395E"/>
    <w:rsid w:val="00983B3D"/>
    <w:rsid w:val="00983CC6"/>
    <w:rsid w:val="00983E6F"/>
    <w:rsid w:val="00984064"/>
    <w:rsid w:val="00984712"/>
    <w:rsid w:val="009847CF"/>
    <w:rsid w:val="00984AFE"/>
    <w:rsid w:val="00984BB4"/>
    <w:rsid w:val="00984D4F"/>
    <w:rsid w:val="009854DA"/>
    <w:rsid w:val="00986465"/>
    <w:rsid w:val="009866C5"/>
    <w:rsid w:val="00986F16"/>
    <w:rsid w:val="009875AE"/>
    <w:rsid w:val="0098784D"/>
    <w:rsid w:val="00987B0D"/>
    <w:rsid w:val="00987D94"/>
    <w:rsid w:val="0099006A"/>
    <w:rsid w:val="00990391"/>
    <w:rsid w:val="00990586"/>
    <w:rsid w:val="00990A99"/>
    <w:rsid w:val="009910B9"/>
    <w:rsid w:val="00991B44"/>
    <w:rsid w:val="00991E3B"/>
    <w:rsid w:val="0099225C"/>
    <w:rsid w:val="009925D3"/>
    <w:rsid w:val="0099283D"/>
    <w:rsid w:val="00992B67"/>
    <w:rsid w:val="00992D1C"/>
    <w:rsid w:val="00992F5E"/>
    <w:rsid w:val="00993372"/>
    <w:rsid w:val="00993AA1"/>
    <w:rsid w:val="00993B47"/>
    <w:rsid w:val="00994442"/>
    <w:rsid w:val="0099535F"/>
    <w:rsid w:val="00995F46"/>
    <w:rsid w:val="00996406"/>
    <w:rsid w:val="00996F21"/>
    <w:rsid w:val="009975AC"/>
    <w:rsid w:val="00997654"/>
    <w:rsid w:val="00997F13"/>
    <w:rsid w:val="00997FAE"/>
    <w:rsid w:val="00997FD3"/>
    <w:rsid w:val="009A0242"/>
    <w:rsid w:val="009A03AD"/>
    <w:rsid w:val="009A047E"/>
    <w:rsid w:val="009A04C9"/>
    <w:rsid w:val="009A05F6"/>
    <w:rsid w:val="009A07A3"/>
    <w:rsid w:val="009A0865"/>
    <w:rsid w:val="009A0AD4"/>
    <w:rsid w:val="009A0E50"/>
    <w:rsid w:val="009A101B"/>
    <w:rsid w:val="009A1037"/>
    <w:rsid w:val="009A1402"/>
    <w:rsid w:val="009A1935"/>
    <w:rsid w:val="009A22D4"/>
    <w:rsid w:val="009A280F"/>
    <w:rsid w:val="009A294A"/>
    <w:rsid w:val="009A2D72"/>
    <w:rsid w:val="009A3E98"/>
    <w:rsid w:val="009A4572"/>
    <w:rsid w:val="009A54C6"/>
    <w:rsid w:val="009A5C85"/>
    <w:rsid w:val="009A5D82"/>
    <w:rsid w:val="009A60B4"/>
    <w:rsid w:val="009A610A"/>
    <w:rsid w:val="009A6533"/>
    <w:rsid w:val="009A6BE2"/>
    <w:rsid w:val="009A707F"/>
    <w:rsid w:val="009A720B"/>
    <w:rsid w:val="009A72FA"/>
    <w:rsid w:val="009A74C3"/>
    <w:rsid w:val="009A78FE"/>
    <w:rsid w:val="009A7BD1"/>
    <w:rsid w:val="009A7FAA"/>
    <w:rsid w:val="009B02AD"/>
    <w:rsid w:val="009B0B55"/>
    <w:rsid w:val="009B0B8C"/>
    <w:rsid w:val="009B0D06"/>
    <w:rsid w:val="009B1C68"/>
    <w:rsid w:val="009B28AC"/>
    <w:rsid w:val="009B295F"/>
    <w:rsid w:val="009B328C"/>
    <w:rsid w:val="009B33C0"/>
    <w:rsid w:val="009B3B55"/>
    <w:rsid w:val="009B3E99"/>
    <w:rsid w:val="009B3FFC"/>
    <w:rsid w:val="009B48A2"/>
    <w:rsid w:val="009B4E75"/>
    <w:rsid w:val="009B51C0"/>
    <w:rsid w:val="009B59FF"/>
    <w:rsid w:val="009B5CE9"/>
    <w:rsid w:val="009B5EEA"/>
    <w:rsid w:val="009B603D"/>
    <w:rsid w:val="009B666B"/>
    <w:rsid w:val="009B68D9"/>
    <w:rsid w:val="009B6AF5"/>
    <w:rsid w:val="009B70C8"/>
    <w:rsid w:val="009B718F"/>
    <w:rsid w:val="009B77CC"/>
    <w:rsid w:val="009B7A0D"/>
    <w:rsid w:val="009B7C9B"/>
    <w:rsid w:val="009B7F21"/>
    <w:rsid w:val="009C0859"/>
    <w:rsid w:val="009C0A72"/>
    <w:rsid w:val="009C0C26"/>
    <w:rsid w:val="009C0EF6"/>
    <w:rsid w:val="009C14AB"/>
    <w:rsid w:val="009C151A"/>
    <w:rsid w:val="009C1D78"/>
    <w:rsid w:val="009C27EA"/>
    <w:rsid w:val="009C2D93"/>
    <w:rsid w:val="009C2E4D"/>
    <w:rsid w:val="009C300B"/>
    <w:rsid w:val="009C30F6"/>
    <w:rsid w:val="009C3145"/>
    <w:rsid w:val="009C37F5"/>
    <w:rsid w:val="009C3828"/>
    <w:rsid w:val="009C3E8E"/>
    <w:rsid w:val="009C466B"/>
    <w:rsid w:val="009C4F53"/>
    <w:rsid w:val="009C5347"/>
    <w:rsid w:val="009C5366"/>
    <w:rsid w:val="009C5914"/>
    <w:rsid w:val="009C5A5A"/>
    <w:rsid w:val="009C5BA0"/>
    <w:rsid w:val="009C5D36"/>
    <w:rsid w:val="009C6831"/>
    <w:rsid w:val="009C6C60"/>
    <w:rsid w:val="009C6C7D"/>
    <w:rsid w:val="009C714A"/>
    <w:rsid w:val="009C767A"/>
    <w:rsid w:val="009C77DA"/>
    <w:rsid w:val="009C7959"/>
    <w:rsid w:val="009C7ADF"/>
    <w:rsid w:val="009D0226"/>
    <w:rsid w:val="009D0480"/>
    <w:rsid w:val="009D04DF"/>
    <w:rsid w:val="009D0668"/>
    <w:rsid w:val="009D0A7B"/>
    <w:rsid w:val="009D10E9"/>
    <w:rsid w:val="009D118A"/>
    <w:rsid w:val="009D12B3"/>
    <w:rsid w:val="009D1348"/>
    <w:rsid w:val="009D1922"/>
    <w:rsid w:val="009D1B3F"/>
    <w:rsid w:val="009D1E78"/>
    <w:rsid w:val="009D267D"/>
    <w:rsid w:val="009D303C"/>
    <w:rsid w:val="009D37E7"/>
    <w:rsid w:val="009D3CAC"/>
    <w:rsid w:val="009D3D20"/>
    <w:rsid w:val="009D3EAC"/>
    <w:rsid w:val="009D59FC"/>
    <w:rsid w:val="009D5C48"/>
    <w:rsid w:val="009D5DFE"/>
    <w:rsid w:val="009D5E10"/>
    <w:rsid w:val="009D5F1C"/>
    <w:rsid w:val="009D5F9B"/>
    <w:rsid w:val="009D7AF7"/>
    <w:rsid w:val="009E04A0"/>
    <w:rsid w:val="009E0600"/>
    <w:rsid w:val="009E0E04"/>
    <w:rsid w:val="009E1058"/>
    <w:rsid w:val="009E1324"/>
    <w:rsid w:val="009E13CF"/>
    <w:rsid w:val="009E1EDF"/>
    <w:rsid w:val="009E31BF"/>
    <w:rsid w:val="009E37D5"/>
    <w:rsid w:val="009E4CEF"/>
    <w:rsid w:val="009E4D7A"/>
    <w:rsid w:val="009E4F3D"/>
    <w:rsid w:val="009E53BB"/>
    <w:rsid w:val="009E55AA"/>
    <w:rsid w:val="009E58C3"/>
    <w:rsid w:val="009E5CCC"/>
    <w:rsid w:val="009E5E71"/>
    <w:rsid w:val="009E5EF1"/>
    <w:rsid w:val="009E71E4"/>
    <w:rsid w:val="009E7334"/>
    <w:rsid w:val="009F0171"/>
    <w:rsid w:val="009F0246"/>
    <w:rsid w:val="009F0CB5"/>
    <w:rsid w:val="009F19A0"/>
    <w:rsid w:val="009F1F00"/>
    <w:rsid w:val="009F2BF5"/>
    <w:rsid w:val="009F2C24"/>
    <w:rsid w:val="009F2FD7"/>
    <w:rsid w:val="009F3325"/>
    <w:rsid w:val="009F3331"/>
    <w:rsid w:val="009F3383"/>
    <w:rsid w:val="009F33A9"/>
    <w:rsid w:val="009F350B"/>
    <w:rsid w:val="009F3707"/>
    <w:rsid w:val="009F41F7"/>
    <w:rsid w:val="009F46AC"/>
    <w:rsid w:val="009F47B6"/>
    <w:rsid w:val="009F5956"/>
    <w:rsid w:val="009F5AFA"/>
    <w:rsid w:val="009F651A"/>
    <w:rsid w:val="009F660D"/>
    <w:rsid w:val="009F6ACA"/>
    <w:rsid w:val="009F6AD0"/>
    <w:rsid w:val="009F6B02"/>
    <w:rsid w:val="009F6BEF"/>
    <w:rsid w:val="009F6C28"/>
    <w:rsid w:val="009F6F6A"/>
    <w:rsid w:val="009F706C"/>
    <w:rsid w:val="009F71FD"/>
    <w:rsid w:val="009F736C"/>
    <w:rsid w:val="009F746B"/>
    <w:rsid w:val="009F7659"/>
    <w:rsid w:val="009F76D7"/>
    <w:rsid w:val="009F7A9C"/>
    <w:rsid w:val="00A00358"/>
    <w:rsid w:val="00A007EC"/>
    <w:rsid w:val="00A009E8"/>
    <w:rsid w:val="00A00A84"/>
    <w:rsid w:val="00A00C77"/>
    <w:rsid w:val="00A00F1B"/>
    <w:rsid w:val="00A0129A"/>
    <w:rsid w:val="00A0129F"/>
    <w:rsid w:val="00A012D8"/>
    <w:rsid w:val="00A0137F"/>
    <w:rsid w:val="00A01852"/>
    <w:rsid w:val="00A01A49"/>
    <w:rsid w:val="00A01A69"/>
    <w:rsid w:val="00A01CC1"/>
    <w:rsid w:val="00A0239F"/>
    <w:rsid w:val="00A03320"/>
    <w:rsid w:val="00A03474"/>
    <w:rsid w:val="00A036F0"/>
    <w:rsid w:val="00A043E2"/>
    <w:rsid w:val="00A049D4"/>
    <w:rsid w:val="00A04BE3"/>
    <w:rsid w:val="00A051E4"/>
    <w:rsid w:val="00A069C6"/>
    <w:rsid w:val="00A06A30"/>
    <w:rsid w:val="00A06BB7"/>
    <w:rsid w:val="00A07555"/>
    <w:rsid w:val="00A07B17"/>
    <w:rsid w:val="00A07B78"/>
    <w:rsid w:val="00A10281"/>
    <w:rsid w:val="00A104D8"/>
    <w:rsid w:val="00A104E3"/>
    <w:rsid w:val="00A10A92"/>
    <w:rsid w:val="00A10CC1"/>
    <w:rsid w:val="00A113E2"/>
    <w:rsid w:val="00A1153E"/>
    <w:rsid w:val="00A115DA"/>
    <w:rsid w:val="00A118BB"/>
    <w:rsid w:val="00A11904"/>
    <w:rsid w:val="00A11A23"/>
    <w:rsid w:val="00A11C0D"/>
    <w:rsid w:val="00A12027"/>
    <w:rsid w:val="00A1233F"/>
    <w:rsid w:val="00A127C3"/>
    <w:rsid w:val="00A12AC7"/>
    <w:rsid w:val="00A13D36"/>
    <w:rsid w:val="00A142A6"/>
    <w:rsid w:val="00A14778"/>
    <w:rsid w:val="00A14D78"/>
    <w:rsid w:val="00A14ECB"/>
    <w:rsid w:val="00A15199"/>
    <w:rsid w:val="00A15717"/>
    <w:rsid w:val="00A1575A"/>
    <w:rsid w:val="00A1599E"/>
    <w:rsid w:val="00A159D6"/>
    <w:rsid w:val="00A15F0A"/>
    <w:rsid w:val="00A16493"/>
    <w:rsid w:val="00A16974"/>
    <w:rsid w:val="00A16D8C"/>
    <w:rsid w:val="00A170EC"/>
    <w:rsid w:val="00A1726F"/>
    <w:rsid w:val="00A17782"/>
    <w:rsid w:val="00A17BA1"/>
    <w:rsid w:val="00A20734"/>
    <w:rsid w:val="00A20B0B"/>
    <w:rsid w:val="00A20E4C"/>
    <w:rsid w:val="00A21D38"/>
    <w:rsid w:val="00A21F40"/>
    <w:rsid w:val="00A21FA4"/>
    <w:rsid w:val="00A22210"/>
    <w:rsid w:val="00A22380"/>
    <w:rsid w:val="00A23185"/>
    <w:rsid w:val="00A231D9"/>
    <w:rsid w:val="00A23291"/>
    <w:rsid w:val="00A23557"/>
    <w:rsid w:val="00A23721"/>
    <w:rsid w:val="00A23925"/>
    <w:rsid w:val="00A23B93"/>
    <w:rsid w:val="00A2402E"/>
    <w:rsid w:val="00A2429F"/>
    <w:rsid w:val="00A246ED"/>
    <w:rsid w:val="00A24B40"/>
    <w:rsid w:val="00A24CD1"/>
    <w:rsid w:val="00A24F94"/>
    <w:rsid w:val="00A2516E"/>
    <w:rsid w:val="00A258BF"/>
    <w:rsid w:val="00A2608C"/>
    <w:rsid w:val="00A26AA9"/>
    <w:rsid w:val="00A27391"/>
    <w:rsid w:val="00A273FA"/>
    <w:rsid w:val="00A27AA9"/>
    <w:rsid w:val="00A306F5"/>
    <w:rsid w:val="00A30804"/>
    <w:rsid w:val="00A30D14"/>
    <w:rsid w:val="00A30F68"/>
    <w:rsid w:val="00A312A3"/>
    <w:rsid w:val="00A3137C"/>
    <w:rsid w:val="00A31AF1"/>
    <w:rsid w:val="00A31F04"/>
    <w:rsid w:val="00A31F46"/>
    <w:rsid w:val="00A31FB6"/>
    <w:rsid w:val="00A33684"/>
    <w:rsid w:val="00A33E2D"/>
    <w:rsid w:val="00A33E48"/>
    <w:rsid w:val="00A33E92"/>
    <w:rsid w:val="00A34044"/>
    <w:rsid w:val="00A342DC"/>
    <w:rsid w:val="00A34450"/>
    <w:rsid w:val="00A34B23"/>
    <w:rsid w:val="00A34FAE"/>
    <w:rsid w:val="00A35920"/>
    <w:rsid w:val="00A35A32"/>
    <w:rsid w:val="00A35F3C"/>
    <w:rsid w:val="00A360BD"/>
    <w:rsid w:val="00A36883"/>
    <w:rsid w:val="00A368EF"/>
    <w:rsid w:val="00A36CF7"/>
    <w:rsid w:val="00A3723B"/>
    <w:rsid w:val="00A3741B"/>
    <w:rsid w:val="00A3760C"/>
    <w:rsid w:val="00A37854"/>
    <w:rsid w:val="00A37AD5"/>
    <w:rsid w:val="00A37BAA"/>
    <w:rsid w:val="00A40184"/>
    <w:rsid w:val="00A4047E"/>
    <w:rsid w:val="00A406B5"/>
    <w:rsid w:val="00A411A6"/>
    <w:rsid w:val="00A4159B"/>
    <w:rsid w:val="00A41746"/>
    <w:rsid w:val="00A418F2"/>
    <w:rsid w:val="00A41E13"/>
    <w:rsid w:val="00A424F4"/>
    <w:rsid w:val="00A4268A"/>
    <w:rsid w:val="00A42B21"/>
    <w:rsid w:val="00A43610"/>
    <w:rsid w:val="00A43894"/>
    <w:rsid w:val="00A43BF8"/>
    <w:rsid w:val="00A43F2E"/>
    <w:rsid w:val="00A43FF0"/>
    <w:rsid w:val="00A44815"/>
    <w:rsid w:val="00A44846"/>
    <w:rsid w:val="00A45194"/>
    <w:rsid w:val="00A4545B"/>
    <w:rsid w:val="00A46072"/>
    <w:rsid w:val="00A4613A"/>
    <w:rsid w:val="00A463D1"/>
    <w:rsid w:val="00A464EF"/>
    <w:rsid w:val="00A46985"/>
    <w:rsid w:val="00A47553"/>
    <w:rsid w:val="00A47595"/>
    <w:rsid w:val="00A47A04"/>
    <w:rsid w:val="00A47AC1"/>
    <w:rsid w:val="00A47F29"/>
    <w:rsid w:val="00A501DA"/>
    <w:rsid w:val="00A5132C"/>
    <w:rsid w:val="00A51339"/>
    <w:rsid w:val="00A51996"/>
    <w:rsid w:val="00A51F62"/>
    <w:rsid w:val="00A52118"/>
    <w:rsid w:val="00A523D3"/>
    <w:rsid w:val="00A52450"/>
    <w:rsid w:val="00A526D2"/>
    <w:rsid w:val="00A52783"/>
    <w:rsid w:val="00A52928"/>
    <w:rsid w:val="00A529A2"/>
    <w:rsid w:val="00A52C7D"/>
    <w:rsid w:val="00A531E3"/>
    <w:rsid w:val="00A53422"/>
    <w:rsid w:val="00A534C0"/>
    <w:rsid w:val="00A53D82"/>
    <w:rsid w:val="00A53DCA"/>
    <w:rsid w:val="00A53EAE"/>
    <w:rsid w:val="00A53FF7"/>
    <w:rsid w:val="00A5454C"/>
    <w:rsid w:val="00A55CF2"/>
    <w:rsid w:val="00A56683"/>
    <w:rsid w:val="00A56954"/>
    <w:rsid w:val="00A56EA3"/>
    <w:rsid w:val="00A57375"/>
    <w:rsid w:val="00A57544"/>
    <w:rsid w:val="00A57A02"/>
    <w:rsid w:val="00A57C17"/>
    <w:rsid w:val="00A57F07"/>
    <w:rsid w:val="00A60220"/>
    <w:rsid w:val="00A6044D"/>
    <w:rsid w:val="00A6045F"/>
    <w:rsid w:val="00A6067C"/>
    <w:rsid w:val="00A60B92"/>
    <w:rsid w:val="00A60C2E"/>
    <w:rsid w:val="00A60F96"/>
    <w:rsid w:val="00A61911"/>
    <w:rsid w:val="00A6272F"/>
    <w:rsid w:val="00A62925"/>
    <w:rsid w:val="00A62AF3"/>
    <w:rsid w:val="00A62C3C"/>
    <w:rsid w:val="00A62DD0"/>
    <w:rsid w:val="00A62F45"/>
    <w:rsid w:val="00A632D7"/>
    <w:rsid w:val="00A63710"/>
    <w:rsid w:val="00A6487C"/>
    <w:rsid w:val="00A651D9"/>
    <w:rsid w:val="00A65865"/>
    <w:rsid w:val="00A65CC1"/>
    <w:rsid w:val="00A662A7"/>
    <w:rsid w:val="00A662EF"/>
    <w:rsid w:val="00A666BF"/>
    <w:rsid w:val="00A66C3B"/>
    <w:rsid w:val="00A66EF3"/>
    <w:rsid w:val="00A67CD0"/>
    <w:rsid w:val="00A67E29"/>
    <w:rsid w:val="00A70EC6"/>
    <w:rsid w:val="00A710F6"/>
    <w:rsid w:val="00A7123C"/>
    <w:rsid w:val="00A71300"/>
    <w:rsid w:val="00A72093"/>
    <w:rsid w:val="00A7214D"/>
    <w:rsid w:val="00A72665"/>
    <w:rsid w:val="00A72A39"/>
    <w:rsid w:val="00A7457C"/>
    <w:rsid w:val="00A74C4F"/>
    <w:rsid w:val="00A74CA2"/>
    <w:rsid w:val="00A74F34"/>
    <w:rsid w:val="00A75D2B"/>
    <w:rsid w:val="00A76103"/>
    <w:rsid w:val="00A761CD"/>
    <w:rsid w:val="00A7656F"/>
    <w:rsid w:val="00A766D7"/>
    <w:rsid w:val="00A76FF6"/>
    <w:rsid w:val="00A773B5"/>
    <w:rsid w:val="00A775F3"/>
    <w:rsid w:val="00A77AA2"/>
    <w:rsid w:val="00A77E85"/>
    <w:rsid w:val="00A802DB"/>
    <w:rsid w:val="00A80809"/>
    <w:rsid w:val="00A816C0"/>
    <w:rsid w:val="00A81CC4"/>
    <w:rsid w:val="00A822A6"/>
    <w:rsid w:val="00A82602"/>
    <w:rsid w:val="00A8290A"/>
    <w:rsid w:val="00A8341A"/>
    <w:rsid w:val="00A83852"/>
    <w:rsid w:val="00A83A49"/>
    <w:rsid w:val="00A83BFA"/>
    <w:rsid w:val="00A84305"/>
    <w:rsid w:val="00A8450C"/>
    <w:rsid w:val="00A84510"/>
    <w:rsid w:val="00A8464C"/>
    <w:rsid w:val="00A84FE4"/>
    <w:rsid w:val="00A85302"/>
    <w:rsid w:val="00A853FC"/>
    <w:rsid w:val="00A856D9"/>
    <w:rsid w:val="00A85A7D"/>
    <w:rsid w:val="00A85AD4"/>
    <w:rsid w:val="00A85F3C"/>
    <w:rsid w:val="00A86023"/>
    <w:rsid w:val="00A86770"/>
    <w:rsid w:val="00A86865"/>
    <w:rsid w:val="00A86E6F"/>
    <w:rsid w:val="00A86FCB"/>
    <w:rsid w:val="00A8750A"/>
    <w:rsid w:val="00A8753A"/>
    <w:rsid w:val="00A8761D"/>
    <w:rsid w:val="00A87FA7"/>
    <w:rsid w:val="00A906E6"/>
    <w:rsid w:val="00A90790"/>
    <w:rsid w:val="00A90A4D"/>
    <w:rsid w:val="00A90B53"/>
    <w:rsid w:val="00A90BBE"/>
    <w:rsid w:val="00A90FDC"/>
    <w:rsid w:val="00A911AD"/>
    <w:rsid w:val="00A91503"/>
    <w:rsid w:val="00A91988"/>
    <w:rsid w:val="00A919CF"/>
    <w:rsid w:val="00A91B7D"/>
    <w:rsid w:val="00A91BCF"/>
    <w:rsid w:val="00A92046"/>
    <w:rsid w:val="00A920BB"/>
    <w:rsid w:val="00A921BF"/>
    <w:rsid w:val="00A92A29"/>
    <w:rsid w:val="00A931E2"/>
    <w:rsid w:val="00A934FA"/>
    <w:rsid w:val="00A936A8"/>
    <w:rsid w:val="00A938E6"/>
    <w:rsid w:val="00A940D6"/>
    <w:rsid w:val="00A943E2"/>
    <w:rsid w:val="00A947C4"/>
    <w:rsid w:val="00A94AC6"/>
    <w:rsid w:val="00A94D2A"/>
    <w:rsid w:val="00A95436"/>
    <w:rsid w:val="00A9560E"/>
    <w:rsid w:val="00A9563A"/>
    <w:rsid w:val="00A95698"/>
    <w:rsid w:val="00A959D1"/>
    <w:rsid w:val="00A95BFB"/>
    <w:rsid w:val="00A95EE1"/>
    <w:rsid w:val="00A95F1E"/>
    <w:rsid w:val="00A965D6"/>
    <w:rsid w:val="00A96A46"/>
    <w:rsid w:val="00A97832"/>
    <w:rsid w:val="00AA0190"/>
    <w:rsid w:val="00AA04BE"/>
    <w:rsid w:val="00AA06CF"/>
    <w:rsid w:val="00AA0741"/>
    <w:rsid w:val="00AA0870"/>
    <w:rsid w:val="00AA0D35"/>
    <w:rsid w:val="00AA100D"/>
    <w:rsid w:val="00AA144E"/>
    <w:rsid w:val="00AA1907"/>
    <w:rsid w:val="00AA1C4C"/>
    <w:rsid w:val="00AA228A"/>
    <w:rsid w:val="00AA2A46"/>
    <w:rsid w:val="00AA2B25"/>
    <w:rsid w:val="00AA2CB6"/>
    <w:rsid w:val="00AA2EE5"/>
    <w:rsid w:val="00AA3132"/>
    <w:rsid w:val="00AA335E"/>
    <w:rsid w:val="00AA3505"/>
    <w:rsid w:val="00AA36C5"/>
    <w:rsid w:val="00AA36D5"/>
    <w:rsid w:val="00AA38BB"/>
    <w:rsid w:val="00AA3A52"/>
    <w:rsid w:val="00AA3DA9"/>
    <w:rsid w:val="00AA3DAB"/>
    <w:rsid w:val="00AA46BA"/>
    <w:rsid w:val="00AA4E12"/>
    <w:rsid w:val="00AA5018"/>
    <w:rsid w:val="00AA5028"/>
    <w:rsid w:val="00AA50BD"/>
    <w:rsid w:val="00AA5173"/>
    <w:rsid w:val="00AA527C"/>
    <w:rsid w:val="00AA54C1"/>
    <w:rsid w:val="00AA5E09"/>
    <w:rsid w:val="00AA6541"/>
    <w:rsid w:val="00AA694A"/>
    <w:rsid w:val="00AA6E7B"/>
    <w:rsid w:val="00AA6F4F"/>
    <w:rsid w:val="00AA74C7"/>
    <w:rsid w:val="00AA75AA"/>
    <w:rsid w:val="00AA7D4D"/>
    <w:rsid w:val="00AB00E2"/>
    <w:rsid w:val="00AB0767"/>
    <w:rsid w:val="00AB07A4"/>
    <w:rsid w:val="00AB0E89"/>
    <w:rsid w:val="00AB13C2"/>
    <w:rsid w:val="00AB1A4F"/>
    <w:rsid w:val="00AB1B92"/>
    <w:rsid w:val="00AB1BC2"/>
    <w:rsid w:val="00AB2522"/>
    <w:rsid w:val="00AB32EC"/>
    <w:rsid w:val="00AB3327"/>
    <w:rsid w:val="00AB3738"/>
    <w:rsid w:val="00AB3990"/>
    <w:rsid w:val="00AB3FCE"/>
    <w:rsid w:val="00AB4199"/>
    <w:rsid w:val="00AB439B"/>
    <w:rsid w:val="00AB463C"/>
    <w:rsid w:val="00AB47D6"/>
    <w:rsid w:val="00AB48F1"/>
    <w:rsid w:val="00AB4FFB"/>
    <w:rsid w:val="00AB514D"/>
    <w:rsid w:val="00AB54AE"/>
    <w:rsid w:val="00AB5763"/>
    <w:rsid w:val="00AB5FF9"/>
    <w:rsid w:val="00AB614E"/>
    <w:rsid w:val="00AB62D1"/>
    <w:rsid w:val="00AB6358"/>
    <w:rsid w:val="00AB687E"/>
    <w:rsid w:val="00AB6A82"/>
    <w:rsid w:val="00AB6C65"/>
    <w:rsid w:val="00AB71E3"/>
    <w:rsid w:val="00AB79F1"/>
    <w:rsid w:val="00AC0351"/>
    <w:rsid w:val="00AC0D93"/>
    <w:rsid w:val="00AC0E15"/>
    <w:rsid w:val="00AC1135"/>
    <w:rsid w:val="00AC171F"/>
    <w:rsid w:val="00AC1907"/>
    <w:rsid w:val="00AC1DC4"/>
    <w:rsid w:val="00AC2306"/>
    <w:rsid w:val="00AC26F6"/>
    <w:rsid w:val="00AC28D8"/>
    <w:rsid w:val="00AC3639"/>
    <w:rsid w:val="00AC3A1F"/>
    <w:rsid w:val="00AC3E52"/>
    <w:rsid w:val="00AC4137"/>
    <w:rsid w:val="00AC4A85"/>
    <w:rsid w:val="00AC54ED"/>
    <w:rsid w:val="00AC5619"/>
    <w:rsid w:val="00AC5742"/>
    <w:rsid w:val="00AC5C7F"/>
    <w:rsid w:val="00AC5E8D"/>
    <w:rsid w:val="00AC69ED"/>
    <w:rsid w:val="00AC6E02"/>
    <w:rsid w:val="00AC791F"/>
    <w:rsid w:val="00AC7A09"/>
    <w:rsid w:val="00AD0129"/>
    <w:rsid w:val="00AD110A"/>
    <w:rsid w:val="00AD276F"/>
    <w:rsid w:val="00AD3B61"/>
    <w:rsid w:val="00AD3FB2"/>
    <w:rsid w:val="00AD44BD"/>
    <w:rsid w:val="00AD518F"/>
    <w:rsid w:val="00AD5246"/>
    <w:rsid w:val="00AD52BD"/>
    <w:rsid w:val="00AD57A0"/>
    <w:rsid w:val="00AD59A4"/>
    <w:rsid w:val="00AD5C16"/>
    <w:rsid w:val="00AD5EDB"/>
    <w:rsid w:val="00AD5F67"/>
    <w:rsid w:val="00AD630E"/>
    <w:rsid w:val="00AD69EE"/>
    <w:rsid w:val="00AD6BA1"/>
    <w:rsid w:val="00AD6FC4"/>
    <w:rsid w:val="00AD75C0"/>
    <w:rsid w:val="00AD79F0"/>
    <w:rsid w:val="00AD7E90"/>
    <w:rsid w:val="00AE0094"/>
    <w:rsid w:val="00AE03B5"/>
    <w:rsid w:val="00AE1084"/>
    <w:rsid w:val="00AE11C1"/>
    <w:rsid w:val="00AE16FE"/>
    <w:rsid w:val="00AE1884"/>
    <w:rsid w:val="00AE18C9"/>
    <w:rsid w:val="00AE19FC"/>
    <w:rsid w:val="00AE1A02"/>
    <w:rsid w:val="00AE2962"/>
    <w:rsid w:val="00AE2AFC"/>
    <w:rsid w:val="00AE2F9E"/>
    <w:rsid w:val="00AE304B"/>
    <w:rsid w:val="00AE316F"/>
    <w:rsid w:val="00AE3247"/>
    <w:rsid w:val="00AE326F"/>
    <w:rsid w:val="00AE3802"/>
    <w:rsid w:val="00AE3CEC"/>
    <w:rsid w:val="00AE409B"/>
    <w:rsid w:val="00AE40FC"/>
    <w:rsid w:val="00AE4553"/>
    <w:rsid w:val="00AE503C"/>
    <w:rsid w:val="00AE5A4B"/>
    <w:rsid w:val="00AE6019"/>
    <w:rsid w:val="00AE62F7"/>
    <w:rsid w:val="00AE6AB8"/>
    <w:rsid w:val="00AE6EFB"/>
    <w:rsid w:val="00AE7068"/>
    <w:rsid w:val="00AE726B"/>
    <w:rsid w:val="00AE7822"/>
    <w:rsid w:val="00AE793E"/>
    <w:rsid w:val="00AE7B0D"/>
    <w:rsid w:val="00AE7CC5"/>
    <w:rsid w:val="00AE7EE8"/>
    <w:rsid w:val="00AF0048"/>
    <w:rsid w:val="00AF016A"/>
    <w:rsid w:val="00AF022C"/>
    <w:rsid w:val="00AF0515"/>
    <w:rsid w:val="00AF0955"/>
    <w:rsid w:val="00AF097E"/>
    <w:rsid w:val="00AF1552"/>
    <w:rsid w:val="00AF15E6"/>
    <w:rsid w:val="00AF1615"/>
    <w:rsid w:val="00AF195D"/>
    <w:rsid w:val="00AF1AFD"/>
    <w:rsid w:val="00AF200E"/>
    <w:rsid w:val="00AF201D"/>
    <w:rsid w:val="00AF2253"/>
    <w:rsid w:val="00AF2CC6"/>
    <w:rsid w:val="00AF2F22"/>
    <w:rsid w:val="00AF35E5"/>
    <w:rsid w:val="00AF3614"/>
    <w:rsid w:val="00AF3B36"/>
    <w:rsid w:val="00AF468C"/>
    <w:rsid w:val="00AF4703"/>
    <w:rsid w:val="00AF4DFC"/>
    <w:rsid w:val="00AF5A21"/>
    <w:rsid w:val="00AF62E4"/>
    <w:rsid w:val="00AF67EE"/>
    <w:rsid w:val="00AF6CF9"/>
    <w:rsid w:val="00AF6E7B"/>
    <w:rsid w:val="00AF6EE9"/>
    <w:rsid w:val="00AF6FAA"/>
    <w:rsid w:val="00AF7708"/>
    <w:rsid w:val="00AF7E63"/>
    <w:rsid w:val="00AF7EE5"/>
    <w:rsid w:val="00AF7F0A"/>
    <w:rsid w:val="00B00437"/>
    <w:rsid w:val="00B0061F"/>
    <w:rsid w:val="00B007F5"/>
    <w:rsid w:val="00B00D63"/>
    <w:rsid w:val="00B0146F"/>
    <w:rsid w:val="00B01B8F"/>
    <w:rsid w:val="00B01E5F"/>
    <w:rsid w:val="00B01E86"/>
    <w:rsid w:val="00B02336"/>
    <w:rsid w:val="00B03035"/>
    <w:rsid w:val="00B030AD"/>
    <w:rsid w:val="00B032C1"/>
    <w:rsid w:val="00B0359F"/>
    <w:rsid w:val="00B0373E"/>
    <w:rsid w:val="00B04309"/>
    <w:rsid w:val="00B05189"/>
    <w:rsid w:val="00B0579B"/>
    <w:rsid w:val="00B06392"/>
    <w:rsid w:val="00B06D2E"/>
    <w:rsid w:val="00B06D49"/>
    <w:rsid w:val="00B06DB0"/>
    <w:rsid w:val="00B0702A"/>
    <w:rsid w:val="00B074CA"/>
    <w:rsid w:val="00B07805"/>
    <w:rsid w:val="00B07FD4"/>
    <w:rsid w:val="00B10570"/>
    <w:rsid w:val="00B1085F"/>
    <w:rsid w:val="00B10D87"/>
    <w:rsid w:val="00B11153"/>
    <w:rsid w:val="00B1144A"/>
    <w:rsid w:val="00B11463"/>
    <w:rsid w:val="00B1163B"/>
    <w:rsid w:val="00B117CE"/>
    <w:rsid w:val="00B11BB4"/>
    <w:rsid w:val="00B1220B"/>
    <w:rsid w:val="00B1256A"/>
    <w:rsid w:val="00B12906"/>
    <w:rsid w:val="00B12B4D"/>
    <w:rsid w:val="00B12D77"/>
    <w:rsid w:val="00B1303C"/>
    <w:rsid w:val="00B13B11"/>
    <w:rsid w:val="00B13B70"/>
    <w:rsid w:val="00B1411C"/>
    <w:rsid w:val="00B141E8"/>
    <w:rsid w:val="00B14344"/>
    <w:rsid w:val="00B159AA"/>
    <w:rsid w:val="00B1638D"/>
    <w:rsid w:val="00B16BCA"/>
    <w:rsid w:val="00B17764"/>
    <w:rsid w:val="00B17A1D"/>
    <w:rsid w:val="00B17A66"/>
    <w:rsid w:val="00B17E1B"/>
    <w:rsid w:val="00B20182"/>
    <w:rsid w:val="00B20600"/>
    <w:rsid w:val="00B20A77"/>
    <w:rsid w:val="00B20C9D"/>
    <w:rsid w:val="00B20D65"/>
    <w:rsid w:val="00B21455"/>
    <w:rsid w:val="00B2154A"/>
    <w:rsid w:val="00B21580"/>
    <w:rsid w:val="00B21AFA"/>
    <w:rsid w:val="00B21E89"/>
    <w:rsid w:val="00B21F14"/>
    <w:rsid w:val="00B22612"/>
    <w:rsid w:val="00B229BD"/>
    <w:rsid w:val="00B232A0"/>
    <w:rsid w:val="00B23424"/>
    <w:rsid w:val="00B234F0"/>
    <w:rsid w:val="00B235C7"/>
    <w:rsid w:val="00B2388D"/>
    <w:rsid w:val="00B238D1"/>
    <w:rsid w:val="00B2486E"/>
    <w:rsid w:val="00B24F9D"/>
    <w:rsid w:val="00B252F6"/>
    <w:rsid w:val="00B253A7"/>
    <w:rsid w:val="00B2554A"/>
    <w:rsid w:val="00B25DD9"/>
    <w:rsid w:val="00B263F3"/>
    <w:rsid w:val="00B26792"/>
    <w:rsid w:val="00B268F7"/>
    <w:rsid w:val="00B26B6F"/>
    <w:rsid w:val="00B26F57"/>
    <w:rsid w:val="00B27202"/>
    <w:rsid w:val="00B273EE"/>
    <w:rsid w:val="00B27666"/>
    <w:rsid w:val="00B2779D"/>
    <w:rsid w:val="00B301BE"/>
    <w:rsid w:val="00B30233"/>
    <w:rsid w:val="00B303FC"/>
    <w:rsid w:val="00B30DE8"/>
    <w:rsid w:val="00B30EB7"/>
    <w:rsid w:val="00B311AE"/>
    <w:rsid w:val="00B31347"/>
    <w:rsid w:val="00B31386"/>
    <w:rsid w:val="00B320F8"/>
    <w:rsid w:val="00B32F5F"/>
    <w:rsid w:val="00B330F8"/>
    <w:rsid w:val="00B33179"/>
    <w:rsid w:val="00B33774"/>
    <w:rsid w:val="00B33CAB"/>
    <w:rsid w:val="00B33F0F"/>
    <w:rsid w:val="00B34AC2"/>
    <w:rsid w:val="00B34C46"/>
    <w:rsid w:val="00B35750"/>
    <w:rsid w:val="00B357E6"/>
    <w:rsid w:val="00B358B8"/>
    <w:rsid w:val="00B35D1F"/>
    <w:rsid w:val="00B36F94"/>
    <w:rsid w:val="00B373AE"/>
    <w:rsid w:val="00B375D7"/>
    <w:rsid w:val="00B377BC"/>
    <w:rsid w:val="00B403DF"/>
    <w:rsid w:val="00B405CE"/>
    <w:rsid w:val="00B41111"/>
    <w:rsid w:val="00B4157F"/>
    <w:rsid w:val="00B41705"/>
    <w:rsid w:val="00B41835"/>
    <w:rsid w:val="00B422B3"/>
    <w:rsid w:val="00B4263B"/>
    <w:rsid w:val="00B426F2"/>
    <w:rsid w:val="00B42CD8"/>
    <w:rsid w:val="00B430BA"/>
    <w:rsid w:val="00B430C3"/>
    <w:rsid w:val="00B432F1"/>
    <w:rsid w:val="00B4350C"/>
    <w:rsid w:val="00B43751"/>
    <w:rsid w:val="00B43C03"/>
    <w:rsid w:val="00B43CA0"/>
    <w:rsid w:val="00B43F94"/>
    <w:rsid w:val="00B44044"/>
    <w:rsid w:val="00B4417F"/>
    <w:rsid w:val="00B4421A"/>
    <w:rsid w:val="00B44587"/>
    <w:rsid w:val="00B447DF"/>
    <w:rsid w:val="00B44A93"/>
    <w:rsid w:val="00B4587D"/>
    <w:rsid w:val="00B45F81"/>
    <w:rsid w:val="00B460BE"/>
    <w:rsid w:val="00B461B3"/>
    <w:rsid w:val="00B4625C"/>
    <w:rsid w:val="00B462EE"/>
    <w:rsid w:val="00B465FE"/>
    <w:rsid w:val="00B469E3"/>
    <w:rsid w:val="00B46E83"/>
    <w:rsid w:val="00B46FCC"/>
    <w:rsid w:val="00B4733C"/>
    <w:rsid w:val="00B475A8"/>
    <w:rsid w:val="00B500D8"/>
    <w:rsid w:val="00B50170"/>
    <w:rsid w:val="00B50903"/>
    <w:rsid w:val="00B5132F"/>
    <w:rsid w:val="00B51B1C"/>
    <w:rsid w:val="00B51E7C"/>
    <w:rsid w:val="00B52079"/>
    <w:rsid w:val="00B523DA"/>
    <w:rsid w:val="00B5290C"/>
    <w:rsid w:val="00B52BEE"/>
    <w:rsid w:val="00B531EF"/>
    <w:rsid w:val="00B53CFC"/>
    <w:rsid w:val="00B54049"/>
    <w:rsid w:val="00B5487F"/>
    <w:rsid w:val="00B54FB9"/>
    <w:rsid w:val="00B54FE6"/>
    <w:rsid w:val="00B558F7"/>
    <w:rsid w:val="00B55C5E"/>
    <w:rsid w:val="00B55E61"/>
    <w:rsid w:val="00B55E72"/>
    <w:rsid w:val="00B5609B"/>
    <w:rsid w:val="00B56441"/>
    <w:rsid w:val="00B56447"/>
    <w:rsid w:val="00B564B1"/>
    <w:rsid w:val="00B57838"/>
    <w:rsid w:val="00B5789B"/>
    <w:rsid w:val="00B57941"/>
    <w:rsid w:val="00B57ABE"/>
    <w:rsid w:val="00B57F27"/>
    <w:rsid w:val="00B60908"/>
    <w:rsid w:val="00B60AF0"/>
    <w:rsid w:val="00B60D77"/>
    <w:rsid w:val="00B60F98"/>
    <w:rsid w:val="00B61199"/>
    <w:rsid w:val="00B61291"/>
    <w:rsid w:val="00B6139D"/>
    <w:rsid w:val="00B61BA9"/>
    <w:rsid w:val="00B61C78"/>
    <w:rsid w:val="00B62194"/>
    <w:rsid w:val="00B62781"/>
    <w:rsid w:val="00B62916"/>
    <w:rsid w:val="00B635F7"/>
    <w:rsid w:val="00B63983"/>
    <w:rsid w:val="00B639B6"/>
    <w:rsid w:val="00B64ADC"/>
    <w:rsid w:val="00B64E34"/>
    <w:rsid w:val="00B6558D"/>
    <w:rsid w:val="00B6565C"/>
    <w:rsid w:val="00B656B2"/>
    <w:rsid w:val="00B659F8"/>
    <w:rsid w:val="00B65E22"/>
    <w:rsid w:val="00B65EB9"/>
    <w:rsid w:val="00B66674"/>
    <w:rsid w:val="00B667F1"/>
    <w:rsid w:val="00B66A5D"/>
    <w:rsid w:val="00B66D56"/>
    <w:rsid w:val="00B66E52"/>
    <w:rsid w:val="00B67851"/>
    <w:rsid w:val="00B67FB9"/>
    <w:rsid w:val="00B70071"/>
    <w:rsid w:val="00B70E58"/>
    <w:rsid w:val="00B70F43"/>
    <w:rsid w:val="00B71222"/>
    <w:rsid w:val="00B7160B"/>
    <w:rsid w:val="00B71AE5"/>
    <w:rsid w:val="00B71FEB"/>
    <w:rsid w:val="00B72346"/>
    <w:rsid w:val="00B727AA"/>
    <w:rsid w:val="00B72C22"/>
    <w:rsid w:val="00B73033"/>
    <w:rsid w:val="00B732E9"/>
    <w:rsid w:val="00B73D43"/>
    <w:rsid w:val="00B7407B"/>
    <w:rsid w:val="00B74654"/>
    <w:rsid w:val="00B74C14"/>
    <w:rsid w:val="00B750ED"/>
    <w:rsid w:val="00B75106"/>
    <w:rsid w:val="00B7540B"/>
    <w:rsid w:val="00B75724"/>
    <w:rsid w:val="00B75AA4"/>
    <w:rsid w:val="00B76086"/>
    <w:rsid w:val="00B76106"/>
    <w:rsid w:val="00B763FF"/>
    <w:rsid w:val="00B76585"/>
    <w:rsid w:val="00B76FE2"/>
    <w:rsid w:val="00B7702E"/>
    <w:rsid w:val="00B77351"/>
    <w:rsid w:val="00B77947"/>
    <w:rsid w:val="00B77B53"/>
    <w:rsid w:val="00B77D68"/>
    <w:rsid w:val="00B77F5E"/>
    <w:rsid w:val="00B77FCD"/>
    <w:rsid w:val="00B8023F"/>
    <w:rsid w:val="00B802CD"/>
    <w:rsid w:val="00B80BF1"/>
    <w:rsid w:val="00B81048"/>
    <w:rsid w:val="00B811BD"/>
    <w:rsid w:val="00B81543"/>
    <w:rsid w:val="00B81DC3"/>
    <w:rsid w:val="00B81E16"/>
    <w:rsid w:val="00B823E6"/>
    <w:rsid w:val="00B82582"/>
    <w:rsid w:val="00B82590"/>
    <w:rsid w:val="00B828B5"/>
    <w:rsid w:val="00B82BA4"/>
    <w:rsid w:val="00B830C5"/>
    <w:rsid w:val="00B834F8"/>
    <w:rsid w:val="00B836D8"/>
    <w:rsid w:val="00B837FF"/>
    <w:rsid w:val="00B83BD1"/>
    <w:rsid w:val="00B83D0F"/>
    <w:rsid w:val="00B83E7F"/>
    <w:rsid w:val="00B83E81"/>
    <w:rsid w:val="00B8401A"/>
    <w:rsid w:val="00B84042"/>
    <w:rsid w:val="00B841B7"/>
    <w:rsid w:val="00B843AE"/>
    <w:rsid w:val="00B8456A"/>
    <w:rsid w:val="00B84D21"/>
    <w:rsid w:val="00B84E61"/>
    <w:rsid w:val="00B84F25"/>
    <w:rsid w:val="00B85F6F"/>
    <w:rsid w:val="00B85F86"/>
    <w:rsid w:val="00B8656A"/>
    <w:rsid w:val="00B867AA"/>
    <w:rsid w:val="00B86B44"/>
    <w:rsid w:val="00B86BCD"/>
    <w:rsid w:val="00B907A9"/>
    <w:rsid w:val="00B90FE8"/>
    <w:rsid w:val="00B9108B"/>
    <w:rsid w:val="00B91971"/>
    <w:rsid w:val="00B9199E"/>
    <w:rsid w:val="00B91C25"/>
    <w:rsid w:val="00B92637"/>
    <w:rsid w:val="00B9381E"/>
    <w:rsid w:val="00B93C80"/>
    <w:rsid w:val="00B93D09"/>
    <w:rsid w:val="00B93F2C"/>
    <w:rsid w:val="00B941CD"/>
    <w:rsid w:val="00B942F3"/>
    <w:rsid w:val="00B945CF"/>
    <w:rsid w:val="00B94F71"/>
    <w:rsid w:val="00B951BA"/>
    <w:rsid w:val="00B95480"/>
    <w:rsid w:val="00B9574B"/>
    <w:rsid w:val="00B95CDA"/>
    <w:rsid w:val="00B95D71"/>
    <w:rsid w:val="00B961B4"/>
    <w:rsid w:val="00B96473"/>
    <w:rsid w:val="00B9670A"/>
    <w:rsid w:val="00B96DA9"/>
    <w:rsid w:val="00B96E0A"/>
    <w:rsid w:val="00B96E9D"/>
    <w:rsid w:val="00B97D37"/>
    <w:rsid w:val="00BA0372"/>
    <w:rsid w:val="00BA041B"/>
    <w:rsid w:val="00BA0B60"/>
    <w:rsid w:val="00BA0BBD"/>
    <w:rsid w:val="00BA14DC"/>
    <w:rsid w:val="00BA1597"/>
    <w:rsid w:val="00BA15F5"/>
    <w:rsid w:val="00BA2061"/>
    <w:rsid w:val="00BA207F"/>
    <w:rsid w:val="00BA2B66"/>
    <w:rsid w:val="00BA30F7"/>
    <w:rsid w:val="00BA37DF"/>
    <w:rsid w:val="00BA3802"/>
    <w:rsid w:val="00BA3EBA"/>
    <w:rsid w:val="00BA43F5"/>
    <w:rsid w:val="00BA4708"/>
    <w:rsid w:val="00BA494F"/>
    <w:rsid w:val="00BA52D5"/>
    <w:rsid w:val="00BA577D"/>
    <w:rsid w:val="00BA5C42"/>
    <w:rsid w:val="00BA5D19"/>
    <w:rsid w:val="00BA5D3C"/>
    <w:rsid w:val="00BA6491"/>
    <w:rsid w:val="00BA680F"/>
    <w:rsid w:val="00BA6C81"/>
    <w:rsid w:val="00BA6C9E"/>
    <w:rsid w:val="00BA72EE"/>
    <w:rsid w:val="00BA73CC"/>
    <w:rsid w:val="00BA781C"/>
    <w:rsid w:val="00BA78B5"/>
    <w:rsid w:val="00BA7968"/>
    <w:rsid w:val="00BA7EB6"/>
    <w:rsid w:val="00BB00BA"/>
    <w:rsid w:val="00BB017E"/>
    <w:rsid w:val="00BB061A"/>
    <w:rsid w:val="00BB06DC"/>
    <w:rsid w:val="00BB076D"/>
    <w:rsid w:val="00BB09B5"/>
    <w:rsid w:val="00BB10D8"/>
    <w:rsid w:val="00BB176D"/>
    <w:rsid w:val="00BB1A92"/>
    <w:rsid w:val="00BB22E3"/>
    <w:rsid w:val="00BB2D92"/>
    <w:rsid w:val="00BB2E39"/>
    <w:rsid w:val="00BB309F"/>
    <w:rsid w:val="00BB350F"/>
    <w:rsid w:val="00BB35B7"/>
    <w:rsid w:val="00BB3918"/>
    <w:rsid w:val="00BB4A8F"/>
    <w:rsid w:val="00BB4C76"/>
    <w:rsid w:val="00BB5564"/>
    <w:rsid w:val="00BB588E"/>
    <w:rsid w:val="00BB5AAA"/>
    <w:rsid w:val="00BB5AF3"/>
    <w:rsid w:val="00BB5CD8"/>
    <w:rsid w:val="00BB6877"/>
    <w:rsid w:val="00BB6E45"/>
    <w:rsid w:val="00BB73F3"/>
    <w:rsid w:val="00BB7A6F"/>
    <w:rsid w:val="00BC00D0"/>
    <w:rsid w:val="00BC0A02"/>
    <w:rsid w:val="00BC0D16"/>
    <w:rsid w:val="00BC0F28"/>
    <w:rsid w:val="00BC16F7"/>
    <w:rsid w:val="00BC172F"/>
    <w:rsid w:val="00BC1854"/>
    <w:rsid w:val="00BC1858"/>
    <w:rsid w:val="00BC19DA"/>
    <w:rsid w:val="00BC19E0"/>
    <w:rsid w:val="00BC1B35"/>
    <w:rsid w:val="00BC1D41"/>
    <w:rsid w:val="00BC1FBF"/>
    <w:rsid w:val="00BC2423"/>
    <w:rsid w:val="00BC25F8"/>
    <w:rsid w:val="00BC27D1"/>
    <w:rsid w:val="00BC2A1F"/>
    <w:rsid w:val="00BC2D08"/>
    <w:rsid w:val="00BC2D67"/>
    <w:rsid w:val="00BC3110"/>
    <w:rsid w:val="00BC3810"/>
    <w:rsid w:val="00BC448E"/>
    <w:rsid w:val="00BC471B"/>
    <w:rsid w:val="00BC574F"/>
    <w:rsid w:val="00BC5AC5"/>
    <w:rsid w:val="00BC5D17"/>
    <w:rsid w:val="00BC614D"/>
    <w:rsid w:val="00BC6B78"/>
    <w:rsid w:val="00BC6C31"/>
    <w:rsid w:val="00BC7759"/>
    <w:rsid w:val="00BC7D4C"/>
    <w:rsid w:val="00BD01B2"/>
    <w:rsid w:val="00BD0257"/>
    <w:rsid w:val="00BD04AC"/>
    <w:rsid w:val="00BD0754"/>
    <w:rsid w:val="00BD0768"/>
    <w:rsid w:val="00BD08AB"/>
    <w:rsid w:val="00BD09A4"/>
    <w:rsid w:val="00BD0CD1"/>
    <w:rsid w:val="00BD0EBA"/>
    <w:rsid w:val="00BD0F11"/>
    <w:rsid w:val="00BD13D2"/>
    <w:rsid w:val="00BD16E8"/>
    <w:rsid w:val="00BD181E"/>
    <w:rsid w:val="00BD1DA2"/>
    <w:rsid w:val="00BD1E8C"/>
    <w:rsid w:val="00BD1FC7"/>
    <w:rsid w:val="00BD2261"/>
    <w:rsid w:val="00BD2349"/>
    <w:rsid w:val="00BD2E64"/>
    <w:rsid w:val="00BD358F"/>
    <w:rsid w:val="00BD373A"/>
    <w:rsid w:val="00BD3DAE"/>
    <w:rsid w:val="00BD400B"/>
    <w:rsid w:val="00BD40C7"/>
    <w:rsid w:val="00BD4C89"/>
    <w:rsid w:val="00BD4D4E"/>
    <w:rsid w:val="00BD4DAB"/>
    <w:rsid w:val="00BD5170"/>
    <w:rsid w:val="00BD52A8"/>
    <w:rsid w:val="00BD5633"/>
    <w:rsid w:val="00BD5C7B"/>
    <w:rsid w:val="00BD6128"/>
    <w:rsid w:val="00BD69E2"/>
    <w:rsid w:val="00BD6FBC"/>
    <w:rsid w:val="00BD716E"/>
    <w:rsid w:val="00BD71FA"/>
    <w:rsid w:val="00BE0751"/>
    <w:rsid w:val="00BE0965"/>
    <w:rsid w:val="00BE0B31"/>
    <w:rsid w:val="00BE0B37"/>
    <w:rsid w:val="00BE19D2"/>
    <w:rsid w:val="00BE1B09"/>
    <w:rsid w:val="00BE1C21"/>
    <w:rsid w:val="00BE1D2B"/>
    <w:rsid w:val="00BE20AC"/>
    <w:rsid w:val="00BE26C8"/>
    <w:rsid w:val="00BE3915"/>
    <w:rsid w:val="00BE3EF3"/>
    <w:rsid w:val="00BE46E5"/>
    <w:rsid w:val="00BE4EC4"/>
    <w:rsid w:val="00BE505D"/>
    <w:rsid w:val="00BE50AB"/>
    <w:rsid w:val="00BE5682"/>
    <w:rsid w:val="00BE59AB"/>
    <w:rsid w:val="00BE5AE6"/>
    <w:rsid w:val="00BE5CD9"/>
    <w:rsid w:val="00BE5DA7"/>
    <w:rsid w:val="00BE5EA6"/>
    <w:rsid w:val="00BE6BB1"/>
    <w:rsid w:val="00BE7069"/>
    <w:rsid w:val="00BE7246"/>
    <w:rsid w:val="00BE7434"/>
    <w:rsid w:val="00BE75B4"/>
    <w:rsid w:val="00BE7633"/>
    <w:rsid w:val="00BE773D"/>
    <w:rsid w:val="00BE795B"/>
    <w:rsid w:val="00BE79FB"/>
    <w:rsid w:val="00BE7CA6"/>
    <w:rsid w:val="00BE7D1C"/>
    <w:rsid w:val="00BF04D1"/>
    <w:rsid w:val="00BF06F7"/>
    <w:rsid w:val="00BF180F"/>
    <w:rsid w:val="00BF1CD5"/>
    <w:rsid w:val="00BF3012"/>
    <w:rsid w:val="00BF348A"/>
    <w:rsid w:val="00BF3752"/>
    <w:rsid w:val="00BF388A"/>
    <w:rsid w:val="00BF3BA4"/>
    <w:rsid w:val="00BF4314"/>
    <w:rsid w:val="00BF4612"/>
    <w:rsid w:val="00BF4628"/>
    <w:rsid w:val="00BF52CF"/>
    <w:rsid w:val="00BF5692"/>
    <w:rsid w:val="00BF5C88"/>
    <w:rsid w:val="00BF6132"/>
    <w:rsid w:val="00BF68D9"/>
    <w:rsid w:val="00BF7365"/>
    <w:rsid w:val="00BF7389"/>
    <w:rsid w:val="00BF7459"/>
    <w:rsid w:val="00BF795D"/>
    <w:rsid w:val="00BF7BAB"/>
    <w:rsid w:val="00C00E91"/>
    <w:rsid w:val="00C00F80"/>
    <w:rsid w:val="00C01456"/>
    <w:rsid w:val="00C01E84"/>
    <w:rsid w:val="00C0215E"/>
    <w:rsid w:val="00C02586"/>
    <w:rsid w:val="00C02972"/>
    <w:rsid w:val="00C02B20"/>
    <w:rsid w:val="00C02C6A"/>
    <w:rsid w:val="00C02CC5"/>
    <w:rsid w:val="00C02CD5"/>
    <w:rsid w:val="00C02CF5"/>
    <w:rsid w:val="00C034D3"/>
    <w:rsid w:val="00C03785"/>
    <w:rsid w:val="00C03966"/>
    <w:rsid w:val="00C03BB8"/>
    <w:rsid w:val="00C04000"/>
    <w:rsid w:val="00C05505"/>
    <w:rsid w:val="00C06B90"/>
    <w:rsid w:val="00C06DB1"/>
    <w:rsid w:val="00C06F7C"/>
    <w:rsid w:val="00C06F9F"/>
    <w:rsid w:val="00C07D9F"/>
    <w:rsid w:val="00C10C4C"/>
    <w:rsid w:val="00C113F1"/>
    <w:rsid w:val="00C11413"/>
    <w:rsid w:val="00C11AA8"/>
    <w:rsid w:val="00C11BD9"/>
    <w:rsid w:val="00C11D43"/>
    <w:rsid w:val="00C11F67"/>
    <w:rsid w:val="00C12062"/>
    <w:rsid w:val="00C126B9"/>
    <w:rsid w:val="00C127D1"/>
    <w:rsid w:val="00C127F3"/>
    <w:rsid w:val="00C12956"/>
    <w:rsid w:val="00C12C04"/>
    <w:rsid w:val="00C12C65"/>
    <w:rsid w:val="00C12CAD"/>
    <w:rsid w:val="00C13135"/>
    <w:rsid w:val="00C13421"/>
    <w:rsid w:val="00C135DC"/>
    <w:rsid w:val="00C136B2"/>
    <w:rsid w:val="00C14576"/>
    <w:rsid w:val="00C147BA"/>
    <w:rsid w:val="00C14A5C"/>
    <w:rsid w:val="00C14E9B"/>
    <w:rsid w:val="00C152AA"/>
    <w:rsid w:val="00C1643F"/>
    <w:rsid w:val="00C16579"/>
    <w:rsid w:val="00C16A37"/>
    <w:rsid w:val="00C17131"/>
    <w:rsid w:val="00C1757B"/>
    <w:rsid w:val="00C17600"/>
    <w:rsid w:val="00C17BC3"/>
    <w:rsid w:val="00C208A1"/>
    <w:rsid w:val="00C209B3"/>
    <w:rsid w:val="00C20EB3"/>
    <w:rsid w:val="00C221C5"/>
    <w:rsid w:val="00C2222B"/>
    <w:rsid w:val="00C224AF"/>
    <w:rsid w:val="00C226F7"/>
    <w:rsid w:val="00C22F9E"/>
    <w:rsid w:val="00C231F1"/>
    <w:rsid w:val="00C23263"/>
    <w:rsid w:val="00C23287"/>
    <w:rsid w:val="00C236B5"/>
    <w:rsid w:val="00C237AC"/>
    <w:rsid w:val="00C23B82"/>
    <w:rsid w:val="00C23DE7"/>
    <w:rsid w:val="00C2478E"/>
    <w:rsid w:val="00C24DC3"/>
    <w:rsid w:val="00C24F5B"/>
    <w:rsid w:val="00C250BC"/>
    <w:rsid w:val="00C25106"/>
    <w:rsid w:val="00C25287"/>
    <w:rsid w:val="00C254DA"/>
    <w:rsid w:val="00C257BB"/>
    <w:rsid w:val="00C259A1"/>
    <w:rsid w:val="00C25A22"/>
    <w:rsid w:val="00C25D07"/>
    <w:rsid w:val="00C267CB"/>
    <w:rsid w:val="00C26D36"/>
    <w:rsid w:val="00C27079"/>
    <w:rsid w:val="00C27253"/>
    <w:rsid w:val="00C27786"/>
    <w:rsid w:val="00C27FB2"/>
    <w:rsid w:val="00C305E5"/>
    <w:rsid w:val="00C305F1"/>
    <w:rsid w:val="00C30749"/>
    <w:rsid w:val="00C30794"/>
    <w:rsid w:val="00C30DBA"/>
    <w:rsid w:val="00C31F16"/>
    <w:rsid w:val="00C32295"/>
    <w:rsid w:val="00C32E5D"/>
    <w:rsid w:val="00C33496"/>
    <w:rsid w:val="00C334C2"/>
    <w:rsid w:val="00C33B3D"/>
    <w:rsid w:val="00C33E19"/>
    <w:rsid w:val="00C34200"/>
    <w:rsid w:val="00C346BC"/>
    <w:rsid w:val="00C34A9A"/>
    <w:rsid w:val="00C352A7"/>
    <w:rsid w:val="00C35CDA"/>
    <w:rsid w:val="00C368C6"/>
    <w:rsid w:val="00C36977"/>
    <w:rsid w:val="00C36A51"/>
    <w:rsid w:val="00C36E89"/>
    <w:rsid w:val="00C36EB6"/>
    <w:rsid w:val="00C37292"/>
    <w:rsid w:val="00C3749B"/>
    <w:rsid w:val="00C374D5"/>
    <w:rsid w:val="00C37B54"/>
    <w:rsid w:val="00C37E09"/>
    <w:rsid w:val="00C40113"/>
    <w:rsid w:val="00C40983"/>
    <w:rsid w:val="00C40D18"/>
    <w:rsid w:val="00C40FAE"/>
    <w:rsid w:val="00C41091"/>
    <w:rsid w:val="00C412AD"/>
    <w:rsid w:val="00C414D7"/>
    <w:rsid w:val="00C41503"/>
    <w:rsid w:val="00C41749"/>
    <w:rsid w:val="00C41A06"/>
    <w:rsid w:val="00C42178"/>
    <w:rsid w:val="00C42A76"/>
    <w:rsid w:val="00C42F22"/>
    <w:rsid w:val="00C43908"/>
    <w:rsid w:val="00C43C90"/>
    <w:rsid w:val="00C43D0E"/>
    <w:rsid w:val="00C441A5"/>
    <w:rsid w:val="00C443DA"/>
    <w:rsid w:val="00C44512"/>
    <w:rsid w:val="00C44939"/>
    <w:rsid w:val="00C44AEE"/>
    <w:rsid w:val="00C452EE"/>
    <w:rsid w:val="00C45647"/>
    <w:rsid w:val="00C457AC"/>
    <w:rsid w:val="00C45FCF"/>
    <w:rsid w:val="00C4608B"/>
    <w:rsid w:val="00C4618D"/>
    <w:rsid w:val="00C463B2"/>
    <w:rsid w:val="00C46447"/>
    <w:rsid w:val="00C47098"/>
    <w:rsid w:val="00C47195"/>
    <w:rsid w:val="00C47969"/>
    <w:rsid w:val="00C47BDB"/>
    <w:rsid w:val="00C47EBF"/>
    <w:rsid w:val="00C50CFE"/>
    <w:rsid w:val="00C50E20"/>
    <w:rsid w:val="00C51164"/>
    <w:rsid w:val="00C51981"/>
    <w:rsid w:val="00C5280E"/>
    <w:rsid w:val="00C52C80"/>
    <w:rsid w:val="00C53062"/>
    <w:rsid w:val="00C5341D"/>
    <w:rsid w:val="00C53966"/>
    <w:rsid w:val="00C53AF5"/>
    <w:rsid w:val="00C53D45"/>
    <w:rsid w:val="00C53DEE"/>
    <w:rsid w:val="00C541E0"/>
    <w:rsid w:val="00C54407"/>
    <w:rsid w:val="00C54A09"/>
    <w:rsid w:val="00C54D9E"/>
    <w:rsid w:val="00C5533F"/>
    <w:rsid w:val="00C56154"/>
    <w:rsid w:val="00C56504"/>
    <w:rsid w:val="00C56E3B"/>
    <w:rsid w:val="00C574B0"/>
    <w:rsid w:val="00C575EB"/>
    <w:rsid w:val="00C57B2B"/>
    <w:rsid w:val="00C57BA3"/>
    <w:rsid w:val="00C57ED3"/>
    <w:rsid w:val="00C601E7"/>
    <w:rsid w:val="00C60379"/>
    <w:rsid w:val="00C60C26"/>
    <w:rsid w:val="00C60C87"/>
    <w:rsid w:val="00C6111A"/>
    <w:rsid w:val="00C61AD6"/>
    <w:rsid w:val="00C61C63"/>
    <w:rsid w:val="00C6227A"/>
    <w:rsid w:val="00C627C0"/>
    <w:rsid w:val="00C62836"/>
    <w:rsid w:val="00C62D86"/>
    <w:rsid w:val="00C63240"/>
    <w:rsid w:val="00C6339D"/>
    <w:rsid w:val="00C636FE"/>
    <w:rsid w:val="00C6387B"/>
    <w:rsid w:val="00C64418"/>
    <w:rsid w:val="00C64471"/>
    <w:rsid w:val="00C64A1E"/>
    <w:rsid w:val="00C64CB5"/>
    <w:rsid w:val="00C64D6D"/>
    <w:rsid w:val="00C64E25"/>
    <w:rsid w:val="00C650D7"/>
    <w:rsid w:val="00C65126"/>
    <w:rsid w:val="00C65132"/>
    <w:rsid w:val="00C659DC"/>
    <w:rsid w:val="00C663D3"/>
    <w:rsid w:val="00C66A98"/>
    <w:rsid w:val="00C670BB"/>
    <w:rsid w:val="00C67504"/>
    <w:rsid w:val="00C67843"/>
    <w:rsid w:val="00C67886"/>
    <w:rsid w:val="00C67952"/>
    <w:rsid w:val="00C703E8"/>
    <w:rsid w:val="00C70D54"/>
    <w:rsid w:val="00C7101B"/>
    <w:rsid w:val="00C71222"/>
    <w:rsid w:val="00C71D01"/>
    <w:rsid w:val="00C71D0E"/>
    <w:rsid w:val="00C71F83"/>
    <w:rsid w:val="00C72225"/>
    <w:rsid w:val="00C72471"/>
    <w:rsid w:val="00C728BB"/>
    <w:rsid w:val="00C73E58"/>
    <w:rsid w:val="00C74446"/>
    <w:rsid w:val="00C74C54"/>
    <w:rsid w:val="00C74EDC"/>
    <w:rsid w:val="00C75658"/>
    <w:rsid w:val="00C758D7"/>
    <w:rsid w:val="00C759F7"/>
    <w:rsid w:val="00C7626B"/>
    <w:rsid w:val="00C77369"/>
    <w:rsid w:val="00C7753B"/>
    <w:rsid w:val="00C80179"/>
    <w:rsid w:val="00C80248"/>
    <w:rsid w:val="00C802E0"/>
    <w:rsid w:val="00C8083C"/>
    <w:rsid w:val="00C808D1"/>
    <w:rsid w:val="00C812F9"/>
    <w:rsid w:val="00C81321"/>
    <w:rsid w:val="00C813D9"/>
    <w:rsid w:val="00C81660"/>
    <w:rsid w:val="00C816DB"/>
    <w:rsid w:val="00C819CA"/>
    <w:rsid w:val="00C8231C"/>
    <w:rsid w:val="00C82711"/>
    <w:rsid w:val="00C82C74"/>
    <w:rsid w:val="00C82E22"/>
    <w:rsid w:val="00C82E61"/>
    <w:rsid w:val="00C8375C"/>
    <w:rsid w:val="00C83D8C"/>
    <w:rsid w:val="00C83DFC"/>
    <w:rsid w:val="00C83E04"/>
    <w:rsid w:val="00C840A2"/>
    <w:rsid w:val="00C84305"/>
    <w:rsid w:val="00C84735"/>
    <w:rsid w:val="00C848C6"/>
    <w:rsid w:val="00C84A0B"/>
    <w:rsid w:val="00C84AC6"/>
    <w:rsid w:val="00C84B41"/>
    <w:rsid w:val="00C856F4"/>
    <w:rsid w:val="00C8573D"/>
    <w:rsid w:val="00C8609E"/>
    <w:rsid w:val="00C864F0"/>
    <w:rsid w:val="00C866DE"/>
    <w:rsid w:val="00C86893"/>
    <w:rsid w:val="00C86FC1"/>
    <w:rsid w:val="00C874E6"/>
    <w:rsid w:val="00C87E42"/>
    <w:rsid w:val="00C90337"/>
    <w:rsid w:val="00C9035E"/>
    <w:rsid w:val="00C905F7"/>
    <w:rsid w:val="00C90ACC"/>
    <w:rsid w:val="00C90C4C"/>
    <w:rsid w:val="00C91246"/>
    <w:rsid w:val="00C917BB"/>
    <w:rsid w:val="00C919E2"/>
    <w:rsid w:val="00C91A3D"/>
    <w:rsid w:val="00C91D47"/>
    <w:rsid w:val="00C92258"/>
    <w:rsid w:val="00C923C6"/>
    <w:rsid w:val="00C925AC"/>
    <w:rsid w:val="00C92770"/>
    <w:rsid w:val="00C9280E"/>
    <w:rsid w:val="00C92B09"/>
    <w:rsid w:val="00C92B4A"/>
    <w:rsid w:val="00C93047"/>
    <w:rsid w:val="00C93487"/>
    <w:rsid w:val="00C93D26"/>
    <w:rsid w:val="00C943BE"/>
    <w:rsid w:val="00C949D2"/>
    <w:rsid w:val="00C956D3"/>
    <w:rsid w:val="00C95928"/>
    <w:rsid w:val="00C95CDE"/>
    <w:rsid w:val="00C96607"/>
    <w:rsid w:val="00C96808"/>
    <w:rsid w:val="00C97175"/>
    <w:rsid w:val="00C973E4"/>
    <w:rsid w:val="00C976A6"/>
    <w:rsid w:val="00C9792A"/>
    <w:rsid w:val="00C97BB0"/>
    <w:rsid w:val="00C97C65"/>
    <w:rsid w:val="00C97E19"/>
    <w:rsid w:val="00CA0002"/>
    <w:rsid w:val="00CA03CE"/>
    <w:rsid w:val="00CA045F"/>
    <w:rsid w:val="00CA047A"/>
    <w:rsid w:val="00CA0697"/>
    <w:rsid w:val="00CA0804"/>
    <w:rsid w:val="00CA0929"/>
    <w:rsid w:val="00CA0A5B"/>
    <w:rsid w:val="00CA10FA"/>
    <w:rsid w:val="00CA127E"/>
    <w:rsid w:val="00CA140F"/>
    <w:rsid w:val="00CA17B7"/>
    <w:rsid w:val="00CA225E"/>
    <w:rsid w:val="00CA27FD"/>
    <w:rsid w:val="00CA2AC7"/>
    <w:rsid w:val="00CA2D76"/>
    <w:rsid w:val="00CA3513"/>
    <w:rsid w:val="00CA36DE"/>
    <w:rsid w:val="00CA37FC"/>
    <w:rsid w:val="00CA38A5"/>
    <w:rsid w:val="00CA38ED"/>
    <w:rsid w:val="00CA4199"/>
    <w:rsid w:val="00CA4BFC"/>
    <w:rsid w:val="00CA4C99"/>
    <w:rsid w:val="00CA4DF4"/>
    <w:rsid w:val="00CA5414"/>
    <w:rsid w:val="00CA55E9"/>
    <w:rsid w:val="00CA563B"/>
    <w:rsid w:val="00CA582D"/>
    <w:rsid w:val="00CA5900"/>
    <w:rsid w:val="00CA5C53"/>
    <w:rsid w:val="00CA5E35"/>
    <w:rsid w:val="00CA5F77"/>
    <w:rsid w:val="00CA611E"/>
    <w:rsid w:val="00CA6B17"/>
    <w:rsid w:val="00CA6DA1"/>
    <w:rsid w:val="00CA7020"/>
    <w:rsid w:val="00CA79A1"/>
    <w:rsid w:val="00CA7E99"/>
    <w:rsid w:val="00CB0005"/>
    <w:rsid w:val="00CB0199"/>
    <w:rsid w:val="00CB0210"/>
    <w:rsid w:val="00CB0408"/>
    <w:rsid w:val="00CB048A"/>
    <w:rsid w:val="00CB04DF"/>
    <w:rsid w:val="00CB1002"/>
    <w:rsid w:val="00CB13B8"/>
    <w:rsid w:val="00CB1402"/>
    <w:rsid w:val="00CB14FC"/>
    <w:rsid w:val="00CB18D4"/>
    <w:rsid w:val="00CB1B37"/>
    <w:rsid w:val="00CB1E1D"/>
    <w:rsid w:val="00CB1E73"/>
    <w:rsid w:val="00CB1E7D"/>
    <w:rsid w:val="00CB21B0"/>
    <w:rsid w:val="00CB2840"/>
    <w:rsid w:val="00CB2C75"/>
    <w:rsid w:val="00CB2CA7"/>
    <w:rsid w:val="00CB2D28"/>
    <w:rsid w:val="00CB32FC"/>
    <w:rsid w:val="00CB3549"/>
    <w:rsid w:val="00CB3678"/>
    <w:rsid w:val="00CB3C0A"/>
    <w:rsid w:val="00CB3FEF"/>
    <w:rsid w:val="00CB405C"/>
    <w:rsid w:val="00CB42A3"/>
    <w:rsid w:val="00CB449A"/>
    <w:rsid w:val="00CB4785"/>
    <w:rsid w:val="00CB500F"/>
    <w:rsid w:val="00CB5250"/>
    <w:rsid w:val="00CB5592"/>
    <w:rsid w:val="00CB55F3"/>
    <w:rsid w:val="00CB5735"/>
    <w:rsid w:val="00CB5AA0"/>
    <w:rsid w:val="00CB5ADF"/>
    <w:rsid w:val="00CB5C66"/>
    <w:rsid w:val="00CB5D5D"/>
    <w:rsid w:val="00CB616F"/>
    <w:rsid w:val="00CB64AC"/>
    <w:rsid w:val="00CB6653"/>
    <w:rsid w:val="00CB6B88"/>
    <w:rsid w:val="00CB78FD"/>
    <w:rsid w:val="00CB799F"/>
    <w:rsid w:val="00CB7E8A"/>
    <w:rsid w:val="00CC0018"/>
    <w:rsid w:val="00CC00F8"/>
    <w:rsid w:val="00CC0417"/>
    <w:rsid w:val="00CC04B3"/>
    <w:rsid w:val="00CC080D"/>
    <w:rsid w:val="00CC084C"/>
    <w:rsid w:val="00CC0858"/>
    <w:rsid w:val="00CC08B9"/>
    <w:rsid w:val="00CC09F6"/>
    <w:rsid w:val="00CC0AE4"/>
    <w:rsid w:val="00CC0B9A"/>
    <w:rsid w:val="00CC0C65"/>
    <w:rsid w:val="00CC12E6"/>
    <w:rsid w:val="00CC137F"/>
    <w:rsid w:val="00CC15BB"/>
    <w:rsid w:val="00CC15FA"/>
    <w:rsid w:val="00CC1762"/>
    <w:rsid w:val="00CC1989"/>
    <w:rsid w:val="00CC1AE2"/>
    <w:rsid w:val="00CC20EB"/>
    <w:rsid w:val="00CC2747"/>
    <w:rsid w:val="00CC2DED"/>
    <w:rsid w:val="00CC2EC5"/>
    <w:rsid w:val="00CC3702"/>
    <w:rsid w:val="00CC38F3"/>
    <w:rsid w:val="00CC412C"/>
    <w:rsid w:val="00CC46EC"/>
    <w:rsid w:val="00CC4C8E"/>
    <w:rsid w:val="00CC5125"/>
    <w:rsid w:val="00CC5485"/>
    <w:rsid w:val="00CC5905"/>
    <w:rsid w:val="00CC5B5D"/>
    <w:rsid w:val="00CC70CD"/>
    <w:rsid w:val="00CC72C2"/>
    <w:rsid w:val="00CC748B"/>
    <w:rsid w:val="00CC768D"/>
    <w:rsid w:val="00CC7AC5"/>
    <w:rsid w:val="00CC7D89"/>
    <w:rsid w:val="00CC7DD6"/>
    <w:rsid w:val="00CD09F0"/>
    <w:rsid w:val="00CD1125"/>
    <w:rsid w:val="00CD124A"/>
    <w:rsid w:val="00CD16A4"/>
    <w:rsid w:val="00CD1CAC"/>
    <w:rsid w:val="00CD1D43"/>
    <w:rsid w:val="00CD2140"/>
    <w:rsid w:val="00CD21D0"/>
    <w:rsid w:val="00CD2661"/>
    <w:rsid w:val="00CD2B22"/>
    <w:rsid w:val="00CD2E0C"/>
    <w:rsid w:val="00CD2E6B"/>
    <w:rsid w:val="00CD35DE"/>
    <w:rsid w:val="00CD3BBE"/>
    <w:rsid w:val="00CD416E"/>
    <w:rsid w:val="00CD41EE"/>
    <w:rsid w:val="00CD44CE"/>
    <w:rsid w:val="00CD4811"/>
    <w:rsid w:val="00CD496F"/>
    <w:rsid w:val="00CD4FA1"/>
    <w:rsid w:val="00CD54BD"/>
    <w:rsid w:val="00CD57BC"/>
    <w:rsid w:val="00CD5EE5"/>
    <w:rsid w:val="00CD608C"/>
    <w:rsid w:val="00CD66EF"/>
    <w:rsid w:val="00CD68EC"/>
    <w:rsid w:val="00CD6948"/>
    <w:rsid w:val="00CD6B9C"/>
    <w:rsid w:val="00CD6DA0"/>
    <w:rsid w:val="00CD728A"/>
    <w:rsid w:val="00CD7513"/>
    <w:rsid w:val="00CD7A50"/>
    <w:rsid w:val="00CD7AD4"/>
    <w:rsid w:val="00CD7BB9"/>
    <w:rsid w:val="00CD7C24"/>
    <w:rsid w:val="00CD7CC6"/>
    <w:rsid w:val="00CD7F4E"/>
    <w:rsid w:val="00CE00BB"/>
    <w:rsid w:val="00CE0CB4"/>
    <w:rsid w:val="00CE178D"/>
    <w:rsid w:val="00CE20FF"/>
    <w:rsid w:val="00CE2158"/>
    <w:rsid w:val="00CE2507"/>
    <w:rsid w:val="00CE277F"/>
    <w:rsid w:val="00CE2860"/>
    <w:rsid w:val="00CE286A"/>
    <w:rsid w:val="00CE2A1B"/>
    <w:rsid w:val="00CE3417"/>
    <w:rsid w:val="00CE397E"/>
    <w:rsid w:val="00CE3A2A"/>
    <w:rsid w:val="00CE438F"/>
    <w:rsid w:val="00CE4D11"/>
    <w:rsid w:val="00CE4D43"/>
    <w:rsid w:val="00CE4DD5"/>
    <w:rsid w:val="00CE4FCB"/>
    <w:rsid w:val="00CE54CB"/>
    <w:rsid w:val="00CE5E2B"/>
    <w:rsid w:val="00CE618A"/>
    <w:rsid w:val="00CE67D8"/>
    <w:rsid w:val="00CE6B69"/>
    <w:rsid w:val="00CE709D"/>
    <w:rsid w:val="00CE78EB"/>
    <w:rsid w:val="00CE7A33"/>
    <w:rsid w:val="00CE7B9B"/>
    <w:rsid w:val="00CE7D58"/>
    <w:rsid w:val="00CF03E2"/>
    <w:rsid w:val="00CF0D03"/>
    <w:rsid w:val="00CF0E92"/>
    <w:rsid w:val="00CF111D"/>
    <w:rsid w:val="00CF17BC"/>
    <w:rsid w:val="00CF17ED"/>
    <w:rsid w:val="00CF1A84"/>
    <w:rsid w:val="00CF1ACF"/>
    <w:rsid w:val="00CF1B30"/>
    <w:rsid w:val="00CF1E0C"/>
    <w:rsid w:val="00CF22EB"/>
    <w:rsid w:val="00CF2591"/>
    <w:rsid w:val="00CF25FF"/>
    <w:rsid w:val="00CF2F11"/>
    <w:rsid w:val="00CF3148"/>
    <w:rsid w:val="00CF3830"/>
    <w:rsid w:val="00CF3CF3"/>
    <w:rsid w:val="00CF3D9F"/>
    <w:rsid w:val="00CF40CB"/>
    <w:rsid w:val="00CF432F"/>
    <w:rsid w:val="00CF4425"/>
    <w:rsid w:val="00CF44D5"/>
    <w:rsid w:val="00CF4EAE"/>
    <w:rsid w:val="00CF5042"/>
    <w:rsid w:val="00CF50E0"/>
    <w:rsid w:val="00CF5210"/>
    <w:rsid w:val="00CF52CC"/>
    <w:rsid w:val="00CF5515"/>
    <w:rsid w:val="00CF5C09"/>
    <w:rsid w:val="00CF61B3"/>
    <w:rsid w:val="00CF6754"/>
    <w:rsid w:val="00CF68E7"/>
    <w:rsid w:val="00CF69B4"/>
    <w:rsid w:val="00CF6F6F"/>
    <w:rsid w:val="00CF70EB"/>
    <w:rsid w:val="00CF73AD"/>
    <w:rsid w:val="00CF7A94"/>
    <w:rsid w:val="00CF7EE4"/>
    <w:rsid w:val="00D00404"/>
    <w:rsid w:val="00D00E04"/>
    <w:rsid w:val="00D0106C"/>
    <w:rsid w:val="00D0138E"/>
    <w:rsid w:val="00D01414"/>
    <w:rsid w:val="00D01B30"/>
    <w:rsid w:val="00D01D45"/>
    <w:rsid w:val="00D0212F"/>
    <w:rsid w:val="00D02357"/>
    <w:rsid w:val="00D02397"/>
    <w:rsid w:val="00D024E5"/>
    <w:rsid w:val="00D0269A"/>
    <w:rsid w:val="00D02D1C"/>
    <w:rsid w:val="00D02D4A"/>
    <w:rsid w:val="00D03486"/>
    <w:rsid w:val="00D0388F"/>
    <w:rsid w:val="00D03F85"/>
    <w:rsid w:val="00D04187"/>
    <w:rsid w:val="00D04366"/>
    <w:rsid w:val="00D045C5"/>
    <w:rsid w:val="00D045E5"/>
    <w:rsid w:val="00D04628"/>
    <w:rsid w:val="00D048E4"/>
    <w:rsid w:val="00D04956"/>
    <w:rsid w:val="00D04C20"/>
    <w:rsid w:val="00D04D4D"/>
    <w:rsid w:val="00D04DF3"/>
    <w:rsid w:val="00D04E62"/>
    <w:rsid w:val="00D04E83"/>
    <w:rsid w:val="00D04E91"/>
    <w:rsid w:val="00D0525D"/>
    <w:rsid w:val="00D05AA9"/>
    <w:rsid w:val="00D06170"/>
    <w:rsid w:val="00D0650E"/>
    <w:rsid w:val="00D067D8"/>
    <w:rsid w:val="00D06DD0"/>
    <w:rsid w:val="00D070B6"/>
    <w:rsid w:val="00D07C02"/>
    <w:rsid w:val="00D10570"/>
    <w:rsid w:val="00D1069A"/>
    <w:rsid w:val="00D1082B"/>
    <w:rsid w:val="00D10BAD"/>
    <w:rsid w:val="00D1108A"/>
    <w:rsid w:val="00D11662"/>
    <w:rsid w:val="00D11E42"/>
    <w:rsid w:val="00D11F09"/>
    <w:rsid w:val="00D12302"/>
    <w:rsid w:val="00D12451"/>
    <w:rsid w:val="00D12C5C"/>
    <w:rsid w:val="00D12E68"/>
    <w:rsid w:val="00D13520"/>
    <w:rsid w:val="00D13C9D"/>
    <w:rsid w:val="00D13CD5"/>
    <w:rsid w:val="00D1489F"/>
    <w:rsid w:val="00D14E01"/>
    <w:rsid w:val="00D14FD6"/>
    <w:rsid w:val="00D15030"/>
    <w:rsid w:val="00D15057"/>
    <w:rsid w:val="00D15117"/>
    <w:rsid w:val="00D152D7"/>
    <w:rsid w:val="00D15302"/>
    <w:rsid w:val="00D15624"/>
    <w:rsid w:val="00D158E5"/>
    <w:rsid w:val="00D15DCA"/>
    <w:rsid w:val="00D15E61"/>
    <w:rsid w:val="00D163BF"/>
    <w:rsid w:val="00D169D8"/>
    <w:rsid w:val="00D16A4B"/>
    <w:rsid w:val="00D17724"/>
    <w:rsid w:val="00D178B1"/>
    <w:rsid w:val="00D203BD"/>
    <w:rsid w:val="00D20AA4"/>
    <w:rsid w:val="00D20B0A"/>
    <w:rsid w:val="00D20CAC"/>
    <w:rsid w:val="00D20E55"/>
    <w:rsid w:val="00D20E60"/>
    <w:rsid w:val="00D2100B"/>
    <w:rsid w:val="00D2117A"/>
    <w:rsid w:val="00D211E5"/>
    <w:rsid w:val="00D2173D"/>
    <w:rsid w:val="00D21809"/>
    <w:rsid w:val="00D219DA"/>
    <w:rsid w:val="00D21A63"/>
    <w:rsid w:val="00D21FE3"/>
    <w:rsid w:val="00D2248A"/>
    <w:rsid w:val="00D22561"/>
    <w:rsid w:val="00D2317F"/>
    <w:rsid w:val="00D23225"/>
    <w:rsid w:val="00D23543"/>
    <w:rsid w:val="00D23B9A"/>
    <w:rsid w:val="00D23ED3"/>
    <w:rsid w:val="00D24BA3"/>
    <w:rsid w:val="00D250D4"/>
    <w:rsid w:val="00D25AE8"/>
    <w:rsid w:val="00D25B93"/>
    <w:rsid w:val="00D264C1"/>
    <w:rsid w:val="00D26C45"/>
    <w:rsid w:val="00D27376"/>
    <w:rsid w:val="00D27385"/>
    <w:rsid w:val="00D2754A"/>
    <w:rsid w:val="00D27707"/>
    <w:rsid w:val="00D27877"/>
    <w:rsid w:val="00D27D3C"/>
    <w:rsid w:val="00D27EB2"/>
    <w:rsid w:val="00D27EF2"/>
    <w:rsid w:val="00D27F94"/>
    <w:rsid w:val="00D27FA8"/>
    <w:rsid w:val="00D30171"/>
    <w:rsid w:val="00D30271"/>
    <w:rsid w:val="00D309AF"/>
    <w:rsid w:val="00D30BAF"/>
    <w:rsid w:val="00D30D3B"/>
    <w:rsid w:val="00D316A7"/>
    <w:rsid w:val="00D31825"/>
    <w:rsid w:val="00D31CE7"/>
    <w:rsid w:val="00D320E1"/>
    <w:rsid w:val="00D32305"/>
    <w:rsid w:val="00D32315"/>
    <w:rsid w:val="00D3251E"/>
    <w:rsid w:val="00D33306"/>
    <w:rsid w:val="00D33508"/>
    <w:rsid w:val="00D33883"/>
    <w:rsid w:val="00D33AC9"/>
    <w:rsid w:val="00D33B07"/>
    <w:rsid w:val="00D3416D"/>
    <w:rsid w:val="00D34289"/>
    <w:rsid w:val="00D34553"/>
    <w:rsid w:val="00D34B98"/>
    <w:rsid w:val="00D34E5F"/>
    <w:rsid w:val="00D3574F"/>
    <w:rsid w:val="00D36883"/>
    <w:rsid w:val="00D368EF"/>
    <w:rsid w:val="00D37039"/>
    <w:rsid w:val="00D3746E"/>
    <w:rsid w:val="00D37792"/>
    <w:rsid w:val="00D37A52"/>
    <w:rsid w:val="00D4009C"/>
    <w:rsid w:val="00D4045A"/>
    <w:rsid w:val="00D408B4"/>
    <w:rsid w:val="00D408E4"/>
    <w:rsid w:val="00D40902"/>
    <w:rsid w:val="00D40B93"/>
    <w:rsid w:val="00D40BDB"/>
    <w:rsid w:val="00D40C4C"/>
    <w:rsid w:val="00D40CB7"/>
    <w:rsid w:val="00D40D73"/>
    <w:rsid w:val="00D410A3"/>
    <w:rsid w:val="00D4128E"/>
    <w:rsid w:val="00D418DE"/>
    <w:rsid w:val="00D41AEE"/>
    <w:rsid w:val="00D41B55"/>
    <w:rsid w:val="00D41C59"/>
    <w:rsid w:val="00D4278B"/>
    <w:rsid w:val="00D42CD9"/>
    <w:rsid w:val="00D42DEF"/>
    <w:rsid w:val="00D42E1B"/>
    <w:rsid w:val="00D43012"/>
    <w:rsid w:val="00D43552"/>
    <w:rsid w:val="00D436D4"/>
    <w:rsid w:val="00D4403C"/>
    <w:rsid w:val="00D44699"/>
    <w:rsid w:val="00D447CB"/>
    <w:rsid w:val="00D45195"/>
    <w:rsid w:val="00D45699"/>
    <w:rsid w:val="00D45C25"/>
    <w:rsid w:val="00D45E4C"/>
    <w:rsid w:val="00D46016"/>
    <w:rsid w:val="00D46265"/>
    <w:rsid w:val="00D46A48"/>
    <w:rsid w:val="00D46B67"/>
    <w:rsid w:val="00D4735D"/>
    <w:rsid w:val="00D47510"/>
    <w:rsid w:val="00D47611"/>
    <w:rsid w:val="00D4792A"/>
    <w:rsid w:val="00D47BE6"/>
    <w:rsid w:val="00D47E20"/>
    <w:rsid w:val="00D47F7C"/>
    <w:rsid w:val="00D47FA2"/>
    <w:rsid w:val="00D501C2"/>
    <w:rsid w:val="00D507BA"/>
    <w:rsid w:val="00D507F5"/>
    <w:rsid w:val="00D5083F"/>
    <w:rsid w:val="00D50DB8"/>
    <w:rsid w:val="00D51065"/>
    <w:rsid w:val="00D51D14"/>
    <w:rsid w:val="00D51E65"/>
    <w:rsid w:val="00D521BA"/>
    <w:rsid w:val="00D52273"/>
    <w:rsid w:val="00D5293A"/>
    <w:rsid w:val="00D52B2D"/>
    <w:rsid w:val="00D52C49"/>
    <w:rsid w:val="00D53A06"/>
    <w:rsid w:val="00D54243"/>
    <w:rsid w:val="00D545D4"/>
    <w:rsid w:val="00D5551D"/>
    <w:rsid w:val="00D55565"/>
    <w:rsid w:val="00D55CFA"/>
    <w:rsid w:val="00D560BE"/>
    <w:rsid w:val="00D565C8"/>
    <w:rsid w:val="00D56939"/>
    <w:rsid w:val="00D56B6A"/>
    <w:rsid w:val="00D57089"/>
    <w:rsid w:val="00D57906"/>
    <w:rsid w:val="00D57A43"/>
    <w:rsid w:val="00D6016A"/>
    <w:rsid w:val="00D603B7"/>
    <w:rsid w:val="00D603F6"/>
    <w:rsid w:val="00D60694"/>
    <w:rsid w:val="00D60DC1"/>
    <w:rsid w:val="00D6146D"/>
    <w:rsid w:val="00D6187B"/>
    <w:rsid w:val="00D61B13"/>
    <w:rsid w:val="00D622E5"/>
    <w:rsid w:val="00D62E7D"/>
    <w:rsid w:val="00D6323F"/>
    <w:rsid w:val="00D632D7"/>
    <w:rsid w:val="00D63A39"/>
    <w:rsid w:val="00D6401B"/>
    <w:rsid w:val="00D6443F"/>
    <w:rsid w:val="00D64B77"/>
    <w:rsid w:val="00D64BF8"/>
    <w:rsid w:val="00D64D63"/>
    <w:rsid w:val="00D652C5"/>
    <w:rsid w:val="00D65383"/>
    <w:rsid w:val="00D65CC7"/>
    <w:rsid w:val="00D65CDB"/>
    <w:rsid w:val="00D65F66"/>
    <w:rsid w:val="00D663AC"/>
    <w:rsid w:val="00D669F7"/>
    <w:rsid w:val="00D66F8C"/>
    <w:rsid w:val="00D67D70"/>
    <w:rsid w:val="00D70170"/>
    <w:rsid w:val="00D702D4"/>
    <w:rsid w:val="00D703D8"/>
    <w:rsid w:val="00D708B9"/>
    <w:rsid w:val="00D70F27"/>
    <w:rsid w:val="00D71051"/>
    <w:rsid w:val="00D712B4"/>
    <w:rsid w:val="00D71618"/>
    <w:rsid w:val="00D71823"/>
    <w:rsid w:val="00D71A11"/>
    <w:rsid w:val="00D71FD4"/>
    <w:rsid w:val="00D7243D"/>
    <w:rsid w:val="00D728DF"/>
    <w:rsid w:val="00D729DC"/>
    <w:rsid w:val="00D729E8"/>
    <w:rsid w:val="00D72F38"/>
    <w:rsid w:val="00D732C4"/>
    <w:rsid w:val="00D73334"/>
    <w:rsid w:val="00D7336C"/>
    <w:rsid w:val="00D736BC"/>
    <w:rsid w:val="00D74442"/>
    <w:rsid w:val="00D74C6E"/>
    <w:rsid w:val="00D75569"/>
    <w:rsid w:val="00D75687"/>
    <w:rsid w:val="00D758D0"/>
    <w:rsid w:val="00D76537"/>
    <w:rsid w:val="00D765A3"/>
    <w:rsid w:val="00D76C84"/>
    <w:rsid w:val="00D77269"/>
    <w:rsid w:val="00D77376"/>
    <w:rsid w:val="00D774D8"/>
    <w:rsid w:val="00D778CB"/>
    <w:rsid w:val="00D77A1C"/>
    <w:rsid w:val="00D80332"/>
    <w:rsid w:val="00D808F0"/>
    <w:rsid w:val="00D81029"/>
    <w:rsid w:val="00D81A1B"/>
    <w:rsid w:val="00D81CAB"/>
    <w:rsid w:val="00D81EFF"/>
    <w:rsid w:val="00D82156"/>
    <w:rsid w:val="00D82921"/>
    <w:rsid w:val="00D82D44"/>
    <w:rsid w:val="00D8345D"/>
    <w:rsid w:val="00D83526"/>
    <w:rsid w:val="00D83553"/>
    <w:rsid w:val="00D839F9"/>
    <w:rsid w:val="00D83B8D"/>
    <w:rsid w:val="00D83C94"/>
    <w:rsid w:val="00D843CC"/>
    <w:rsid w:val="00D84747"/>
    <w:rsid w:val="00D84775"/>
    <w:rsid w:val="00D84FCE"/>
    <w:rsid w:val="00D8506E"/>
    <w:rsid w:val="00D852EA"/>
    <w:rsid w:val="00D85FC7"/>
    <w:rsid w:val="00D86BE2"/>
    <w:rsid w:val="00D87068"/>
    <w:rsid w:val="00D871B1"/>
    <w:rsid w:val="00D87529"/>
    <w:rsid w:val="00D87947"/>
    <w:rsid w:val="00D87DE8"/>
    <w:rsid w:val="00D87E6E"/>
    <w:rsid w:val="00D90B32"/>
    <w:rsid w:val="00D9132B"/>
    <w:rsid w:val="00D91391"/>
    <w:rsid w:val="00D91498"/>
    <w:rsid w:val="00D91C1D"/>
    <w:rsid w:val="00D91E38"/>
    <w:rsid w:val="00D92244"/>
    <w:rsid w:val="00D926FF"/>
    <w:rsid w:val="00D9300F"/>
    <w:rsid w:val="00D93079"/>
    <w:rsid w:val="00D931F7"/>
    <w:rsid w:val="00D93897"/>
    <w:rsid w:val="00D947CD"/>
    <w:rsid w:val="00D947D5"/>
    <w:rsid w:val="00D94B04"/>
    <w:rsid w:val="00D951BA"/>
    <w:rsid w:val="00D95A61"/>
    <w:rsid w:val="00D9620D"/>
    <w:rsid w:val="00D9683A"/>
    <w:rsid w:val="00D96B0E"/>
    <w:rsid w:val="00D972A1"/>
    <w:rsid w:val="00D9738A"/>
    <w:rsid w:val="00D9744E"/>
    <w:rsid w:val="00D97F2A"/>
    <w:rsid w:val="00D97F4E"/>
    <w:rsid w:val="00DA0038"/>
    <w:rsid w:val="00DA03A2"/>
    <w:rsid w:val="00DA0608"/>
    <w:rsid w:val="00DA07D0"/>
    <w:rsid w:val="00DA0AB9"/>
    <w:rsid w:val="00DA22DB"/>
    <w:rsid w:val="00DA24CB"/>
    <w:rsid w:val="00DA3B03"/>
    <w:rsid w:val="00DA3BEF"/>
    <w:rsid w:val="00DA41F5"/>
    <w:rsid w:val="00DA451A"/>
    <w:rsid w:val="00DA4C89"/>
    <w:rsid w:val="00DA5191"/>
    <w:rsid w:val="00DA5691"/>
    <w:rsid w:val="00DA5BAE"/>
    <w:rsid w:val="00DA5E7D"/>
    <w:rsid w:val="00DA61BC"/>
    <w:rsid w:val="00DA640B"/>
    <w:rsid w:val="00DA6963"/>
    <w:rsid w:val="00DA6B86"/>
    <w:rsid w:val="00DA6BB6"/>
    <w:rsid w:val="00DA710B"/>
    <w:rsid w:val="00DA7CFE"/>
    <w:rsid w:val="00DB0011"/>
    <w:rsid w:val="00DB007D"/>
    <w:rsid w:val="00DB013B"/>
    <w:rsid w:val="00DB01F6"/>
    <w:rsid w:val="00DB0305"/>
    <w:rsid w:val="00DB046C"/>
    <w:rsid w:val="00DB0768"/>
    <w:rsid w:val="00DB0D61"/>
    <w:rsid w:val="00DB0DF8"/>
    <w:rsid w:val="00DB0E59"/>
    <w:rsid w:val="00DB1CE0"/>
    <w:rsid w:val="00DB1E0F"/>
    <w:rsid w:val="00DB1FEE"/>
    <w:rsid w:val="00DB20B9"/>
    <w:rsid w:val="00DB2AA5"/>
    <w:rsid w:val="00DB36DF"/>
    <w:rsid w:val="00DB371D"/>
    <w:rsid w:val="00DB404A"/>
    <w:rsid w:val="00DB4AB1"/>
    <w:rsid w:val="00DB4E63"/>
    <w:rsid w:val="00DB4E73"/>
    <w:rsid w:val="00DB50CB"/>
    <w:rsid w:val="00DB5345"/>
    <w:rsid w:val="00DB5519"/>
    <w:rsid w:val="00DB5D00"/>
    <w:rsid w:val="00DB5D35"/>
    <w:rsid w:val="00DB6384"/>
    <w:rsid w:val="00DB6FB5"/>
    <w:rsid w:val="00DB724D"/>
    <w:rsid w:val="00DB7C96"/>
    <w:rsid w:val="00DB7D36"/>
    <w:rsid w:val="00DC002C"/>
    <w:rsid w:val="00DC0284"/>
    <w:rsid w:val="00DC09D2"/>
    <w:rsid w:val="00DC12DF"/>
    <w:rsid w:val="00DC16C5"/>
    <w:rsid w:val="00DC176F"/>
    <w:rsid w:val="00DC18FC"/>
    <w:rsid w:val="00DC1F2A"/>
    <w:rsid w:val="00DC2243"/>
    <w:rsid w:val="00DC266F"/>
    <w:rsid w:val="00DC2A88"/>
    <w:rsid w:val="00DC3240"/>
    <w:rsid w:val="00DC3382"/>
    <w:rsid w:val="00DC35A8"/>
    <w:rsid w:val="00DC3605"/>
    <w:rsid w:val="00DC3766"/>
    <w:rsid w:val="00DC3E54"/>
    <w:rsid w:val="00DC3EEB"/>
    <w:rsid w:val="00DC40BF"/>
    <w:rsid w:val="00DC477E"/>
    <w:rsid w:val="00DC5579"/>
    <w:rsid w:val="00DC5703"/>
    <w:rsid w:val="00DC58C4"/>
    <w:rsid w:val="00DC59CF"/>
    <w:rsid w:val="00DC5D7E"/>
    <w:rsid w:val="00DC64F9"/>
    <w:rsid w:val="00DC6A22"/>
    <w:rsid w:val="00DC7767"/>
    <w:rsid w:val="00DC7882"/>
    <w:rsid w:val="00DC7A79"/>
    <w:rsid w:val="00DC7F8C"/>
    <w:rsid w:val="00DD04E2"/>
    <w:rsid w:val="00DD0599"/>
    <w:rsid w:val="00DD0676"/>
    <w:rsid w:val="00DD0861"/>
    <w:rsid w:val="00DD103A"/>
    <w:rsid w:val="00DD18C5"/>
    <w:rsid w:val="00DD1B2D"/>
    <w:rsid w:val="00DD1BA6"/>
    <w:rsid w:val="00DD1D74"/>
    <w:rsid w:val="00DD2F49"/>
    <w:rsid w:val="00DD3037"/>
    <w:rsid w:val="00DD3063"/>
    <w:rsid w:val="00DD3539"/>
    <w:rsid w:val="00DD4178"/>
    <w:rsid w:val="00DD4378"/>
    <w:rsid w:val="00DD4640"/>
    <w:rsid w:val="00DD4C93"/>
    <w:rsid w:val="00DD4E33"/>
    <w:rsid w:val="00DD4EE7"/>
    <w:rsid w:val="00DD557B"/>
    <w:rsid w:val="00DD571D"/>
    <w:rsid w:val="00DD5C05"/>
    <w:rsid w:val="00DD66D0"/>
    <w:rsid w:val="00DD7AB2"/>
    <w:rsid w:val="00DD7D5A"/>
    <w:rsid w:val="00DE00D1"/>
    <w:rsid w:val="00DE0159"/>
    <w:rsid w:val="00DE03FE"/>
    <w:rsid w:val="00DE0690"/>
    <w:rsid w:val="00DE0728"/>
    <w:rsid w:val="00DE09BC"/>
    <w:rsid w:val="00DE0A8A"/>
    <w:rsid w:val="00DE0C80"/>
    <w:rsid w:val="00DE10D3"/>
    <w:rsid w:val="00DE1767"/>
    <w:rsid w:val="00DE1E33"/>
    <w:rsid w:val="00DE1F9C"/>
    <w:rsid w:val="00DE2504"/>
    <w:rsid w:val="00DE27A9"/>
    <w:rsid w:val="00DE288A"/>
    <w:rsid w:val="00DE2AB0"/>
    <w:rsid w:val="00DE2E7F"/>
    <w:rsid w:val="00DE347D"/>
    <w:rsid w:val="00DE39DA"/>
    <w:rsid w:val="00DE3B36"/>
    <w:rsid w:val="00DE3D6E"/>
    <w:rsid w:val="00DE4CCE"/>
    <w:rsid w:val="00DE58CF"/>
    <w:rsid w:val="00DE5B3C"/>
    <w:rsid w:val="00DE5E13"/>
    <w:rsid w:val="00DE6211"/>
    <w:rsid w:val="00DE6265"/>
    <w:rsid w:val="00DE635D"/>
    <w:rsid w:val="00DE6CD2"/>
    <w:rsid w:val="00DE765E"/>
    <w:rsid w:val="00DE7696"/>
    <w:rsid w:val="00DE7B4B"/>
    <w:rsid w:val="00DE7C3B"/>
    <w:rsid w:val="00DE7C65"/>
    <w:rsid w:val="00DE7EE7"/>
    <w:rsid w:val="00DF0237"/>
    <w:rsid w:val="00DF060F"/>
    <w:rsid w:val="00DF07D7"/>
    <w:rsid w:val="00DF089D"/>
    <w:rsid w:val="00DF1342"/>
    <w:rsid w:val="00DF15AE"/>
    <w:rsid w:val="00DF195D"/>
    <w:rsid w:val="00DF1E11"/>
    <w:rsid w:val="00DF27F8"/>
    <w:rsid w:val="00DF2EEB"/>
    <w:rsid w:val="00DF3DCF"/>
    <w:rsid w:val="00DF3EDB"/>
    <w:rsid w:val="00DF46AA"/>
    <w:rsid w:val="00DF4D3F"/>
    <w:rsid w:val="00DF5026"/>
    <w:rsid w:val="00DF5851"/>
    <w:rsid w:val="00DF5A48"/>
    <w:rsid w:val="00DF6625"/>
    <w:rsid w:val="00DF6767"/>
    <w:rsid w:val="00DF6D5F"/>
    <w:rsid w:val="00DF7877"/>
    <w:rsid w:val="00DF787F"/>
    <w:rsid w:val="00E00494"/>
    <w:rsid w:val="00E00C15"/>
    <w:rsid w:val="00E0111B"/>
    <w:rsid w:val="00E01315"/>
    <w:rsid w:val="00E0137E"/>
    <w:rsid w:val="00E01D29"/>
    <w:rsid w:val="00E029AA"/>
    <w:rsid w:val="00E02F23"/>
    <w:rsid w:val="00E03338"/>
    <w:rsid w:val="00E0375E"/>
    <w:rsid w:val="00E03C22"/>
    <w:rsid w:val="00E03CE1"/>
    <w:rsid w:val="00E03FCD"/>
    <w:rsid w:val="00E0463C"/>
    <w:rsid w:val="00E049C1"/>
    <w:rsid w:val="00E04D6D"/>
    <w:rsid w:val="00E04E2E"/>
    <w:rsid w:val="00E04ED9"/>
    <w:rsid w:val="00E05275"/>
    <w:rsid w:val="00E055AF"/>
    <w:rsid w:val="00E0560F"/>
    <w:rsid w:val="00E056C6"/>
    <w:rsid w:val="00E06261"/>
    <w:rsid w:val="00E06497"/>
    <w:rsid w:val="00E065BD"/>
    <w:rsid w:val="00E06990"/>
    <w:rsid w:val="00E06B23"/>
    <w:rsid w:val="00E06E4F"/>
    <w:rsid w:val="00E0700B"/>
    <w:rsid w:val="00E104C3"/>
    <w:rsid w:val="00E106A2"/>
    <w:rsid w:val="00E1093A"/>
    <w:rsid w:val="00E10A31"/>
    <w:rsid w:val="00E11245"/>
    <w:rsid w:val="00E1153E"/>
    <w:rsid w:val="00E11994"/>
    <w:rsid w:val="00E11EF4"/>
    <w:rsid w:val="00E1201F"/>
    <w:rsid w:val="00E12068"/>
    <w:rsid w:val="00E121BD"/>
    <w:rsid w:val="00E121DE"/>
    <w:rsid w:val="00E12380"/>
    <w:rsid w:val="00E124FB"/>
    <w:rsid w:val="00E129FE"/>
    <w:rsid w:val="00E12A03"/>
    <w:rsid w:val="00E12CBA"/>
    <w:rsid w:val="00E12F01"/>
    <w:rsid w:val="00E12FC6"/>
    <w:rsid w:val="00E13633"/>
    <w:rsid w:val="00E13674"/>
    <w:rsid w:val="00E13852"/>
    <w:rsid w:val="00E138E4"/>
    <w:rsid w:val="00E13A78"/>
    <w:rsid w:val="00E13AC2"/>
    <w:rsid w:val="00E13C20"/>
    <w:rsid w:val="00E140A2"/>
    <w:rsid w:val="00E14107"/>
    <w:rsid w:val="00E14DA4"/>
    <w:rsid w:val="00E1585A"/>
    <w:rsid w:val="00E16832"/>
    <w:rsid w:val="00E16D6A"/>
    <w:rsid w:val="00E170B5"/>
    <w:rsid w:val="00E1715C"/>
    <w:rsid w:val="00E20E65"/>
    <w:rsid w:val="00E211C7"/>
    <w:rsid w:val="00E218FB"/>
    <w:rsid w:val="00E21BAB"/>
    <w:rsid w:val="00E220EB"/>
    <w:rsid w:val="00E2218B"/>
    <w:rsid w:val="00E22508"/>
    <w:rsid w:val="00E23A81"/>
    <w:rsid w:val="00E23D53"/>
    <w:rsid w:val="00E23E16"/>
    <w:rsid w:val="00E23F62"/>
    <w:rsid w:val="00E24023"/>
    <w:rsid w:val="00E24336"/>
    <w:rsid w:val="00E2471B"/>
    <w:rsid w:val="00E24D12"/>
    <w:rsid w:val="00E24F03"/>
    <w:rsid w:val="00E25EF5"/>
    <w:rsid w:val="00E260AE"/>
    <w:rsid w:val="00E26305"/>
    <w:rsid w:val="00E26484"/>
    <w:rsid w:val="00E26A7A"/>
    <w:rsid w:val="00E26C83"/>
    <w:rsid w:val="00E27377"/>
    <w:rsid w:val="00E2772D"/>
    <w:rsid w:val="00E27B4D"/>
    <w:rsid w:val="00E27BF7"/>
    <w:rsid w:val="00E27F1B"/>
    <w:rsid w:val="00E30171"/>
    <w:rsid w:val="00E30508"/>
    <w:rsid w:val="00E30904"/>
    <w:rsid w:val="00E30BF8"/>
    <w:rsid w:val="00E310BE"/>
    <w:rsid w:val="00E310E9"/>
    <w:rsid w:val="00E311E2"/>
    <w:rsid w:val="00E313B9"/>
    <w:rsid w:val="00E31666"/>
    <w:rsid w:val="00E319AC"/>
    <w:rsid w:val="00E31F15"/>
    <w:rsid w:val="00E326A1"/>
    <w:rsid w:val="00E32CD3"/>
    <w:rsid w:val="00E32CFF"/>
    <w:rsid w:val="00E32D49"/>
    <w:rsid w:val="00E3300C"/>
    <w:rsid w:val="00E335B8"/>
    <w:rsid w:val="00E337D6"/>
    <w:rsid w:val="00E339C9"/>
    <w:rsid w:val="00E341A9"/>
    <w:rsid w:val="00E347D5"/>
    <w:rsid w:val="00E34CA1"/>
    <w:rsid w:val="00E35B13"/>
    <w:rsid w:val="00E35D2C"/>
    <w:rsid w:val="00E35FCB"/>
    <w:rsid w:val="00E36715"/>
    <w:rsid w:val="00E36E12"/>
    <w:rsid w:val="00E37252"/>
    <w:rsid w:val="00E40091"/>
    <w:rsid w:val="00E404A4"/>
    <w:rsid w:val="00E40539"/>
    <w:rsid w:val="00E40A8C"/>
    <w:rsid w:val="00E40C15"/>
    <w:rsid w:val="00E40DDF"/>
    <w:rsid w:val="00E41626"/>
    <w:rsid w:val="00E41854"/>
    <w:rsid w:val="00E4196A"/>
    <w:rsid w:val="00E41E75"/>
    <w:rsid w:val="00E41ECF"/>
    <w:rsid w:val="00E42132"/>
    <w:rsid w:val="00E42E3B"/>
    <w:rsid w:val="00E42FD4"/>
    <w:rsid w:val="00E43776"/>
    <w:rsid w:val="00E43D86"/>
    <w:rsid w:val="00E43E9F"/>
    <w:rsid w:val="00E4414F"/>
    <w:rsid w:val="00E441C5"/>
    <w:rsid w:val="00E44324"/>
    <w:rsid w:val="00E4439F"/>
    <w:rsid w:val="00E45337"/>
    <w:rsid w:val="00E45600"/>
    <w:rsid w:val="00E45C20"/>
    <w:rsid w:val="00E467F3"/>
    <w:rsid w:val="00E46904"/>
    <w:rsid w:val="00E469BA"/>
    <w:rsid w:val="00E4704A"/>
    <w:rsid w:val="00E470F8"/>
    <w:rsid w:val="00E47235"/>
    <w:rsid w:val="00E472C3"/>
    <w:rsid w:val="00E475AA"/>
    <w:rsid w:val="00E47621"/>
    <w:rsid w:val="00E47A86"/>
    <w:rsid w:val="00E47D00"/>
    <w:rsid w:val="00E5032B"/>
    <w:rsid w:val="00E50442"/>
    <w:rsid w:val="00E50811"/>
    <w:rsid w:val="00E50F5E"/>
    <w:rsid w:val="00E50FDD"/>
    <w:rsid w:val="00E51203"/>
    <w:rsid w:val="00E515BA"/>
    <w:rsid w:val="00E515DC"/>
    <w:rsid w:val="00E51B76"/>
    <w:rsid w:val="00E51DE1"/>
    <w:rsid w:val="00E52114"/>
    <w:rsid w:val="00E52950"/>
    <w:rsid w:val="00E52B92"/>
    <w:rsid w:val="00E53774"/>
    <w:rsid w:val="00E53859"/>
    <w:rsid w:val="00E5389F"/>
    <w:rsid w:val="00E53AA1"/>
    <w:rsid w:val="00E54144"/>
    <w:rsid w:val="00E54248"/>
    <w:rsid w:val="00E5447A"/>
    <w:rsid w:val="00E548D9"/>
    <w:rsid w:val="00E54CBD"/>
    <w:rsid w:val="00E54E70"/>
    <w:rsid w:val="00E54F56"/>
    <w:rsid w:val="00E54F93"/>
    <w:rsid w:val="00E5529D"/>
    <w:rsid w:val="00E55B36"/>
    <w:rsid w:val="00E55C9B"/>
    <w:rsid w:val="00E561BE"/>
    <w:rsid w:val="00E56271"/>
    <w:rsid w:val="00E56A91"/>
    <w:rsid w:val="00E5700C"/>
    <w:rsid w:val="00E57B04"/>
    <w:rsid w:val="00E57B74"/>
    <w:rsid w:val="00E57CEC"/>
    <w:rsid w:val="00E57D62"/>
    <w:rsid w:val="00E57FDD"/>
    <w:rsid w:val="00E6061B"/>
    <w:rsid w:val="00E608CF"/>
    <w:rsid w:val="00E6118B"/>
    <w:rsid w:val="00E626BB"/>
    <w:rsid w:val="00E62A4D"/>
    <w:rsid w:val="00E62A95"/>
    <w:rsid w:val="00E631E2"/>
    <w:rsid w:val="00E633A0"/>
    <w:rsid w:val="00E637D1"/>
    <w:rsid w:val="00E638A1"/>
    <w:rsid w:val="00E63A2D"/>
    <w:rsid w:val="00E640F1"/>
    <w:rsid w:val="00E645FE"/>
    <w:rsid w:val="00E648D2"/>
    <w:rsid w:val="00E65018"/>
    <w:rsid w:val="00E6505A"/>
    <w:rsid w:val="00E65AEC"/>
    <w:rsid w:val="00E65EB9"/>
    <w:rsid w:val="00E668BA"/>
    <w:rsid w:val="00E6697A"/>
    <w:rsid w:val="00E672AE"/>
    <w:rsid w:val="00E672E0"/>
    <w:rsid w:val="00E67602"/>
    <w:rsid w:val="00E677F3"/>
    <w:rsid w:val="00E67862"/>
    <w:rsid w:val="00E67F3A"/>
    <w:rsid w:val="00E7009B"/>
    <w:rsid w:val="00E7096A"/>
    <w:rsid w:val="00E71019"/>
    <w:rsid w:val="00E71324"/>
    <w:rsid w:val="00E71876"/>
    <w:rsid w:val="00E721E4"/>
    <w:rsid w:val="00E72501"/>
    <w:rsid w:val="00E7268F"/>
    <w:rsid w:val="00E72865"/>
    <w:rsid w:val="00E73299"/>
    <w:rsid w:val="00E7340F"/>
    <w:rsid w:val="00E734DA"/>
    <w:rsid w:val="00E73553"/>
    <w:rsid w:val="00E73638"/>
    <w:rsid w:val="00E74499"/>
    <w:rsid w:val="00E7461E"/>
    <w:rsid w:val="00E74D81"/>
    <w:rsid w:val="00E75307"/>
    <w:rsid w:val="00E75AAB"/>
    <w:rsid w:val="00E763D8"/>
    <w:rsid w:val="00E7693D"/>
    <w:rsid w:val="00E76989"/>
    <w:rsid w:val="00E774E8"/>
    <w:rsid w:val="00E77BCF"/>
    <w:rsid w:val="00E77BE7"/>
    <w:rsid w:val="00E81050"/>
    <w:rsid w:val="00E81165"/>
    <w:rsid w:val="00E817C3"/>
    <w:rsid w:val="00E8189C"/>
    <w:rsid w:val="00E81D1B"/>
    <w:rsid w:val="00E820E9"/>
    <w:rsid w:val="00E8221D"/>
    <w:rsid w:val="00E82608"/>
    <w:rsid w:val="00E8281D"/>
    <w:rsid w:val="00E82D68"/>
    <w:rsid w:val="00E832B5"/>
    <w:rsid w:val="00E8332F"/>
    <w:rsid w:val="00E837EE"/>
    <w:rsid w:val="00E8398B"/>
    <w:rsid w:val="00E83C0B"/>
    <w:rsid w:val="00E8408D"/>
    <w:rsid w:val="00E841EA"/>
    <w:rsid w:val="00E842C5"/>
    <w:rsid w:val="00E8432C"/>
    <w:rsid w:val="00E84702"/>
    <w:rsid w:val="00E85107"/>
    <w:rsid w:val="00E8527E"/>
    <w:rsid w:val="00E853D5"/>
    <w:rsid w:val="00E85D42"/>
    <w:rsid w:val="00E86F1C"/>
    <w:rsid w:val="00E874A9"/>
    <w:rsid w:val="00E87A3B"/>
    <w:rsid w:val="00E87F2F"/>
    <w:rsid w:val="00E90258"/>
    <w:rsid w:val="00E9027E"/>
    <w:rsid w:val="00E90579"/>
    <w:rsid w:val="00E90589"/>
    <w:rsid w:val="00E905FF"/>
    <w:rsid w:val="00E90AF9"/>
    <w:rsid w:val="00E9210F"/>
    <w:rsid w:val="00E92308"/>
    <w:rsid w:val="00E924A2"/>
    <w:rsid w:val="00E92632"/>
    <w:rsid w:val="00E927DA"/>
    <w:rsid w:val="00E92840"/>
    <w:rsid w:val="00E93A01"/>
    <w:rsid w:val="00E93B7D"/>
    <w:rsid w:val="00E93E3C"/>
    <w:rsid w:val="00E94038"/>
    <w:rsid w:val="00E94076"/>
    <w:rsid w:val="00E9407D"/>
    <w:rsid w:val="00E946EE"/>
    <w:rsid w:val="00E95069"/>
    <w:rsid w:val="00E95A71"/>
    <w:rsid w:val="00E95D74"/>
    <w:rsid w:val="00E9614D"/>
    <w:rsid w:val="00E96243"/>
    <w:rsid w:val="00E9638F"/>
    <w:rsid w:val="00E96398"/>
    <w:rsid w:val="00E9694B"/>
    <w:rsid w:val="00E9695B"/>
    <w:rsid w:val="00E96D5D"/>
    <w:rsid w:val="00E97418"/>
    <w:rsid w:val="00E97879"/>
    <w:rsid w:val="00E978C0"/>
    <w:rsid w:val="00E97AFA"/>
    <w:rsid w:val="00EA00B2"/>
    <w:rsid w:val="00EA04AF"/>
    <w:rsid w:val="00EA0A2C"/>
    <w:rsid w:val="00EA115B"/>
    <w:rsid w:val="00EA11A3"/>
    <w:rsid w:val="00EA13AD"/>
    <w:rsid w:val="00EA1BFE"/>
    <w:rsid w:val="00EA1F66"/>
    <w:rsid w:val="00EA24AE"/>
    <w:rsid w:val="00EA2896"/>
    <w:rsid w:val="00EA2E81"/>
    <w:rsid w:val="00EA33D8"/>
    <w:rsid w:val="00EA374A"/>
    <w:rsid w:val="00EA3E5F"/>
    <w:rsid w:val="00EA3FE7"/>
    <w:rsid w:val="00EA4384"/>
    <w:rsid w:val="00EA45A5"/>
    <w:rsid w:val="00EA4D09"/>
    <w:rsid w:val="00EA4EE2"/>
    <w:rsid w:val="00EA5161"/>
    <w:rsid w:val="00EA55E0"/>
    <w:rsid w:val="00EA5D48"/>
    <w:rsid w:val="00EA664E"/>
    <w:rsid w:val="00EA6D1F"/>
    <w:rsid w:val="00EA6D65"/>
    <w:rsid w:val="00EA735F"/>
    <w:rsid w:val="00EA7AAF"/>
    <w:rsid w:val="00EA7BE8"/>
    <w:rsid w:val="00EA7F3F"/>
    <w:rsid w:val="00EA7F6E"/>
    <w:rsid w:val="00EB02F4"/>
    <w:rsid w:val="00EB0A65"/>
    <w:rsid w:val="00EB0F4E"/>
    <w:rsid w:val="00EB1121"/>
    <w:rsid w:val="00EB1925"/>
    <w:rsid w:val="00EB1C48"/>
    <w:rsid w:val="00EB2448"/>
    <w:rsid w:val="00EB2468"/>
    <w:rsid w:val="00EB25B3"/>
    <w:rsid w:val="00EB266D"/>
    <w:rsid w:val="00EB2C87"/>
    <w:rsid w:val="00EB2E13"/>
    <w:rsid w:val="00EB34F9"/>
    <w:rsid w:val="00EB3ED0"/>
    <w:rsid w:val="00EB4048"/>
    <w:rsid w:val="00EB41D9"/>
    <w:rsid w:val="00EB4361"/>
    <w:rsid w:val="00EB45FF"/>
    <w:rsid w:val="00EB4611"/>
    <w:rsid w:val="00EB4777"/>
    <w:rsid w:val="00EB4B48"/>
    <w:rsid w:val="00EB53D7"/>
    <w:rsid w:val="00EB56F9"/>
    <w:rsid w:val="00EB5937"/>
    <w:rsid w:val="00EB5D5C"/>
    <w:rsid w:val="00EB5F9A"/>
    <w:rsid w:val="00EB5FDD"/>
    <w:rsid w:val="00EB6F5A"/>
    <w:rsid w:val="00EB70C0"/>
    <w:rsid w:val="00EB7BC7"/>
    <w:rsid w:val="00EB7C97"/>
    <w:rsid w:val="00EC000F"/>
    <w:rsid w:val="00EC0BB1"/>
    <w:rsid w:val="00EC0FB8"/>
    <w:rsid w:val="00EC1416"/>
    <w:rsid w:val="00EC1497"/>
    <w:rsid w:val="00EC1695"/>
    <w:rsid w:val="00EC1B0F"/>
    <w:rsid w:val="00EC2047"/>
    <w:rsid w:val="00EC20E5"/>
    <w:rsid w:val="00EC20FA"/>
    <w:rsid w:val="00EC229C"/>
    <w:rsid w:val="00EC295C"/>
    <w:rsid w:val="00EC2986"/>
    <w:rsid w:val="00EC2C51"/>
    <w:rsid w:val="00EC3954"/>
    <w:rsid w:val="00EC40A2"/>
    <w:rsid w:val="00EC4237"/>
    <w:rsid w:val="00EC4673"/>
    <w:rsid w:val="00EC51AC"/>
    <w:rsid w:val="00EC555C"/>
    <w:rsid w:val="00EC5586"/>
    <w:rsid w:val="00EC56D3"/>
    <w:rsid w:val="00EC56F7"/>
    <w:rsid w:val="00EC57DF"/>
    <w:rsid w:val="00EC5B7A"/>
    <w:rsid w:val="00EC5C27"/>
    <w:rsid w:val="00EC60CB"/>
    <w:rsid w:val="00EC616E"/>
    <w:rsid w:val="00EC6694"/>
    <w:rsid w:val="00EC72D4"/>
    <w:rsid w:val="00EC72E3"/>
    <w:rsid w:val="00EC79C3"/>
    <w:rsid w:val="00EC7C2F"/>
    <w:rsid w:val="00EC7DE1"/>
    <w:rsid w:val="00EC7E4D"/>
    <w:rsid w:val="00ED0437"/>
    <w:rsid w:val="00ED0441"/>
    <w:rsid w:val="00ED0927"/>
    <w:rsid w:val="00ED1BBC"/>
    <w:rsid w:val="00ED1D94"/>
    <w:rsid w:val="00ED22F8"/>
    <w:rsid w:val="00ED240C"/>
    <w:rsid w:val="00ED2617"/>
    <w:rsid w:val="00ED2685"/>
    <w:rsid w:val="00ED28C6"/>
    <w:rsid w:val="00ED29CF"/>
    <w:rsid w:val="00ED2C24"/>
    <w:rsid w:val="00ED2F15"/>
    <w:rsid w:val="00ED2F78"/>
    <w:rsid w:val="00ED442E"/>
    <w:rsid w:val="00ED4A01"/>
    <w:rsid w:val="00ED4C0A"/>
    <w:rsid w:val="00ED528B"/>
    <w:rsid w:val="00ED5334"/>
    <w:rsid w:val="00ED5427"/>
    <w:rsid w:val="00ED549A"/>
    <w:rsid w:val="00ED58C7"/>
    <w:rsid w:val="00ED61BB"/>
    <w:rsid w:val="00ED6303"/>
    <w:rsid w:val="00ED6539"/>
    <w:rsid w:val="00ED74A6"/>
    <w:rsid w:val="00ED77B8"/>
    <w:rsid w:val="00ED7B05"/>
    <w:rsid w:val="00ED7CB5"/>
    <w:rsid w:val="00ED7EB9"/>
    <w:rsid w:val="00EE01D2"/>
    <w:rsid w:val="00EE02EE"/>
    <w:rsid w:val="00EE07D6"/>
    <w:rsid w:val="00EE0968"/>
    <w:rsid w:val="00EE0F89"/>
    <w:rsid w:val="00EE1A57"/>
    <w:rsid w:val="00EE1B6C"/>
    <w:rsid w:val="00EE1DEF"/>
    <w:rsid w:val="00EE218B"/>
    <w:rsid w:val="00EE27F1"/>
    <w:rsid w:val="00EE2C5B"/>
    <w:rsid w:val="00EE2CE6"/>
    <w:rsid w:val="00EE2EE3"/>
    <w:rsid w:val="00EE3084"/>
    <w:rsid w:val="00EE3299"/>
    <w:rsid w:val="00EE34D0"/>
    <w:rsid w:val="00EE379D"/>
    <w:rsid w:val="00EE37FD"/>
    <w:rsid w:val="00EE3A8B"/>
    <w:rsid w:val="00EE3CCD"/>
    <w:rsid w:val="00EE4B35"/>
    <w:rsid w:val="00EE4C24"/>
    <w:rsid w:val="00EE5216"/>
    <w:rsid w:val="00EE547D"/>
    <w:rsid w:val="00EE5D04"/>
    <w:rsid w:val="00EE6095"/>
    <w:rsid w:val="00EE63E6"/>
    <w:rsid w:val="00EE6C04"/>
    <w:rsid w:val="00EE6C5A"/>
    <w:rsid w:val="00EE6DA7"/>
    <w:rsid w:val="00EE7D0E"/>
    <w:rsid w:val="00EE7F5F"/>
    <w:rsid w:val="00EF00D4"/>
    <w:rsid w:val="00EF0748"/>
    <w:rsid w:val="00EF0EDD"/>
    <w:rsid w:val="00EF1A1B"/>
    <w:rsid w:val="00EF1B86"/>
    <w:rsid w:val="00EF1DE2"/>
    <w:rsid w:val="00EF2F46"/>
    <w:rsid w:val="00EF3059"/>
    <w:rsid w:val="00EF3854"/>
    <w:rsid w:val="00EF3B17"/>
    <w:rsid w:val="00EF3E9E"/>
    <w:rsid w:val="00EF41BF"/>
    <w:rsid w:val="00EF438E"/>
    <w:rsid w:val="00EF46D0"/>
    <w:rsid w:val="00EF49B5"/>
    <w:rsid w:val="00EF4FDE"/>
    <w:rsid w:val="00EF55DF"/>
    <w:rsid w:val="00EF609C"/>
    <w:rsid w:val="00EF6120"/>
    <w:rsid w:val="00EF621D"/>
    <w:rsid w:val="00EF6411"/>
    <w:rsid w:val="00EF6606"/>
    <w:rsid w:val="00EF6D0D"/>
    <w:rsid w:val="00EF6FD7"/>
    <w:rsid w:val="00EF788F"/>
    <w:rsid w:val="00EF7E46"/>
    <w:rsid w:val="00F00569"/>
    <w:rsid w:val="00F01099"/>
    <w:rsid w:val="00F013AB"/>
    <w:rsid w:val="00F01538"/>
    <w:rsid w:val="00F018FA"/>
    <w:rsid w:val="00F01B3B"/>
    <w:rsid w:val="00F01DEF"/>
    <w:rsid w:val="00F01FC8"/>
    <w:rsid w:val="00F01FF2"/>
    <w:rsid w:val="00F02179"/>
    <w:rsid w:val="00F02378"/>
    <w:rsid w:val="00F0259E"/>
    <w:rsid w:val="00F02676"/>
    <w:rsid w:val="00F02A04"/>
    <w:rsid w:val="00F02DBF"/>
    <w:rsid w:val="00F03B01"/>
    <w:rsid w:val="00F03CFB"/>
    <w:rsid w:val="00F04484"/>
    <w:rsid w:val="00F04B57"/>
    <w:rsid w:val="00F04B76"/>
    <w:rsid w:val="00F04FB6"/>
    <w:rsid w:val="00F0607E"/>
    <w:rsid w:val="00F063E9"/>
    <w:rsid w:val="00F06DA6"/>
    <w:rsid w:val="00F06F0D"/>
    <w:rsid w:val="00F06FA0"/>
    <w:rsid w:val="00F07653"/>
    <w:rsid w:val="00F07B1E"/>
    <w:rsid w:val="00F07FAD"/>
    <w:rsid w:val="00F102C5"/>
    <w:rsid w:val="00F10ED8"/>
    <w:rsid w:val="00F11694"/>
    <w:rsid w:val="00F11962"/>
    <w:rsid w:val="00F11A1C"/>
    <w:rsid w:val="00F11AF4"/>
    <w:rsid w:val="00F11D44"/>
    <w:rsid w:val="00F11EB2"/>
    <w:rsid w:val="00F12078"/>
    <w:rsid w:val="00F1215B"/>
    <w:rsid w:val="00F12357"/>
    <w:rsid w:val="00F129BC"/>
    <w:rsid w:val="00F12B3C"/>
    <w:rsid w:val="00F12FCB"/>
    <w:rsid w:val="00F1383F"/>
    <w:rsid w:val="00F13869"/>
    <w:rsid w:val="00F13AC3"/>
    <w:rsid w:val="00F143B5"/>
    <w:rsid w:val="00F1463D"/>
    <w:rsid w:val="00F14648"/>
    <w:rsid w:val="00F14713"/>
    <w:rsid w:val="00F14746"/>
    <w:rsid w:val="00F14763"/>
    <w:rsid w:val="00F154DC"/>
    <w:rsid w:val="00F15521"/>
    <w:rsid w:val="00F159F7"/>
    <w:rsid w:val="00F15C97"/>
    <w:rsid w:val="00F1615B"/>
    <w:rsid w:val="00F1622C"/>
    <w:rsid w:val="00F169F6"/>
    <w:rsid w:val="00F16BE4"/>
    <w:rsid w:val="00F16D10"/>
    <w:rsid w:val="00F16D50"/>
    <w:rsid w:val="00F16E71"/>
    <w:rsid w:val="00F17062"/>
    <w:rsid w:val="00F171B2"/>
    <w:rsid w:val="00F1732D"/>
    <w:rsid w:val="00F17377"/>
    <w:rsid w:val="00F17778"/>
    <w:rsid w:val="00F17F8E"/>
    <w:rsid w:val="00F20026"/>
    <w:rsid w:val="00F2039E"/>
    <w:rsid w:val="00F20931"/>
    <w:rsid w:val="00F20934"/>
    <w:rsid w:val="00F20959"/>
    <w:rsid w:val="00F20DBC"/>
    <w:rsid w:val="00F21244"/>
    <w:rsid w:val="00F21A76"/>
    <w:rsid w:val="00F21C74"/>
    <w:rsid w:val="00F220C8"/>
    <w:rsid w:val="00F224C4"/>
    <w:rsid w:val="00F23031"/>
    <w:rsid w:val="00F230F5"/>
    <w:rsid w:val="00F232D2"/>
    <w:rsid w:val="00F233D8"/>
    <w:rsid w:val="00F234FC"/>
    <w:rsid w:val="00F2353C"/>
    <w:rsid w:val="00F239E3"/>
    <w:rsid w:val="00F23BE9"/>
    <w:rsid w:val="00F23D98"/>
    <w:rsid w:val="00F23E18"/>
    <w:rsid w:val="00F24472"/>
    <w:rsid w:val="00F24648"/>
    <w:rsid w:val="00F247B0"/>
    <w:rsid w:val="00F24DB7"/>
    <w:rsid w:val="00F2533A"/>
    <w:rsid w:val="00F255A2"/>
    <w:rsid w:val="00F2560D"/>
    <w:rsid w:val="00F25677"/>
    <w:rsid w:val="00F25CA1"/>
    <w:rsid w:val="00F260B5"/>
    <w:rsid w:val="00F2778C"/>
    <w:rsid w:val="00F2799D"/>
    <w:rsid w:val="00F27A51"/>
    <w:rsid w:val="00F27EA0"/>
    <w:rsid w:val="00F3010C"/>
    <w:rsid w:val="00F30CB2"/>
    <w:rsid w:val="00F30F61"/>
    <w:rsid w:val="00F312B7"/>
    <w:rsid w:val="00F31315"/>
    <w:rsid w:val="00F319C4"/>
    <w:rsid w:val="00F31AB1"/>
    <w:rsid w:val="00F31C31"/>
    <w:rsid w:val="00F31CAF"/>
    <w:rsid w:val="00F31D18"/>
    <w:rsid w:val="00F32A08"/>
    <w:rsid w:val="00F32A6A"/>
    <w:rsid w:val="00F32B37"/>
    <w:rsid w:val="00F32D9A"/>
    <w:rsid w:val="00F3318A"/>
    <w:rsid w:val="00F33466"/>
    <w:rsid w:val="00F34028"/>
    <w:rsid w:val="00F341D1"/>
    <w:rsid w:val="00F3438C"/>
    <w:rsid w:val="00F3463C"/>
    <w:rsid w:val="00F34C6C"/>
    <w:rsid w:val="00F34CB3"/>
    <w:rsid w:val="00F34FF3"/>
    <w:rsid w:val="00F350C4"/>
    <w:rsid w:val="00F351C4"/>
    <w:rsid w:val="00F35399"/>
    <w:rsid w:val="00F35CF8"/>
    <w:rsid w:val="00F35D59"/>
    <w:rsid w:val="00F36272"/>
    <w:rsid w:val="00F36898"/>
    <w:rsid w:val="00F36ADE"/>
    <w:rsid w:val="00F36BD4"/>
    <w:rsid w:val="00F36D17"/>
    <w:rsid w:val="00F371B1"/>
    <w:rsid w:val="00F37635"/>
    <w:rsid w:val="00F3781E"/>
    <w:rsid w:val="00F378D5"/>
    <w:rsid w:val="00F40029"/>
    <w:rsid w:val="00F40300"/>
    <w:rsid w:val="00F4065F"/>
    <w:rsid w:val="00F40785"/>
    <w:rsid w:val="00F40A83"/>
    <w:rsid w:val="00F40E14"/>
    <w:rsid w:val="00F41F23"/>
    <w:rsid w:val="00F4325E"/>
    <w:rsid w:val="00F43FCA"/>
    <w:rsid w:val="00F44855"/>
    <w:rsid w:val="00F4502F"/>
    <w:rsid w:val="00F45C44"/>
    <w:rsid w:val="00F46439"/>
    <w:rsid w:val="00F4744A"/>
    <w:rsid w:val="00F475C0"/>
    <w:rsid w:val="00F47CA5"/>
    <w:rsid w:val="00F501CD"/>
    <w:rsid w:val="00F50C38"/>
    <w:rsid w:val="00F50DF8"/>
    <w:rsid w:val="00F50E8E"/>
    <w:rsid w:val="00F511E1"/>
    <w:rsid w:val="00F51FDA"/>
    <w:rsid w:val="00F52C60"/>
    <w:rsid w:val="00F530A7"/>
    <w:rsid w:val="00F53CF6"/>
    <w:rsid w:val="00F5420D"/>
    <w:rsid w:val="00F542CE"/>
    <w:rsid w:val="00F54A20"/>
    <w:rsid w:val="00F54AE2"/>
    <w:rsid w:val="00F5552C"/>
    <w:rsid w:val="00F55CB3"/>
    <w:rsid w:val="00F56874"/>
    <w:rsid w:val="00F56BED"/>
    <w:rsid w:val="00F56DAA"/>
    <w:rsid w:val="00F571A9"/>
    <w:rsid w:val="00F57258"/>
    <w:rsid w:val="00F57333"/>
    <w:rsid w:val="00F57385"/>
    <w:rsid w:val="00F573FF"/>
    <w:rsid w:val="00F575ED"/>
    <w:rsid w:val="00F57757"/>
    <w:rsid w:val="00F578D8"/>
    <w:rsid w:val="00F57972"/>
    <w:rsid w:val="00F57AEE"/>
    <w:rsid w:val="00F57C68"/>
    <w:rsid w:val="00F57D00"/>
    <w:rsid w:val="00F6020B"/>
    <w:rsid w:val="00F602B0"/>
    <w:rsid w:val="00F60309"/>
    <w:rsid w:val="00F6067C"/>
    <w:rsid w:val="00F606A3"/>
    <w:rsid w:val="00F607DF"/>
    <w:rsid w:val="00F608B7"/>
    <w:rsid w:val="00F618D9"/>
    <w:rsid w:val="00F61EF0"/>
    <w:rsid w:val="00F620CA"/>
    <w:rsid w:val="00F62314"/>
    <w:rsid w:val="00F63219"/>
    <w:rsid w:val="00F63474"/>
    <w:rsid w:val="00F63676"/>
    <w:rsid w:val="00F6377F"/>
    <w:rsid w:val="00F639F8"/>
    <w:rsid w:val="00F6441E"/>
    <w:rsid w:val="00F6451E"/>
    <w:rsid w:val="00F64AD8"/>
    <w:rsid w:val="00F64C8F"/>
    <w:rsid w:val="00F65500"/>
    <w:rsid w:val="00F65DA5"/>
    <w:rsid w:val="00F65F64"/>
    <w:rsid w:val="00F662C8"/>
    <w:rsid w:val="00F663E1"/>
    <w:rsid w:val="00F664C4"/>
    <w:rsid w:val="00F66B76"/>
    <w:rsid w:val="00F66D64"/>
    <w:rsid w:val="00F66F36"/>
    <w:rsid w:val="00F670C0"/>
    <w:rsid w:val="00F67150"/>
    <w:rsid w:val="00F6732A"/>
    <w:rsid w:val="00F676F1"/>
    <w:rsid w:val="00F67C41"/>
    <w:rsid w:val="00F67E81"/>
    <w:rsid w:val="00F701D4"/>
    <w:rsid w:val="00F705C0"/>
    <w:rsid w:val="00F70E9B"/>
    <w:rsid w:val="00F71625"/>
    <w:rsid w:val="00F71645"/>
    <w:rsid w:val="00F7183F"/>
    <w:rsid w:val="00F71A29"/>
    <w:rsid w:val="00F71CAF"/>
    <w:rsid w:val="00F71D29"/>
    <w:rsid w:val="00F71E38"/>
    <w:rsid w:val="00F722B7"/>
    <w:rsid w:val="00F7314F"/>
    <w:rsid w:val="00F73C86"/>
    <w:rsid w:val="00F73D40"/>
    <w:rsid w:val="00F74177"/>
    <w:rsid w:val="00F747D8"/>
    <w:rsid w:val="00F754DD"/>
    <w:rsid w:val="00F761AF"/>
    <w:rsid w:val="00F763B7"/>
    <w:rsid w:val="00F77AAC"/>
    <w:rsid w:val="00F77D6B"/>
    <w:rsid w:val="00F8014A"/>
    <w:rsid w:val="00F801A1"/>
    <w:rsid w:val="00F8032B"/>
    <w:rsid w:val="00F80526"/>
    <w:rsid w:val="00F80752"/>
    <w:rsid w:val="00F8098E"/>
    <w:rsid w:val="00F80D5C"/>
    <w:rsid w:val="00F818BE"/>
    <w:rsid w:val="00F81D95"/>
    <w:rsid w:val="00F822BA"/>
    <w:rsid w:val="00F824D5"/>
    <w:rsid w:val="00F8295F"/>
    <w:rsid w:val="00F82A50"/>
    <w:rsid w:val="00F830EE"/>
    <w:rsid w:val="00F8355E"/>
    <w:rsid w:val="00F83662"/>
    <w:rsid w:val="00F8372A"/>
    <w:rsid w:val="00F83C67"/>
    <w:rsid w:val="00F844EC"/>
    <w:rsid w:val="00F8460E"/>
    <w:rsid w:val="00F84804"/>
    <w:rsid w:val="00F84EA5"/>
    <w:rsid w:val="00F85420"/>
    <w:rsid w:val="00F867EB"/>
    <w:rsid w:val="00F86DDC"/>
    <w:rsid w:val="00F872D5"/>
    <w:rsid w:val="00F87A68"/>
    <w:rsid w:val="00F87BA8"/>
    <w:rsid w:val="00F87C60"/>
    <w:rsid w:val="00F900C7"/>
    <w:rsid w:val="00F902D6"/>
    <w:rsid w:val="00F90F03"/>
    <w:rsid w:val="00F913BF"/>
    <w:rsid w:val="00F91A44"/>
    <w:rsid w:val="00F91D03"/>
    <w:rsid w:val="00F91E28"/>
    <w:rsid w:val="00F91EFA"/>
    <w:rsid w:val="00F921CD"/>
    <w:rsid w:val="00F92A5F"/>
    <w:rsid w:val="00F92A99"/>
    <w:rsid w:val="00F9344B"/>
    <w:rsid w:val="00F93457"/>
    <w:rsid w:val="00F93CDA"/>
    <w:rsid w:val="00F93EBE"/>
    <w:rsid w:val="00F94664"/>
    <w:rsid w:val="00F95008"/>
    <w:rsid w:val="00F950EF"/>
    <w:rsid w:val="00F95AF3"/>
    <w:rsid w:val="00F961C4"/>
    <w:rsid w:val="00F965F5"/>
    <w:rsid w:val="00F96A72"/>
    <w:rsid w:val="00F97356"/>
    <w:rsid w:val="00F97C0A"/>
    <w:rsid w:val="00F97D10"/>
    <w:rsid w:val="00FA012F"/>
    <w:rsid w:val="00FA0448"/>
    <w:rsid w:val="00FA0D3A"/>
    <w:rsid w:val="00FA0F6D"/>
    <w:rsid w:val="00FA1167"/>
    <w:rsid w:val="00FA1301"/>
    <w:rsid w:val="00FA13B6"/>
    <w:rsid w:val="00FA2220"/>
    <w:rsid w:val="00FA2A40"/>
    <w:rsid w:val="00FA2C48"/>
    <w:rsid w:val="00FA32A2"/>
    <w:rsid w:val="00FA3BC0"/>
    <w:rsid w:val="00FA3EF5"/>
    <w:rsid w:val="00FA3FAC"/>
    <w:rsid w:val="00FA406D"/>
    <w:rsid w:val="00FA485F"/>
    <w:rsid w:val="00FA4EA9"/>
    <w:rsid w:val="00FA5095"/>
    <w:rsid w:val="00FA5517"/>
    <w:rsid w:val="00FA5628"/>
    <w:rsid w:val="00FA5AE5"/>
    <w:rsid w:val="00FA5FD5"/>
    <w:rsid w:val="00FA63FB"/>
    <w:rsid w:val="00FA64D6"/>
    <w:rsid w:val="00FA6F34"/>
    <w:rsid w:val="00FA7529"/>
    <w:rsid w:val="00FA7668"/>
    <w:rsid w:val="00FA7753"/>
    <w:rsid w:val="00FA7892"/>
    <w:rsid w:val="00FA7BD3"/>
    <w:rsid w:val="00FA7C7F"/>
    <w:rsid w:val="00FB00E2"/>
    <w:rsid w:val="00FB0157"/>
    <w:rsid w:val="00FB03B4"/>
    <w:rsid w:val="00FB07BC"/>
    <w:rsid w:val="00FB0A7C"/>
    <w:rsid w:val="00FB0E7F"/>
    <w:rsid w:val="00FB0E86"/>
    <w:rsid w:val="00FB1068"/>
    <w:rsid w:val="00FB19D8"/>
    <w:rsid w:val="00FB1B02"/>
    <w:rsid w:val="00FB278F"/>
    <w:rsid w:val="00FB2FD8"/>
    <w:rsid w:val="00FB31F6"/>
    <w:rsid w:val="00FB336D"/>
    <w:rsid w:val="00FB3979"/>
    <w:rsid w:val="00FB3B6C"/>
    <w:rsid w:val="00FB3E47"/>
    <w:rsid w:val="00FB41BA"/>
    <w:rsid w:val="00FB4454"/>
    <w:rsid w:val="00FB49DC"/>
    <w:rsid w:val="00FB5126"/>
    <w:rsid w:val="00FB5B39"/>
    <w:rsid w:val="00FB5E67"/>
    <w:rsid w:val="00FB5EB3"/>
    <w:rsid w:val="00FB637E"/>
    <w:rsid w:val="00FB6F2F"/>
    <w:rsid w:val="00FB730F"/>
    <w:rsid w:val="00FB7353"/>
    <w:rsid w:val="00FB7D40"/>
    <w:rsid w:val="00FB7D59"/>
    <w:rsid w:val="00FB7F22"/>
    <w:rsid w:val="00FC04F6"/>
    <w:rsid w:val="00FC0A84"/>
    <w:rsid w:val="00FC1016"/>
    <w:rsid w:val="00FC1206"/>
    <w:rsid w:val="00FC1DAB"/>
    <w:rsid w:val="00FC20E8"/>
    <w:rsid w:val="00FC2736"/>
    <w:rsid w:val="00FC2779"/>
    <w:rsid w:val="00FC2936"/>
    <w:rsid w:val="00FC2A08"/>
    <w:rsid w:val="00FC2CDC"/>
    <w:rsid w:val="00FC35D0"/>
    <w:rsid w:val="00FC4273"/>
    <w:rsid w:val="00FC449F"/>
    <w:rsid w:val="00FC4B61"/>
    <w:rsid w:val="00FC4CCB"/>
    <w:rsid w:val="00FC4FD5"/>
    <w:rsid w:val="00FC5515"/>
    <w:rsid w:val="00FC5616"/>
    <w:rsid w:val="00FC5621"/>
    <w:rsid w:val="00FC572B"/>
    <w:rsid w:val="00FC5CC9"/>
    <w:rsid w:val="00FC6236"/>
    <w:rsid w:val="00FC6241"/>
    <w:rsid w:val="00FC6382"/>
    <w:rsid w:val="00FC666E"/>
    <w:rsid w:val="00FC6EB6"/>
    <w:rsid w:val="00FC7186"/>
    <w:rsid w:val="00FC7263"/>
    <w:rsid w:val="00FC72B7"/>
    <w:rsid w:val="00FC73FB"/>
    <w:rsid w:val="00FC7516"/>
    <w:rsid w:val="00FC75E4"/>
    <w:rsid w:val="00FC76A6"/>
    <w:rsid w:val="00FC7F09"/>
    <w:rsid w:val="00FD1430"/>
    <w:rsid w:val="00FD153C"/>
    <w:rsid w:val="00FD200B"/>
    <w:rsid w:val="00FD28E6"/>
    <w:rsid w:val="00FD2997"/>
    <w:rsid w:val="00FD2AC6"/>
    <w:rsid w:val="00FD2E21"/>
    <w:rsid w:val="00FD3627"/>
    <w:rsid w:val="00FD3843"/>
    <w:rsid w:val="00FD39FD"/>
    <w:rsid w:val="00FD42D5"/>
    <w:rsid w:val="00FD4C8F"/>
    <w:rsid w:val="00FD4D84"/>
    <w:rsid w:val="00FD519B"/>
    <w:rsid w:val="00FD59C9"/>
    <w:rsid w:val="00FD5F6B"/>
    <w:rsid w:val="00FD6645"/>
    <w:rsid w:val="00FD66CB"/>
    <w:rsid w:val="00FD71C8"/>
    <w:rsid w:val="00FD7628"/>
    <w:rsid w:val="00FD7C0E"/>
    <w:rsid w:val="00FD7FA5"/>
    <w:rsid w:val="00FE0857"/>
    <w:rsid w:val="00FE10EB"/>
    <w:rsid w:val="00FE10F6"/>
    <w:rsid w:val="00FE186A"/>
    <w:rsid w:val="00FE2106"/>
    <w:rsid w:val="00FE24B9"/>
    <w:rsid w:val="00FE2931"/>
    <w:rsid w:val="00FE3013"/>
    <w:rsid w:val="00FE30AC"/>
    <w:rsid w:val="00FE383D"/>
    <w:rsid w:val="00FE3912"/>
    <w:rsid w:val="00FE3CD4"/>
    <w:rsid w:val="00FE43E2"/>
    <w:rsid w:val="00FE44B7"/>
    <w:rsid w:val="00FE4CCE"/>
    <w:rsid w:val="00FE574B"/>
    <w:rsid w:val="00FE577C"/>
    <w:rsid w:val="00FE6118"/>
    <w:rsid w:val="00FE647D"/>
    <w:rsid w:val="00FE7D9B"/>
    <w:rsid w:val="00FF011B"/>
    <w:rsid w:val="00FF0683"/>
    <w:rsid w:val="00FF0E6C"/>
    <w:rsid w:val="00FF110B"/>
    <w:rsid w:val="00FF164C"/>
    <w:rsid w:val="00FF1C62"/>
    <w:rsid w:val="00FF26DE"/>
    <w:rsid w:val="00FF2A4E"/>
    <w:rsid w:val="00FF2F64"/>
    <w:rsid w:val="00FF313A"/>
    <w:rsid w:val="00FF3401"/>
    <w:rsid w:val="00FF383D"/>
    <w:rsid w:val="00FF3BB9"/>
    <w:rsid w:val="00FF3DAF"/>
    <w:rsid w:val="00FF3E09"/>
    <w:rsid w:val="00FF40AD"/>
    <w:rsid w:val="00FF45A8"/>
    <w:rsid w:val="00FF4E26"/>
    <w:rsid w:val="00FF4F66"/>
    <w:rsid w:val="00FF5275"/>
    <w:rsid w:val="00FF5345"/>
    <w:rsid w:val="00FF53DC"/>
    <w:rsid w:val="00FF55C4"/>
    <w:rsid w:val="00FF55F2"/>
    <w:rsid w:val="00FF601D"/>
    <w:rsid w:val="00FF6505"/>
    <w:rsid w:val="00FF65CC"/>
    <w:rsid w:val="00FF6950"/>
    <w:rsid w:val="00FF6D97"/>
    <w:rsid w:val="00FF6F19"/>
    <w:rsid w:val="00FF7173"/>
    <w:rsid w:val="00FF74AE"/>
    <w:rsid w:val="00FF758F"/>
    <w:rsid w:val="00FF79EF"/>
    <w:rsid w:val="00FF7F6B"/>
    <w:rsid w:val="00FF7F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69985"/>
    <o:shapelayout v:ext="edit">
      <o:idmap v:ext="edit" data="1"/>
    </o:shapelayout>
  </w:shapeDefaults>
  <w:decimalSymbol w:val="."/>
  <w:listSeparator w:val=","/>
  <w14:docId w14:val="790A4518"/>
  <w15:docId w15:val="{985E3971-12B7-4150-AA5F-D3FDFF87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A2FC9"/>
    <w:rPr>
      <w:rFonts w:cs="Calibri"/>
      <w:kern w:val="2"/>
      <w:sz w:val="24"/>
      <w:szCs w:val="24"/>
    </w:rPr>
  </w:style>
  <w:style w:type="paragraph" w:styleId="11">
    <w:name w:val="heading 1"/>
    <w:basedOn w:val="a2"/>
    <w:next w:val="a2"/>
    <w:link w:val="12"/>
    <w:uiPriority w:val="9"/>
    <w:qFormat/>
    <w:rsid w:val="006105C7"/>
    <w:pPr>
      <w:keepNext/>
      <w:spacing w:before="180" w:after="180" w:line="720" w:lineRule="atLeast"/>
      <w:outlineLvl w:val="0"/>
    </w:pPr>
    <w:rPr>
      <w:rFonts w:ascii="Cambria" w:eastAsia="標楷體" w:hAnsi="Cambria" w:cs="Times New Roman"/>
      <w:b/>
      <w:bCs/>
      <w:kern w:val="52"/>
      <w:sz w:val="32"/>
      <w:szCs w:val="52"/>
    </w:rPr>
  </w:style>
  <w:style w:type="paragraph" w:styleId="22">
    <w:name w:val="heading 2"/>
    <w:basedOn w:val="a2"/>
    <w:next w:val="a2"/>
    <w:link w:val="23"/>
    <w:uiPriority w:val="99"/>
    <w:unhideWhenUsed/>
    <w:qFormat/>
    <w:rsid w:val="0057308B"/>
    <w:pPr>
      <w:keepNext/>
      <w:spacing w:line="720" w:lineRule="atLeast"/>
      <w:outlineLvl w:val="1"/>
    </w:pPr>
    <w:rPr>
      <w:rFonts w:ascii="Cambria" w:hAnsi="Cambria" w:cs="Times New Roman"/>
      <w:b/>
      <w:bCs/>
      <w:sz w:val="48"/>
      <w:szCs w:val="48"/>
    </w:rPr>
  </w:style>
  <w:style w:type="paragraph" w:styleId="31">
    <w:name w:val="heading 3"/>
    <w:basedOn w:val="a2"/>
    <w:next w:val="a2"/>
    <w:link w:val="32"/>
    <w:uiPriority w:val="9"/>
    <w:unhideWhenUsed/>
    <w:qFormat/>
    <w:rsid w:val="0057308B"/>
    <w:pPr>
      <w:keepNext/>
      <w:spacing w:line="720" w:lineRule="atLeast"/>
      <w:outlineLvl w:val="2"/>
    </w:pPr>
    <w:rPr>
      <w:rFonts w:ascii="Cambria" w:hAnsi="Cambria" w:cs="Times New Roman"/>
      <w:b/>
      <w:bCs/>
      <w:sz w:val="36"/>
      <w:szCs w:val="36"/>
    </w:rPr>
  </w:style>
  <w:style w:type="paragraph" w:styleId="42">
    <w:name w:val="heading 4"/>
    <w:basedOn w:val="a2"/>
    <w:next w:val="a2"/>
    <w:link w:val="43"/>
    <w:uiPriority w:val="9"/>
    <w:unhideWhenUsed/>
    <w:qFormat/>
    <w:rsid w:val="006105C7"/>
    <w:pPr>
      <w:keepNext/>
      <w:outlineLvl w:val="3"/>
    </w:pPr>
    <w:rPr>
      <w:rFonts w:ascii="Cambria" w:eastAsia="標楷體" w:hAnsi="Cambria" w:cs="Times New Roman"/>
      <w:sz w:val="28"/>
      <w:szCs w:val="36"/>
    </w:rPr>
  </w:style>
  <w:style w:type="paragraph" w:styleId="53">
    <w:name w:val="heading 5"/>
    <w:basedOn w:val="a2"/>
    <w:next w:val="a2"/>
    <w:link w:val="54"/>
    <w:uiPriority w:val="9"/>
    <w:unhideWhenUsed/>
    <w:qFormat/>
    <w:rsid w:val="0057308B"/>
    <w:pPr>
      <w:keepNext/>
      <w:spacing w:line="720" w:lineRule="atLeast"/>
      <w:ind w:leftChars="200" w:left="200"/>
      <w:outlineLvl w:val="4"/>
    </w:pPr>
    <w:rPr>
      <w:rFonts w:ascii="Cambria" w:hAnsi="Cambria" w:cs="Times New Roman"/>
      <w:b/>
      <w:bCs/>
      <w:sz w:val="36"/>
      <w:szCs w:val="36"/>
    </w:rPr>
  </w:style>
  <w:style w:type="paragraph" w:styleId="61">
    <w:name w:val="heading 6"/>
    <w:basedOn w:val="a2"/>
    <w:next w:val="a2"/>
    <w:link w:val="62"/>
    <w:uiPriority w:val="9"/>
    <w:unhideWhenUsed/>
    <w:qFormat/>
    <w:rsid w:val="0057308B"/>
    <w:pPr>
      <w:keepNext/>
      <w:spacing w:line="720" w:lineRule="atLeast"/>
      <w:ind w:leftChars="200" w:left="200"/>
      <w:outlineLvl w:val="5"/>
    </w:pPr>
    <w:rPr>
      <w:rFonts w:ascii="Cambria" w:hAnsi="Cambria" w:cs="Times New Roman"/>
      <w:sz w:val="36"/>
      <w:szCs w:val="36"/>
    </w:rPr>
  </w:style>
  <w:style w:type="paragraph" w:styleId="70">
    <w:name w:val="heading 7"/>
    <w:basedOn w:val="a2"/>
    <w:next w:val="a2"/>
    <w:link w:val="71"/>
    <w:uiPriority w:val="9"/>
    <w:unhideWhenUsed/>
    <w:qFormat/>
    <w:rsid w:val="0057308B"/>
    <w:pPr>
      <w:keepNext/>
      <w:numPr>
        <w:ilvl w:val="6"/>
        <w:numId w:val="3"/>
      </w:numPr>
      <w:spacing w:line="720" w:lineRule="atLeast"/>
      <w:ind w:firstLine="0"/>
      <w:outlineLvl w:val="6"/>
    </w:pPr>
    <w:rPr>
      <w:rFonts w:ascii="Cambria" w:hAnsi="Cambria" w:cs="Times New Roman"/>
      <w:b/>
      <w:bCs/>
      <w:sz w:val="36"/>
      <w:szCs w:val="36"/>
    </w:rPr>
  </w:style>
  <w:style w:type="paragraph" w:styleId="8">
    <w:name w:val="heading 8"/>
    <w:basedOn w:val="a2"/>
    <w:next w:val="a2"/>
    <w:link w:val="80"/>
    <w:uiPriority w:val="9"/>
    <w:unhideWhenUsed/>
    <w:qFormat/>
    <w:rsid w:val="004476EE"/>
    <w:pPr>
      <w:keepNext/>
      <w:spacing w:line="720" w:lineRule="auto"/>
      <w:ind w:leftChars="400" w:left="400" w:hanging="567"/>
      <w:outlineLvl w:val="7"/>
    </w:pPr>
    <w:rPr>
      <w:rFonts w:ascii="Cambria" w:hAnsi="Cambria" w:cs="Times New Roman"/>
      <w:sz w:val="36"/>
      <w:szCs w:val="36"/>
    </w:rPr>
  </w:style>
  <w:style w:type="paragraph" w:styleId="9">
    <w:name w:val="heading 9"/>
    <w:basedOn w:val="a2"/>
    <w:next w:val="a2"/>
    <w:link w:val="90"/>
    <w:uiPriority w:val="9"/>
    <w:unhideWhenUsed/>
    <w:qFormat/>
    <w:rsid w:val="004476EE"/>
    <w:pPr>
      <w:keepNext/>
      <w:spacing w:line="720" w:lineRule="auto"/>
      <w:ind w:leftChars="400" w:left="400" w:hanging="567"/>
      <w:outlineLvl w:val="8"/>
    </w:pPr>
    <w:rPr>
      <w:rFonts w:ascii="Cambria" w:hAnsi="Cambria" w:cs="Times New Roman"/>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sid w:val="007F36B7"/>
    <w:rPr>
      <w:color w:val="0000FF"/>
      <w:u w:val="single"/>
    </w:rPr>
  </w:style>
  <w:style w:type="paragraph" w:styleId="a7">
    <w:name w:val="List Paragraph"/>
    <w:aliases w:val="表格清單,表內文,本文註腳,(1)標題 (期中),說明內容(一),卑南壹,List Paragraph,詳細說明,預設樣式,picture,列點,MG-內文,清單段落1,(二),表名,(1)括號數字標"/>
    <w:basedOn w:val="a2"/>
    <w:link w:val="a8"/>
    <w:qFormat/>
    <w:rsid w:val="007F36B7"/>
    <w:pPr>
      <w:ind w:leftChars="200" w:left="480"/>
    </w:pPr>
  </w:style>
  <w:style w:type="paragraph" w:styleId="a9">
    <w:name w:val="Note Heading"/>
    <w:basedOn w:val="a2"/>
    <w:next w:val="a2"/>
    <w:link w:val="aa"/>
    <w:uiPriority w:val="99"/>
    <w:unhideWhenUsed/>
    <w:rsid w:val="00B74654"/>
    <w:pPr>
      <w:jc w:val="center"/>
    </w:pPr>
    <w:rPr>
      <w:rFonts w:ascii="標楷體" w:eastAsia="標楷體" w:hAnsi="標楷體"/>
      <w:sz w:val="28"/>
      <w:szCs w:val="28"/>
    </w:rPr>
  </w:style>
  <w:style w:type="character" w:customStyle="1" w:styleId="aa">
    <w:name w:val="註釋標題 字元"/>
    <w:link w:val="a9"/>
    <w:uiPriority w:val="99"/>
    <w:rsid w:val="00B74654"/>
    <w:rPr>
      <w:rFonts w:ascii="標楷體" w:eastAsia="標楷體" w:hAnsi="標楷體" w:cs="Calibri"/>
      <w:sz w:val="28"/>
      <w:szCs w:val="28"/>
    </w:rPr>
  </w:style>
  <w:style w:type="paragraph" w:styleId="ab">
    <w:name w:val="Closing"/>
    <w:basedOn w:val="a2"/>
    <w:link w:val="ac"/>
    <w:uiPriority w:val="99"/>
    <w:unhideWhenUsed/>
    <w:rsid w:val="00B74654"/>
    <w:pPr>
      <w:ind w:leftChars="1800" w:left="100"/>
    </w:pPr>
    <w:rPr>
      <w:rFonts w:ascii="標楷體" w:eastAsia="標楷體" w:hAnsi="標楷體"/>
      <w:sz w:val="28"/>
      <w:szCs w:val="28"/>
    </w:rPr>
  </w:style>
  <w:style w:type="character" w:customStyle="1" w:styleId="ac">
    <w:name w:val="結語 字元"/>
    <w:link w:val="ab"/>
    <w:uiPriority w:val="99"/>
    <w:rsid w:val="00B74654"/>
    <w:rPr>
      <w:rFonts w:ascii="標楷體" w:eastAsia="標楷體" w:hAnsi="標楷體" w:cs="Calibri"/>
      <w:sz w:val="28"/>
      <w:szCs w:val="28"/>
    </w:rPr>
  </w:style>
  <w:style w:type="character" w:styleId="ad">
    <w:name w:val="FollowedHyperlink"/>
    <w:uiPriority w:val="99"/>
    <w:semiHidden/>
    <w:unhideWhenUsed/>
    <w:rsid w:val="00B74654"/>
    <w:rPr>
      <w:color w:val="800080"/>
      <w:u w:val="single"/>
    </w:rPr>
  </w:style>
  <w:style w:type="paragraph" w:styleId="ae">
    <w:name w:val="Balloon Text"/>
    <w:basedOn w:val="a2"/>
    <w:link w:val="af"/>
    <w:uiPriority w:val="99"/>
    <w:semiHidden/>
    <w:unhideWhenUsed/>
    <w:rsid w:val="00BE7069"/>
    <w:rPr>
      <w:rFonts w:ascii="Cambria" w:hAnsi="Cambria" w:cs="Times New Roman"/>
      <w:sz w:val="18"/>
      <w:szCs w:val="18"/>
    </w:rPr>
  </w:style>
  <w:style w:type="character" w:customStyle="1" w:styleId="af">
    <w:name w:val="註解方塊文字 字元"/>
    <w:link w:val="ae"/>
    <w:uiPriority w:val="99"/>
    <w:semiHidden/>
    <w:rsid w:val="00BE7069"/>
    <w:rPr>
      <w:rFonts w:ascii="Cambria" w:eastAsia="新細明體" w:hAnsi="Cambria" w:cs="Times New Roman"/>
      <w:sz w:val="18"/>
      <w:szCs w:val="18"/>
    </w:rPr>
  </w:style>
  <w:style w:type="paragraph" w:styleId="af0">
    <w:name w:val="header"/>
    <w:basedOn w:val="a2"/>
    <w:link w:val="af1"/>
    <w:uiPriority w:val="99"/>
    <w:unhideWhenUsed/>
    <w:rsid w:val="002C2C31"/>
    <w:pPr>
      <w:tabs>
        <w:tab w:val="center" w:pos="4153"/>
        <w:tab w:val="right" w:pos="8306"/>
      </w:tabs>
    </w:pPr>
    <w:rPr>
      <w:sz w:val="20"/>
      <w:szCs w:val="20"/>
    </w:rPr>
  </w:style>
  <w:style w:type="character" w:customStyle="1" w:styleId="af1">
    <w:name w:val="頁首 字元"/>
    <w:link w:val="af0"/>
    <w:uiPriority w:val="99"/>
    <w:rsid w:val="002C2C31"/>
    <w:rPr>
      <w:rFonts w:ascii="Calibri" w:eastAsia="新細明體" w:hAnsi="Calibri" w:cs="Calibri"/>
      <w:sz w:val="20"/>
      <w:szCs w:val="20"/>
    </w:rPr>
  </w:style>
  <w:style w:type="paragraph" w:styleId="af2">
    <w:name w:val="footer"/>
    <w:basedOn w:val="a2"/>
    <w:link w:val="af3"/>
    <w:uiPriority w:val="99"/>
    <w:unhideWhenUsed/>
    <w:rsid w:val="002C2C31"/>
    <w:pPr>
      <w:tabs>
        <w:tab w:val="center" w:pos="4153"/>
        <w:tab w:val="right" w:pos="8306"/>
      </w:tabs>
    </w:pPr>
    <w:rPr>
      <w:sz w:val="20"/>
      <w:szCs w:val="20"/>
    </w:rPr>
  </w:style>
  <w:style w:type="character" w:customStyle="1" w:styleId="af3">
    <w:name w:val="頁尾 字元"/>
    <w:link w:val="af2"/>
    <w:uiPriority w:val="99"/>
    <w:rsid w:val="002C2C31"/>
    <w:rPr>
      <w:rFonts w:ascii="Calibri" w:eastAsia="新細明體" w:hAnsi="Calibri" w:cs="Calibri"/>
      <w:sz w:val="20"/>
      <w:szCs w:val="20"/>
    </w:rPr>
  </w:style>
  <w:style w:type="paragraph" w:customStyle="1" w:styleId="Default">
    <w:name w:val="Default"/>
    <w:rsid w:val="00286D2C"/>
    <w:pPr>
      <w:widowControl w:val="0"/>
      <w:autoSpaceDE w:val="0"/>
      <w:autoSpaceDN w:val="0"/>
      <w:adjustRightInd w:val="0"/>
    </w:pPr>
    <w:rPr>
      <w:rFonts w:ascii="標楷體" w:eastAsia="標楷體" w:cs="標楷體"/>
      <w:color w:val="000000"/>
      <w:sz w:val="24"/>
      <w:szCs w:val="24"/>
    </w:rPr>
  </w:style>
  <w:style w:type="paragraph" w:customStyle="1" w:styleId="30">
    <w:name w:val="標題3"/>
    <w:basedOn w:val="a7"/>
    <w:rsid w:val="00833B11"/>
    <w:pPr>
      <w:numPr>
        <w:numId w:val="1"/>
      </w:numPr>
      <w:ind w:leftChars="0" w:left="0"/>
    </w:pPr>
    <w:rPr>
      <w:rFonts w:ascii="標楷體" w:eastAsia="標楷體" w:hAnsi="標楷體" w:cs="Times New Roman"/>
      <w:sz w:val="34"/>
      <w:szCs w:val="34"/>
    </w:rPr>
  </w:style>
  <w:style w:type="character" w:customStyle="1" w:styleId="a8">
    <w:name w:val="清單段落 字元"/>
    <w:aliases w:val="表格清單 字元,表內文 字元,本文註腳 字元,(1)標題 (期中) 字元,說明內容(一) 字元,卑南壹 字元,List Paragraph 字元,詳細說明 字元,預設樣式 字元,picture 字元,列點 字元,MG-內文 字元,清單段落1 字元,(二) 字元,表名 字元,(1)括號數字標 字元"/>
    <w:link w:val="a7"/>
    <w:qFormat/>
    <w:rsid w:val="0030425B"/>
    <w:rPr>
      <w:rFonts w:ascii="Calibri" w:eastAsia="新細明體" w:hAnsi="Calibri" w:cs="Calibri"/>
      <w:szCs w:val="24"/>
    </w:rPr>
  </w:style>
  <w:style w:type="paragraph" w:customStyle="1" w:styleId="24">
    <w:name w:val="自訂2"/>
    <w:basedOn w:val="a2"/>
    <w:qFormat/>
    <w:rsid w:val="008324AC"/>
    <w:pPr>
      <w:ind w:firstLineChars="250" w:firstLine="801"/>
      <w:outlineLvl w:val="2"/>
    </w:pPr>
    <w:rPr>
      <w:rFonts w:ascii="標楷體" w:eastAsia="標楷體" w:hAnsi="標楷體"/>
      <w:b/>
      <w:sz w:val="32"/>
    </w:rPr>
  </w:style>
  <w:style w:type="paragraph" w:customStyle="1" w:styleId="3">
    <w:name w:val="自訂標題3"/>
    <w:qFormat/>
    <w:rsid w:val="003011D2"/>
    <w:pPr>
      <w:numPr>
        <w:ilvl w:val="2"/>
        <w:numId w:val="4"/>
      </w:numPr>
      <w:spacing w:line="500" w:lineRule="exact"/>
    </w:pPr>
    <w:rPr>
      <w:rFonts w:ascii="標楷體" w:eastAsia="標楷體" w:hAnsi="標楷體"/>
      <w:b/>
      <w:bCs/>
      <w:kern w:val="52"/>
      <w:sz w:val="32"/>
      <w:szCs w:val="52"/>
    </w:rPr>
  </w:style>
  <w:style w:type="paragraph" w:customStyle="1" w:styleId="af4">
    <w:name w:val="小瓜點"/>
    <w:basedOn w:val="a7"/>
    <w:qFormat/>
    <w:rsid w:val="00F341D1"/>
    <w:pPr>
      <w:ind w:leftChars="0" w:left="0" w:hanging="960"/>
      <w:jc w:val="both"/>
    </w:pPr>
    <w:rPr>
      <w:rFonts w:ascii="標楷體" w:eastAsia="標楷體" w:hAnsi="標楷體" w:cs="Times New Roman"/>
      <w:sz w:val="32"/>
      <w:szCs w:val="32"/>
    </w:rPr>
  </w:style>
  <w:style w:type="character" w:customStyle="1" w:styleId="12">
    <w:name w:val="標題 1 字元"/>
    <w:link w:val="11"/>
    <w:uiPriority w:val="9"/>
    <w:rsid w:val="006105C7"/>
    <w:rPr>
      <w:rFonts w:ascii="Cambria" w:eastAsia="標楷體" w:hAnsi="Cambria" w:cs="Times New Roman"/>
      <w:b/>
      <w:bCs/>
      <w:kern w:val="52"/>
      <w:sz w:val="32"/>
      <w:szCs w:val="52"/>
    </w:rPr>
  </w:style>
  <w:style w:type="paragraph" w:customStyle="1" w:styleId="1">
    <w:name w:val="自訂大標1"/>
    <w:basedOn w:val="11"/>
    <w:qFormat/>
    <w:rsid w:val="00435FCE"/>
    <w:pPr>
      <w:numPr>
        <w:numId w:val="4"/>
      </w:numPr>
      <w:spacing w:before="0" w:after="0" w:line="500" w:lineRule="exact"/>
      <w:ind w:firstLine="0"/>
    </w:pPr>
    <w:rPr>
      <w:rFonts w:ascii="標楷體" w:hAnsi="標楷體"/>
    </w:rPr>
  </w:style>
  <w:style w:type="character" w:customStyle="1" w:styleId="43">
    <w:name w:val="標題 4 字元"/>
    <w:link w:val="42"/>
    <w:uiPriority w:val="9"/>
    <w:rsid w:val="006105C7"/>
    <w:rPr>
      <w:rFonts w:ascii="Cambria" w:eastAsia="標楷體" w:hAnsi="Cambria" w:cs="Times New Roman"/>
      <w:sz w:val="28"/>
      <w:szCs w:val="36"/>
    </w:rPr>
  </w:style>
  <w:style w:type="character" w:customStyle="1" w:styleId="54">
    <w:name w:val="標題 5 字元"/>
    <w:link w:val="53"/>
    <w:uiPriority w:val="9"/>
    <w:rsid w:val="0057308B"/>
    <w:rPr>
      <w:rFonts w:ascii="Cambria" w:eastAsia="新細明體" w:hAnsi="Cambria" w:cs="Times New Roman"/>
      <w:b/>
      <w:bCs/>
      <w:sz w:val="36"/>
      <w:szCs w:val="36"/>
    </w:rPr>
  </w:style>
  <w:style w:type="character" w:customStyle="1" w:styleId="32">
    <w:name w:val="標題 3 字元"/>
    <w:link w:val="31"/>
    <w:uiPriority w:val="9"/>
    <w:rsid w:val="0057308B"/>
    <w:rPr>
      <w:rFonts w:ascii="Cambria" w:eastAsia="新細明體" w:hAnsi="Cambria" w:cs="Times New Roman"/>
      <w:b/>
      <w:bCs/>
      <w:sz w:val="36"/>
      <w:szCs w:val="36"/>
    </w:rPr>
  </w:style>
  <w:style w:type="character" w:customStyle="1" w:styleId="62">
    <w:name w:val="標題 6 字元"/>
    <w:link w:val="61"/>
    <w:uiPriority w:val="9"/>
    <w:rsid w:val="0057308B"/>
    <w:rPr>
      <w:rFonts w:ascii="Cambria" w:eastAsia="新細明體" w:hAnsi="Cambria" w:cs="Times New Roman"/>
      <w:sz w:val="36"/>
      <w:szCs w:val="36"/>
    </w:rPr>
  </w:style>
  <w:style w:type="character" w:customStyle="1" w:styleId="23">
    <w:name w:val="標題 2 字元"/>
    <w:link w:val="22"/>
    <w:uiPriority w:val="99"/>
    <w:rsid w:val="0057308B"/>
    <w:rPr>
      <w:rFonts w:ascii="Cambria" w:eastAsia="新細明體" w:hAnsi="Cambria" w:cs="Times New Roman"/>
      <w:b/>
      <w:bCs/>
      <w:sz w:val="48"/>
      <w:szCs w:val="48"/>
    </w:rPr>
  </w:style>
  <w:style w:type="paragraph" w:customStyle="1" w:styleId="13">
    <w:name w:val="大標1"/>
    <w:basedOn w:val="a2"/>
    <w:qFormat/>
    <w:rsid w:val="007534D6"/>
    <w:pPr>
      <w:ind w:firstLineChars="127" w:firstLine="407"/>
      <w:outlineLvl w:val="0"/>
    </w:pPr>
    <w:rPr>
      <w:rFonts w:ascii="標楷體" w:eastAsia="標楷體" w:hAnsi="標楷體"/>
      <w:b/>
      <w:sz w:val="32"/>
      <w:szCs w:val="32"/>
    </w:rPr>
  </w:style>
  <w:style w:type="character" w:customStyle="1" w:styleId="71">
    <w:name w:val="標題 7 字元"/>
    <w:link w:val="70"/>
    <w:uiPriority w:val="9"/>
    <w:rsid w:val="0057308B"/>
    <w:rPr>
      <w:rFonts w:ascii="Cambria" w:hAnsi="Cambria"/>
      <w:b/>
      <w:bCs/>
      <w:kern w:val="2"/>
      <w:sz w:val="36"/>
      <w:szCs w:val="36"/>
    </w:rPr>
  </w:style>
  <w:style w:type="paragraph" w:customStyle="1" w:styleId="2">
    <w:name w:val="自訂標題2"/>
    <w:basedOn w:val="11"/>
    <w:qFormat/>
    <w:rsid w:val="00930709"/>
    <w:pPr>
      <w:numPr>
        <w:ilvl w:val="1"/>
        <w:numId w:val="4"/>
      </w:numPr>
      <w:spacing w:before="0" w:after="0" w:line="500" w:lineRule="atLeast"/>
    </w:pPr>
    <w:rPr>
      <w:rFonts w:ascii="標楷體" w:hAnsi="標楷體"/>
    </w:rPr>
  </w:style>
  <w:style w:type="paragraph" w:customStyle="1" w:styleId="40">
    <w:name w:val="自訂標題4"/>
    <w:qFormat/>
    <w:rsid w:val="00233884"/>
    <w:pPr>
      <w:numPr>
        <w:ilvl w:val="3"/>
        <w:numId w:val="4"/>
      </w:numPr>
      <w:spacing w:line="500" w:lineRule="exact"/>
      <w:jc w:val="both"/>
    </w:pPr>
    <w:rPr>
      <w:rFonts w:ascii="標楷體" w:eastAsia="標楷體" w:hAnsi="標楷體"/>
      <w:bCs/>
      <w:color w:val="000000"/>
      <w:kern w:val="52"/>
      <w:sz w:val="32"/>
      <w:szCs w:val="52"/>
    </w:rPr>
  </w:style>
  <w:style w:type="paragraph" w:customStyle="1" w:styleId="af5">
    <w:name w:val="自訂內文"/>
    <w:basedOn w:val="a7"/>
    <w:qFormat/>
    <w:rsid w:val="00DF4D3F"/>
    <w:pPr>
      <w:ind w:leftChars="0" w:left="851"/>
      <w:jc w:val="both"/>
    </w:pPr>
    <w:rPr>
      <w:rFonts w:ascii="標楷體" w:eastAsia="標楷體" w:hAnsi="標楷體"/>
      <w:sz w:val="32"/>
    </w:rPr>
  </w:style>
  <w:style w:type="paragraph" w:customStyle="1" w:styleId="14">
    <w:name w:val="樣式1"/>
    <w:basedOn w:val="af5"/>
    <w:link w:val="15"/>
    <w:qFormat/>
    <w:rsid w:val="0083321D"/>
    <w:pPr>
      <w:ind w:left="1134"/>
    </w:pPr>
  </w:style>
  <w:style w:type="paragraph" w:customStyle="1" w:styleId="50">
    <w:name w:val="自訂標題5"/>
    <w:qFormat/>
    <w:rsid w:val="00793B30"/>
    <w:pPr>
      <w:numPr>
        <w:ilvl w:val="4"/>
        <w:numId w:val="4"/>
      </w:numPr>
      <w:spacing w:line="500" w:lineRule="exact"/>
      <w:jc w:val="both"/>
    </w:pPr>
    <w:rPr>
      <w:rFonts w:ascii="標楷體" w:eastAsia="標楷體" w:hAnsi="標楷體"/>
      <w:bCs/>
      <w:kern w:val="52"/>
      <w:sz w:val="32"/>
      <w:szCs w:val="52"/>
    </w:rPr>
  </w:style>
  <w:style w:type="paragraph" w:customStyle="1" w:styleId="25">
    <w:name w:val="自訂內文2"/>
    <w:qFormat/>
    <w:rsid w:val="00071385"/>
    <w:pPr>
      <w:spacing w:line="500" w:lineRule="exact"/>
      <w:ind w:left="1418"/>
    </w:pPr>
    <w:rPr>
      <w:rFonts w:ascii="標楷體" w:eastAsia="標楷體" w:hAnsi="標楷體" w:cs="Calibri"/>
      <w:kern w:val="2"/>
      <w:sz w:val="32"/>
      <w:szCs w:val="24"/>
    </w:rPr>
  </w:style>
  <w:style w:type="paragraph" w:customStyle="1" w:styleId="6">
    <w:name w:val="自訂標題6"/>
    <w:qFormat/>
    <w:rsid w:val="00B469E3"/>
    <w:pPr>
      <w:numPr>
        <w:ilvl w:val="5"/>
        <w:numId w:val="4"/>
      </w:numPr>
      <w:spacing w:line="500" w:lineRule="exact"/>
      <w:outlineLvl w:val="5"/>
    </w:pPr>
    <w:rPr>
      <w:rFonts w:ascii="標楷體" w:eastAsia="標楷體" w:hAnsi="標楷體"/>
      <w:bCs/>
      <w:kern w:val="2"/>
      <w:sz w:val="32"/>
      <w:szCs w:val="36"/>
    </w:rPr>
  </w:style>
  <w:style w:type="paragraph" w:customStyle="1" w:styleId="7">
    <w:name w:val="自訂標題7"/>
    <w:qFormat/>
    <w:rsid w:val="00E01D29"/>
    <w:pPr>
      <w:numPr>
        <w:ilvl w:val="6"/>
        <w:numId w:val="4"/>
      </w:numPr>
      <w:snapToGrid w:val="0"/>
      <w:spacing w:line="500" w:lineRule="exact"/>
      <w:outlineLvl w:val="6"/>
    </w:pPr>
    <w:rPr>
      <w:rFonts w:ascii="標楷體" w:eastAsia="標楷體" w:hAnsi="標楷體"/>
      <w:kern w:val="2"/>
      <w:sz w:val="32"/>
      <w:szCs w:val="36"/>
    </w:rPr>
  </w:style>
  <w:style w:type="paragraph" w:customStyle="1" w:styleId="52">
    <w:name w:val="樣式5"/>
    <w:basedOn w:val="a7"/>
    <w:link w:val="55"/>
    <w:qFormat/>
    <w:rsid w:val="00DA22DB"/>
    <w:pPr>
      <w:numPr>
        <w:numId w:val="5"/>
      </w:numPr>
      <w:ind w:leftChars="0" w:left="0" w:firstLine="0"/>
    </w:pPr>
    <w:rPr>
      <w:rFonts w:ascii="標楷體" w:eastAsia="標楷體" w:hAnsi="標楷體" w:cs="Times New Roman"/>
      <w:b/>
      <w:color w:val="000000"/>
      <w:sz w:val="34"/>
      <w:szCs w:val="32"/>
    </w:rPr>
  </w:style>
  <w:style w:type="paragraph" w:customStyle="1" w:styleId="26">
    <w:name w:val="標題2"/>
    <w:basedOn w:val="52"/>
    <w:qFormat/>
    <w:rsid w:val="00DA22DB"/>
    <w:pPr>
      <w:ind w:hanging="709"/>
    </w:pPr>
    <w:rPr>
      <w:szCs w:val="34"/>
    </w:rPr>
  </w:style>
  <w:style w:type="character" w:customStyle="1" w:styleId="80">
    <w:name w:val="標題 8 字元"/>
    <w:link w:val="8"/>
    <w:uiPriority w:val="9"/>
    <w:rsid w:val="004476EE"/>
    <w:rPr>
      <w:rFonts w:ascii="Cambria" w:eastAsia="新細明體" w:hAnsi="Cambria" w:cs="Times New Roman"/>
      <w:sz w:val="36"/>
      <w:szCs w:val="36"/>
    </w:rPr>
  </w:style>
  <w:style w:type="character" w:customStyle="1" w:styleId="90">
    <w:name w:val="標題 9 字元"/>
    <w:link w:val="9"/>
    <w:uiPriority w:val="9"/>
    <w:rsid w:val="004476EE"/>
    <w:rPr>
      <w:rFonts w:ascii="Cambria" w:eastAsia="新細明體" w:hAnsi="Cambria" w:cs="Times New Roman"/>
      <w:sz w:val="36"/>
      <w:szCs w:val="36"/>
    </w:rPr>
  </w:style>
  <w:style w:type="paragraph" w:styleId="af6">
    <w:name w:val="TOC Heading"/>
    <w:basedOn w:val="11"/>
    <w:next w:val="a2"/>
    <w:uiPriority w:val="39"/>
    <w:unhideWhenUsed/>
    <w:qFormat/>
    <w:rsid w:val="004476EE"/>
    <w:pPr>
      <w:keepLines/>
      <w:spacing w:before="480" w:after="0" w:line="276" w:lineRule="auto"/>
      <w:ind w:left="1304" w:hanging="567"/>
      <w:outlineLvl w:val="9"/>
    </w:pPr>
    <w:rPr>
      <w:color w:val="365F91"/>
      <w:kern w:val="0"/>
      <w:sz w:val="28"/>
      <w:szCs w:val="28"/>
    </w:rPr>
  </w:style>
  <w:style w:type="paragraph" w:styleId="27">
    <w:name w:val="toc 2"/>
    <w:basedOn w:val="a2"/>
    <w:next w:val="a2"/>
    <w:autoRedefine/>
    <w:uiPriority w:val="39"/>
    <w:unhideWhenUsed/>
    <w:qFormat/>
    <w:rsid w:val="00957668"/>
    <w:pPr>
      <w:tabs>
        <w:tab w:val="left" w:pos="1096"/>
        <w:tab w:val="right" w:leader="dot" w:pos="10204"/>
      </w:tabs>
      <w:ind w:leftChars="176" w:left="1414" w:hangingChars="310" w:hanging="992"/>
    </w:pPr>
    <w:rPr>
      <w:rFonts w:ascii="標楷體" w:eastAsia="標楷體" w:hAnsi="標楷體" w:cstheme="minorHAnsi"/>
      <w:smallCaps/>
      <w:noProof/>
      <w:sz w:val="32"/>
      <w:szCs w:val="32"/>
    </w:rPr>
  </w:style>
  <w:style w:type="paragraph" w:styleId="33">
    <w:name w:val="toc 3"/>
    <w:basedOn w:val="a2"/>
    <w:next w:val="a2"/>
    <w:autoRedefine/>
    <w:uiPriority w:val="39"/>
    <w:unhideWhenUsed/>
    <w:qFormat/>
    <w:rsid w:val="007E376E"/>
    <w:pPr>
      <w:ind w:left="480"/>
    </w:pPr>
    <w:rPr>
      <w:rFonts w:asciiTheme="minorHAnsi" w:hAnsiTheme="minorHAnsi" w:cstheme="minorHAnsi"/>
      <w:i/>
      <w:iCs/>
      <w:sz w:val="20"/>
      <w:szCs w:val="20"/>
    </w:rPr>
  </w:style>
  <w:style w:type="paragraph" w:styleId="16">
    <w:name w:val="toc 1"/>
    <w:basedOn w:val="a2"/>
    <w:next w:val="a2"/>
    <w:autoRedefine/>
    <w:uiPriority w:val="39"/>
    <w:unhideWhenUsed/>
    <w:qFormat/>
    <w:rsid w:val="00702A91"/>
    <w:pPr>
      <w:tabs>
        <w:tab w:val="left" w:pos="880"/>
        <w:tab w:val="right" w:leader="dot" w:pos="10194"/>
      </w:tabs>
      <w:spacing w:before="120" w:after="120" w:line="500" w:lineRule="exact"/>
      <w:ind w:firstLine="142"/>
    </w:pPr>
    <w:rPr>
      <w:rFonts w:asciiTheme="minorHAnsi" w:eastAsia="標楷體" w:hAnsiTheme="minorHAnsi" w:cstheme="minorHAnsi"/>
      <w:b/>
      <w:bCs/>
      <w:caps/>
      <w:sz w:val="32"/>
      <w:szCs w:val="20"/>
    </w:rPr>
  </w:style>
  <w:style w:type="paragraph" w:styleId="44">
    <w:name w:val="toc 4"/>
    <w:basedOn w:val="a2"/>
    <w:next w:val="a2"/>
    <w:autoRedefine/>
    <w:uiPriority w:val="39"/>
    <w:unhideWhenUsed/>
    <w:rsid w:val="004476EE"/>
    <w:pPr>
      <w:ind w:left="720"/>
    </w:pPr>
    <w:rPr>
      <w:rFonts w:asciiTheme="minorHAnsi" w:hAnsiTheme="minorHAnsi" w:cstheme="minorHAnsi"/>
      <w:sz w:val="18"/>
      <w:szCs w:val="18"/>
    </w:rPr>
  </w:style>
  <w:style w:type="paragraph" w:styleId="56">
    <w:name w:val="toc 5"/>
    <w:basedOn w:val="a2"/>
    <w:next w:val="a2"/>
    <w:autoRedefine/>
    <w:uiPriority w:val="39"/>
    <w:unhideWhenUsed/>
    <w:rsid w:val="004476EE"/>
    <w:pPr>
      <w:ind w:left="960"/>
    </w:pPr>
    <w:rPr>
      <w:rFonts w:asciiTheme="minorHAnsi" w:hAnsiTheme="minorHAnsi" w:cstheme="minorHAnsi"/>
      <w:sz w:val="18"/>
      <w:szCs w:val="18"/>
    </w:rPr>
  </w:style>
  <w:style w:type="paragraph" w:styleId="63">
    <w:name w:val="toc 6"/>
    <w:basedOn w:val="a2"/>
    <w:next w:val="a2"/>
    <w:autoRedefine/>
    <w:uiPriority w:val="39"/>
    <w:unhideWhenUsed/>
    <w:rsid w:val="004476EE"/>
    <w:pPr>
      <w:ind w:left="1200"/>
    </w:pPr>
    <w:rPr>
      <w:rFonts w:asciiTheme="minorHAnsi" w:hAnsiTheme="minorHAnsi" w:cstheme="minorHAnsi"/>
      <w:sz w:val="18"/>
      <w:szCs w:val="18"/>
    </w:rPr>
  </w:style>
  <w:style w:type="paragraph" w:styleId="72">
    <w:name w:val="toc 7"/>
    <w:basedOn w:val="a2"/>
    <w:next w:val="a2"/>
    <w:autoRedefine/>
    <w:uiPriority w:val="39"/>
    <w:unhideWhenUsed/>
    <w:rsid w:val="004476EE"/>
    <w:pPr>
      <w:ind w:left="1440"/>
    </w:pPr>
    <w:rPr>
      <w:rFonts w:asciiTheme="minorHAnsi" w:hAnsiTheme="minorHAnsi" w:cstheme="minorHAnsi"/>
      <w:sz w:val="18"/>
      <w:szCs w:val="18"/>
    </w:rPr>
  </w:style>
  <w:style w:type="paragraph" w:styleId="81">
    <w:name w:val="toc 8"/>
    <w:basedOn w:val="a2"/>
    <w:next w:val="a2"/>
    <w:autoRedefine/>
    <w:uiPriority w:val="39"/>
    <w:unhideWhenUsed/>
    <w:rsid w:val="004476EE"/>
    <w:pPr>
      <w:ind w:left="1680"/>
    </w:pPr>
    <w:rPr>
      <w:rFonts w:asciiTheme="minorHAnsi" w:hAnsiTheme="minorHAnsi" w:cstheme="minorHAnsi"/>
      <w:sz w:val="18"/>
      <w:szCs w:val="18"/>
    </w:rPr>
  </w:style>
  <w:style w:type="paragraph" w:styleId="91">
    <w:name w:val="toc 9"/>
    <w:basedOn w:val="a2"/>
    <w:next w:val="a2"/>
    <w:autoRedefine/>
    <w:uiPriority w:val="39"/>
    <w:unhideWhenUsed/>
    <w:rsid w:val="004476EE"/>
    <w:pPr>
      <w:ind w:left="1920"/>
    </w:pPr>
    <w:rPr>
      <w:rFonts w:asciiTheme="minorHAnsi" w:hAnsiTheme="minorHAnsi" w:cstheme="minorHAnsi"/>
      <w:sz w:val="18"/>
      <w:szCs w:val="18"/>
    </w:rPr>
  </w:style>
  <w:style w:type="paragraph" w:styleId="af7">
    <w:name w:val="Revision"/>
    <w:hidden/>
    <w:uiPriority w:val="99"/>
    <w:semiHidden/>
    <w:rsid w:val="004476EE"/>
    <w:pPr>
      <w:spacing w:line="500" w:lineRule="exact"/>
      <w:ind w:left="1304" w:hanging="567"/>
    </w:pPr>
    <w:rPr>
      <w:rFonts w:cs="Calibri"/>
      <w:kern w:val="2"/>
      <w:sz w:val="24"/>
      <w:szCs w:val="24"/>
    </w:rPr>
  </w:style>
  <w:style w:type="table" w:styleId="af8">
    <w:name w:val="Table Grid"/>
    <w:basedOn w:val="a4"/>
    <w:uiPriority w:val="59"/>
    <w:rsid w:val="004476EE"/>
    <w:pPr>
      <w:spacing w:line="500" w:lineRule="exact"/>
      <w:ind w:left="1304" w:hanging="567"/>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sid w:val="004476EE"/>
    <w:rPr>
      <w:b/>
      <w:bCs/>
    </w:rPr>
  </w:style>
  <w:style w:type="paragraph" w:styleId="afa">
    <w:name w:val="No Spacing"/>
    <w:uiPriority w:val="1"/>
    <w:qFormat/>
    <w:rsid w:val="004476EE"/>
    <w:pPr>
      <w:widowControl w:val="0"/>
      <w:spacing w:line="500" w:lineRule="exact"/>
      <w:ind w:left="1304" w:hanging="567"/>
    </w:pPr>
    <w:rPr>
      <w:kern w:val="2"/>
      <w:sz w:val="24"/>
      <w:szCs w:val="24"/>
    </w:rPr>
  </w:style>
  <w:style w:type="character" w:customStyle="1" w:styleId="15">
    <w:name w:val="樣式1 字元"/>
    <w:link w:val="14"/>
    <w:rsid w:val="004476EE"/>
    <w:rPr>
      <w:rFonts w:ascii="標楷體" w:eastAsia="標楷體" w:hAnsi="標楷體" w:cs="Calibri"/>
      <w:sz w:val="32"/>
      <w:szCs w:val="24"/>
    </w:rPr>
  </w:style>
  <w:style w:type="paragraph" w:customStyle="1" w:styleId="20">
    <w:name w:val="樣式2"/>
    <w:basedOn w:val="a7"/>
    <w:link w:val="28"/>
    <w:qFormat/>
    <w:rsid w:val="004476EE"/>
    <w:pPr>
      <w:numPr>
        <w:numId w:val="6"/>
      </w:numPr>
      <w:ind w:leftChars="0" w:left="0" w:firstLine="0"/>
      <w:outlineLvl w:val="1"/>
    </w:pPr>
    <w:rPr>
      <w:rFonts w:ascii="標楷體" w:eastAsia="標楷體" w:hAnsi="標楷體"/>
      <w:b/>
      <w:color w:val="000000"/>
      <w:sz w:val="34"/>
      <w:szCs w:val="32"/>
    </w:rPr>
  </w:style>
  <w:style w:type="character" w:customStyle="1" w:styleId="28">
    <w:name w:val="樣式2 字元"/>
    <w:link w:val="20"/>
    <w:rsid w:val="004476EE"/>
    <w:rPr>
      <w:rFonts w:ascii="標楷體" w:eastAsia="標楷體" w:hAnsi="標楷體" w:cs="Calibri"/>
      <w:b/>
      <w:color w:val="000000"/>
      <w:kern w:val="2"/>
      <w:sz w:val="34"/>
      <w:szCs w:val="32"/>
    </w:rPr>
  </w:style>
  <w:style w:type="paragraph" w:customStyle="1" w:styleId="34">
    <w:name w:val="樣式3"/>
    <w:basedOn w:val="a7"/>
    <w:link w:val="35"/>
    <w:qFormat/>
    <w:rsid w:val="004476EE"/>
    <w:pPr>
      <w:ind w:leftChars="0" w:left="0" w:hanging="720"/>
    </w:pPr>
    <w:rPr>
      <w:rFonts w:ascii="標楷體" w:eastAsia="標楷體" w:hAnsi="標楷體"/>
      <w:b/>
      <w:color w:val="000000"/>
      <w:sz w:val="32"/>
      <w:szCs w:val="32"/>
    </w:rPr>
  </w:style>
  <w:style w:type="character" w:customStyle="1" w:styleId="35">
    <w:name w:val="樣式3 字元"/>
    <w:link w:val="34"/>
    <w:rsid w:val="004476EE"/>
    <w:rPr>
      <w:rFonts w:ascii="標楷體" w:eastAsia="標楷體" w:hAnsi="標楷體" w:cs="Calibri"/>
      <w:b/>
      <w:color w:val="000000"/>
      <w:sz w:val="32"/>
      <w:szCs w:val="32"/>
    </w:rPr>
  </w:style>
  <w:style w:type="paragraph" w:customStyle="1" w:styleId="4">
    <w:name w:val="樣式4"/>
    <w:basedOn w:val="a7"/>
    <w:link w:val="45"/>
    <w:qFormat/>
    <w:rsid w:val="004476EE"/>
    <w:pPr>
      <w:numPr>
        <w:numId w:val="7"/>
      </w:numPr>
      <w:ind w:leftChars="0" w:left="1134" w:hanging="708"/>
    </w:pPr>
    <w:rPr>
      <w:rFonts w:ascii="標楷體" w:eastAsia="標楷體" w:hAnsi="標楷體"/>
      <w:b/>
      <w:color w:val="000000"/>
      <w:sz w:val="34"/>
      <w:szCs w:val="32"/>
    </w:rPr>
  </w:style>
  <w:style w:type="character" w:customStyle="1" w:styleId="45">
    <w:name w:val="樣式4 字元"/>
    <w:link w:val="4"/>
    <w:rsid w:val="004476EE"/>
    <w:rPr>
      <w:rFonts w:ascii="標楷體" w:eastAsia="標楷體" w:hAnsi="標楷體" w:cs="Calibri"/>
      <w:b/>
      <w:color w:val="000000"/>
      <w:kern w:val="2"/>
      <w:sz w:val="34"/>
      <w:szCs w:val="32"/>
    </w:rPr>
  </w:style>
  <w:style w:type="character" w:customStyle="1" w:styleId="55">
    <w:name w:val="樣式5 字元"/>
    <w:link w:val="52"/>
    <w:rsid w:val="004476EE"/>
    <w:rPr>
      <w:rFonts w:ascii="標楷體" w:eastAsia="標楷體" w:hAnsi="標楷體"/>
      <w:b/>
      <w:color w:val="000000"/>
      <w:kern w:val="2"/>
      <w:sz w:val="34"/>
      <w:szCs w:val="32"/>
    </w:rPr>
  </w:style>
  <w:style w:type="numbering" w:customStyle="1" w:styleId="60">
    <w:name w:val="樣式6"/>
    <w:basedOn w:val="a5"/>
    <w:uiPriority w:val="99"/>
    <w:rsid w:val="004476EE"/>
    <w:pPr>
      <w:numPr>
        <w:numId w:val="11"/>
      </w:numPr>
    </w:pPr>
  </w:style>
  <w:style w:type="paragraph" w:customStyle="1" w:styleId="17">
    <w:name w:val="標題1"/>
    <w:basedOn w:val="20"/>
    <w:qFormat/>
    <w:rsid w:val="004476EE"/>
  </w:style>
  <w:style w:type="paragraph" w:customStyle="1" w:styleId="18">
    <w:name w:val="內文1"/>
    <w:basedOn w:val="a7"/>
    <w:qFormat/>
    <w:rsid w:val="004476EE"/>
    <w:pPr>
      <w:ind w:leftChars="0" w:left="1134" w:hanging="567"/>
    </w:pPr>
    <w:rPr>
      <w:rFonts w:ascii="標楷體" w:eastAsia="標楷體" w:hAnsi="標楷體" w:cs="Times New Roman"/>
      <w:sz w:val="34"/>
      <w:szCs w:val="34"/>
    </w:rPr>
  </w:style>
  <w:style w:type="paragraph" w:customStyle="1" w:styleId="21">
    <w:name w:val="內文2"/>
    <w:basedOn w:val="30"/>
    <w:next w:val="Default"/>
    <w:qFormat/>
    <w:rsid w:val="004476EE"/>
    <w:pPr>
      <w:numPr>
        <w:numId w:val="2"/>
      </w:numPr>
      <w:ind w:left="0" w:firstLine="0"/>
    </w:pPr>
  </w:style>
  <w:style w:type="paragraph" w:customStyle="1" w:styleId="36">
    <w:name w:val="內文3"/>
    <w:basedOn w:val="21"/>
    <w:qFormat/>
    <w:rsid w:val="004476EE"/>
  </w:style>
  <w:style w:type="paragraph" w:customStyle="1" w:styleId="46">
    <w:name w:val="內文4"/>
    <w:basedOn w:val="30"/>
    <w:qFormat/>
    <w:rsid w:val="004476EE"/>
    <w:pPr>
      <w:numPr>
        <w:numId w:val="0"/>
      </w:numPr>
      <w:ind w:left="1276" w:hanging="567"/>
    </w:pPr>
  </w:style>
  <w:style w:type="paragraph" w:customStyle="1" w:styleId="310">
    <w:name w:val="標題3.1"/>
    <w:basedOn w:val="46"/>
    <w:qFormat/>
    <w:rsid w:val="004476EE"/>
  </w:style>
  <w:style w:type="paragraph" w:customStyle="1" w:styleId="41">
    <w:name w:val="標題4"/>
    <w:basedOn w:val="a7"/>
    <w:qFormat/>
    <w:rsid w:val="004476EE"/>
    <w:pPr>
      <w:numPr>
        <w:numId w:val="8"/>
      </w:numPr>
      <w:ind w:leftChars="0" w:left="1616" w:hanging="482"/>
      <w:outlineLvl w:val="2"/>
    </w:pPr>
    <w:rPr>
      <w:rFonts w:ascii="標楷體" w:eastAsia="標楷體" w:hAnsi="標楷體" w:cs="Times New Roman"/>
      <w:b/>
      <w:color w:val="000000"/>
      <w:sz w:val="34"/>
      <w:szCs w:val="34"/>
    </w:rPr>
  </w:style>
  <w:style w:type="paragraph" w:customStyle="1" w:styleId="410">
    <w:name w:val="標題4.1"/>
    <w:basedOn w:val="41"/>
    <w:qFormat/>
    <w:rsid w:val="004476EE"/>
    <w:pPr>
      <w:spacing w:line="480" w:lineRule="exact"/>
      <w:ind w:left="1614" w:hanging="480"/>
    </w:pPr>
  </w:style>
  <w:style w:type="paragraph" w:customStyle="1" w:styleId="51">
    <w:name w:val="標題5"/>
    <w:basedOn w:val="a7"/>
    <w:qFormat/>
    <w:rsid w:val="004476EE"/>
    <w:pPr>
      <w:numPr>
        <w:numId w:val="9"/>
      </w:numPr>
      <w:ind w:leftChars="0" w:left="2098" w:hanging="482"/>
      <w:outlineLvl w:val="4"/>
    </w:pPr>
    <w:rPr>
      <w:rFonts w:ascii="標楷體" w:eastAsia="標楷體" w:hAnsi="標楷體" w:cs="Times New Roman"/>
      <w:sz w:val="34"/>
      <w:szCs w:val="34"/>
    </w:rPr>
  </w:style>
  <w:style w:type="paragraph" w:customStyle="1" w:styleId="5">
    <w:name w:val="內文5"/>
    <w:basedOn w:val="a7"/>
    <w:qFormat/>
    <w:rsid w:val="004476EE"/>
    <w:pPr>
      <w:numPr>
        <w:numId w:val="10"/>
      </w:numPr>
      <w:ind w:leftChars="0" w:left="2665" w:hanging="227"/>
    </w:pPr>
    <w:rPr>
      <w:rFonts w:ascii="標楷體" w:eastAsia="標楷體" w:hAnsi="標楷體" w:cs="Times New Roman"/>
      <w:sz w:val="34"/>
      <w:szCs w:val="34"/>
    </w:rPr>
  </w:style>
  <w:style w:type="paragraph" w:customStyle="1" w:styleId="afb">
    <w:name w:val="標題一"/>
    <w:basedOn w:val="17"/>
    <w:autoRedefine/>
    <w:qFormat/>
    <w:rsid w:val="004476EE"/>
    <w:pPr>
      <w:snapToGrid w:val="0"/>
      <w:ind w:firstLineChars="44" w:firstLine="141"/>
    </w:pPr>
    <w:rPr>
      <w:color w:val="auto"/>
      <w:sz w:val="32"/>
    </w:rPr>
  </w:style>
  <w:style w:type="paragraph" w:customStyle="1" w:styleId="a1">
    <w:name w:val="標題(一)"/>
    <w:basedOn w:val="17"/>
    <w:qFormat/>
    <w:rsid w:val="004476EE"/>
    <w:pPr>
      <w:numPr>
        <w:numId w:val="12"/>
      </w:numPr>
      <w:tabs>
        <w:tab w:val="num" w:pos="360"/>
      </w:tabs>
      <w:ind w:left="1049" w:hanging="482"/>
    </w:pPr>
    <w:rPr>
      <w:sz w:val="32"/>
    </w:rPr>
  </w:style>
  <w:style w:type="paragraph" w:customStyle="1" w:styleId="afc">
    <w:name w:val="內文空"/>
    <w:basedOn w:val="18"/>
    <w:qFormat/>
    <w:rsid w:val="004476EE"/>
    <w:pPr>
      <w:outlineLvl w:val="2"/>
    </w:pPr>
    <w:rPr>
      <w:sz w:val="32"/>
      <w:szCs w:val="32"/>
    </w:rPr>
  </w:style>
  <w:style w:type="paragraph" w:customStyle="1" w:styleId="afd">
    <w:name w:val="內文大點"/>
    <w:basedOn w:val="310"/>
    <w:qFormat/>
    <w:rsid w:val="004476EE"/>
    <w:pPr>
      <w:snapToGrid w:val="0"/>
      <w:ind w:left="1644" w:hanging="684"/>
    </w:pPr>
    <w:rPr>
      <w:sz w:val="32"/>
    </w:rPr>
  </w:style>
  <w:style w:type="paragraph" w:customStyle="1" w:styleId="afe">
    <w:name w:val="內文空空"/>
    <w:basedOn w:val="afc"/>
    <w:qFormat/>
    <w:rsid w:val="004476EE"/>
    <w:pPr>
      <w:ind w:left="964" w:firstLine="0"/>
      <w:outlineLvl w:val="9"/>
    </w:pPr>
  </w:style>
  <w:style w:type="paragraph" w:customStyle="1" w:styleId="aff">
    <w:name w:val="內文空空下"/>
    <w:basedOn w:val="30"/>
    <w:qFormat/>
    <w:rsid w:val="004476EE"/>
    <w:pPr>
      <w:numPr>
        <w:numId w:val="0"/>
      </w:numPr>
    </w:pPr>
    <w:rPr>
      <w:b/>
    </w:rPr>
  </w:style>
  <w:style w:type="paragraph" w:customStyle="1" w:styleId="aff0">
    <w:name w:val="內文下"/>
    <w:basedOn w:val="aff"/>
    <w:qFormat/>
    <w:rsid w:val="004476EE"/>
    <w:pPr>
      <w:ind w:left="1134"/>
    </w:pPr>
    <w:rPr>
      <w:b w:val="0"/>
      <w:sz w:val="32"/>
      <w:szCs w:val="32"/>
    </w:rPr>
  </w:style>
  <w:style w:type="paragraph" w:customStyle="1" w:styleId="aff1">
    <w:name w:val="內文瓜"/>
    <w:basedOn w:val="410"/>
    <w:qFormat/>
    <w:rsid w:val="004476EE"/>
    <w:pPr>
      <w:numPr>
        <w:numId w:val="0"/>
      </w:numPr>
      <w:spacing w:line="500" w:lineRule="exact"/>
      <w:ind w:left="1247"/>
      <w:outlineLvl w:val="9"/>
    </w:pPr>
    <w:rPr>
      <w:b w:val="0"/>
      <w:sz w:val="32"/>
    </w:rPr>
  </w:style>
  <w:style w:type="paragraph" w:customStyle="1" w:styleId="a0">
    <w:name w:val="甲"/>
    <w:basedOn w:val="5"/>
    <w:qFormat/>
    <w:rsid w:val="004476EE"/>
    <w:pPr>
      <w:numPr>
        <w:numId w:val="14"/>
      </w:numPr>
    </w:pPr>
    <w:rPr>
      <w:sz w:val="32"/>
    </w:rPr>
  </w:style>
  <w:style w:type="paragraph" w:customStyle="1" w:styleId="a">
    <w:name w:val="點瓜"/>
    <w:basedOn w:val="aff1"/>
    <w:qFormat/>
    <w:rsid w:val="004476EE"/>
    <w:pPr>
      <w:numPr>
        <w:numId w:val="13"/>
      </w:numPr>
      <w:ind w:left="993" w:firstLine="0"/>
    </w:pPr>
  </w:style>
  <w:style w:type="numbering" w:customStyle="1" w:styleId="19">
    <w:name w:val="無清單1"/>
    <w:next w:val="a5"/>
    <w:uiPriority w:val="99"/>
    <w:semiHidden/>
    <w:unhideWhenUsed/>
    <w:rsid w:val="004476EE"/>
  </w:style>
  <w:style w:type="table" w:customStyle="1" w:styleId="1a">
    <w:name w:val="表格格線1"/>
    <w:basedOn w:val="a4"/>
    <w:next w:val="af8"/>
    <w:uiPriority w:val="59"/>
    <w:rsid w:val="00447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9">
    <w:name w:val="無清單2"/>
    <w:next w:val="a5"/>
    <w:uiPriority w:val="99"/>
    <w:semiHidden/>
    <w:unhideWhenUsed/>
    <w:rsid w:val="004476EE"/>
  </w:style>
  <w:style w:type="table" w:customStyle="1" w:styleId="2a">
    <w:name w:val="表格格線2"/>
    <w:basedOn w:val="a4"/>
    <w:next w:val="af8"/>
    <w:uiPriority w:val="59"/>
    <w:rsid w:val="00447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無清單3"/>
    <w:next w:val="a5"/>
    <w:uiPriority w:val="99"/>
    <w:semiHidden/>
    <w:unhideWhenUsed/>
    <w:rsid w:val="004476EE"/>
  </w:style>
  <w:style w:type="table" w:customStyle="1" w:styleId="38">
    <w:name w:val="表格格線3"/>
    <w:basedOn w:val="a4"/>
    <w:next w:val="af8"/>
    <w:uiPriority w:val="59"/>
    <w:rsid w:val="00447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表格格線31"/>
    <w:basedOn w:val="a4"/>
    <w:next w:val="af8"/>
    <w:uiPriority w:val="59"/>
    <w:rsid w:val="00AE7C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7">
    <w:name w:val="4"/>
    <w:basedOn w:val="a2"/>
    <w:rsid w:val="00B27202"/>
    <w:pPr>
      <w:spacing w:before="100" w:beforeAutospacing="1" w:after="100" w:afterAutospacing="1"/>
    </w:pPr>
    <w:rPr>
      <w:rFonts w:ascii="新細明體" w:hAnsi="新細明體" w:cs="新細明體"/>
      <w:kern w:val="0"/>
    </w:rPr>
  </w:style>
  <w:style w:type="paragraph" w:customStyle="1" w:styleId="aff2">
    <w:name w:val="括號一"/>
    <w:basedOn w:val="a7"/>
    <w:qFormat/>
    <w:rsid w:val="00806288"/>
    <w:pPr>
      <w:ind w:leftChars="0" w:left="1117" w:hanging="692"/>
      <w:jc w:val="both"/>
      <w:outlineLvl w:val="2"/>
    </w:pPr>
    <w:rPr>
      <w:rFonts w:ascii="標楷體" w:eastAsia="標楷體" w:hAnsi="標楷體"/>
      <w:color w:val="000000"/>
      <w:sz w:val="32"/>
      <w:szCs w:val="32"/>
    </w:rPr>
  </w:style>
  <w:style w:type="paragraph" w:customStyle="1" w:styleId="10">
    <w:name w:val="1."/>
    <w:basedOn w:val="a7"/>
    <w:qFormat/>
    <w:rsid w:val="005219E6"/>
    <w:pPr>
      <w:numPr>
        <w:ilvl w:val="3"/>
        <w:numId w:val="15"/>
      </w:numPr>
      <w:ind w:leftChars="295" w:left="423" w:hangingChars="128" w:hanging="128"/>
      <w:jc w:val="both"/>
      <w:outlineLvl w:val="3"/>
    </w:pPr>
    <w:rPr>
      <w:rFonts w:ascii="標楷體" w:eastAsia="標楷體" w:hAnsi="標楷體"/>
      <w:color w:val="000000"/>
      <w:sz w:val="32"/>
      <w:szCs w:val="32"/>
    </w:rPr>
  </w:style>
  <w:style w:type="paragraph" w:styleId="aff3">
    <w:name w:val="Title"/>
    <w:basedOn w:val="a2"/>
    <w:next w:val="a2"/>
    <w:link w:val="aff4"/>
    <w:rsid w:val="0042437E"/>
    <w:pPr>
      <w:keepNext/>
      <w:keepLines/>
      <w:pBdr>
        <w:top w:val="nil"/>
        <w:left w:val="nil"/>
        <w:bottom w:val="nil"/>
        <w:right w:val="nil"/>
        <w:between w:val="nil"/>
      </w:pBdr>
      <w:spacing w:before="480" w:after="120"/>
    </w:pPr>
    <w:rPr>
      <w:rFonts w:ascii="Times New Roman" w:hAnsi="Times New Roman" w:cs="Times New Roman"/>
      <w:b/>
      <w:color w:val="000000"/>
      <w:kern w:val="0"/>
      <w:sz w:val="72"/>
      <w:szCs w:val="72"/>
    </w:rPr>
  </w:style>
  <w:style w:type="character" w:customStyle="1" w:styleId="aff4">
    <w:name w:val="標題 字元"/>
    <w:link w:val="aff3"/>
    <w:rsid w:val="0042437E"/>
    <w:rPr>
      <w:rFonts w:ascii="Times New Roman" w:hAnsi="Times New Roman" w:cs="Times New Roman"/>
      <w:b/>
      <w:color w:val="000000"/>
      <w:kern w:val="0"/>
      <w:sz w:val="72"/>
      <w:szCs w:val="72"/>
    </w:rPr>
  </w:style>
  <w:style w:type="character" w:styleId="aff5">
    <w:name w:val="annotation reference"/>
    <w:unhideWhenUsed/>
    <w:rsid w:val="0096491F"/>
    <w:rPr>
      <w:sz w:val="18"/>
      <w:szCs w:val="18"/>
    </w:rPr>
  </w:style>
  <w:style w:type="paragraph" w:styleId="aff6">
    <w:name w:val="annotation text"/>
    <w:basedOn w:val="a2"/>
    <w:link w:val="aff7"/>
    <w:unhideWhenUsed/>
    <w:rsid w:val="0096491F"/>
  </w:style>
  <w:style w:type="character" w:customStyle="1" w:styleId="aff7">
    <w:name w:val="註解文字 字元"/>
    <w:link w:val="aff6"/>
    <w:rsid w:val="0096491F"/>
    <w:rPr>
      <w:rFonts w:ascii="Calibri" w:eastAsia="新細明體" w:hAnsi="Calibri" w:cs="Calibri"/>
      <w:szCs w:val="24"/>
    </w:rPr>
  </w:style>
  <w:style w:type="paragraph" w:styleId="aff8">
    <w:name w:val="annotation subject"/>
    <w:basedOn w:val="aff6"/>
    <w:next w:val="aff6"/>
    <w:link w:val="aff9"/>
    <w:uiPriority w:val="99"/>
    <w:semiHidden/>
    <w:unhideWhenUsed/>
    <w:rsid w:val="00D9683A"/>
    <w:rPr>
      <w:b/>
      <w:bCs/>
    </w:rPr>
  </w:style>
  <w:style w:type="character" w:customStyle="1" w:styleId="aff9">
    <w:name w:val="註解主旨 字元"/>
    <w:link w:val="aff8"/>
    <w:uiPriority w:val="99"/>
    <w:semiHidden/>
    <w:rsid w:val="00D9683A"/>
    <w:rPr>
      <w:rFonts w:ascii="Calibri" w:eastAsia="新細明體" w:hAnsi="Calibri" w:cs="Calibri"/>
      <w:b/>
      <w:bCs/>
      <w:szCs w:val="24"/>
    </w:rPr>
  </w:style>
  <w:style w:type="character" w:customStyle="1" w:styleId="1b">
    <w:name w:val="未解析的提及1"/>
    <w:basedOn w:val="a3"/>
    <w:uiPriority w:val="99"/>
    <w:semiHidden/>
    <w:unhideWhenUsed/>
    <w:rsid w:val="007523D6"/>
    <w:rPr>
      <w:color w:val="605E5C"/>
      <w:shd w:val="clear" w:color="auto" w:fill="E1DFDD"/>
    </w:rPr>
  </w:style>
  <w:style w:type="paragraph" w:customStyle="1" w:styleId="1--1">
    <w:name w:val="1--1..."/>
    <w:basedOn w:val="a2"/>
    <w:qFormat/>
    <w:rsid w:val="00185A65"/>
    <w:pPr>
      <w:widowControl w:val="0"/>
      <w:kinsoku w:val="0"/>
      <w:overflowPunct w:val="0"/>
      <w:adjustRightInd w:val="0"/>
      <w:spacing w:line="420" w:lineRule="exact"/>
      <w:ind w:hangingChars="180" w:hanging="136"/>
      <w:jc w:val="both"/>
    </w:pPr>
    <w:rPr>
      <w:rFonts w:ascii="Arial" w:hAnsi="Arial" w:cs="Times New Roman"/>
      <w:sz w:val="22"/>
      <w:szCs w:val="22"/>
    </w:rPr>
  </w:style>
  <w:style w:type="paragraph" w:styleId="Web">
    <w:name w:val="Normal (Web)"/>
    <w:basedOn w:val="a2"/>
    <w:uiPriority w:val="99"/>
    <w:semiHidden/>
    <w:unhideWhenUsed/>
    <w:rsid w:val="00706BAA"/>
    <w:pPr>
      <w:spacing w:before="100" w:beforeAutospacing="1" w:after="100" w:afterAutospacing="1"/>
    </w:pPr>
    <w:rPr>
      <w:rFonts w:ascii="新細明體" w:hAnsi="新細明體" w:cs="新細明體"/>
      <w:kern w:val="0"/>
    </w:rPr>
  </w:style>
  <w:style w:type="paragraph" w:styleId="affa">
    <w:name w:val="footnote text"/>
    <w:basedOn w:val="a2"/>
    <w:link w:val="affb"/>
    <w:uiPriority w:val="99"/>
    <w:semiHidden/>
    <w:unhideWhenUsed/>
    <w:rsid w:val="00DD7AB2"/>
    <w:pPr>
      <w:snapToGrid w:val="0"/>
    </w:pPr>
    <w:rPr>
      <w:sz w:val="20"/>
      <w:szCs w:val="20"/>
    </w:rPr>
  </w:style>
  <w:style w:type="character" w:customStyle="1" w:styleId="affb">
    <w:name w:val="註腳文字 字元"/>
    <w:basedOn w:val="a3"/>
    <w:link w:val="affa"/>
    <w:uiPriority w:val="99"/>
    <w:semiHidden/>
    <w:rsid w:val="00DD7AB2"/>
    <w:rPr>
      <w:rFonts w:cs="Calibri"/>
      <w:kern w:val="2"/>
    </w:rPr>
  </w:style>
  <w:style w:type="character" w:styleId="affc">
    <w:name w:val="footnote reference"/>
    <w:basedOn w:val="a3"/>
    <w:uiPriority w:val="99"/>
    <w:semiHidden/>
    <w:unhideWhenUsed/>
    <w:rsid w:val="00DD7AB2"/>
    <w:rPr>
      <w:vertAlign w:val="superscript"/>
    </w:rPr>
  </w:style>
  <w:style w:type="paragraph" w:styleId="affd">
    <w:name w:val="Body Text Indent"/>
    <w:basedOn w:val="a2"/>
    <w:link w:val="affe"/>
    <w:uiPriority w:val="99"/>
    <w:semiHidden/>
    <w:unhideWhenUsed/>
    <w:rsid w:val="00A62925"/>
    <w:pPr>
      <w:spacing w:after="120"/>
      <w:ind w:leftChars="200" w:left="480"/>
    </w:pPr>
  </w:style>
  <w:style w:type="character" w:customStyle="1" w:styleId="affe">
    <w:name w:val="本文縮排 字元"/>
    <w:basedOn w:val="a3"/>
    <w:link w:val="affd"/>
    <w:uiPriority w:val="99"/>
    <w:semiHidden/>
    <w:rsid w:val="00A62925"/>
    <w:rPr>
      <w:rFonts w:cs="Calibri"/>
      <w:kern w:val="2"/>
      <w:sz w:val="24"/>
      <w:szCs w:val="24"/>
    </w:rPr>
  </w:style>
  <w:style w:type="table" w:customStyle="1" w:styleId="48">
    <w:name w:val="表格格線4"/>
    <w:basedOn w:val="a4"/>
    <w:next w:val="af8"/>
    <w:uiPriority w:val="59"/>
    <w:rsid w:val="00EE547D"/>
    <w:pPr>
      <w:spacing w:line="500" w:lineRule="exact"/>
      <w:ind w:left="1304" w:hanging="567"/>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
    <w:name w:val="Date"/>
    <w:basedOn w:val="a2"/>
    <w:next w:val="a2"/>
    <w:link w:val="afff0"/>
    <w:uiPriority w:val="99"/>
    <w:semiHidden/>
    <w:unhideWhenUsed/>
    <w:rsid w:val="008537B5"/>
    <w:pPr>
      <w:jc w:val="right"/>
    </w:pPr>
  </w:style>
  <w:style w:type="character" w:customStyle="1" w:styleId="afff0">
    <w:name w:val="日期 字元"/>
    <w:basedOn w:val="a3"/>
    <w:link w:val="afff"/>
    <w:uiPriority w:val="99"/>
    <w:semiHidden/>
    <w:rsid w:val="008537B5"/>
    <w:rPr>
      <w:rFonts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325">
      <w:bodyDiv w:val="1"/>
      <w:marLeft w:val="0"/>
      <w:marRight w:val="0"/>
      <w:marTop w:val="0"/>
      <w:marBottom w:val="0"/>
      <w:divBdr>
        <w:top w:val="none" w:sz="0" w:space="0" w:color="auto"/>
        <w:left w:val="none" w:sz="0" w:space="0" w:color="auto"/>
        <w:bottom w:val="none" w:sz="0" w:space="0" w:color="auto"/>
        <w:right w:val="none" w:sz="0" w:space="0" w:color="auto"/>
      </w:divBdr>
    </w:div>
    <w:div w:id="24252001">
      <w:bodyDiv w:val="1"/>
      <w:marLeft w:val="0"/>
      <w:marRight w:val="0"/>
      <w:marTop w:val="0"/>
      <w:marBottom w:val="0"/>
      <w:divBdr>
        <w:top w:val="none" w:sz="0" w:space="0" w:color="auto"/>
        <w:left w:val="none" w:sz="0" w:space="0" w:color="auto"/>
        <w:bottom w:val="none" w:sz="0" w:space="0" w:color="auto"/>
        <w:right w:val="none" w:sz="0" w:space="0" w:color="auto"/>
      </w:divBdr>
    </w:div>
    <w:div w:id="40910400">
      <w:bodyDiv w:val="1"/>
      <w:marLeft w:val="0"/>
      <w:marRight w:val="0"/>
      <w:marTop w:val="0"/>
      <w:marBottom w:val="0"/>
      <w:divBdr>
        <w:top w:val="none" w:sz="0" w:space="0" w:color="auto"/>
        <w:left w:val="none" w:sz="0" w:space="0" w:color="auto"/>
        <w:bottom w:val="none" w:sz="0" w:space="0" w:color="auto"/>
        <w:right w:val="none" w:sz="0" w:space="0" w:color="auto"/>
      </w:divBdr>
    </w:div>
    <w:div w:id="47611670">
      <w:bodyDiv w:val="1"/>
      <w:marLeft w:val="0"/>
      <w:marRight w:val="0"/>
      <w:marTop w:val="0"/>
      <w:marBottom w:val="0"/>
      <w:divBdr>
        <w:top w:val="none" w:sz="0" w:space="0" w:color="auto"/>
        <w:left w:val="none" w:sz="0" w:space="0" w:color="auto"/>
        <w:bottom w:val="none" w:sz="0" w:space="0" w:color="auto"/>
        <w:right w:val="none" w:sz="0" w:space="0" w:color="auto"/>
      </w:divBdr>
    </w:div>
    <w:div w:id="58555960">
      <w:bodyDiv w:val="1"/>
      <w:marLeft w:val="0"/>
      <w:marRight w:val="0"/>
      <w:marTop w:val="0"/>
      <w:marBottom w:val="0"/>
      <w:divBdr>
        <w:top w:val="none" w:sz="0" w:space="0" w:color="auto"/>
        <w:left w:val="none" w:sz="0" w:space="0" w:color="auto"/>
        <w:bottom w:val="none" w:sz="0" w:space="0" w:color="auto"/>
        <w:right w:val="none" w:sz="0" w:space="0" w:color="auto"/>
      </w:divBdr>
    </w:div>
    <w:div w:id="100417613">
      <w:bodyDiv w:val="1"/>
      <w:marLeft w:val="0"/>
      <w:marRight w:val="0"/>
      <w:marTop w:val="0"/>
      <w:marBottom w:val="0"/>
      <w:divBdr>
        <w:top w:val="none" w:sz="0" w:space="0" w:color="auto"/>
        <w:left w:val="none" w:sz="0" w:space="0" w:color="auto"/>
        <w:bottom w:val="none" w:sz="0" w:space="0" w:color="auto"/>
        <w:right w:val="none" w:sz="0" w:space="0" w:color="auto"/>
      </w:divBdr>
    </w:div>
    <w:div w:id="128866680">
      <w:bodyDiv w:val="1"/>
      <w:marLeft w:val="0"/>
      <w:marRight w:val="0"/>
      <w:marTop w:val="0"/>
      <w:marBottom w:val="0"/>
      <w:divBdr>
        <w:top w:val="none" w:sz="0" w:space="0" w:color="auto"/>
        <w:left w:val="none" w:sz="0" w:space="0" w:color="auto"/>
        <w:bottom w:val="none" w:sz="0" w:space="0" w:color="auto"/>
        <w:right w:val="none" w:sz="0" w:space="0" w:color="auto"/>
      </w:divBdr>
    </w:div>
    <w:div w:id="138305720">
      <w:bodyDiv w:val="1"/>
      <w:marLeft w:val="0"/>
      <w:marRight w:val="0"/>
      <w:marTop w:val="0"/>
      <w:marBottom w:val="0"/>
      <w:divBdr>
        <w:top w:val="none" w:sz="0" w:space="0" w:color="auto"/>
        <w:left w:val="none" w:sz="0" w:space="0" w:color="auto"/>
        <w:bottom w:val="none" w:sz="0" w:space="0" w:color="auto"/>
        <w:right w:val="none" w:sz="0" w:space="0" w:color="auto"/>
      </w:divBdr>
    </w:div>
    <w:div w:id="138378159">
      <w:bodyDiv w:val="1"/>
      <w:marLeft w:val="0"/>
      <w:marRight w:val="0"/>
      <w:marTop w:val="0"/>
      <w:marBottom w:val="0"/>
      <w:divBdr>
        <w:top w:val="none" w:sz="0" w:space="0" w:color="auto"/>
        <w:left w:val="none" w:sz="0" w:space="0" w:color="auto"/>
        <w:bottom w:val="none" w:sz="0" w:space="0" w:color="auto"/>
        <w:right w:val="none" w:sz="0" w:space="0" w:color="auto"/>
      </w:divBdr>
    </w:div>
    <w:div w:id="177737178">
      <w:bodyDiv w:val="1"/>
      <w:marLeft w:val="0"/>
      <w:marRight w:val="0"/>
      <w:marTop w:val="0"/>
      <w:marBottom w:val="0"/>
      <w:divBdr>
        <w:top w:val="none" w:sz="0" w:space="0" w:color="auto"/>
        <w:left w:val="none" w:sz="0" w:space="0" w:color="auto"/>
        <w:bottom w:val="none" w:sz="0" w:space="0" w:color="auto"/>
        <w:right w:val="none" w:sz="0" w:space="0" w:color="auto"/>
      </w:divBdr>
    </w:div>
    <w:div w:id="196548991">
      <w:bodyDiv w:val="1"/>
      <w:marLeft w:val="0"/>
      <w:marRight w:val="0"/>
      <w:marTop w:val="0"/>
      <w:marBottom w:val="0"/>
      <w:divBdr>
        <w:top w:val="none" w:sz="0" w:space="0" w:color="auto"/>
        <w:left w:val="none" w:sz="0" w:space="0" w:color="auto"/>
        <w:bottom w:val="none" w:sz="0" w:space="0" w:color="auto"/>
        <w:right w:val="none" w:sz="0" w:space="0" w:color="auto"/>
      </w:divBdr>
    </w:div>
    <w:div w:id="196747911">
      <w:bodyDiv w:val="1"/>
      <w:marLeft w:val="0"/>
      <w:marRight w:val="0"/>
      <w:marTop w:val="0"/>
      <w:marBottom w:val="0"/>
      <w:divBdr>
        <w:top w:val="none" w:sz="0" w:space="0" w:color="auto"/>
        <w:left w:val="none" w:sz="0" w:space="0" w:color="auto"/>
        <w:bottom w:val="none" w:sz="0" w:space="0" w:color="auto"/>
        <w:right w:val="none" w:sz="0" w:space="0" w:color="auto"/>
      </w:divBdr>
    </w:div>
    <w:div w:id="218325954">
      <w:bodyDiv w:val="1"/>
      <w:marLeft w:val="0"/>
      <w:marRight w:val="0"/>
      <w:marTop w:val="0"/>
      <w:marBottom w:val="0"/>
      <w:divBdr>
        <w:top w:val="none" w:sz="0" w:space="0" w:color="auto"/>
        <w:left w:val="none" w:sz="0" w:space="0" w:color="auto"/>
        <w:bottom w:val="none" w:sz="0" w:space="0" w:color="auto"/>
        <w:right w:val="none" w:sz="0" w:space="0" w:color="auto"/>
      </w:divBdr>
    </w:div>
    <w:div w:id="220484700">
      <w:bodyDiv w:val="1"/>
      <w:marLeft w:val="0"/>
      <w:marRight w:val="0"/>
      <w:marTop w:val="0"/>
      <w:marBottom w:val="0"/>
      <w:divBdr>
        <w:top w:val="none" w:sz="0" w:space="0" w:color="auto"/>
        <w:left w:val="none" w:sz="0" w:space="0" w:color="auto"/>
        <w:bottom w:val="none" w:sz="0" w:space="0" w:color="auto"/>
        <w:right w:val="none" w:sz="0" w:space="0" w:color="auto"/>
      </w:divBdr>
    </w:div>
    <w:div w:id="227306976">
      <w:bodyDiv w:val="1"/>
      <w:marLeft w:val="0"/>
      <w:marRight w:val="0"/>
      <w:marTop w:val="0"/>
      <w:marBottom w:val="0"/>
      <w:divBdr>
        <w:top w:val="none" w:sz="0" w:space="0" w:color="auto"/>
        <w:left w:val="none" w:sz="0" w:space="0" w:color="auto"/>
        <w:bottom w:val="none" w:sz="0" w:space="0" w:color="auto"/>
        <w:right w:val="none" w:sz="0" w:space="0" w:color="auto"/>
      </w:divBdr>
    </w:div>
    <w:div w:id="239369184">
      <w:bodyDiv w:val="1"/>
      <w:marLeft w:val="0"/>
      <w:marRight w:val="0"/>
      <w:marTop w:val="0"/>
      <w:marBottom w:val="0"/>
      <w:divBdr>
        <w:top w:val="none" w:sz="0" w:space="0" w:color="auto"/>
        <w:left w:val="none" w:sz="0" w:space="0" w:color="auto"/>
        <w:bottom w:val="none" w:sz="0" w:space="0" w:color="auto"/>
        <w:right w:val="none" w:sz="0" w:space="0" w:color="auto"/>
      </w:divBdr>
    </w:div>
    <w:div w:id="309749554">
      <w:bodyDiv w:val="1"/>
      <w:marLeft w:val="0"/>
      <w:marRight w:val="0"/>
      <w:marTop w:val="0"/>
      <w:marBottom w:val="0"/>
      <w:divBdr>
        <w:top w:val="none" w:sz="0" w:space="0" w:color="auto"/>
        <w:left w:val="none" w:sz="0" w:space="0" w:color="auto"/>
        <w:bottom w:val="none" w:sz="0" w:space="0" w:color="auto"/>
        <w:right w:val="none" w:sz="0" w:space="0" w:color="auto"/>
      </w:divBdr>
    </w:div>
    <w:div w:id="313342282">
      <w:bodyDiv w:val="1"/>
      <w:marLeft w:val="0"/>
      <w:marRight w:val="0"/>
      <w:marTop w:val="0"/>
      <w:marBottom w:val="0"/>
      <w:divBdr>
        <w:top w:val="none" w:sz="0" w:space="0" w:color="auto"/>
        <w:left w:val="none" w:sz="0" w:space="0" w:color="auto"/>
        <w:bottom w:val="none" w:sz="0" w:space="0" w:color="auto"/>
        <w:right w:val="none" w:sz="0" w:space="0" w:color="auto"/>
      </w:divBdr>
    </w:div>
    <w:div w:id="336881371">
      <w:bodyDiv w:val="1"/>
      <w:marLeft w:val="0"/>
      <w:marRight w:val="0"/>
      <w:marTop w:val="0"/>
      <w:marBottom w:val="0"/>
      <w:divBdr>
        <w:top w:val="none" w:sz="0" w:space="0" w:color="auto"/>
        <w:left w:val="none" w:sz="0" w:space="0" w:color="auto"/>
        <w:bottom w:val="none" w:sz="0" w:space="0" w:color="auto"/>
        <w:right w:val="none" w:sz="0" w:space="0" w:color="auto"/>
      </w:divBdr>
    </w:div>
    <w:div w:id="348795233">
      <w:bodyDiv w:val="1"/>
      <w:marLeft w:val="0"/>
      <w:marRight w:val="0"/>
      <w:marTop w:val="0"/>
      <w:marBottom w:val="0"/>
      <w:divBdr>
        <w:top w:val="none" w:sz="0" w:space="0" w:color="auto"/>
        <w:left w:val="none" w:sz="0" w:space="0" w:color="auto"/>
        <w:bottom w:val="none" w:sz="0" w:space="0" w:color="auto"/>
        <w:right w:val="none" w:sz="0" w:space="0" w:color="auto"/>
      </w:divBdr>
    </w:div>
    <w:div w:id="350495436">
      <w:bodyDiv w:val="1"/>
      <w:marLeft w:val="0"/>
      <w:marRight w:val="0"/>
      <w:marTop w:val="0"/>
      <w:marBottom w:val="0"/>
      <w:divBdr>
        <w:top w:val="none" w:sz="0" w:space="0" w:color="auto"/>
        <w:left w:val="none" w:sz="0" w:space="0" w:color="auto"/>
        <w:bottom w:val="none" w:sz="0" w:space="0" w:color="auto"/>
        <w:right w:val="none" w:sz="0" w:space="0" w:color="auto"/>
      </w:divBdr>
    </w:div>
    <w:div w:id="363136265">
      <w:bodyDiv w:val="1"/>
      <w:marLeft w:val="0"/>
      <w:marRight w:val="0"/>
      <w:marTop w:val="0"/>
      <w:marBottom w:val="0"/>
      <w:divBdr>
        <w:top w:val="none" w:sz="0" w:space="0" w:color="auto"/>
        <w:left w:val="none" w:sz="0" w:space="0" w:color="auto"/>
        <w:bottom w:val="none" w:sz="0" w:space="0" w:color="auto"/>
        <w:right w:val="none" w:sz="0" w:space="0" w:color="auto"/>
      </w:divBdr>
    </w:div>
    <w:div w:id="364720152">
      <w:bodyDiv w:val="1"/>
      <w:marLeft w:val="0"/>
      <w:marRight w:val="0"/>
      <w:marTop w:val="0"/>
      <w:marBottom w:val="0"/>
      <w:divBdr>
        <w:top w:val="none" w:sz="0" w:space="0" w:color="auto"/>
        <w:left w:val="none" w:sz="0" w:space="0" w:color="auto"/>
        <w:bottom w:val="none" w:sz="0" w:space="0" w:color="auto"/>
        <w:right w:val="none" w:sz="0" w:space="0" w:color="auto"/>
      </w:divBdr>
    </w:div>
    <w:div w:id="368185400">
      <w:bodyDiv w:val="1"/>
      <w:marLeft w:val="0"/>
      <w:marRight w:val="0"/>
      <w:marTop w:val="0"/>
      <w:marBottom w:val="0"/>
      <w:divBdr>
        <w:top w:val="none" w:sz="0" w:space="0" w:color="auto"/>
        <w:left w:val="none" w:sz="0" w:space="0" w:color="auto"/>
        <w:bottom w:val="none" w:sz="0" w:space="0" w:color="auto"/>
        <w:right w:val="none" w:sz="0" w:space="0" w:color="auto"/>
      </w:divBdr>
    </w:div>
    <w:div w:id="413094633">
      <w:bodyDiv w:val="1"/>
      <w:marLeft w:val="0"/>
      <w:marRight w:val="0"/>
      <w:marTop w:val="0"/>
      <w:marBottom w:val="0"/>
      <w:divBdr>
        <w:top w:val="none" w:sz="0" w:space="0" w:color="auto"/>
        <w:left w:val="none" w:sz="0" w:space="0" w:color="auto"/>
        <w:bottom w:val="none" w:sz="0" w:space="0" w:color="auto"/>
        <w:right w:val="none" w:sz="0" w:space="0" w:color="auto"/>
      </w:divBdr>
    </w:div>
    <w:div w:id="414787202">
      <w:bodyDiv w:val="1"/>
      <w:marLeft w:val="0"/>
      <w:marRight w:val="0"/>
      <w:marTop w:val="0"/>
      <w:marBottom w:val="0"/>
      <w:divBdr>
        <w:top w:val="none" w:sz="0" w:space="0" w:color="auto"/>
        <w:left w:val="none" w:sz="0" w:space="0" w:color="auto"/>
        <w:bottom w:val="none" w:sz="0" w:space="0" w:color="auto"/>
        <w:right w:val="none" w:sz="0" w:space="0" w:color="auto"/>
      </w:divBdr>
    </w:div>
    <w:div w:id="433938229">
      <w:bodyDiv w:val="1"/>
      <w:marLeft w:val="0"/>
      <w:marRight w:val="0"/>
      <w:marTop w:val="0"/>
      <w:marBottom w:val="0"/>
      <w:divBdr>
        <w:top w:val="none" w:sz="0" w:space="0" w:color="auto"/>
        <w:left w:val="none" w:sz="0" w:space="0" w:color="auto"/>
        <w:bottom w:val="none" w:sz="0" w:space="0" w:color="auto"/>
        <w:right w:val="none" w:sz="0" w:space="0" w:color="auto"/>
      </w:divBdr>
    </w:div>
    <w:div w:id="450442344">
      <w:bodyDiv w:val="1"/>
      <w:marLeft w:val="0"/>
      <w:marRight w:val="0"/>
      <w:marTop w:val="0"/>
      <w:marBottom w:val="0"/>
      <w:divBdr>
        <w:top w:val="none" w:sz="0" w:space="0" w:color="auto"/>
        <w:left w:val="none" w:sz="0" w:space="0" w:color="auto"/>
        <w:bottom w:val="none" w:sz="0" w:space="0" w:color="auto"/>
        <w:right w:val="none" w:sz="0" w:space="0" w:color="auto"/>
      </w:divBdr>
    </w:div>
    <w:div w:id="487750207">
      <w:bodyDiv w:val="1"/>
      <w:marLeft w:val="0"/>
      <w:marRight w:val="0"/>
      <w:marTop w:val="0"/>
      <w:marBottom w:val="0"/>
      <w:divBdr>
        <w:top w:val="none" w:sz="0" w:space="0" w:color="auto"/>
        <w:left w:val="none" w:sz="0" w:space="0" w:color="auto"/>
        <w:bottom w:val="none" w:sz="0" w:space="0" w:color="auto"/>
        <w:right w:val="none" w:sz="0" w:space="0" w:color="auto"/>
      </w:divBdr>
    </w:div>
    <w:div w:id="490759304">
      <w:bodyDiv w:val="1"/>
      <w:marLeft w:val="0"/>
      <w:marRight w:val="0"/>
      <w:marTop w:val="0"/>
      <w:marBottom w:val="0"/>
      <w:divBdr>
        <w:top w:val="none" w:sz="0" w:space="0" w:color="auto"/>
        <w:left w:val="none" w:sz="0" w:space="0" w:color="auto"/>
        <w:bottom w:val="none" w:sz="0" w:space="0" w:color="auto"/>
        <w:right w:val="none" w:sz="0" w:space="0" w:color="auto"/>
      </w:divBdr>
    </w:div>
    <w:div w:id="508521286">
      <w:bodyDiv w:val="1"/>
      <w:marLeft w:val="0"/>
      <w:marRight w:val="0"/>
      <w:marTop w:val="0"/>
      <w:marBottom w:val="0"/>
      <w:divBdr>
        <w:top w:val="none" w:sz="0" w:space="0" w:color="auto"/>
        <w:left w:val="none" w:sz="0" w:space="0" w:color="auto"/>
        <w:bottom w:val="none" w:sz="0" w:space="0" w:color="auto"/>
        <w:right w:val="none" w:sz="0" w:space="0" w:color="auto"/>
      </w:divBdr>
    </w:div>
    <w:div w:id="564880886">
      <w:bodyDiv w:val="1"/>
      <w:marLeft w:val="0"/>
      <w:marRight w:val="0"/>
      <w:marTop w:val="0"/>
      <w:marBottom w:val="0"/>
      <w:divBdr>
        <w:top w:val="none" w:sz="0" w:space="0" w:color="auto"/>
        <w:left w:val="none" w:sz="0" w:space="0" w:color="auto"/>
        <w:bottom w:val="none" w:sz="0" w:space="0" w:color="auto"/>
        <w:right w:val="none" w:sz="0" w:space="0" w:color="auto"/>
      </w:divBdr>
    </w:div>
    <w:div w:id="575094917">
      <w:bodyDiv w:val="1"/>
      <w:marLeft w:val="0"/>
      <w:marRight w:val="0"/>
      <w:marTop w:val="0"/>
      <w:marBottom w:val="0"/>
      <w:divBdr>
        <w:top w:val="none" w:sz="0" w:space="0" w:color="auto"/>
        <w:left w:val="none" w:sz="0" w:space="0" w:color="auto"/>
        <w:bottom w:val="none" w:sz="0" w:space="0" w:color="auto"/>
        <w:right w:val="none" w:sz="0" w:space="0" w:color="auto"/>
      </w:divBdr>
    </w:div>
    <w:div w:id="578370096">
      <w:bodyDiv w:val="1"/>
      <w:marLeft w:val="0"/>
      <w:marRight w:val="0"/>
      <w:marTop w:val="0"/>
      <w:marBottom w:val="0"/>
      <w:divBdr>
        <w:top w:val="none" w:sz="0" w:space="0" w:color="auto"/>
        <w:left w:val="none" w:sz="0" w:space="0" w:color="auto"/>
        <w:bottom w:val="none" w:sz="0" w:space="0" w:color="auto"/>
        <w:right w:val="none" w:sz="0" w:space="0" w:color="auto"/>
      </w:divBdr>
    </w:div>
    <w:div w:id="593515011">
      <w:bodyDiv w:val="1"/>
      <w:marLeft w:val="0"/>
      <w:marRight w:val="0"/>
      <w:marTop w:val="0"/>
      <w:marBottom w:val="0"/>
      <w:divBdr>
        <w:top w:val="none" w:sz="0" w:space="0" w:color="auto"/>
        <w:left w:val="none" w:sz="0" w:space="0" w:color="auto"/>
        <w:bottom w:val="none" w:sz="0" w:space="0" w:color="auto"/>
        <w:right w:val="none" w:sz="0" w:space="0" w:color="auto"/>
      </w:divBdr>
    </w:div>
    <w:div w:id="659583147">
      <w:bodyDiv w:val="1"/>
      <w:marLeft w:val="0"/>
      <w:marRight w:val="0"/>
      <w:marTop w:val="0"/>
      <w:marBottom w:val="0"/>
      <w:divBdr>
        <w:top w:val="none" w:sz="0" w:space="0" w:color="auto"/>
        <w:left w:val="none" w:sz="0" w:space="0" w:color="auto"/>
        <w:bottom w:val="none" w:sz="0" w:space="0" w:color="auto"/>
        <w:right w:val="none" w:sz="0" w:space="0" w:color="auto"/>
      </w:divBdr>
    </w:div>
    <w:div w:id="676494622">
      <w:bodyDiv w:val="1"/>
      <w:marLeft w:val="0"/>
      <w:marRight w:val="0"/>
      <w:marTop w:val="0"/>
      <w:marBottom w:val="0"/>
      <w:divBdr>
        <w:top w:val="none" w:sz="0" w:space="0" w:color="auto"/>
        <w:left w:val="none" w:sz="0" w:space="0" w:color="auto"/>
        <w:bottom w:val="none" w:sz="0" w:space="0" w:color="auto"/>
        <w:right w:val="none" w:sz="0" w:space="0" w:color="auto"/>
      </w:divBdr>
    </w:div>
    <w:div w:id="691230496">
      <w:bodyDiv w:val="1"/>
      <w:marLeft w:val="0"/>
      <w:marRight w:val="0"/>
      <w:marTop w:val="0"/>
      <w:marBottom w:val="0"/>
      <w:divBdr>
        <w:top w:val="none" w:sz="0" w:space="0" w:color="auto"/>
        <w:left w:val="none" w:sz="0" w:space="0" w:color="auto"/>
        <w:bottom w:val="none" w:sz="0" w:space="0" w:color="auto"/>
        <w:right w:val="none" w:sz="0" w:space="0" w:color="auto"/>
      </w:divBdr>
    </w:div>
    <w:div w:id="697510159">
      <w:bodyDiv w:val="1"/>
      <w:marLeft w:val="0"/>
      <w:marRight w:val="0"/>
      <w:marTop w:val="0"/>
      <w:marBottom w:val="0"/>
      <w:divBdr>
        <w:top w:val="none" w:sz="0" w:space="0" w:color="auto"/>
        <w:left w:val="none" w:sz="0" w:space="0" w:color="auto"/>
        <w:bottom w:val="none" w:sz="0" w:space="0" w:color="auto"/>
        <w:right w:val="none" w:sz="0" w:space="0" w:color="auto"/>
      </w:divBdr>
    </w:div>
    <w:div w:id="704714544">
      <w:bodyDiv w:val="1"/>
      <w:marLeft w:val="0"/>
      <w:marRight w:val="0"/>
      <w:marTop w:val="0"/>
      <w:marBottom w:val="0"/>
      <w:divBdr>
        <w:top w:val="none" w:sz="0" w:space="0" w:color="auto"/>
        <w:left w:val="none" w:sz="0" w:space="0" w:color="auto"/>
        <w:bottom w:val="none" w:sz="0" w:space="0" w:color="auto"/>
        <w:right w:val="none" w:sz="0" w:space="0" w:color="auto"/>
      </w:divBdr>
    </w:div>
    <w:div w:id="899440358">
      <w:bodyDiv w:val="1"/>
      <w:marLeft w:val="0"/>
      <w:marRight w:val="0"/>
      <w:marTop w:val="0"/>
      <w:marBottom w:val="0"/>
      <w:divBdr>
        <w:top w:val="none" w:sz="0" w:space="0" w:color="auto"/>
        <w:left w:val="none" w:sz="0" w:space="0" w:color="auto"/>
        <w:bottom w:val="none" w:sz="0" w:space="0" w:color="auto"/>
        <w:right w:val="none" w:sz="0" w:space="0" w:color="auto"/>
      </w:divBdr>
    </w:div>
    <w:div w:id="913591149">
      <w:bodyDiv w:val="1"/>
      <w:marLeft w:val="0"/>
      <w:marRight w:val="0"/>
      <w:marTop w:val="0"/>
      <w:marBottom w:val="0"/>
      <w:divBdr>
        <w:top w:val="none" w:sz="0" w:space="0" w:color="auto"/>
        <w:left w:val="none" w:sz="0" w:space="0" w:color="auto"/>
        <w:bottom w:val="none" w:sz="0" w:space="0" w:color="auto"/>
        <w:right w:val="none" w:sz="0" w:space="0" w:color="auto"/>
      </w:divBdr>
    </w:div>
    <w:div w:id="951976616">
      <w:bodyDiv w:val="1"/>
      <w:marLeft w:val="0"/>
      <w:marRight w:val="0"/>
      <w:marTop w:val="0"/>
      <w:marBottom w:val="0"/>
      <w:divBdr>
        <w:top w:val="none" w:sz="0" w:space="0" w:color="auto"/>
        <w:left w:val="none" w:sz="0" w:space="0" w:color="auto"/>
        <w:bottom w:val="none" w:sz="0" w:space="0" w:color="auto"/>
        <w:right w:val="none" w:sz="0" w:space="0" w:color="auto"/>
      </w:divBdr>
    </w:div>
    <w:div w:id="973483613">
      <w:bodyDiv w:val="1"/>
      <w:marLeft w:val="0"/>
      <w:marRight w:val="0"/>
      <w:marTop w:val="0"/>
      <w:marBottom w:val="0"/>
      <w:divBdr>
        <w:top w:val="none" w:sz="0" w:space="0" w:color="auto"/>
        <w:left w:val="none" w:sz="0" w:space="0" w:color="auto"/>
        <w:bottom w:val="none" w:sz="0" w:space="0" w:color="auto"/>
        <w:right w:val="none" w:sz="0" w:space="0" w:color="auto"/>
      </w:divBdr>
    </w:div>
    <w:div w:id="994995547">
      <w:bodyDiv w:val="1"/>
      <w:marLeft w:val="0"/>
      <w:marRight w:val="0"/>
      <w:marTop w:val="0"/>
      <w:marBottom w:val="0"/>
      <w:divBdr>
        <w:top w:val="none" w:sz="0" w:space="0" w:color="auto"/>
        <w:left w:val="none" w:sz="0" w:space="0" w:color="auto"/>
        <w:bottom w:val="none" w:sz="0" w:space="0" w:color="auto"/>
        <w:right w:val="none" w:sz="0" w:space="0" w:color="auto"/>
      </w:divBdr>
    </w:div>
    <w:div w:id="998507709">
      <w:bodyDiv w:val="1"/>
      <w:marLeft w:val="0"/>
      <w:marRight w:val="0"/>
      <w:marTop w:val="0"/>
      <w:marBottom w:val="0"/>
      <w:divBdr>
        <w:top w:val="none" w:sz="0" w:space="0" w:color="auto"/>
        <w:left w:val="none" w:sz="0" w:space="0" w:color="auto"/>
        <w:bottom w:val="none" w:sz="0" w:space="0" w:color="auto"/>
        <w:right w:val="none" w:sz="0" w:space="0" w:color="auto"/>
      </w:divBdr>
    </w:div>
    <w:div w:id="1001733686">
      <w:bodyDiv w:val="1"/>
      <w:marLeft w:val="0"/>
      <w:marRight w:val="0"/>
      <w:marTop w:val="0"/>
      <w:marBottom w:val="0"/>
      <w:divBdr>
        <w:top w:val="none" w:sz="0" w:space="0" w:color="auto"/>
        <w:left w:val="none" w:sz="0" w:space="0" w:color="auto"/>
        <w:bottom w:val="none" w:sz="0" w:space="0" w:color="auto"/>
        <w:right w:val="none" w:sz="0" w:space="0" w:color="auto"/>
      </w:divBdr>
    </w:div>
    <w:div w:id="1004043620">
      <w:bodyDiv w:val="1"/>
      <w:marLeft w:val="0"/>
      <w:marRight w:val="0"/>
      <w:marTop w:val="0"/>
      <w:marBottom w:val="0"/>
      <w:divBdr>
        <w:top w:val="none" w:sz="0" w:space="0" w:color="auto"/>
        <w:left w:val="none" w:sz="0" w:space="0" w:color="auto"/>
        <w:bottom w:val="none" w:sz="0" w:space="0" w:color="auto"/>
        <w:right w:val="none" w:sz="0" w:space="0" w:color="auto"/>
      </w:divBdr>
    </w:div>
    <w:div w:id="1049261738">
      <w:bodyDiv w:val="1"/>
      <w:marLeft w:val="0"/>
      <w:marRight w:val="0"/>
      <w:marTop w:val="0"/>
      <w:marBottom w:val="0"/>
      <w:divBdr>
        <w:top w:val="none" w:sz="0" w:space="0" w:color="auto"/>
        <w:left w:val="none" w:sz="0" w:space="0" w:color="auto"/>
        <w:bottom w:val="none" w:sz="0" w:space="0" w:color="auto"/>
        <w:right w:val="none" w:sz="0" w:space="0" w:color="auto"/>
      </w:divBdr>
    </w:div>
    <w:div w:id="1071805953">
      <w:bodyDiv w:val="1"/>
      <w:marLeft w:val="0"/>
      <w:marRight w:val="0"/>
      <w:marTop w:val="0"/>
      <w:marBottom w:val="0"/>
      <w:divBdr>
        <w:top w:val="none" w:sz="0" w:space="0" w:color="auto"/>
        <w:left w:val="none" w:sz="0" w:space="0" w:color="auto"/>
        <w:bottom w:val="none" w:sz="0" w:space="0" w:color="auto"/>
        <w:right w:val="none" w:sz="0" w:space="0" w:color="auto"/>
      </w:divBdr>
    </w:div>
    <w:div w:id="1084767085">
      <w:bodyDiv w:val="1"/>
      <w:marLeft w:val="0"/>
      <w:marRight w:val="0"/>
      <w:marTop w:val="0"/>
      <w:marBottom w:val="0"/>
      <w:divBdr>
        <w:top w:val="none" w:sz="0" w:space="0" w:color="auto"/>
        <w:left w:val="none" w:sz="0" w:space="0" w:color="auto"/>
        <w:bottom w:val="none" w:sz="0" w:space="0" w:color="auto"/>
        <w:right w:val="none" w:sz="0" w:space="0" w:color="auto"/>
      </w:divBdr>
    </w:div>
    <w:div w:id="1088623697">
      <w:bodyDiv w:val="1"/>
      <w:marLeft w:val="0"/>
      <w:marRight w:val="0"/>
      <w:marTop w:val="0"/>
      <w:marBottom w:val="0"/>
      <w:divBdr>
        <w:top w:val="none" w:sz="0" w:space="0" w:color="auto"/>
        <w:left w:val="none" w:sz="0" w:space="0" w:color="auto"/>
        <w:bottom w:val="none" w:sz="0" w:space="0" w:color="auto"/>
        <w:right w:val="none" w:sz="0" w:space="0" w:color="auto"/>
      </w:divBdr>
    </w:div>
    <w:div w:id="1107821041">
      <w:bodyDiv w:val="1"/>
      <w:marLeft w:val="0"/>
      <w:marRight w:val="0"/>
      <w:marTop w:val="0"/>
      <w:marBottom w:val="0"/>
      <w:divBdr>
        <w:top w:val="none" w:sz="0" w:space="0" w:color="auto"/>
        <w:left w:val="none" w:sz="0" w:space="0" w:color="auto"/>
        <w:bottom w:val="none" w:sz="0" w:space="0" w:color="auto"/>
        <w:right w:val="none" w:sz="0" w:space="0" w:color="auto"/>
      </w:divBdr>
    </w:div>
    <w:div w:id="1131096473">
      <w:bodyDiv w:val="1"/>
      <w:marLeft w:val="0"/>
      <w:marRight w:val="0"/>
      <w:marTop w:val="0"/>
      <w:marBottom w:val="0"/>
      <w:divBdr>
        <w:top w:val="none" w:sz="0" w:space="0" w:color="auto"/>
        <w:left w:val="none" w:sz="0" w:space="0" w:color="auto"/>
        <w:bottom w:val="none" w:sz="0" w:space="0" w:color="auto"/>
        <w:right w:val="none" w:sz="0" w:space="0" w:color="auto"/>
      </w:divBdr>
    </w:div>
    <w:div w:id="1139228141">
      <w:bodyDiv w:val="1"/>
      <w:marLeft w:val="0"/>
      <w:marRight w:val="0"/>
      <w:marTop w:val="0"/>
      <w:marBottom w:val="0"/>
      <w:divBdr>
        <w:top w:val="none" w:sz="0" w:space="0" w:color="auto"/>
        <w:left w:val="none" w:sz="0" w:space="0" w:color="auto"/>
        <w:bottom w:val="none" w:sz="0" w:space="0" w:color="auto"/>
        <w:right w:val="none" w:sz="0" w:space="0" w:color="auto"/>
      </w:divBdr>
    </w:div>
    <w:div w:id="1154224740">
      <w:bodyDiv w:val="1"/>
      <w:marLeft w:val="0"/>
      <w:marRight w:val="0"/>
      <w:marTop w:val="0"/>
      <w:marBottom w:val="0"/>
      <w:divBdr>
        <w:top w:val="none" w:sz="0" w:space="0" w:color="auto"/>
        <w:left w:val="none" w:sz="0" w:space="0" w:color="auto"/>
        <w:bottom w:val="none" w:sz="0" w:space="0" w:color="auto"/>
        <w:right w:val="none" w:sz="0" w:space="0" w:color="auto"/>
      </w:divBdr>
    </w:div>
    <w:div w:id="1173108913">
      <w:bodyDiv w:val="1"/>
      <w:marLeft w:val="0"/>
      <w:marRight w:val="0"/>
      <w:marTop w:val="0"/>
      <w:marBottom w:val="0"/>
      <w:divBdr>
        <w:top w:val="none" w:sz="0" w:space="0" w:color="auto"/>
        <w:left w:val="none" w:sz="0" w:space="0" w:color="auto"/>
        <w:bottom w:val="none" w:sz="0" w:space="0" w:color="auto"/>
        <w:right w:val="none" w:sz="0" w:space="0" w:color="auto"/>
      </w:divBdr>
    </w:div>
    <w:div w:id="1221404504">
      <w:bodyDiv w:val="1"/>
      <w:marLeft w:val="0"/>
      <w:marRight w:val="0"/>
      <w:marTop w:val="0"/>
      <w:marBottom w:val="0"/>
      <w:divBdr>
        <w:top w:val="none" w:sz="0" w:space="0" w:color="auto"/>
        <w:left w:val="none" w:sz="0" w:space="0" w:color="auto"/>
        <w:bottom w:val="none" w:sz="0" w:space="0" w:color="auto"/>
        <w:right w:val="none" w:sz="0" w:space="0" w:color="auto"/>
      </w:divBdr>
    </w:div>
    <w:div w:id="1225213230">
      <w:bodyDiv w:val="1"/>
      <w:marLeft w:val="0"/>
      <w:marRight w:val="0"/>
      <w:marTop w:val="0"/>
      <w:marBottom w:val="0"/>
      <w:divBdr>
        <w:top w:val="none" w:sz="0" w:space="0" w:color="auto"/>
        <w:left w:val="none" w:sz="0" w:space="0" w:color="auto"/>
        <w:bottom w:val="none" w:sz="0" w:space="0" w:color="auto"/>
        <w:right w:val="none" w:sz="0" w:space="0" w:color="auto"/>
      </w:divBdr>
    </w:div>
    <w:div w:id="1297562957">
      <w:bodyDiv w:val="1"/>
      <w:marLeft w:val="0"/>
      <w:marRight w:val="0"/>
      <w:marTop w:val="0"/>
      <w:marBottom w:val="0"/>
      <w:divBdr>
        <w:top w:val="none" w:sz="0" w:space="0" w:color="auto"/>
        <w:left w:val="none" w:sz="0" w:space="0" w:color="auto"/>
        <w:bottom w:val="none" w:sz="0" w:space="0" w:color="auto"/>
        <w:right w:val="none" w:sz="0" w:space="0" w:color="auto"/>
      </w:divBdr>
      <w:divsChild>
        <w:div w:id="822626247">
          <w:marLeft w:val="0"/>
          <w:marRight w:val="0"/>
          <w:marTop w:val="0"/>
          <w:marBottom w:val="0"/>
          <w:divBdr>
            <w:top w:val="none" w:sz="0" w:space="0" w:color="auto"/>
            <w:left w:val="none" w:sz="0" w:space="0" w:color="auto"/>
            <w:bottom w:val="none" w:sz="0" w:space="0" w:color="auto"/>
            <w:right w:val="none" w:sz="0" w:space="0" w:color="auto"/>
          </w:divBdr>
        </w:div>
      </w:divsChild>
    </w:div>
    <w:div w:id="1341543350">
      <w:bodyDiv w:val="1"/>
      <w:marLeft w:val="0"/>
      <w:marRight w:val="0"/>
      <w:marTop w:val="0"/>
      <w:marBottom w:val="0"/>
      <w:divBdr>
        <w:top w:val="none" w:sz="0" w:space="0" w:color="auto"/>
        <w:left w:val="none" w:sz="0" w:space="0" w:color="auto"/>
        <w:bottom w:val="none" w:sz="0" w:space="0" w:color="auto"/>
        <w:right w:val="none" w:sz="0" w:space="0" w:color="auto"/>
      </w:divBdr>
    </w:div>
    <w:div w:id="1351449842">
      <w:bodyDiv w:val="1"/>
      <w:marLeft w:val="0"/>
      <w:marRight w:val="0"/>
      <w:marTop w:val="0"/>
      <w:marBottom w:val="0"/>
      <w:divBdr>
        <w:top w:val="none" w:sz="0" w:space="0" w:color="auto"/>
        <w:left w:val="none" w:sz="0" w:space="0" w:color="auto"/>
        <w:bottom w:val="none" w:sz="0" w:space="0" w:color="auto"/>
        <w:right w:val="none" w:sz="0" w:space="0" w:color="auto"/>
      </w:divBdr>
    </w:div>
    <w:div w:id="1351641253">
      <w:bodyDiv w:val="1"/>
      <w:marLeft w:val="0"/>
      <w:marRight w:val="0"/>
      <w:marTop w:val="0"/>
      <w:marBottom w:val="0"/>
      <w:divBdr>
        <w:top w:val="none" w:sz="0" w:space="0" w:color="auto"/>
        <w:left w:val="none" w:sz="0" w:space="0" w:color="auto"/>
        <w:bottom w:val="none" w:sz="0" w:space="0" w:color="auto"/>
        <w:right w:val="none" w:sz="0" w:space="0" w:color="auto"/>
      </w:divBdr>
    </w:div>
    <w:div w:id="1352339096">
      <w:bodyDiv w:val="1"/>
      <w:marLeft w:val="0"/>
      <w:marRight w:val="0"/>
      <w:marTop w:val="0"/>
      <w:marBottom w:val="0"/>
      <w:divBdr>
        <w:top w:val="none" w:sz="0" w:space="0" w:color="auto"/>
        <w:left w:val="none" w:sz="0" w:space="0" w:color="auto"/>
        <w:bottom w:val="none" w:sz="0" w:space="0" w:color="auto"/>
        <w:right w:val="none" w:sz="0" w:space="0" w:color="auto"/>
      </w:divBdr>
    </w:div>
    <w:div w:id="1354499589">
      <w:bodyDiv w:val="1"/>
      <w:marLeft w:val="0"/>
      <w:marRight w:val="0"/>
      <w:marTop w:val="0"/>
      <w:marBottom w:val="0"/>
      <w:divBdr>
        <w:top w:val="none" w:sz="0" w:space="0" w:color="auto"/>
        <w:left w:val="none" w:sz="0" w:space="0" w:color="auto"/>
        <w:bottom w:val="none" w:sz="0" w:space="0" w:color="auto"/>
        <w:right w:val="none" w:sz="0" w:space="0" w:color="auto"/>
      </w:divBdr>
    </w:div>
    <w:div w:id="1369791992">
      <w:bodyDiv w:val="1"/>
      <w:marLeft w:val="0"/>
      <w:marRight w:val="0"/>
      <w:marTop w:val="0"/>
      <w:marBottom w:val="0"/>
      <w:divBdr>
        <w:top w:val="none" w:sz="0" w:space="0" w:color="auto"/>
        <w:left w:val="none" w:sz="0" w:space="0" w:color="auto"/>
        <w:bottom w:val="none" w:sz="0" w:space="0" w:color="auto"/>
        <w:right w:val="none" w:sz="0" w:space="0" w:color="auto"/>
      </w:divBdr>
    </w:div>
    <w:div w:id="1406881776">
      <w:bodyDiv w:val="1"/>
      <w:marLeft w:val="0"/>
      <w:marRight w:val="0"/>
      <w:marTop w:val="0"/>
      <w:marBottom w:val="0"/>
      <w:divBdr>
        <w:top w:val="none" w:sz="0" w:space="0" w:color="auto"/>
        <w:left w:val="none" w:sz="0" w:space="0" w:color="auto"/>
        <w:bottom w:val="none" w:sz="0" w:space="0" w:color="auto"/>
        <w:right w:val="none" w:sz="0" w:space="0" w:color="auto"/>
      </w:divBdr>
    </w:div>
    <w:div w:id="1410151997">
      <w:bodyDiv w:val="1"/>
      <w:marLeft w:val="0"/>
      <w:marRight w:val="0"/>
      <w:marTop w:val="0"/>
      <w:marBottom w:val="0"/>
      <w:divBdr>
        <w:top w:val="none" w:sz="0" w:space="0" w:color="auto"/>
        <w:left w:val="none" w:sz="0" w:space="0" w:color="auto"/>
        <w:bottom w:val="none" w:sz="0" w:space="0" w:color="auto"/>
        <w:right w:val="none" w:sz="0" w:space="0" w:color="auto"/>
      </w:divBdr>
    </w:div>
    <w:div w:id="1442215578">
      <w:bodyDiv w:val="1"/>
      <w:marLeft w:val="0"/>
      <w:marRight w:val="0"/>
      <w:marTop w:val="0"/>
      <w:marBottom w:val="0"/>
      <w:divBdr>
        <w:top w:val="none" w:sz="0" w:space="0" w:color="auto"/>
        <w:left w:val="none" w:sz="0" w:space="0" w:color="auto"/>
        <w:bottom w:val="none" w:sz="0" w:space="0" w:color="auto"/>
        <w:right w:val="none" w:sz="0" w:space="0" w:color="auto"/>
      </w:divBdr>
    </w:div>
    <w:div w:id="1445155887">
      <w:bodyDiv w:val="1"/>
      <w:marLeft w:val="0"/>
      <w:marRight w:val="0"/>
      <w:marTop w:val="0"/>
      <w:marBottom w:val="0"/>
      <w:divBdr>
        <w:top w:val="none" w:sz="0" w:space="0" w:color="auto"/>
        <w:left w:val="none" w:sz="0" w:space="0" w:color="auto"/>
        <w:bottom w:val="none" w:sz="0" w:space="0" w:color="auto"/>
        <w:right w:val="none" w:sz="0" w:space="0" w:color="auto"/>
      </w:divBdr>
    </w:div>
    <w:div w:id="1466895311">
      <w:bodyDiv w:val="1"/>
      <w:marLeft w:val="0"/>
      <w:marRight w:val="0"/>
      <w:marTop w:val="0"/>
      <w:marBottom w:val="0"/>
      <w:divBdr>
        <w:top w:val="none" w:sz="0" w:space="0" w:color="auto"/>
        <w:left w:val="none" w:sz="0" w:space="0" w:color="auto"/>
        <w:bottom w:val="none" w:sz="0" w:space="0" w:color="auto"/>
        <w:right w:val="none" w:sz="0" w:space="0" w:color="auto"/>
      </w:divBdr>
    </w:div>
    <w:div w:id="1521162036">
      <w:bodyDiv w:val="1"/>
      <w:marLeft w:val="0"/>
      <w:marRight w:val="0"/>
      <w:marTop w:val="0"/>
      <w:marBottom w:val="0"/>
      <w:divBdr>
        <w:top w:val="none" w:sz="0" w:space="0" w:color="auto"/>
        <w:left w:val="none" w:sz="0" w:space="0" w:color="auto"/>
        <w:bottom w:val="none" w:sz="0" w:space="0" w:color="auto"/>
        <w:right w:val="none" w:sz="0" w:space="0" w:color="auto"/>
      </w:divBdr>
    </w:div>
    <w:div w:id="1525898455">
      <w:bodyDiv w:val="1"/>
      <w:marLeft w:val="0"/>
      <w:marRight w:val="0"/>
      <w:marTop w:val="0"/>
      <w:marBottom w:val="0"/>
      <w:divBdr>
        <w:top w:val="none" w:sz="0" w:space="0" w:color="auto"/>
        <w:left w:val="none" w:sz="0" w:space="0" w:color="auto"/>
        <w:bottom w:val="none" w:sz="0" w:space="0" w:color="auto"/>
        <w:right w:val="none" w:sz="0" w:space="0" w:color="auto"/>
      </w:divBdr>
    </w:div>
    <w:div w:id="1572277608">
      <w:bodyDiv w:val="1"/>
      <w:marLeft w:val="0"/>
      <w:marRight w:val="0"/>
      <w:marTop w:val="0"/>
      <w:marBottom w:val="0"/>
      <w:divBdr>
        <w:top w:val="none" w:sz="0" w:space="0" w:color="auto"/>
        <w:left w:val="none" w:sz="0" w:space="0" w:color="auto"/>
        <w:bottom w:val="none" w:sz="0" w:space="0" w:color="auto"/>
        <w:right w:val="none" w:sz="0" w:space="0" w:color="auto"/>
      </w:divBdr>
    </w:div>
    <w:div w:id="1597789256">
      <w:bodyDiv w:val="1"/>
      <w:marLeft w:val="0"/>
      <w:marRight w:val="0"/>
      <w:marTop w:val="0"/>
      <w:marBottom w:val="0"/>
      <w:divBdr>
        <w:top w:val="none" w:sz="0" w:space="0" w:color="auto"/>
        <w:left w:val="none" w:sz="0" w:space="0" w:color="auto"/>
        <w:bottom w:val="none" w:sz="0" w:space="0" w:color="auto"/>
        <w:right w:val="none" w:sz="0" w:space="0" w:color="auto"/>
      </w:divBdr>
    </w:div>
    <w:div w:id="1616985635">
      <w:bodyDiv w:val="1"/>
      <w:marLeft w:val="0"/>
      <w:marRight w:val="0"/>
      <w:marTop w:val="0"/>
      <w:marBottom w:val="0"/>
      <w:divBdr>
        <w:top w:val="none" w:sz="0" w:space="0" w:color="auto"/>
        <w:left w:val="none" w:sz="0" w:space="0" w:color="auto"/>
        <w:bottom w:val="none" w:sz="0" w:space="0" w:color="auto"/>
        <w:right w:val="none" w:sz="0" w:space="0" w:color="auto"/>
      </w:divBdr>
    </w:div>
    <w:div w:id="1652522770">
      <w:bodyDiv w:val="1"/>
      <w:marLeft w:val="0"/>
      <w:marRight w:val="0"/>
      <w:marTop w:val="0"/>
      <w:marBottom w:val="0"/>
      <w:divBdr>
        <w:top w:val="none" w:sz="0" w:space="0" w:color="auto"/>
        <w:left w:val="none" w:sz="0" w:space="0" w:color="auto"/>
        <w:bottom w:val="none" w:sz="0" w:space="0" w:color="auto"/>
        <w:right w:val="none" w:sz="0" w:space="0" w:color="auto"/>
      </w:divBdr>
    </w:div>
    <w:div w:id="1653682458">
      <w:bodyDiv w:val="1"/>
      <w:marLeft w:val="0"/>
      <w:marRight w:val="0"/>
      <w:marTop w:val="0"/>
      <w:marBottom w:val="0"/>
      <w:divBdr>
        <w:top w:val="none" w:sz="0" w:space="0" w:color="auto"/>
        <w:left w:val="none" w:sz="0" w:space="0" w:color="auto"/>
        <w:bottom w:val="none" w:sz="0" w:space="0" w:color="auto"/>
        <w:right w:val="none" w:sz="0" w:space="0" w:color="auto"/>
      </w:divBdr>
    </w:div>
    <w:div w:id="1654483869">
      <w:bodyDiv w:val="1"/>
      <w:marLeft w:val="0"/>
      <w:marRight w:val="0"/>
      <w:marTop w:val="0"/>
      <w:marBottom w:val="0"/>
      <w:divBdr>
        <w:top w:val="none" w:sz="0" w:space="0" w:color="auto"/>
        <w:left w:val="none" w:sz="0" w:space="0" w:color="auto"/>
        <w:bottom w:val="none" w:sz="0" w:space="0" w:color="auto"/>
        <w:right w:val="none" w:sz="0" w:space="0" w:color="auto"/>
      </w:divBdr>
      <w:divsChild>
        <w:div w:id="2089961716">
          <w:marLeft w:val="0"/>
          <w:marRight w:val="0"/>
          <w:marTop w:val="0"/>
          <w:marBottom w:val="0"/>
          <w:divBdr>
            <w:top w:val="none" w:sz="0" w:space="0" w:color="auto"/>
            <w:left w:val="none" w:sz="0" w:space="0" w:color="auto"/>
            <w:bottom w:val="none" w:sz="0" w:space="0" w:color="auto"/>
            <w:right w:val="none" w:sz="0" w:space="0" w:color="auto"/>
          </w:divBdr>
        </w:div>
      </w:divsChild>
    </w:div>
    <w:div w:id="1654750104">
      <w:bodyDiv w:val="1"/>
      <w:marLeft w:val="0"/>
      <w:marRight w:val="0"/>
      <w:marTop w:val="0"/>
      <w:marBottom w:val="0"/>
      <w:divBdr>
        <w:top w:val="none" w:sz="0" w:space="0" w:color="auto"/>
        <w:left w:val="none" w:sz="0" w:space="0" w:color="auto"/>
        <w:bottom w:val="none" w:sz="0" w:space="0" w:color="auto"/>
        <w:right w:val="none" w:sz="0" w:space="0" w:color="auto"/>
      </w:divBdr>
    </w:div>
    <w:div w:id="1736970090">
      <w:bodyDiv w:val="1"/>
      <w:marLeft w:val="0"/>
      <w:marRight w:val="0"/>
      <w:marTop w:val="0"/>
      <w:marBottom w:val="0"/>
      <w:divBdr>
        <w:top w:val="none" w:sz="0" w:space="0" w:color="auto"/>
        <w:left w:val="none" w:sz="0" w:space="0" w:color="auto"/>
        <w:bottom w:val="none" w:sz="0" w:space="0" w:color="auto"/>
        <w:right w:val="none" w:sz="0" w:space="0" w:color="auto"/>
      </w:divBdr>
    </w:div>
    <w:div w:id="1742675450">
      <w:bodyDiv w:val="1"/>
      <w:marLeft w:val="0"/>
      <w:marRight w:val="0"/>
      <w:marTop w:val="0"/>
      <w:marBottom w:val="0"/>
      <w:divBdr>
        <w:top w:val="none" w:sz="0" w:space="0" w:color="auto"/>
        <w:left w:val="none" w:sz="0" w:space="0" w:color="auto"/>
        <w:bottom w:val="none" w:sz="0" w:space="0" w:color="auto"/>
        <w:right w:val="none" w:sz="0" w:space="0" w:color="auto"/>
      </w:divBdr>
    </w:div>
    <w:div w:id="1792356346">
      <w:bodyDiv w:val="1"/>
      <w:marLeft w:val="0"/>
      <w:marRight w:val="0"/>
      <w:marTop w:val="0"/>
      <w:marBottom w:val="0"/>
      <w:divBdr>
        <w:top w:val="none" w:sz="0" w:space="0" w:color="auto"/>
        <w:left w:val="none" w:sz="0" w:space="0" w:color="auto"/>
        <w:bottom w:val="none" w:sz="0" w:space="0" w:color="auto"/>
        <w:right w:val="none" w:sz="0" w:space="0" w:color="auto"/>
      </w:divBdr>
    </w:div>
    <w:div w:id="1826630651">
      <w:bodyDiv w:val="1"/>
      <w:marLeft w:val="0"/>
      <w:marRight w:val="0"/>
      <w:marTop w:val="0"/>
      <w:marBottom w:val="0"/>
      <w:divBdr>
        <w:top w:val="none" w:sz="0" w:space="0" w:color="auto"/>
        <w:left w:val="none" w:sz="0" w:space="0" w:color="auto"/>
        <w:bottom w:val="none" w:sz="0" w:space="0" w:color="auto"/>
        <w:right w:val="none" w:sz="0" w:space="0" w:color="auto"/>
      </w:divBdr>
    </w:div>
    <w:div w:id="1872834749">
      <w:bodyDiv w:val="1"/>
      <w:marLeft w:val="0"/>
      <w:marRight w:val="0"/>
      <w:marTop w:val="0"/>
      <w:marBottom w:val="0"/>
      <w:divBdr>
        <w:top w:val="none" w:sz="0" w:space="0" w:color="auto"/>
        <w:left w:val="none" w:sz="0" w:space="0" w:color="auto"/>
        <w:bottom w:val="none" w:sz="0" w:space="0" w:color="auto"/>
        <w:right w:val="none" w:sz="0" w:space="0" w:color="auto"/>
      </w:divBdr>
    </w:div>
    <w:div w:id="1896964786">
      <w:bodyDiv w:val="1"/>
      <w:marLeft w:val="0"/>
      <w:marRight w:val="0"/>
      <w:marTop w:val="0"/>
      <w:marBottom w:val="0"/>
      <w:divBdr>
        <w:top w:val="none" w:sz="0" w:space="0" w:color="auto"/>
        <w:left w:val="none" w:sz="0" w:space="0" w:color="auto"/>
        <w:bottom w:val="none" w:sz="0" w:space="0" w:color="auto"/>
        <w:right w:val="none" w:sz="0" w:space="0" w:color="auto"/>
      </w:divBdr>
    </w:div>
    <w:div w:id="1900356956">
      <w:bodyDiv w:val="1"/>
      <w:marLeft w:val="0"/>
      <w:marRight w:val="0"/>
      <w:marTop w:val="0"/>
      <w:marBottom w:val="0"/>
      <w:divBdr>
        <w:top w:val="none" w:sz="0" w:space="0" w:color="auto"/>
        <w:left w:val="none" w:sz="0" w:space="0" w:color="auto"/>
        <w:bottom w:val="none" w:sz="0" w:space="0" w:color="auto"/>
        <w:right w:val="none" w:sz="0" w:space="0" w:color="auto"/>
      </w:divBdr>
    </w:div>
    <w:div w:id="1900509149">
      <w:bodyDiv w:val="1"/>
      <w:marLeft w:val="0"/>
      <w:marRight w:val="0"/>
      <w:marTop w:val="0"/>
      <w:marBottom w:val="0"/>
      <w:divBdr>
        <w:top w:val="none" w:sz="0" w:space="0" w:color="auto"/>
        <w:left w:val="none" w:sz="0" w:space="0" w:color="auto"/>
        <w:bottom w:val="none" w:sz="0" w:space="0" w:color="auto"/>
        <w:right w:val="none" w:sz="0" w:space="0" w:color="auto"/>
      </w:divBdr>
    </w:div>
    <w:div w:id="1900823416">
      <w:bodyDiv w:val="1"/>
      <w:marLeft w:val="0"/>
      <w:marRight w:val="0"/>
      <w:marTop w:val="0"/>
      <w:marBottom w:val="0"/>
      <w:divBdr>
        <w:top w:val="none" w:sz="0" w:space="0" w:color="auto"/>
        <w:left w:val="none" w:sz="0" w:space="0" w:color="auto"/>
        <w:bottom w:val="none" w:sz="0" w:space="0" w:color="auto"/>
        <w:right w:val="none" w:sz="0" w:space="0" w:color="auto"/>
      </w:divBdr>
    </w:div>
    <w:div w:id="1907884305">
      <w:bodyDiv w:val="1"/>
      <w:marLeft w:val="0"/>
      <w:marRight w:val="0"/>
      <w:marTop w:val="0"/>
      <w:marBottom w:val="0"/>
      <w:divBdr>
        <w:top w:val="none" w:sz="0" w:space="0" w:color="auto"/>
        <w:left w:val="none" w:sz="0" w:space="0" w:color="auto"/>
        <w:bottom w:val="none" w:sz="0" w:space="0" w:color="auto"/>
        <w:right w:val="none" w:sz="0" w:space="0" w:color="auto"/>
      </w:divBdr>
    </w:div>
    <w:div w:id="1922594761">
      <w:bodyDiv w:val="1"/>
      <w:marLeft w:val="0"/>
      <w:marRight w:val="0"/>
      <w:marTop w:val="0"/>
      <w:marBottom w:val="0"/>
      <w:divBdr>
        <w:top w:val="none" w:sz="0" w:space="0" w:color="auto"/>
        <w:left w:val="none" w:sz="0" w:space="0" w:color="auto"/>
        <w:bottom w:val="none" w:sz="0" w:space="0" w:color="auto"/>
        <w:right w:val="none" w:sz="0" w:space="0" w:color="auto"/>
      </w:divBdr>
    </w:div>
    <w:div w:id="1926257149">
      <w:bodyDiv w:val="1"/>
      <w:marLeft w:val="0"/>
      <w:marRight w:val="0"/>
      <w:marTop w:val="0"/>
      <w:marBottom w:val="0"/>
      <w:divBdr>
        <w:top w:val="none" w:sz="0" w:space="0" w:color="auto"/>
        <w:left w:val="none" w:sz="0" w:space="0" w:color="auto"/>
        <w:bottom w:val="none" w:sz="0" w:space="0" w:color="auto"/>
        <w:right w:val="none" w:sz="0" w:space="0" w:color="auto"/>
      </w:divBdr>
    </w:div>
    <w:div w:id="2030175048">
      <w:bodyDiv w:val="1"/>
      <w:marLeft w:val="0"/>
      <w:marRight w:val="0"/>
      <w:marTop w:val="0"/>
      <w:marBottom w:val="0"/>
      <w:divBdr>
        <w:top w:val="none" w:sz="0" w:space="0" w:color="auto"/>
        <w:left w:val="none" w:sz="0" w:space="0" w:color="auto"/>
        <w:bottom w:val="none" w:sz="0" w:space="0" w:color="auto"/>
        <w:right w:val="none" w:sz="0" w:space="0" w:color="auto"/>
      </w:divBdr>
    </w:div>
    <w:div w:id="2060932104">
      <w:bodyDiv w:val="1"/>
      <w:marLeft w:val="0"/>
      <w:marRight w:val="0"/>
      <w:marTop w:val="0"/>
      <w:marBottom w:val="0"/>
      <w:divBdr>
        <w:top w:val="none" w:sz="0" w:space="0" w:color="auto"/>
        <w:left w:val="none" w:sz="0" w:space="0" w:color="auto"/>
        <w:bottom w:val="none" w:sz="0" w:space="0" w:color="auto"/>
        <w:right w:val="none" w:sz="0" w:space="0" w:color="auto"/>
      </w:divBdr>
    </w:div>
    <w:div w:id="2077430886">
      <w:bodyDiv w:val="1"/>
      <w:marLeft w:val="0"/>
      <w:marRight w:val="0"/>
      <w:marTop w:val="0"/>
      <w:marBottom w:val="0"/>
      <w:divBdr>
        <w:top w:val="none" w:sz="0" w:space="0" w:color="auto"/>
        <w:left w:val="none" w:sz="0" w:space="0" w:color="auto"/>
        <w:bottom w:val="none" w:sz="0" w:space="0" w:color="auto"/>
        <w:right w:val="none" w:sz="0" w:space="0" w:color="auto"/>
      </w:divBdr>
    </w:div>
    <w:div w:id="2084715112">
      <w:bodyDiv w:val="1"/>
      <w:marLeft w:val="0"/>
      <w:marRight w:val="0"/>
      <w:marTop w:val="0"/>
      <w:marBottom w:val="0"/>
      <w:divBdr>
        <w:top w:val="none" w:sz="0" w:space="0" w:color="auto"/>
        <w:left w:val="none" w:sz="0" w:space="0" w:color="auto"/>
        <w:bottom w:val="none" w:sz="0" w:space="0" w:color="auto"/>
        <w:right w:val="none" w:sz="0" w:space="0" w:color="auto"/>
      </w:divBdr>
    </w:div>
    <w:div w:id="2120950642">
      <w:bodyDiv w:val="1"/>
      <w:marLeft w:val="0"/>
      <w:marRight w:val="0"/>
      <w:marTop w:val="0"/>
      <w:marBottom w:val="0"/>
      <w:divBdr>
        <w:top w:val="none" w:sz="0" w:space="0" w:color="auto"/>
        <w:left w:val="none" w:sz="0" w:space="0" w:color="auto"/>
        <w:bottom w:val="none" w:sz="0" w:space="0" w:color="auto"/>
        <w:right w:val="none" w:sz="0" w:space="0" w:color="auto"/>
      </w:divBdr>
    </w:div>
    <w:div w:id="212638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on\3.&#35696;&#26371;&#24037;&#20316;&#22577;&#21578;\&#31038;&#26371;&#23616;&#24037;&#20316;&#22577;&#21578;\&#31532;13&#23622;\13-1\05&#26657;&#23565;\13-1&#26412;&#23616;&#24037;&#20316;&#22577;&#21578;1080320.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zh-TW" sz="1200"/>
              <a:t>占市府%</a:t>
            </a:r>
          </a:p>
        </c:rich>
      </c:tx>
      <c:layout>
        <c:manualLayout>
          <c:xMode val="edge"/>
          <c:yMode val="edge"/>
          <c:x val="0.87119456221818425"/>
          <c:y val="2.5580856446998177E-2"/>
        </c:manualLayout>
      </c:layout>
      <c:overlay val="0"/>
      <c:spPr>
        <a:noFill/>
        <a:ln w="25400">
          <a:noFill/>
        </a:ln>
      </c:spPr>
    </c:title>
    <c:autoTitleDeleted val="0"/>
    <c:plotArea>
      <c:layout>
        <c:manualLayout>
          <c:layoutTarget val="inner"/>
          <c:xMode val="edge"/>
          <c:yMode val="edge"/>
          <c:x val="8.7431693989071038E-2"/>
          <c:y val="0.12325581395348839"/>
          <c:w val="0.7857142857142857"/>
          <c:h val="0.65116279069767447"/>
        </c:manualLayout>
      </c:layout>
      <c:barChart>
        <c:barDir val="col"/>
        <c:grouping val="clustered"/>
        <c:varyColors val="0"/>
        <c:ser>
          <c:idx val="1"/>
          <c:order val="0"/>
          <c:tx>
            <c:strRef>
              <c:f>公務!$B$1</c:f>
              <c:strCache>
                <c:ptCount val="1"/>
                <c:pt idx="0">
                  <c:v>社會局主管預算</c:v>
                </c:pt>
              </c:strCache>
            </c:strRef>
          </c:tx>
          <c:spPr>
            <a:gradFill>
              <a:gsLst>
                <a:gs pos="0">
                  <a:schemeClr val="accent6">
                    <a:lumMod val="75000"/>
                  </a:schemeClr>
                </a:gs>
                <a:gs pos="93000">
                  <a:schemeClr val="accent6">
                    <a:lumMod val="40000"/>
                    <a:lumOff val="60000"/>
                  </a:schemeClr>
                </a:gs>
                <a:gs pos="83000">
                  <a:schemeClr val="accent6">
                    <a:lumMod val="60000"/>
                    <a:lumOff val="40000"/>
                  </a:schemeClr>
                </a:gs>
                <a:gs pos="100000">
                  <a:schemeClr val="accent1">
                    <a:lumMod val="30000"/>
                    <a:lumOff val="70000"/>
                  </a:schemeClr>
                </a:gs>
              </a:gsLst>
              <a:lin ang="5400000" scaled="1"/>
            </a:gradFill>
            <a:ln w="12700">
              <a:solidFill>
                <a:srgbClr val="000000"/>
              </a:solidFill>
              <a:prstDash val="solid"/>
            </a:ln>
          </c:spPr>
          <c:invertIfNegative val="0"/>
          <c:dLbls>
            <c:dLbl>
              <c:idx val="9"/>
              <c:layout>
                <c:manualLayout>
                  <c:x val="-1.7169487036565372E-3"/>
                  <c:y val="-4.05092555674708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2E1-4172-9B88-F725539F3439}"/>
                </c:ext>
              </c:extLst>
            </c:dLbl>
            <c:spPr>
              <a:noFill/>
              <a:ln w="25400">
                <a:noFill/>
              </a:ln>
            </c:spPr>
            <c:txPr>
              <a:bodyPr/>
              <a:lstStyle/>
              <a:p>
                <a:pPr>
                  <a:defRPr sz="1100"/>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公務!$A$6:$A$17</c:f>
              <c:numCache>
                <c:formatCode>General</c:formatCode>
                <c:ptCount val="12"/>
                <c:pt idx="0">
                  <c:v>104</c:v>
                </c:pt>
                <c:pt idx="1">
                  <c:v>105</c:v>
                </c:pt>
                <c:pt idx="2">
                  <c:v>106</c:v>
                </c:pt>
                <c:pt idx="3">
                  <c:v>107</c:v>
                </c:pt>
                <c:pt idx="4">
                  <c:v>108</c:v>
                </c:pt>
                <c:pt idx="5">
                  <c:v>109</c:v>
                </c:pt>
                <c:pt idx="6">
                  <c:v>110</c:v>
                </c:pt>
                <c:pt idx="7">
                  <c:v>111</c:v>
                </c:pt>
                <c:pt idx="8">
                  <c:v>112</c:v>
                </c:pt>
                <c:pt idx="9">
                  <c:v>113</c:v>
                </c:pt>
                <c:pt idx="10">
                  <c:v>114</c:v>
                </c:pt>
                <c:pt idx="11">
                  <c:v>115</c:v>
                </c:pt>
              </c:numCache>
            </c:numRef>
          </c:cat>
          <c:val>
            <c:numRef>
              <c:f>公務!$B$6:$B$17</c:f>
              <c:numCache>
                <c:formatCode>_(* #,##0_);_(* \(#,##0\);_(* "-"_);_(@_)</c:formatCode>
                <c:ptCount val="12"/>
                <c:pt idx="0">
                  <c:v>16660081771</c:v>
                </c:pt>
                <c:pt idx="1">
                  <c:v>16509024003</c:v>
                </c:pt>
                <c:pt idx="2">
                  <c:v>17668639468</c:v>
                </c:pt>
                <c:pt idx="3">
                  <c:v>20652354254</c:v>
                </c:pt>
                <c:pt idx="4">
                  <c:v>20718528000</c:v>
                </c:pt>
                <c:pt idx="5">
                  <c:v>21093395000</c:v>
                </c:pt>
                <c:pt idx="6">
                  <c:v>22570152000</c:v>
                </c:pt>
                <c:pt idx="7">
                  <c:v>25063396000</c:v>
                </c:pt>
                <c:pt idx="8">
                  <c:v>27259095000</c:v>
                </c:pt>
                <c:pt idx="9">
                  <c:v>26179107000</c:v>
                </c:pt>
                <c:pt idx="10">
                  <c:v>28080955000</c:v>
                </c:pt>
                <c:pt idx="11" formatCode="#,##0">
                  <c:v>21903916000</c:v>
                </c:pt>
              </c:numCache>
            </c:numRef>
          </c:val>
          <c:extLst>
            <c:ext xmlns:c16="http://schemas.microsoft.com/office/drawing/2014/chart" uri="{C3380CC4-5D6E-409C-BE32-E72D297353CC}">
              <c16:uniqueId val="{00000001-12E1-4172-9B88-F725539F3439}"/>
            </c:ext>
          </c:extLst>
        </c:ser>
        <c:dLbls>
          <c:showLegendKey val="0"/>
          <c:showVal val="0"/>
          <c:showCatName val="0"/>
          <c:showSerName val="0"/>
          <c:showPercent val="0"/>
          <c:showBubbleSize val="0"/>
        </c:dLbls>
        <c:gapWidth val="150"/>
        <c:axId val="575939040"/>
        <c:axId val="1"/>
      </c:barChart>
      <c:lineChart>
        <c:grouping val="standard"/>
        <c:varyColors val="0"/>
        <c:ser>
          <c:idx val="0"/>
          <c:order val="1"/>
          <c:tx>
            <c:v>占市府%</c:v>
          </c:tx>
          <c:spPr>
            <a:ln w="12700">
              <a:solidFill>
                <a:srgbClr val="000000"/>
              </a:solidFill>
              <a:prstDash val="solid"/>
            </a:ln>
          </c:spPr>
          <c:marker>
            <c:symbol val="triangle"/>
            <c:size val="5"/>
            <c:spPr>
              <a:solidFill>
                <a:srgbClr val="000080"/>
              </a:solidFill>
              <a:ln>
                <a:solidFill>
                  <a:srgbClr val="000000"/>
                </a:solidFill>
                <a:prstDash val="solid"/>
              </a:ln>
            </c:spPr>
          </c:marker>
          <c:dLbls>
            <c:dLbl>
              <c:idx val="0"/>
              <c:layout>
                <c:manualLayout>
                  <c:x val="-4.3008213098479985E-2"/>
                  <c:y val="6.37261625358921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2E1-4172-9B88-F725539F3439}"/>
                </c:ext>
              </c:extLst>
            </c:dLbl>
            <c:dLbl>
              <c:idx val="1"/>
              <c:layout>
                <c:manualLayout>
                  <c:x val="-3.5392541370258004E-2"/>
                  <c:y val="5.33695897426945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2E1-4172-9B88-F725539F3439}"/>
                </c:ext>
              </c:extLst>
            </c:dLbl>
            <c:dLbl>
              <c:idx val="2"/>
              <c:layout>
                <c:manualLayout>
                  <c:x val="-3.7387031196957944E-2"/>
                  <c:y val="-5.747497835785046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2E1-4172-9B88-F725539F3439}"/>
                </c:ext>
              </c:extLst>
            </c:dLbl>
            <c:dLbl>
              <c:idx val="3"/>
              <c:layout>
                <c:manualLayout>
                  <c:x val="-4.1789855482940494E-2"/>
                  <c:y val="7.80016879919721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2E1-4172-9B88-F725539F3439}"/>
                </c:ext>
              </c:extLst>
            </c:dLbl>
            <c:dLbl>
              <c:idx val="4"/>
              <c:layout>
                <c:manualLayout>
                  <c:x val="-4.5722343978370293E-2"/>
                  <c:y val="-6.158044787288131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2E1-4172-9B88-F725539F3439}"/>
                </c:ext>
              </c:extLst>
            </c:dLbl>
            <c:dLbl>
              <c:idx val="5"/>
              <c:layout>
                <c:manualLayout>
                  <c:x val="-4.6442110505792812E-2"/>
                  <c:y val="7.80016879919721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2E1-4172-9B88-F725539F3439}"/>
                </c:ext>
              </c:extLst>
            </c:dLbl>
            <c:dLbl>
              <c:idx val="6"/>
              <c:layout>
                <c:manualLayout>
                  <c:x val="-4.4781537204453305E-2"/>
                  <c:y val="8.37632524275250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2E1-4172-9B88-F725539F3439}"/>
                </c:ext>
              </c:extLst>
            </c:dLbl>
            <c:dLbl>
              <c:idx val="7"/>
              <c:layout>
                <c:manualLayout>
                  <c:x val="-4.3727979625902628E-2"/>
                  <c:y val="6.207006761537000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2E1-4172-9B88-F725539F3439}"/>
                </c:ext>
              </c:extLst>
            </c:dLbl>
            <c:dLbl>
              <c:idx val="8"/>
              <c:layout>
                <c:manualLayout>
                  <c:x val="-3.6140418283854343E-2"/>
                  <c:y val="6.56855984173958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2E1-4172-9B88-F725539F3439}"/>
                </c:ext>
              </c:extLst>
            </c:dLbl>
            <c:dLbl>
              <c:idx val="9"/>
              <c:layout>
                <c:manualLayout>
                  <c:x val="-4.4475866258078069E-2"/>
                  <c:y val="0.10679356164392301"/>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2E1-4172-9B88-F725539F3439}"/>
                </c:ext>
              </c:extLst>
            </c:dLbl>
            <c:dLbl>
              <c:idx val="10"/>
              <c:layout>
                <c:manualLayout>
                  <c:x val="-4.4946337241442057E-2"/>
                  <c:y val="9.803877788360511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2E1-4172-9B88-F725539F3439}"/>
                </c:ext>
              </c:extLst>
            </c:dLbl>
            <c:dLbl>
              <c:idx val="11"/>
              <c:layout>
                <c:manualLayout>
                  <c:x val="-4.6679509082455856E-2"/>
                  <c:y val="6.160405169108598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2E1-4172-9B88-F725539F3439}"/>
                </c:ext>
              </c:extLst>
            </c:dLbl>
            <c:spPr>
              <a:noFill/>
              <a:ln w="25400">
                <a:noFill/>
              </a:ln>
            </c:spPr>
            <c:txPr>
              <a:bodyPr/>
              <a:lstStyle/>
              <a:p>
                <a:pPr>
                  <a:defRPr sz="1100"/>
                </a:pPr>
                <a:endParaRPr lang="zh-TW"/>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公務!$A$5:$A$17</c:f>
              <c:numCache>
                <c:formatCode>General</c:formatCode>
                <c:ptCount val="12"/>
                <c:pt idx="0">
                  <c:v>104</c:v>
                </c:pt>
                <c:pt idx="1">
                  <c:v>105</c:v>
                </c:pt>
                <c:pt idx="2">
                  <c:v>106</c:v>
                </c:pt>
                <c:pt idx="3">
                  <c:v>107</c:v>
                </c:pt>
                <c:pt idx="4">
                  <c:v>108</c:v>
                </c:pt>
                <c:pt idx="5">
                  <c:v>109</c:v>
                </c:pt>
                <c:pt idx="6">
                  <c:v>110</c:v>
                </c:pt>
                <c:pt idx="7">
                  <c:v>111</c:v>
                </c:pt>
                <c:pt idx="8">
                  <c:v>112</c:v>
                </c:pt>
                <c:pt idx="9">
                  <c:v>113</c:v>
                </c:pt>
                <c:pt idx="10">
                  <c:v>114</c:v>
                </c:pt>
                <c:pt idx="11">
                  <c:v>115</c:v>
                </c:pt>
              </c:numCache>
            </c:numRef>
          </c:cat>
          <c:val>
            <c:numRef>
              <c:f>公務!$D$5:$D$17</c:f>
              <c:numCache>
                <c:formatCode>0.00%</c:formatCode>
                <c:ptCount val="12"/>
                <c:pt idx="0">
                  <c:v>0.10282861262222726</c:v>
                </c:pt>
                <c:pt idx="1">
                  <c:v>0.1012770909098336</c:v>
                </c:pt>
                <c:pt idx="2">
                  <c:v>0.1034051399271718</c:v>
                </c:pt>
                <c:pt idx="3">
                  <c:v>0.11855754015123622</c:v>
                </c:pt>
                <c:pt idx="4">
                  <c:v>0.12284710786304209</c:v>
                </c:pt>
                <c:pt idx="5">
                  <c:v>0.12276351377458761</c:v>
                </c:pt>
                <c:pt idx="6">
                  <c:v>0.12087017780440366</c:v>
                </c:pt>
                <c:pt idx="7">
                  <c:v>0.13563295465605402</c:v>
                </c:pt>
                <c:pt idx="8">
                  <c:v>0.14221811052501496</c:v>
                </c:pt>
                <c:pt idx="9">
                  <c:v>0.12771411820557532</c:v>
                </c:pt>
                <c:pt idx="10">
                  <c:v>0.13011890906901102</c:v>
                </c:pt>
                <c:pt idx="11">
                  <c:v>0.10236773018783785</c:v>
                </c:pt>
              </c:numCache>
            </c:numRef>
          </c:val>
          <c:smooth val="0"/>
          <c:extLst>
            <c:ext xmlns:c16="http://schemas.microsoft.com/office/drawing/2014/chart" uri="{C3380CC4-5D6E-409C-BE32-E72D297353CC}">
              <c16:uniqueId val="{0000000E-12E1-4172-9B88-F725539F3439}"/>
            </c:ext>
          </c:extLst>
        </c:ser>
        <c:dLbls>
          <c:showLegendKey val="0"/>
          <c:showVal val="0"/>
          <c:showCatName val="0"/>
          <c:showSerName val="0"/>
          <c:showPercent val="0"/>
          <c:showBubbleSize val="0"/>
        </c:dLbls>
        <c:marker val="1"/>
        <c:smooth val="0"/>
        <c:axId val="3"/>
        <c:axId val="4"/>
      </c:lineChart>
      <c:catAx>
        <c:axId val="575939040"/>
        <c:scaling>
          <c:orientation val="minMax"/>
        </c:scaling>
        <c:delete val="0"/>
        <c:axPos val="b"/>
        <c:title>
          <c:tx>
            <c:rich>
              <a:bodyPr/>
              <a:lstStyle/>
              <a:p>
                <a:pPr>
                  <a:defRPr/>
                </a:pPr>
                <a:r>
                  <a:rPr lang="zh-TW"/>
                  <a:t>年度</a:t>
                </a:r>
              </a:p>
            </c:rich>
          </c:tx>
          <c:layout>
            <c:manualLayout>
              <c:xMode val="edge"/>
              <c:yMode val="edge"/>
              <c:x val="0.87392677838347133"/>
              <c:y val="0.8271316986277617"/>
            </c:manualLayout>
          </c:layout>
          <c:overlay val="0"/>
          <c:spPr>
            <a:noFill/>
            <a:ln w="25400">
              <a:noFill/>
            </a:ln>
          </c:spPr>
        </c:title>
        <c:numFmt formatCode="General" sourceLinked="1"/>
        <c:majorTickMark val="in"/>
        <c:minorTickMark val="none"/>
        <c:tickLblPos val="nextTo"/>
        <c:spPr>
          <a:ln w="3175">
            <a:solidFill>
              <a:srgbClr val="000000"/>
            </a:solidFill>
            <a:prstDash val="solid"/>
          </a:ln>
        </c:spPr>
        <c:txPr>
          <a:bodyPr rot="0" vert="horz"/>
          <a:lstStyle/>
          <a:p>
            <a:pPr rtl="0">
              <a:defRPr/>
            </a:pPr>
            <a:endParaRPr lang="zh-TW"/>
          </a:p>
        </c:txPr>
        <c:crossAx val="1"/>
        <c:crosses val="autoZero"/>
        <c:auto val="0"/>
        <c:lblAlgn val="ctr"/>
        <c:lblOffset val="100"/>
        <c:tickLblSkip val="1"/>
        <c:tickMarkSkip val="1"/>
        <c:noMultiLvlLbl val="0"/>
      </c:catAx>
      <c:valAx>
        <c:axId val="1"/>
        <c:scaling>
          <c:orientation val="minMax"/>
          <c:min val="0"/>
        </c:scaling>
        <c:delete val="0"/>
        <c:axPos val="l"/>
        <c:numFmt formatCode="#,##0" sourceLinked="0"/>
        <c:majorTickMark val="in"/>
        <c:minorTickMark val="none"/>
        <c:tickLblPos val="nextTo"/>
        <c:spPr>
          <a:ln w="3175">
            <a:solidFill>
              <a:srgbClr val="000000"/>
            </a:solidFill>
            <a:prstDash val="solid"/>
          </a:ln>
        </c:spPr>
        <c:txPr>
          <a:bodyPr rot="0" vert="horz"/>
          <a:lstStyle/>
          <a:p>
            <a:pPr>
              <a:defRPr/>
            </a:pPr>
            <a:endParaRPr lang="zh-TW"/>
          </a:p>
        </c:txPr>
        <c:crossAx val="575939040"/>
        <c:crosses val="autoZero"/>
        <c:crossBetween val="between"/>
        <c:majorUnit val="5000000000"/>
        <c:minorUnit val="400000000"/>
        <c:dispUnits>
          <c:builtInUnit val="tenMillions"/>
          <c:dispUnitsLbl>
            <c:layout>
              <c:manualLayout>
                <c:xMode val="edge"/>
                <c:yMode val="edge"/>
                <c:x val="2.4199843871975019E-2"/>
                <c:y val="3.3333333333333333E-2"/>
              </c:manualLayout>
            </c:layout>
            <c:tx>
              <c:rich>
                <a:bodyPr rot="0" vert="horz"/>
                <a:lstStyle/>
                <a:p>
                  <a:pPr algn="ctr">
                    <a:defRPr/>
                  </a:pPr>
                  <a:r>
                    <a:rPr lang="zh-TW"/>
                    <a:t>千萬元</a:t>
                  </a:r>
                </a:p>
                <a:p>
                  <a:pPr algn="ctr">
                    <a:defRPr/>
                  </a:pPr>
                  <a:endParaRPr lang="zh-TW"/>
                </a:p>
              </c:rich>
            </c:tx>
            <c:spPr>
              <a:noFill/>
              <a:ln w="25400">
                <a:noFill/>
              </a:ln>
            </c:spPr>
          </c:dispUnitsLbl>
        </c:dispUnits>
      </c:valAx>
      <c:catAx>
        <c:axId val="3"/>
        <c:scaling>
          <c:orientation val="minMax"/>
        </c:scaling>
        <c:delete val="1"/>
        <c:axPos val="b"/>
        <c:numFmt formatCode="General" sourceLinked="1"/>
        <c:majorTickMark val="out"/>
        <c:minorTickMark val="none"/>
        <c:tickLblPos val="nextTo"/>
        <c:crossAx val="4"/>
        <c:crossesAt val="0"/>
        <c:auto val="0"/>
        <c:lblAlgn val="ctr"/>
        <c:lblOffset val="100"/>
        <c:noMultiLvlLbl val="0"/>
      </c:catAx>
      <c:valAx>
        <c:axId val="4"/>
        <c:scaling>
          <c:orientation val="minMax"/>
          <c:min val="8.0000000000000016E-2"/>
        </c:scaling>
        <c:delete val="0"/>
        <c:axPos val="r"/>
        <c:numFmt formatCode="0.00%" sourceLinked="1"/>
        <c:majorTickMark val="in"/>
        <c:minorTickMark val="none"/>
        <c:tickLblPos val="nextTo"/>
        <c:spPr>
          <a:ln w="3175">
            <a:solidFill>
              <a:srgbClr val="000000"/>
            </a:solidFill>
            <a:prstDash val="solid"/>
          </a:ln>
        </c:spPr>
        <c:txPr>
          <a:bodyPr rot="0" vert="horz"/>
          <a:lstStyle/>
          <a:p>
            <a:pPr>
              <a:defRPr sz="1100"/>
            </a:pPr>
            <a:endParaRPr lang="zh-TW"/>
          </a:p>
        </c:txPr>
        <c:crossAx val="3"/>
        <c:crosses val="max"/>
        <c:crossBetween val="between"/>
        <c:majorUnit val="0.01"/>
        <c:minorUnit val="2E-3"/>
      </c:valAx>
      <c:spPr>
        <a:noFill/>
        <a:ln w="25400">
          <a:noFill/>
        </a:ln>
      </c:spPr>
    </c:plotArea>
    <c:legend>
      <c:legendPos val="r"/>
      <c:layout>
        <c:manualLayout>
          <c:xMode val="edge"/>
          <c:yMode val="edge"/>
          <c:x val="0.2954929672252507"/>
          <c:y val="0.85935478785872488"/>
          <c:w val="0.37033407362541221"/>
          <c:h val="7.3396861428357552E-2"/>
        </c:manualLayout>
      </c:layout>
      <c:overlay val="0"/>
      <c:spPr>
        <a:solidFill>
          <a:srgbClr val="FFFFFF"/>
        </a:solidFill>
        <a:ln w="25400">
          <a:noFill/>
        </a:ln>
      </c:spPr>
    </c:legend>
    <c:plotVisOnly val="1"/>
    <c:dispBlanksAs val="gap"/>
    <c:showDLblsOverMax val="0"/>
  </c:chart>
  <c:spPr>
    <a:noFill/>
    <a:ln w="9525">
      <a:noFill/>
    </a:ln>
  </c:spPr>
  <c:txPr>
    <a:bodyPr/>
    <a:lstStyle/>
    <a:p>
      <a:pPr>
        <a:defRPr sz="1200" b="0" i="0" u="none" strike="noStrike" baseline="0">
          <a:solidFill>
            <a:srgbClr val="000000"/>
          </a:solidFill>
          <a:latin typeface="標楷體" panose="03000509000000000000" pitchFamily="65" charset="-120"/>
          <a:ea typeface="標楷體" panose="03000509000000000000" pitchFamily="65" charset="-120"/>
          <a:cs typeface="新細明體"/>
        </a:defRPr>
      </a:pPr>
      <a:endParaRPr lang="zh-TW"/>
    </a:p>
  </c:txPr>
  <c:externalData r:id="rId2">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6DD41-701E-4114-A245-52B32BA8E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13-1本局工作報告1080320</Template>
  <TotalTime>2730</TotalTime>
  <Pages>74</Pages>
  <Words>7161</Words>
  <Characters>40818</Characters>
  <Application>Microsoft Office Word</Application>
  <DocSecurity>0</DocSecurity>
  <Lines>340</Lines>
  <Paragraphs>95</Paragraphs>
  <ScaleCrop>false</ScaleCrop>
  <Company/>
  <LinksUpToDate>false</LinksUpToDate>
  <CharactersWithSpaces>47884</CharactersWithSpaces>
  <SharedDoc>false</SharedDoc>
  <HLinks>
    <vt:vector size="510" baseType="variant">
      <vt:variant>
        <vt:i4>2424836</vt:i4>
      </vt:variant>
      <vt:variant>
        <vt:i4>506</vt:i4>
      </vt:variant>
      <vt:variant>
        <vt:i4>0</vt:i4>
      </vt:variant>
      <vt:variant>
        <vt:i4>5</vt:i4>
      </vt:variant>
      <vt:variant>
        <vt:lpwstr/>
      </vt:variant>
      <vt:variant>
        <vt:lpwstr>_Toc4056546</vt:lpwstr>
      </vt:variant>
      <vt:variant>
        <vt:i4>2424836</vt:i4>
      </vt:variant>
      <vt:variant>
        <vt:i4>500</vt:i4>
      </vt:variant>
      <vt:variant>
        <vt:i4>0</vt:i4>
      </vt:variant>
      <vt:variant>
        <vt:i4>5</vt:i4>
      </vt:variant>
      <vt:variant>
        <vt:lpwstr/>
      </vt:variant>
      <vt:variant>
        <vt:lpwstr>_Toc4056545</vt:lpwstr>
      </vt:variant>
      <vt:variant>
        <vt:i4>2424836</vt:i4>
      </vt:variant>
      <vt:variant>
        <vt:i4>494</vt:i4>
      </vt:variant>
      <vt:variant>
        <vt:i4>0</vt:i4>
      </vt:variant>
      <vt:variant>
        <vt:i4>5</vt:i4>
      </vt:variant>
      <vt:variant>
        <vt:lpwstr/>
      </vt:variant>
      <vt:variant>
        <vt:lpwstr>_Toc4056544</vt:lpwstr>
      </vt:variant>
      <vt:variant>
        <vt:i4>2424836</vt:i4>
      </vt:variant>
      <vt:variant>
        <vt:i4>488</vt:i4>
      </vt:variant>
      <vt:variant>
        <vt:i4>0</vt:i4>
      </vt:variant>
      <vt:variant>
        <vt:i4>5</vt:i4>
      </vt:variant>
      <vt:variant>
        <vt:lpwstr/>
      </vt:variant>
      <vt:variant>
        <vt:lpwstr>_Toc4056543</vt:lpwstr>
      </vt:variant>
      <vt:variant>
        <vt:i4>2424836</vt:i4>
      </vt:variant>
      <vt:variant>
        <vt:i4>482</vt:i4>
      </vt:variant>
      <vt:variant>
        <vt:i4>0</vt:i4>
      </vt:variant>
      <vt:variant>
        <vt:i4>5</vt:i4>
      </vt:variant>
      <vt:variant>
        <vt:lpwstr/>
      </vt:variant>
      <vt:variant>
        <vt:lpwstr>_Toc4056541</vt:lpwstr>
      </vt:variant>
      <vt:variant>
        <vt:i4>2424836</vt:i4>
      </vt:variant>
      <vt:variant>
        <vt:i4>476</vt:i4>
      </vt:variant>
      <vt:variant>
        <vt:i4>0</vt:i4>
      </vt:variant>
      <vt:variant>
        <vt:i4>5</vt:i4>
      </vt:variant>
      <vt:variant>
        <vt:lpwstr/>
      </vt:variant>
      <vt:variant>
        <vt:lpwstr>_Toc4056540</vt:lpwstr>
      </vt:variant>
      <vt:variant>
        <vt:i4>2228228</vt:i4>
      </vt:variant>
      <vt:variant>
        <vt:i4>470</vt:i4>
      </vt:variant>
      <vt:variant>
        <vt:i4>0</vt:i4>
      </vt:variant>
      <vt:variant>
        <vt:i4>5</vt:i4>
      </vt:variant>
      <vt:variant>
        <vt:lpwstr/>
      </vt:variant>
      <vt:variant>
        <vt:lpwstr>_Toc4056539</vt:lpwstr>
      </vt:variant>
      <vt:variant>
        <vt:i4>2228228</vt:i4>
      </vt:variant>
      <vt:variant>
        <vt:i4>464</vt:i4>
      </vt:variant>
      <vt:variant>
        <vt:i4>0</vt:i4>
      </vt:variant>
      <vt:variant>
        <vt:i4>5</vt:i4>
      </vt:variant>
      <vt:variant>
        <vt:lpwstr/>
      </vt:variant>
      <vt:variant>
        <vt:lpwstr>_Toc4056538</vt:lpwstr>
      </vt:variant>
      <vt:variant>
        <vt:i4>2228228</vt:i4>
      </vt:variant>
      <vt:variant>
        <vt:i4>458</vt:i4>
      </vt:variant>
      <vt:variant>
        <vt:i4>0</vt:i4>
      </vt:variant>
      <vt:variant>
        <vt:i4>5</vt:i4>
      </vt:variant>
      <vt:variant>
        <vt:lpwstr/>
      </vt:variant>
      <vt:variant>
        <vt:lpwstr>_Toc4056537</vt:lpwstr>
      </vt:variant>
      <vt:variant>
        <vt:i4>2228228</vt:i4>
      </vt:variant>
      <vt:variant>
        <vt:i4>452</vt:i4>
      </vt:variant>
      <vt:variant>
        <vt:i4>0</vt:i4>
      </vt:variant>
      <vt:variant>
        <vt:i4>5</vt:i4>
      </vt:variant>
      <vt:variant>
        <vt:lpwstr/>
      </vt:variant>
      <vt:variant>
        <vt:lpwstr>_Toc4056536</vt:lpwstr>
      </vt:variant>
      <vt:variant>
        <vt:i4>2228228</vt:i4>
      </vt:variant>
      <vt:variant>
        <vt:i4>446</vt:i4>
      </vt:variant>
      <vt:variant>
        <vt:i4>0</vt:i4>
      </vt:variant>
      <vt:variant>
        <vt:i4>5</vt:i4>
      </vt:variant>
      <vt:variant>
        <vt:lpwstr/>
      </vt:variant>
      <vt:variant>
        <vt:lpwstr>_Toc4056535</vt:lpwstr>
      </vt:variant>
      <vt:variant>
        <vt:i4>2228228</vt:i4>
      </vt:variant>
      <vt:variant>
        <vt:i4>440</vt:i4>
      </vt:variant>
      <vt:variant>
        <vt:i4>0</vt:i4>
      </vt:variant>
      <vt:variant>
        <vt:i4>5</vt:i4>
      </vt:variant>
      <vt:variant>
        <vt:lpwstr/>
      </vt:variant>
      <vt:variant>
        <vt:lpwstr>_Toc4056534</vt:lpwstr>
      </vt:variant>
      <vt:variant>
        <vt:i4>2228228</vt:i4>
      </vt:variant>
      <vt:variant>
        <vt:i4>434</vt:i4>
      </vt:variant>
      <vt:variant>
        <vt:i4>0</vt:i4>
      </vt:variant>
      <vt:variant>
        <vt:i4>5</vt:i4>
      </vt:variant>
      <vt:variant>
        <vt:lpwstr/>
      </vt:variant>
      <vt:variant>
        <vt:lpwstr>_Toc4056533</vt:lpwstr>
      </vt:variant>
      <vt:variant>
        <vt:i4>2228228</vt:i4>
      </vt:variant>
      <vt:variant>
        <vt:i4>428</vt:i4>
      </vt:variant>
      <vt:variant>
        <vt:i4>0</vt:i4>
      </vt:variant>
      <vt:variant>
        <vt:i4>5</vt:i4>
      </vt:variant>
      <vt:variant>
        <vt:lpwstr/>
      </vt:variant>
      <vt:variant>
        <vt:lpwstr>_Toc4056532</vt:lpwstr>
      </vt:variant>
      <vt:variant>
        <vt:i4>2228228</vt:i4>
      </vt:variant>
      <vt:variant>
        <vt:i4>422</vt:i4>
      </vt:variant>
      <vt:variant>
        <vt:i4>0</vt:i4>
      </vt:variant>
      <vt:variant>
        <vt:i4>5</vt:i4>
      </vt:variant>
      <vt:variant>
        <vt:lpwstr/>
      </vt:variant>
      <vt:variant>
        <vt:lpwstr>_Toc4056531</vt:lpwstr>
      </vt:variant>
      <vt:variant>
        <vt:i4>2228228</vt:i4>
      </vt:variant>
      <vt:variant>
        <vt:i4>416</vt:i4>
      </vt:variant>
      <vt:variant>
        <vt:i4>0</vt:i4>
      </vt:variant>
      <vt:variant>
        <vt:i4>5</vt:i4>
      </vt:variant>
      <vt:variant>
        <vt:lpwstr/>
      </vt:variant>
      <vt:variant>
        <vt:lpwstr>_Toc4056530</vt:lpwstr>
      </vt:variant>
      <vt:variant>
        <vt:i4>2293764</vt:i4>
      </vt:variant>
      <vt:variant>
        <vt:i4>410</vt:i4>
      </vt:variant>
      <vt:variant>
        <vt:i4>0</vt:i4>
      </vt:variant>
      <vt:variant>
        <vt:i4>5</vt:i4>
      </vt:variant>
      <vt:variant>
        <vt:lpwstr/>
      </vt:variant>
      <vt:variant>
        <vt:lpwstr>_Toc4056529</vt:lpwstr>
      </vt:variant>
      <vt:variant>
        <vt:i4>2293764</vt:i4>
      </vt:variant>
      <vt:variant>
        <vt:i4>404</vt:i4>
      </vt:variant>
      <vt:variant>
        <vt:i4>0</vt:i4>
      </vt:variant>
      <vt:variant>
        <vt:i4>5</vt:i4>
      </vt:variant>
      <vt:variant>
        <vt:lpwstr/>
      </vt:variant>
      <vt:variant>
        <vt:lpwstr>_Toc4056528</vt:lpwstr>
      </vt:variant>
      <vt:variant>
        <vt:i4>2293764</vt:i4>
      </vt:variant>
      <vt:variant>
        <vt:i4>398</vt:i4>
      </vt:variant>
      <vt:variant>
        <vt:i4>0</vt:i4>
      </vt:variant>
      <vt:variant>
        <vt:i4>5</vt:i4>
      </vt:variant>
      <vt:variant>
        <vt:lpwstr/>
      </vt:variant>
      <vt:variant>
        <vt:lpwstr>_Toc4056527</vt:lpwstr>
      </vt:variant>
      <vt:variant>
        <vt:i4>2293764</vt:i4>
      </vt:variant>
      <vt:variant>
        <vt:i4>392</vt:i4>
      </vt:variant>
      <vt:variant>
        <vt:i4>0</vt:i4>
      </vt:variant>
      <vt:variant>
        <vt:i4>5</vt:i4>
      </vt:variant>
      <vt:variant>
        <vt:lpwstr/>
      </vt:variant>
      <vt:variant>
        <vt:lpwstr>_Toc4056526</vt:lpwstr>
      </vt:variant>
      <vt:variant>
        <vt:i4>2293764</vt:i4>
      </vt:variant>
      <vt:variant>
        <vt:i4>386</vt:i4>
      </vt:variant>
      <vt:variant>
        <vt:i4>0</vt:i4>
      </vt:variant>
      <vt:variant>
        <vt:i4>5</vt:i4>
      </vt:variant>
      <vt:variant>
        <vt:lpwstr/>
      </vt:variant>
      <vt:variant>
        <vt:lpwstr>_Toc4056525</vt:lpwstr>
      </vt:variant>
      <vt:variant>
        <vt:i4>2293764</vt:i4>
      </vt:variant>
      <vt:variant>
        <vt:i4>380</vt:i4>
      </vt:variant>
      <vt:variant>
        <vt:i4>0</vt:i4>
      </vt:variant>
      <vt:variant>
        <vt:i4>5</vt:i4>
      </vt:variant>
      <vt:variant>
        <vt:lpwstr/>
      </vt:variant>
      <vt:variant>
        <vt:lpwstr>_Toc4056524</vt:lpwstr>
      </vt:variant>
      <vt:variant>
        <vt:i4>2293764</vt:i4>
      </vt:variant>
      <vt:variant>
        <vt:i4>374</vt:i4>
      </vt:variant>
      <vt:variant>
        <vt:i4>0</vt:i4>
      </vt:variant>
      <vt:variant>
        <vt:i4>5</vt:i4>
      </vt:variant>
      <vt:variant>
        <vt:lpwstr/>
      </vt:variant>
      <vt:variant>
        <vt:lpwstr>_Toc4056523</vt:lpwstr>
      </vt:variant>
      <vt:variant>
        <vt:i4>2293764</vt:i4>
      </vt:variant>
      <vt:variant>
        <vt:i4>368</vt:i4>
      </vt:variant>
      <vt:variant>
        <vt:i4>0</vt:i4>
      </vt:variant>
      <vt:variant>
        <vt:i4>5</vt:i4>
      </vt:variant>
      <vt:variant>
        <vt:lpwstr/>
      </vt:variant>
      <vt:variant>
        <vt:lpwstr>_Toc4056522</vt:lpwstr>
      </vt:variant>
      <vt:variant>
        <vt:i4>2293764</vt:i4>
      </vt:variant>
      <vt:variant>
        <vt:i4>362</vt:i4>
      </vt:variant>
      <vt:variant>
        <vt:i4>0</vt:i4>
      </vt:variant>
      <vt:variant>
        <vt:i4>5</vt:i4>
      </vt:variant>
      <vt:variant>
        <vt:lpwstr/>
      </vt:variant>
      <vt:variant>
        <vt:lpwstr>_Toc4056521</vt:lpwstr>
      </vt:variant>
      <vt:variant>
        <vt:i4>2293764</vt:i4>
      </vt:variant>
      <vt:variant>
        <vt:i4>356</vt:i4>
      </vt:variant>
      <vt:variant>
        <vt:i4>0</vt:i4>
      </vt:variant>
      <vt:variant>
        <vt:i4>5</vt:i4>
      </vt:variant>
      <vt:variant>
        <vt:lpwstr/>
      </vt:variant>
      <vt:variant>
        <vt:lpwstr>_Toc4056520</vt:lpwstr>
      </vt:variant>
      <vt:variant>
        <vt:i4>2097156</vt:i4>
      </vt:variant>
      <vt:variant>
        <vt:i4>350</vt:i4>
      </vt:variant>
      <vt:variant>
        <vt:i4>0</vt:i4>
      </vt:variant>
      <vt:variant>
        <vt:i4>5</vt:i4>
      </vt:variant>
      <vt:variant>
        <vt:lpwstr/>
      </vt:variant>
      <vt:variant>
        <vt:lpwstr>_Toc4056519</vt:lpwstr>
      </vt:variant>
      <vt:variant>
        <vt:i4>2097156</vt:i4>
      </vt:variant>
      <vt:variant>
        <vt:i4>344</vt:i4>
      </vt:variant>
      <vt:variant>
        <vt:i4>0</vt:i4>
      </vt:variant>
      <vt:variant>
        <vt:i4>5</vt:i4>
      </vt:variant>
      <vt:variant>
        <vt:lpwstr/>
      </vt:variant>
      <vt:variant>
        <vt:lpwstr>_Toc4056518</vt:lpwstr>
      </vt:variant>
      <vt:variant>
        <vt:i4>2097156</vt:i4>
      </vt:variant>
      <vt:variant>
        <vt:i4>338</vt:i4>
      </vt:variant>
      <vt:variant>
        <vt:i4>0</vt:i4>
      </vt:variant>
      <vt:variant>
        <vt:i4>5</vt:i4>
      </vt:variant>
      <vt:variant>
        <vt:lpwstr/>
      </vt:variant>
      <vt:variant>
        <vt:lpwstr>_Toc4056517</vt:lpwstr>
      </vt:variant>
      <vt:variant>
        <vt:i4>2097156</vt:i4>
      </vt:variant>
      <vt:variant>
        <vt:i4>332</vt:i4>
      </vt:variant>
      <vt:variant>
        <vt:i4>0</vt:i4>
      </vt:variant>
      <vt:variant>
        <vt:i4>5</vt:i4>
      </vt:variant>
      <vt:variant>
        <vt:lpwstr/>
      </vt:variant>
      <vt:variant>
        <vt:lpwstr>_Toc4056516</vt:lpwstr>
      </vt:variant>
      <vt:variant>
        <vt:i4>2097156</vt:i4>
      </vt:variant>
      <vt:variant>
        <vt:i4>326</vt:i4>
      </vt:variant>
      <vt:variant>
        <vt:i4>0</vt:i4>
      </vt:variant>
      <vt:variant>
        <vt:i4>5</vt:i4>
      </vt:variant>
      <vt:variant>
        <vt:lpwstr/>
      </vt:variant>
      <vt:variant>
        <vt:lpwstr>_Toc4056515</vt:lpwstr>
      </vt:variant>
      <vt:variant>
        <vt:i4>2097156</vt:i4>
      </vt:variant>
      <vt:variant>
        <vt:i4>320</vt:i4>
      </vt:variant>
      <vt:variant>
        <vt:i4>0</vt:i4>
      </vt:variant>
      <vt:variant>
        <vt:i4>5</vt:i4>
      </vt:variant>
      <vt:variant>
        <vt:lpwstr/>
      </vt:variant>
      <vt:variant>
        <vt:lpwstr>_Toc4056514</vt:lpwstr>
      </vt:variant>
      <vt:variant>
        <vt:i4>2097156</vt:i4>
      </vt:variant>
      <vt:variant>
        <vt:i4>314</vt:i4>
      </vt:variant>
      <vt:variant>
        <vt:i4>0</vt:i4>
      </vt:variant>
      <vt:variant>
        <vt:i4>5</vt:i4>
      </vt:variant>
      <vt:variant>
        <vt:lpwstr/>
      </vt:variant>
      <vt:variant>
        <vt:lpwstr>_Toc4056513</vt:lpwstr>
      </vt:variant>
      <vt:variant>
        <vt:i4>2097156</vt:i4>
      </vt:variant>
      <vt:variant>
        <vt:i4>308</vt:i4>
      </vt:variant>
      <vt:variant>
        <vt:i4>0</vt:i4>
      </vt:variant>
      <vt:variant>
        <vt:i4>5</vt:i4>
      </vt:variant>
      <vt:variant>
        <vt:lpwstr/>
      </vt:variant>
      <vt:variant>
        <vt:lpwstr>_Toc4056512</vt:lpwstr>
      </vt:variant>
      <vt:variant>
        <vt:i4>2097156</vt:i4>
      </vt:variant>
      <vt:variant>
        <vt:i4>302</vt:i4>
      </vt:variant>
      <vt:variant>
        <vt:i4>0</vt:i4>
      </vt:variant>
      <vt:variant>
        <vt:i4>5</vt:i4>
      </vt:variant>
      <vt:variant>
        <vt:lpwstr/>
      </vt:variant>
      <vt:variant>
        <vt:lpwstr>_Toc4056511</vt:lpwstr>
      </vt:variant>
      <vt:variant>
        <vt:i4>2097156</vt:i4>
      </vt:variant>
      <vt:variant>
        <vt:i4>296</vt:i4>
      </vt:variant>
      <vt:variant>
        <vt:i4>0</vt:i4>
      </vt:variant>
      <vt:variant>
        <vt:i4>5</vt:i4>
      </vt:variant>
      <vt:variant>
        <vt:lpwstr/>
      </vt:variant>
      <vt:variant>
        <vt:lpwstr>_Toc4056510</vt:lpwstr>
      </vt:variant>
      <vt:variant>
        <vt:i4>2162692</vt:i4>
      </vt:variant>
      <vt:variant>
        <vt:i4>290</vt:i4>
      </vt:variant>
      <vt:variant>
        <vt:i4>0</vt:i4>
      </vt:variant>
      <vt:variant>
        <vt:i4>5</vt:i4>
      </vt:variant>
      <vt:variant>
        <vt:lpwstr/>
      </vt:variant>
      <vt:variant>
        <vt:lpwstr>_Toc4056509</vt:lpwstr>
      </vt:variant>
      <vt:variant>
        <vt:i4>2162692</vt:i4>
      </vt:variant>
      <vt:variant>
        <vt:i4>284</vt:i4>
      </vt:variant>
      <vt:variant>
        <vt:i4>0</vt:i4>
      </vt:variant>
      <vt:variant>
        <vt:i4>5</vt:i4>
      </vt:variant>
      <vt:variant>
        <vt:lpwstr/>
      </vt:variant>
      <vt:variant>
        <vt:lpwstr>_Toc4056508</vt:lpwstr>
      </vt:variant>
      <vt:variant>
        <vt:i4>2162692</vt:i4>
      </vt:variant>
      <vt:variant>
        <vt:i4>278</vt:i4>
      </vt:variant>
      <vt:variant>
        <vt:i4>0</vt:i4>
      </vt:variant>
      <vt:variant>
        <vt:i4>5</vt:i4>
      </vt:variant>
      <vt:variant>
        <vt:lpwstr/>
      </vt:variant>
      <vt:variant>
        <vt:lpwstr>_Toc4056507</vt:lpwstr>
      </vt:variant>
      <vt:variant>
        <vt:i4>2162692</vt:i4>
      </vt:variant>
      <vt:variant>
        <vt:i4>272</vt:i4>
      </vt:variant>
      <vt:variant>
        <vt:i4>0</vt:i4>
      </vt:variant>
      <vt:variant>
        <vt:i4>5</vt:i4>
      </vt:variant>
      <vt:variant>
        <vt:lpwstr/>
      </vt:variant>
      <vt:variant>
        <vt:lpwstr>_Toc4056506</vt:lpwstr>
      </vt:variant>
      <vt:variant>
        <vt:i4>2162692</vt:i4>
      </vt:variant>
      <vt:variant>
        <vt:i4>266</vt:i4>
      </vt:variant>
      <vt:variant>
        <vt:i4>0</vt:i4>
      </vt:variant>
      <vt:variant>
        <vt:i4>5</vt:i4>
      </vt:variant>
      <vt:variant>
        <vt:lpwstr/>
      </vt:variant>
      <vt:variant>
        <vt:lpwstr>_Toc4056505</vt:lpwstr>
      </vt:variant>
      <vt:variant>
        <vt:i4>2162692</vt:i4>
      </vt:variant>
      <vt:variant>
        <vt:i4>260</vt:i4>
      </vt:variant>
      <vt:variant>
        <vt:i4>0</vt:i4>
      </vt:variant>
      <vt:variant>
        <vt:i4>5</vt:i4>
      </vt:variant>
      <vt:variant>
        <vt:lpwstr/>
      </vt:variant>
      <vt:variant>
        <vt:lpwstr>_Toc4056504</vt:lpwstr>
      </vt:variant>
      <vt:variant>
        <vt:i4>2162692</vt:i4>
      </vt:variant>
      <vt:variant>
        <vt:i4>254</vt:i4>
      </vt:variant>
      <vt:variant>
        <vt:i4>0</vt:i4>
      </vt:variant>
      <vt:variant>
        <vt:i4>5</vt:i4>
      </vt:variant>
      <vt:variant>
        <vt:lpwstr/>
      </vt:variant>
      <vt:variant>
        <vt:lpwstr>_Toc4056503</vt:lpwstr>
      </vt:variant>
      <vt:variant>
        <vt:i4>2162692</vt:i4>
      </vt:variant>
      <vt:variant>
        <vt:i4>248</vt:i4>
      </vt:variant>
      <vt:variant>
        <vt:i4>0</vt:i4>
      </vt:variant>
      <vt:variant>
        <vt:i4>5</vt:i4>
      </vt:variant>
      <vt:variant>
        <vt:lpwstr/>
      </vt:variant>
      <vt:variant>
        <vt:lpwstr>_Toc4056502</vt:lpwstr>
      </vt:variant>
      <vt:variant>
        <vt:i4>2162692</vt:i4>
      </vt:variant>
      <vt:variant>
        <vt:i4>242</vt:i4>
      </vt:variant>
      <vt:variant>
        <vt:i4>0</vt:i4>
      </vt:variant>
      <vt:variant>
        <vt:i4>5</vt:i4>
      </vt:variant>
      <vt:variant>
        <vt:lpwstr/>
      </vt:variant>
      <vt:variant>
        <vt:lpwstr>_Toc4056501</vt:lpwstr>
      </vt:variant>
      <vt:variant>
        <vt:i4>2162692</vt:i4>
      </vt:variant>
      <vt:variant>
        <vt:i4>236</vt:i4>
      </vt:variant>
      <vt:variant>
        <vt:i4>0</vt:i4>
      </vt:variant>
      <vt:variant>
        <vt:i4>5</vt:i4>
      </vt:variant>
      <vt:variant>
        <vt:lpwstr/>
      </vt:variant>
      <vt:variant>
        <vt:lpwstr>_Toc4056500</vt:lpwstr>
      </vt:variant>
      <vt:variant>
        <vt:i4>2621445</vt:i4>
      </vt:variant>
      <vt:variant>
        <vt:i4>230</vt:i4>
      </vt:variant>
      <vt:variant>
        <vt:i4>0</vt:i4>
      </vt:variant>
      <vt:variant>
        <vt:i4>5</vt:i4>
      </vt:variant>
      <vt:variant>
        <vt:lpwstr/>
      </vt:variant>
      <vt:variant>
        <vt:lpwstr>_Toc4056499</vt:lpwstr>
      </vt:variant>
      <vt:variant>
        <vt:i4>2621445</vt:i4>
      </vt:variant>
      <vt:variant>
        <vt:i4>224</vt:i4>
      </vt:variant>
      <vt:variant>
        <vt:i4>0</vt:i4>
      </vt:variant>
      <vt:variant>
        <vt:i4>5</vt:i4>
      </vt:variant>
      <vt:variant>
        <vt:lpwstr/>
      </vt:variant>
      <vt:variant>
        <vt:lpwstr>_Toc4056498</vt:lpwstr>
      </vt:variant>
      <vt:variant>
        <vt:i4>2621445</vt:i4>
      </vt:variant>
      <vt:variant>
        <vt:i4>218</vt:i4>
      </vt:variant>
      <vt:variant>
        <vt:i4>0</vt:i4>
      </vt:variant>
      <vt:variant>
        <vt:i4>5</vt:i4>
      </vt:variant>
      <vt:variant>
        <vt:lpwstr/>
      </vt:variant>
      <vt:variant>
        <vt:lpwstr>_Toc4056497</vt:lpwstr>
      </vt:variant>
      <vt:variant>
        <vt:i4>2621445</vt:i4>
      </vt:variant>
      <vt:variant>
        <vt:i4>212</vt:i4>
      </vt:variant>
      <vt:variant>
        <vt:i4>0</vt:i4>
      </vt:variant>
      <vt:variant>
        <vt:i4>5</vt:i4>
      </vt:variant>
      <vt:variant>
        <vt:lpwstr/>
      </vt:variant>
      <vt:variant>
        <vt:lpwstr>_Toc4056496</vt:lpwstr>
      </vt:variant>
      <vt:variant>
        <vt:i4>2621445</vt:i4>
      </vt:variant>
      <vt:variant>
        <vt:i4>206</vt:i4>
      </vt:variant>
      <vt:variant>
        <vt:i4>0</vt:i4>
      </vt:variant>
      <vt:variant>
        <vt:i4>5</vt:i4>
      </vt:variant>
      <vt:variant>
        <vt:lpwstr/>
      </vt:variant>
      <vt:variant>
        <vt:lpwstr>_Toc4056495</vt:lpwstr>
      </vt:variant>
      <vt:variant>
        <vt:i4>2621445</vt:i4>
      </vt:variant>
      <vt:variant>
        <vt:i4>200</vt:i4>
      </vt:variant>
      <vt:variant>
        <vt:i4>0</vt:i4>
      </vt:variant>
      <vt:variant>
        <vt:i4>5</vt:i4>
      </vt:variant>
      <vt:variant>
        <vt:lpwstr/>
      </vt:variant>
      <vt:variant>
        <vt:lpwstr>_Toc4056494</vt:lpwstr>
      </vt:variant>
      <vt:variant>
        <vt:i4>2621445</vt:i4>
      </vt:variant>
      <vt:variant>
        <vt:i4>194</vt:i4>
      </vt:variant>
      <vt:variant>
        <vt:i4>0</vt:i4>
      </vt:variant>
      <vt:variant>
        <vt:i4>5</vt:i4>
      </vt:variant>
      <vt:variant>
        <vt:lpwstr/>
      </vt:variant>
      <vt:variant>
        <vt:lpwstr>_Toc4056493</vt:lpwstr>
      </vt:variant>
      <vt:variant>
        <vt:i4>2621445</vt:i4>
      </vt:variant>
      <vt:variant>
        <vt:i4>188</vt:i4>
      </vt:variant>
      <vt:variant>
        <vt:i4>0</vt:i4>
      </vt:variant>
      <vt:variant>
        <vt:i4>5</vt:i4>
      </vt:variant>
      <vt:variant>
        <vt:lpwstr/>
      </vt:variant>
      <vt:variant>
        <vt:lpwstr>_Toc4056492</vt:lpwstr>
      </vt:variant>
      <vt:variant>
        <vt:i4>2621445</vt:i4>
      </vt:variant>
      <vt:variant>
        <vt:i4>182</vt:i4>
      </vt:variant>
      <vt:variant>
        <vt:i4>0</vt:i4>
      </vt:variant>
      <vt:variant>
        <vt:i4>5</vt:i4>
      </vt:variant>
      <vt:variant>
        <vt:lpwstr/>
      </vt:variant>
      <vt:variant>
        <vt:lpwstr>_Toc4056491</vt:lpwstr>
      </vt:variant>
      <vt:variant>
        <vt:i4>2621445</vt:i4>
      </vt:variant>
      <vt:variant>
        <vt:i4>176</vt:i4>
      </vt:variant>
      <vt:variant>
        <vt:i4>0</vt:i4>
      </vt:variant>
      <vt:variant>
        <vt:i4>5</vt:i4>
      </vt:variant>
      <vt:variant>
        <vt:lpwstr/>
      </vt:variant>
      <vt:variant>
        <vt:lpwstr>_Toc4056490</vt:lpwstr>
      </vt:variant>
      <vt:variant>
        <vt:i4>2686981</vt:i4>
      </vt:variant>
      <vt:variant>
        <vt:i4>170</vt:i4>
      </vt:variant>
      <vt:variant>
        <vt:i4>0</vt:i4>
      </vt:variant>
      <vt:variant>
        <vt:i4>5</vt:i4>
      </vt:variant>
      <vt:variant>
        <vt:lpwstr/>
      </vt:variant>
      <vt:variant>
        <vt:lpwstr>_Toc4056489</vt:lpwstr>
      </vt:variant>
      <vt:variant>
        <vt:i4>2686981</vt:i4>
      </vt:variant>
      <vt:variant>
        <vt:i4>164</vt:i4>
      </vt:variant>
      <vt:variant>
        <vt:i4>0</vt:i4>
      </vt:variant>
      <vt:variant>
        <vt:i4>5</vt:i4>
      </vt:variant>
      <vt:variant>
        <vt:lpwstr/>
      </vt:variant>
      <vt:variant>
        <vt:lpwstr>_Toc4056488</vt:lpwstr>
      </vt:variant>
      <vt:variant>
        <vt:i4>2686981</vt:i4>
      </vt:variant>
      <vt:variant>
        <vt:i4>158</vt:i4>
      </vt:variant>
      <vt:variant>
        <vt:i4>0</vt:i4>
      </vt:variant>
      <vt:variant>
        <vt:i4>5</vt:i4>
      </vt:variant>
      <vt:variant>
        <vt:lpwstr/>
      </vt:variant>
      <vt:variant>
        <vt:lpwstr>_Toc4056487</vt:lpwstr>
      </vt:variant>
      <vt:variant>
        <vt:i4>2686981</vt:i4>
      </vt:variant>
      <vt:variant>
        <vt:i4>152</vt:i4>
      </vt:variant>
      <vt:variant>
        <vt:i4>0</vt:i4>
      </vt:variant>
      <vt:variant>
        <vt:i4>5</vt:i4>
      </vt:variant>
      <vt:variant>
        <vt:lpwstr/>
      </vt:variant>
      <vt:variant>
        <vt:lpwstr>_Toc4056486</vt:lpwstr>
      </vt:variant>
      <vt:variant>
        <vt:i4>2686981</vt:i4>
      </vt:variant>
      <vt:variant>
        <vt:i4>146</vt:i4>
      </vt:variant>
      <vt:variant>
        <vt:i4>0</vt:i4>
      </vt:variant>
      <vt:variant>
        <vt:i4>5</vt:i4>
      </vt:variant>
      <vt:variant>
        <vt:lpwstr/>
      </vt:variant>
      <vt:variant>
        <vt:lpwstr>_Toc4056485</vt:lpwstr>
      </vt:variant>
      <vt:variant>
        <vt:i4>2686981</vt:i4>
      </vt:variant>
      <vt:variant>
        <vt:i4>140</vt:i4>
      </vt:variant>
      <vt:variant>
        <vt:i4>0</vt:i4>
      </vt:variant>
      <vt:variant>
        <vt:i4>5</vt:i4>
      </vt:variant>
      <vt:variant>
        <vt:lpwstr/>
      </vt:variant>
      <vt:variant>
        <vt:lpwstr>_Toc4056484</vt:lpwstr>
      </vt:variant>
      <vt:variant>
        <vt:i4>2686981</vt:i4>
      </vt:variant>
      <vt:variant>
        <vt:i4>134</vt:i4>
      </vt:variant>
      <vt:variant>
        <vt:i4>0</vt:i4>
      </vt:variant>
      <vt:variant>
        <vt:i4>5</vt:i4>
      </vt:variant>
      <vt:variant>
        <vt:lpwstr/>
      </vt:variant>
      <vt:variant>
        <vt:lpwstr>_Toc4056483</vt:lpwstr>
      </vt:variant>
      <vt:variant>
        <vt:i4>2686981</vt:i4>
      </vt:variant>
      <vt:variant>
        <vt:i4>128</vt:i4>
      </vt:variant>
      <vt:variant>
        <vt:i4>0</vt:i4>
      </vt:variant>
      <vt:variant>
        <vt:i4>5</vt:i4>
      </vt:variant>
      <vt:variant>
        <vt:lpwstr/>
      </vt:variant>
      <vt:variant>
        <vt:lpwstr>_Toc4056482</vt:lpwstr>
      </vt:variant>
      <vt:variant>
        <vt:i4>2686981</vt:i4>
      </vt:variant>
      <vt:variant>
        <vt:i4>122</vt:i4>
      </vt:variant>
      <vt:variant>
        <vt:i4>0</vt:i4>
      </vt:variant>
      <vt:variant>
        <vt:i4>5</vt:i4>
      </vt:variant>
      <vt:variant>
        <vt:lpwstr/>
      </vt:variant>
      <vt:variant>
        <vt:lpwstr>_Toc4056481</vt:lpwstr>
      </vt:variant>
      <vt:variant>
        <vt:i4>2686981</vt:i4>
      </vt:variant>
      <vt:variant>
        <vt:i4>116</vt:i4>
      </vt:variant>
      <vt:variant>
        <vt:i4>0</vt:i4>
      </vt:variant>
      <vt:variant>
        <vt:i4>5</vt:i4>
      </vt:variant>
      <vt:variant>
        <vt:lpwstr/>
      </vt:variant>
      <vt:variant>
        <vt:lpwstr>_Toc4056480</vt:lpwstr>
      </vt:variant>
      <vt:variant>
        <vt:i4>2490373</vt:i4>
      </vt:variant>
      <vt:variant>
        <vt:i4>110</vt:i4>
      </vt:variant>
      <vt:variant>
        <vt:i4>0</vt:i4>
      </vt:variant>
      <vt:variant>
        <vt:i4>5</vt:i4>
      </vt:variant>
      <vt:variant>
        <vt:lpwstr/>
      </vt:variant>
      <vt:variant>
        <vt:lpwstr>_Toc4056479</vt:lpwstr>
      </vt:variant>
      <vt:variant>
        <vt:i4>2490373</vt:i4>
      </vt:variant>
      <vt:variant>
        <vt:i4>104</vt:i4>
      </vt:variant>
      <vt:variant>
        <vt:i4>0</vt:i4>
      </vt:variant>
      <vt:variant>
        <vt:i4>5</vt:i4>
      </vt:variant>
      <vt:variant>
        <vt:lpwstr/>
      </vt:variant>
      <vt:variant>
        <vt:lpwstr>_Toc4056478</vt:lpwstr>
      </vt:variant>
      <vt:variant>
        <vt:i4>2490373</vt:i4>
      </vt:variant>
      <vt:variant>
        <vt:i4>98</vt:i4>
      </vt:variant>
      <vt:variant>
        <vt:i4>0</vt:i4>
      </vt:variant>
      <vt:variant>
        <vt:i4>5</vt:i4>
      </vt:variant>
      <vt:variant>
        <vt:lpwstr/>
      </vt:variant>
      <vt:variant>
        <vt:lpwstr>_Toc4056477</vt:lpwstr>
      </vt:variant>
      <vt:variant>
        <vt:i4>2490373</vt:i4>
      </vt:variant>
      <vt:variant>
        <vt:i4>92</vt:i4>
      </vt:variant>
      <vt:variant>
        <vt:i4>0</vt:i4>
      </vt:variant>
      <vt:variant>
        <vt:i4>5</vt:i4>
      </vt:variant>
      <vt:variant>
        <vt:lpwstr/>
      </vt:variant>
      <vt:variant>
        <vt:lpwstr>_Toc4056476</vt:lpwstr>
      </vt:variant>
      <vt:variant>
        <vt:i4>2490373</vt:i4>
      </vt:variant>
      <vt:variant>
        <vt:i4>86</vt:i4>
      </vt:variant>
      <vt:variant>
        <vt:i4>0</vt:i4>
      </vt:variant>
      <vt:variant>
        <vt:i4>5</vt:i4>
      </vt:variant>
      <vt:variant>
        <vt:lpwstr/>
      </vt:variant>
      <vt:variant>
        <vt:lpwstr>_Toc4056475</vt:lpwstr>
      </vt:variant>
      <vt:variant>
        <vt:i4>2490373</vt:i4>
      </vt:variant>
      <vt:variant>
        <vt:i4>80</vt:i4>
      </vt:variant>
      <vt:variant>
        <vt:i4>0</vt:i4>
      </vt:variant>
      <vt:variant>
        <vt:i4>5</vt:i4>
      </vt:variant>
      <vt:variant>
        <vt:lpwstr/>
      </vt:variant>
      <vt:variant>
        <vt:lpwstr>_Toc4056474</vt:lpwstr>
      </vt:variant>
      <vt:variant>
        <vt:i4>2490373</vt:i4>
      </vt:variant>
      <vt:variant>
        <vt:i4>74</vt:i4>
      </vt:variant>
      <vt:variant>
        <vt:i4>0</vt:i4>
      </vt:variant>
      <vt:variant>
        <vt:i4>5</vt:i4>
      </vt:variant>
      <vt:variant>
        <vt:lpwstr/>
      </vt:variant>
      <vt:variant>
        <vt:lpwstr>_Toc4056473</vt:lpwstr>
      </vt:variant>
      <vt:variant>
        <vt:i4>2490373</vt:i4>
      </vt:variant>
      <vt:variant>
        <vt:i4>68</vt:i4>
      </vt:variant>
      <vt:variant>
        <vt:i4>0</vt:i4>
      </vt:variant>
      <vt:variant>
        <vt:i4>5</vt:i4>
      </vt:variant>
      <vt:variant>
        <vt:lpwstr/>
      </vt:variant>
      <vt:variant>
        <vt:lpwstr>_Toc4056472</vt:lpwstr>
      </vt:variant>
      <vt:variant>
        <vt:i4>2490373</vt:i4>
      </vt:variant>
      <vt:variant>
        <vt:i4>62</vt:i4>
      </vt:variant>
      <vt:variant>
        <vt:i4>0</vt:i4>
      </vt:variant>
      <vt:variant>
        <vt:i4>5</vt:i4>
      </vt:variant>
      <vt:variant>
        <vt:lpwstr/>
      </vt:variant>
      <vt:variant>
        <vt:lpwstr>_Toc4056471</vt:lpwstr>
      </vt:variant>
      <vt:variant>
        <vt:i4>2490373</vt:i4>
      </vt:variant>
      <vt:variant>
        <vt:i4>56</vt:i4>
      </vt:variant>
      <vt:variant>
        <vt:i4>0</vt:i4>
      </vt:variant>
      <vt:variant>
        <vt:i4>5</vt:i4>
      </vt:variant>
      <vt:variant>
        <vt:lpwstr/>
      </vt:variant>
      <vt:variant>
        <vt:lpwstr>_Toc4056470</vt:lpwstr>
      </vt:variant>
      <vt:variant>
        <vt:i4>2555909</vt:i4>
      </vt:variant>
      <vt:variant>
        <vt:i4>50</vt:i4>
      </vt:variant>
      <vt:variant>
        <vt:i4>0</vt:i4>
      </vt:variant>
      <vt:variant>
        <vt:i4>5</vt:i4>
      </vt:variant>
      <vt:variant>
        <vt:lpwstr/>
      </vt:variant>
      <vt:variant>
        <vt:lpwstr>_Toc4056469</vt:lpwstr>
      </vt:variant>
      <vt:variant>
        <vt:i4>2555909</vt:i4>
      </vt:variant>
      <vt:variant>
        <vt:i4>44</vt:i4>
      </vt:variant>
      <vt:variant>
        <vt:i4>0</vt:i4>
      </vt:variant>
      <vt:variant>
        <vt:i4>5</vt:i4>
      </vt:variant>
      <vt:variant>
        <vt:lpwstr/>
      </vt:variant>
      <vt:variant>
        <vt:lpwstr>_Toc4056468</vt:lpwstr>
      </vt:variant>
      <vt:variant>
        <vt:i4>2555909</vt:i4>
      </vt:variant>
      <vt:variant>
        <vt:i4>38</vt:i4>
      </vt:variant>
      <vt:variant>
        <vt:i4>0</vt:i4>
      </vt:variant>
      <vt:variant>
        <vt:i4>5</vt:i4>
      </vt:variant>
      <vt:variant>
        <vt:lpwstr/>
      </vt:variant>
      <vt:variant>
        <vt:lpwstr>_Toc4056467</vt:lpwstr>
      </vt:variant>
      <vt:variant>
        <vt:i4>2555909</vt:i4>
      </vt:variant>
      <vt:variant>
        <vt:i4>32</vt:i4>
      </vt:variant>
      <vt:variant>
        <vt:i4>0</vt:i4>
      </vt:variant>
      <vt:variant>
        <vt:i4>5</vt:i4>
      </vt:variant>
      <vt:variant>
        <vt:lpwstr/>
      </vt:variant>
      <vt:variant>
        <vt:lpwstr>_Toc4056466</vt:lpwstr>
      </vt:variant>
      <vt:variant>
        <vt:i4>2555909</vt:i4>
      </vt:variant>
      <vt:variant>
        <vt:i4>26</vt:i4>
      </vt:variant>
      <vt:variant>
        <vt:i4>0</vt:i4>
      </vt:variant>
      <vt:variant>
        <vt:i4>5</vt:i4>
      </vt:variant>
      <vt:variant>
        <vt:lpwstr/>
      </vt:variant>
      <vt:variant>
        <vt:lpwstr>_Toc4056465</vt:lpwstr>
      </vt:variant>
      <vt:variant>
        <vt:i4>2555909</vt:i4>
      </vt:variant>
      <vt:variant>
        <vt:i4>20</vt:i4>
      </vt:variant>
      <vt:variant>
        <vt:i4>0</vt:i4>
      </vt:variant>
      <vt:variant>
        <vt:i4>5</vt:i4>
      </vt:variant>
      <vt:variant>
        <vt:lpwstr/>
      </vt:variant>
      <vt:variant>
        <vt:lpwstr>_Toc4056464</vt:lpwstr>
      </vt:variant>
      <vt:variant>
        <vt:i4>2555909</vt:i4>
      </vt:variant>
      <vt:variant>
        <vt:i4>14</vt:i4>
      </vt:variant>
      <vt:variant>
        <vt:i4>0</vt:i4>
      </vt:variant>
      <vt:variant>
        <vt:i4>5</vt:i4>
      </vt:variant>
      <vt:variant>
        <vt:lpwstr/>
      </vt:variant>
      <vt:variant>
        <vt:lpwstr>_Toc4056463</vt:lpwstr>
      </vt:variant>
      <vt:variant>
        <vt:i4>2555909</vt:i4>
      </vt:variant>
      <vt:variant>
        <vt:i4>8</vt:i4>
      </vt:variant>
      <vt:variant>
        <vt:i4>0</vt:i4>
      </vt:variant>
      <vt:variant>
        <vt:i4>5</vt:i4>
      </vt:variant>
      <vt:variant>
        <vt:lpwstr/>
      </vt:variant>
      <vt:variant>
        <vt:lpwstr>_Toc4056462</vt:lpwstr>
      </vt:variant>
      <vt:variant>
        <vt:i4>2555909</vt:i4>
      </vt:variant>
      <vt:variant>
        <vt:i4>2</vt:i4>
      </vt:variant>
      <vt:variant>
        <vt:i4>0</vt:i4>
      </vt:variant>
      <vt:variant>
        <vt:i4>5</vt:i4>
      </vt:variant>
      <vt:variant>
        <vt:lpwstr/>
      </vt:variant>
      <vt:variant>
        <vt:lpwstr>_Toc4056461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許韶芸</dc:creator>
  <cp:keywords/>
  <cp:lastModifiedBy>吳馥君-社會局-綜企科</cp:lastModifiedBy>
  <cp:revision>232</cp:revision>
  <cp:lastPrinted>2025-08-29T02:11:00Z</cp:lastPrinted>
  <dcterms:created xsi:type="dcterms:W3CDTF">2025-03-18T07:50:00Z</dcterms:created>
  <dcterms:modified xsi:type="dcterms:W3CDTF">2026-02-04T02:08:00Z</dcterms:modified>
</cp:coreProperties>
</file>