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B2D8" w14:textId="77777777" w:rsidR="00D65FCF" w:rsidRPr="00D65FCF" w:rsidRDefault="00D65FCF" w:rsidP="00D65FCF">
      <w:pPr>
        <w:spacing w:after="0" w:line="360" w:lineRule="atLeast"/>
        <w:rPr>
          <w:rFonts w:ascii="Arial" w:eastAsia="Times New Roman" w:hAnsi="Arial" w:cs="Arial"/>
          <w:color w:val="000000"/>
          <w:sz w:val="24"/>
          <w:szCs w:val="24"/>
        </w:rPr>
      </w:pPr>
      <w:r w:rsidRPr="00D65FCF">
        <w:rPr>
          <w:rFonts w:ascii="Arial" w:eastAsia="Times New Roman" w:hAnsi="Arial" w:cs="Arial"/>
          <w:color w:val="000000"/>
          <w:sz w:val="24"/>
          <w:szCs w:val="24"/>
        </w:rPr>
        <w:t>Description</w:t>
      </w:r>
    </w:p>
    <w:p w14:paraId="18CAD679" w14:textId="1CFA5458" w:rsidR="00D65FCF" w:rsidRPr="00D65FCF" w:rsidRDefault="00D65FCF" w:rsidP="00D65FCF">
      <w:pPr>
        <w:spacing w:before="180" w:after="180" w:line="360" w:lineRule="atLeast"/>
        <w:rPr>
          <w:rFonts w:ascii="Arial" w:eastAsia="Times New Roman" w:hAnsi="Arial" w:cs="Arial"/>
          <w:color w:val="525462"/>
          <w:sz w:val="21"/>
          <w:szCs w:val="21"/>
        </w:rPr>
      </w:pPr>
      <w:r w:rsidRPr="00D65FCF">
        <w:rPr>
          <w:rFonts w:ascii="Arial" w:eastAsia="Times New Roman" w:hAnsi="Arial" w:cs="Arial"/>
          <w:i/>
          <w:iCs/>
          <w:color w:val="525462"/>
          <w:sz w:val="21"/>
          <w:szCs w:val="21"/>
        </w:rPr>
        <w:t>Please, discuss with your mentor the following:</w:t>
      </w:r>
    </w:p>
    <w:p w14:paraId="389296CE" w14:textId="77777777" w:rsidR="00D65FCF" w:rsidRPr="00D65FCF" w:rsidRDefault="00D65FCF" w:rsidP="00D65FCF">
      <w:pPr>
        <w:spacing w:before="180" w:after="180" w:line="360" w:lineRule="atLeast"/>
        <w:rPr>
          <w:rFonts w:ascii="Arial" w:eastAsia="Times New Roman" w:hAnsi="Arial" w:cs="Arial"/>
          <w:color w:val="525462"/>
          <w:sz w:val="21"/>
          <w:szCs w:val="21"/>
        </w:rPr>
      </w:pPr>
      <w:r w:rsidRPr="00D65FCF">
        <w:rPr>
          <w:rFonts w:ascii="Arial" w:eastAsia="Times New Roman" w:hAnsi="Arial" w:cs="Arial"/>
          <w:color w:val="525462"/>
          <w:sz w:val="21"/>
          <w:szCs w:val="21"/>
        </w:rPr>
        <w:t>Your customer is an online store with a warehouse and a delivery service. Solution components are the following:</w:t>
      </w:r>
    </w:p>
    <w:p w14:paraId="6AB0352D" w14:textId="77777777" w:rsidR="00D65FCF" w:rsidRPr="00D65FCF" w:rsidRDefault="00D65FCF" w:rsidP="00D65FCF">
      <w:pPr>
        <w:numPr>
          <w:ilvl w:val="0"/>
          <w:numId w:val="1"/>
        </w:numPr>
        <w:spacing w:before="100" w:beforeAutospacing="1" w:after="100" w:afterAutospacing="1" w:line="360" w:lineRule="atLeast"/>
        <w:ind w:left="990"/>
        <w:rPr>
          <w:rFonts w:ascii="Arial" w:eastAsia="Times New Roman" w:hAnsi="Arial" w:cs="Arial"/>
          <w:color w:val="525462"/>
          <w:sz w:val="21"/>
          <w:szCs w:val="21"/>
        </w:rPr>
      </w:pPr>
      <w:r w:rsidRPr="00D65FCF">
        <w:rPr>
          <w:rFonts w:ascii="Arial" w:eastAsia="Times New Roman" w:hAnsi="Arial" w:cs="Arial"/>
          <w:color w:val="525462"/>
          <w:sz w:val="21"/>
          <w:szCs w:val="21"/>
        </w:rPr>
        <w:t>There is an MS SQL DATABASE on the server.</w:t>
      </w:r>
    </w:p>
    <w:p w14:paraId="04F4DF1C" w14:textId="77777777" w:rsidR="00D65FCF" w:rsidRPr="00D65FCF" w:rsidRDefault="00D65FCF" w:rsidP="00D65FCF">
      <w:pPr>
        <w:numPr>
          <w:ilvl w:val="0"/>
          <w:numId w:val="1"/>
        </w:numPr>
        <w:spacing w:before="100" w:beforeAutospacing="1" w:after="100" w:afterAutospacing="1" w:line="360" w:lineRule="atLeast"/>
        <w:ind w:left="990"/>
        <w:rPr>
          <w:rFonts w:ascii="Arial" w:eastAsia="Times New Roman" w:hAnsi="Arial" w:cs="Arial"/>
          <w:color w:val="525462"/>
          <w:sz w:val="21"/>
          <w:szCs w:val="21"/>
        </w:rPr>
      </w:pPr>
      <w:r w:rsidRPr="00D65FCF">
        <w:rPr>
          <w:rFonts w:ascii="Arial" w:eastAsia="Times New Roman" w:hAnsi="Arial" w:cs="Arial"/>
          <w:color w:val="525462"/>
          <w:sz w:val="21"/>
          <w:szCs w:val="21"/>
        </w:rPr>
        <w:t>Desktop application for the warehouse</w:t>
      </w:r>
    </w:p>
    <w:p w14:paraId="411FEDE5" w14:textId="77777777" w:rsidR="00D65FCF" w:rsidRPr="00D65FCF" w:rsidRDefault="00D65FCF" w:rsidP="00D65FCF">
      <w:pPr>
        <w:numPr>
          <w:ilvl w:val="0"/>
          <w:numId w:val="1"/>
        </w:numPr>
        <w:spacing w:before="100" w:beforeAutospacing="1" w:after="100" w:afterAutospacing="1" w:line="360" w:lineRule="atLeast"/>
        <w:ind w:left="990"/>
        <w:rPr>
          <w:rFonts w:ascii="Arial" w:eastAsia="Times New Roman" w:hAnsi="Arial" w:cs="Arial"/>
          <w:color w:val="525462"/>
          <w:sz w:val="21"/>
          <w:szCs w:val="21"/>
        </w:rPr>
      </w:pPr>
      <w:r w:rsidRPr="00D65FCF">
        <w:rPr>
          <w:rFonts w:ascii="Arial" w:eastAsia="Times New Roman" w:hAnsi="Arial" w:cs="Arial"/>
          <w:color w:val="525462"/>
          <w:sz w:val="21"/>
          <w:szCs w:val="21"/>
        </w:rPr>
        <w:t>Web version for managers</w:t>
      </w:r>
    </w:p>
    <w:p w14:paraId="00F630EE" w14:textId="77777777" w:rsidR="00D65FCF" w:rsidRPr="00D65FCF" w:rsidRDefault="00D65FCF" w:rsidP="00D65FCF">
      <w:pPr>
        <w:numPr>
          <w:ilvl w:val="0"/>
          <w:numId w:val="1"/>
        </w:numPr>
        <w:spacing w:before="100" w:beforeAutospacing="1" w:after="100" w:afterAutospacing="1" w:line="360" w:lineRule="atLeast"/>
        <w:ind w:left="990"/>
        <w:rPr>
          <w:rFonts w:ascii="Arial" w:eastAsia="Times New Roman" w:hAnsi="Arial" w:cs="Arial"/>
          <w:color w:val="525462"/>
          <w:sz w:val="21"/>
          <w:szCs w:val="21"/>
        </w:rPr>
      </w:pPr>
      <w:r w:rsidRPr="00D65FCF">
        <w:rPr>
          <w:rFonts w:ascii="Arial" w:eastAsia="Times New Roman" w:hAnsi="Arial" w:cs="Arial"/>
          <w:color w:val="525462"/>
          <w:sz w:val="21"/>
          <w:szCs w:val="21"/>
        </w:rPr>
        <w:t>Web version for customers (buyers)</w:t>
      </w:r>
    </w:p>
    <w:p w14:paraId="7FBFB98D" w14:textId="77777777" w:rsidR="00D65FCF" w:rsidRPr="00D65FCF" w:rsidRDefault="00D65FCF" w:rsidP="00D65FCF">
      <w:pPr>
        <w:numPr>
          <w:ilvl w:val="0"/>
          <w:numId w:val="1"/>
        </w:numPr>
        <w:spacing w:before="100" w:beforeAutospacing="1" w:after="100" w:afterAutospacing="1" w:line="360" w:lineRule="atLeast"/>
        <w:ind w:left="990"/>
        <w:rPr>
          <w:rFonts w:ascii="Arial" w:eastAsia="Times New Roman" w:hAnsi="Arial" w:cs="Arial"/>
          <w:color w:val="525462"/>
          <w:sz w:val="21"/>
          <w:szCs w:val="21"/>
        </w:rPr>
      </w:pPr>
      <w:r w:rsidRPr="00D65FCF">
        <w:rPr>
          <w:rFonts w:ascii="Arial" w:eastAsia="Times New Roman" w:hAnsi="Arial" w:cs="Arial"/>
          <w:color w:val="525462"/>
          <w:sz w:val="21"/>
          <w:szCs w:val="21"/>
        </w:rPr>
        <w:t>Mobile version for couriers</w:t>
      </w:r>
    </w:p>
    <w:p w14:paraId="793E6509" w14:textId="77777777" w:rsidR="00D65FCF" w:rsidRPr="00D65FCF" w:rsidRDefault="00D65FCF" w:rsidP="00D65FCF">
      <w:pPr>
        <w:numPr>
          <w:ilvl w:val="0"/>
          <w:numId w:val="1"/>
        </w:numPr>
        <w:spacing w:before="100" w:beforeAutospacing="1" w:after="100" w:afterAutospacing="1" w:line="360" w:lineRule="atLeast"/>
        <w:ind w:left="990"/>
        <w:rPr>
          <w:rFonts w:ascii="Arial" w:eastAsia="Times New Roman" w:hAnsi="Arial" w:cs="Arial"/>
          <w:color w:val="525462"/>
          <w:sz w:val="21"/>
          <w:szCs w:val="21"/>
        </w:rPr>
      </w:pPr>
      <w:r w:rsidRPr="00D65FCF">
        <w:rPr>
          <w:rFonts w:ascii="Arial" w:eastAsia="Times New Roman" w:hAnsi="Arial" w:cs="Arial"/>
          <w:color w:val="525462"/>
          <w:sz w:val="21"/>
          <w:szCs w:val="21"/>
        </w:rPr>
        <w:t>Mobile version for customers (buyers)</w:t>
      </w:r>
    </w:p>
    <w:p w14:paraId="69B6F796" w14:textId="77777777" w:rsidR="00D65FCF" w:rsidRPr="00D65FCF" w:rsidRDefault="00D65FCF" w:rsidP="00D65FCF">
      <w:pPr>
        <w:numPr>
          <w:ilvl w:val="0"/>
          <w:numId w:val="1"/>
        </w:numPr>
        <w:spacing w:before="100" w:beforeAutospacing="1" w:after="100" w:afterAutospacing="1" w:line="360" w:lineRule="atLeast"/>
        <w:ind w:left="990"/>
        <w:rPr>
          <w:rFonts w:ascii="Arial" w:eastAsia="Times New Roman" w:hAnsi="Arial" w:cs="Arial"/>
          <w:color w:val="525462"/>
          <w:sz w:val="21"/>
          <w:szCs w:val="21"/>
        </w:rPr>
      </w:pPr>
      <w:r w:rsidRPr="00D65FCF">
        <w:rPr>
          <w:rFonts w:ascii="Arial" w:eastAsia="Times New Roman" w:hAnsi="Arial" w:cs="Arial"/>
          <w:color w:val="525462"/>
          <w:sz w:val="21"/>
          <w:szCs w:val="21"/>
        </w:rPr>
        <w:t>There is also a third-party application for generating reports</w:t>
      </w:r>
    </w:p>
    <w:p w14:paraId="2B45364C" w14:textId="77777777" w:rsidR="00D65FCF" w:rsidRPr="00D65FCF" w:rsidRDefault="00D65FCF" w:rsidP="00D65FCF">
      <w:pPr>
        <w:spacing w:before="180" w:after="180" w:line="360" w:lineRule="atLeast"/>
        <w:rPr>
          <w:rFonts w:ascii="Arial" w:eastAsia="Times New Roman" w:hAnsi="Arial" w:cs="Arial"/>
          <w:color w:val="525462"/>
          <w:sz w:val="21"/>
          <w:szCs w:val="21"/>
        </w:rPr>
      </w:pPr>
      <w:r w:rsidRPr="00D65FCF">
        <w:rPr>
          <w:rFonts w:ascii="Arial" w:eastAsia="Times New Roman" w:hAnsi="Arial" w:cs="Arial"/>
          <w:color w:val="525462"/>
          <w:sz w:val="21"/>
          <w:szCs w:val="21"/>
        </w:rPr>
        <w:t>All these applications are not connected to each other and work directly with database.</w:t>
      </w:r>
    </w:p>
    <w:p w14:paraId="1940BE4E" w14:textId="77777777" w:rsidR="00D65FCF" w:rsidRPr="00D65FCF" w:rsidRDefault="00D65FCF" w:rsidP="00D65FCF">
      <w:pPr>
        <w:spacing w:before="180" w:after="180" w:line="360" w:lineRule="atLeast"/>
        <w:rPr>
          <w:rFonts w:ascii="Arial" w:eastAsia="Times New Roman" w:hAnsi="Arial" w:cs="Arial"/>
          <w:color w:val="525462"/>
          <w:sz w:val="21"/>
          <w:szCs w:val="21"/>
        </w:rPr>
      </w:pPr>
      <w:r w:rsidRPr="00D65FCF">
        <w:rPr>
          <w:rFonts w:ascii="Arial" w:eastAsia="Times New Roman" w:hAnsi="Arial" w:cs="Arial"/>
          <w:color w:val="525462"/>
          <w:sz w:val="21"/>
          <w:szCs w:val="21"/>
        </w:rPr>
        <w:t>The architecture could be illustrated the following way:</w:t>
      </w:r>
    </w:p>
    <w:p w14:paraId="63D16EC1" w14:textId="1B63EBCB" w:rsidR="00D65FCF" w:rsidRPr="00D65FCF" w:rsidRDefault="00D65FCF" w:rsidP="00D65FCF">
      <w:pPr>
        <w:spacing w:before="180" w:after="180" w:line="360" w:lineRule="atLeast"/>
        <w:rPr>
          <w:rFonts w:ascii="Arial" w:eastAsia="Times New Roman" w:hAnsi="Arial" w:cs="Arial"/>
          <w:color w:val="525462"/>
          <w:sz w:val="21"/>
          <w:szCs w:val="21"/>
        </w:rPr>
      </w:pPr>
      <w:r w:rsidRPr="00D65FCF">
        <w:rPr>
          <w:rFonts w:ascii="Arial" w:eastAsia="Times New Roman" w:hAnsi="Arial" w:cs="Arial"/>
          <w:color w:val="525462"/>
          <w:sz w:val="21"/>
          <w:szCs w:val="21"/>
        </w:rPr>
        <w:br/>
      </w:r>
      <w:r w:rsidRPr="00D65FCF">
        <w:rPr>
          <w:noProof/>
        </w:rPr>
        <w:drawing>
          <wp:inline distT="0" distB="0" distL="0" distR="0" wp14:anchorId="6768CF2D" wp14:editId="498200C2">
            <wp:extent cx="6842125" cy="51587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2125" cy="5158740"/>
                    </a:xfrm>
                    <a:prstGeom prst="rect">
                      <a:avLst/>
                    </a:prstGeom>
                    <a:noFill/>
                    <a:ln>
                      <a:noFill/>
                    </a:ln>
                  </pic:spPr>
                </pic:pic>
              </a:graphicData>
            </a:graphic>
          </wp:inline>
        </w:drawing>
      </w:r>
    </w:p>
    <w:p w14:paraId="7492D9B2" w14:textId="77777777" w:rsidR="00D65FCF" w:rsidRPr="00D65FCF" w:rsidRDefault="00D65FCF" w:rsidP="00D65FCF">
      <w:pPr>
        <w:spacing w:before="180" w:after="180" w:line="360" w:lineRule="atLeast"/>
        <w:rPr>
          <w:rFonts w:ascii="Arial" w:eastAsia="Times New Roman" w:hAnsi="Arial" w:cs="Arial"/>
          <w:color w:val="525462"/>
          <w:sz w:val="21"/>
          <w:szCs w:val="21"/>
        </w:rPr>
      </w:pPr>
      <w:r w:rsidRPr="00D65FCF">
        <w:rPr>
          <w:rFonts w:ascii="Arial" w:eastAsia="Times New Roman" w:hAnsi="Arial" w:cs="Arial"/>
          <w:color w:val="525462"/>
          <w:sz w:val="21"/>
          <w:szCs w:val="21"/>
        </w:rPr>
        <w:br/>
        <w:t>Customer works in a single country but has plans to enter the markets in several other countries.</w:t>
      </w:r>
    </w:p>
    <w:p w14:paraId="7AC27005" w14:textId="77777777" w:rsidR="00D65FCF" w:rsidRDefault="00D65FCF">
      <w:pPr>
        <w:rPr>
          <w:rFonts w:ascii="Arial" w:eastAsia="Times New Roman" w:hAnsi="Arial" w:cs="Arial"/>
          <w:b/>
          <w:bCs/>
          <w:color w:val="525462"/>
          <w:sz w:val="21"/>
          <w:szCs w:val="21"/>
        </w:rPr>
      </w:pPr>
      <w:r>
        <w:rPr>
          <w:rFonts w:ascii="Arial" w:eastAsia="Times New Roman" w:hAnsi="Arial" w:cs="Arial"/>
          <w:b/>
          <w:bCs/>
          <w:color w:val="525462"/>
          <w:sz w:val="21"/>
          <w:szCs w:val="21"/>
        </w:rPr>
        <w:br w:type="page"/>
      </w:r>
    </w:p>
    <w:p w14:paraId="40B67DF8" w14:textId="788E00D2" w:rsidR="00D65FCF" w:rsidRPr="00D65FCF" w:rsidRDefault="00D65FCF" w:rsidP="00D65FCF">
      <w:pPr>
        <w:spacing w:before="180" w:after="180" w:line="360" w:lineRule="atLeast"/>
        <w:rPr>
          <w:rFonts w:ascii="Arial" w:eastAsia="Times New Roman" w:hAnsi="Arial" w:cs="Arial"/>
          <w:color w:val="525462"/>
          <w:sz w:val="21"/>
          <w:szCs w:val="21"/>
        </w:rPr>
      </w:pPr>
      <w:r w:rsidRPr="00D65FCF">
        <w:rPr>
          <w:rFonts w:ascii="Arial" w:eastAsia="Times New Roman" w:hAnsi="Arial" w:cs="Arial"/>
          <w:b/>
          <w:bCs/>
          <w:color w:val="525462"/>
          <w:sz w:val="21"/>
          <w:szCs w:val="21"/>
        </w:rPr>
        <w:lastRenderedPageBreak/>
        <w:t>Task 1</w:t>
      </w:r>
    </w:p>
    <w:p w14:paraId="340B7A1F" w14:textId="4AF75BEE" w:rsidR="00D65FCF" w:rsidRDefault="00D65FCF" w:rsidP="00D65FCF">
      <w:pPr>
        <w:spacing w:before="180" w:after="180" w:line="360" w:lineRule="atLeast"/>
        <w:rPr>
          <w:rFonts w:ascii="Arial" w:eastAsia="Times New Roman" w:hAnsi="Arial" w:cs="Arial"/>
          <w:color w:val="525462"/>
          <w:sz w:val="21"/>
          <w:szCs w:val="21"/>
        </w:rPr>
      </w:pPr>
      <w:r w:rsidRPr="00D65FCF">
        <w:rPr>
          <w:rFonts w:ascii="Arial" w:eastAsia="Times New Roman" w:hAnsi="Arial" w:cs="Arial"/>
          <w:color w:val="525462"/>
          <w:sz w:val="21"/>
          <w:szCs w:val="21"/>
        </w:rPr>
        <w:t>Determine the architectural style of the solution. Provide an explanation for your choice.</w:t>
      </w:r>
    </w:p>
    <w:p w14:paraId="0E8E9D92" w14:textId="24837EB2" w:rsidR="0056548E" w:rsidRPr="0056548E" w:rsidRDefault="0056548E" w:rsidP="00D65FCF">
      <w:pPr>
        <w:spacing w:before="180" w:after="180" w:line="360" w:lineRule="atLeast"/>
        <w:rPr>
          <w:rFonts w:ascii="Arial" w:eastAsia="Times New Roman" w:hAnsi="Arial" w:cs="Arial"/>
          <w:b/>
          <w:bCs/>
          <w:i/>
          <w:iCs/>
          <w:color w:val="525462"/>
          <w:sz w:val="21"/>
          <w:szCs w:val="21"/>
        </w:rPr>
      </w:pPr>
      <w:r w:rsidRPr="0056548E">
        <w:rPr>
          <w:rFonts w:ascii="Arial" w:eastAsia="Times New Roman" w:hAnsi="Arial" w:cs="Arial"/>
          <w:b/>
          <w:bCs/>
          <w:i/>
          <w:iCs/>
          <w:color w:val="525462"/>
          <w:sz w:val="21"/>
          <w:szCs w:val="21"/>
        </w:rPr>
        <w:t>Resolution</w:t>
      </w:r>
    </w:p>
    <w:p w14:paraId="23783436" w14:textId="1FED9B36" w:rsidR="0049638F" w:rsidRDefault="0056548E" w:rsidP="00D65FCF">
      <w:p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 xml:space="preserve">After analyzing potential approaches, </w:t>
      </w:r>
      <w:r w:rsidR="00C05EE2">
        <w:rPr>
          <w:rFonts w:ascii="Arial" w:eastAsia="Times New Roman" w:hAnsi="Arial" w:cs="Arial"/>
          <w:color w:val="525462"/>
          <w:sz w:val="21"/>
          <w:szCs w:val="21"/>
        </w:rPr>
        <w:t>it’s</w:t>
      </w:r>
      <w:r>
        <w:rPr>
          <w:rFonts w:ascii="Arial" w:eastAsia="Times New Roman" w:hAnsi="Arial" w:cs="Arial"/>
          <w:color w:val="525462"/>
          <w:sz w:val="21"/>
          <w:szCs w:val="21"/>
        </w:rPr>
        <w:t xml:space="preserve"> been decided that </w:t>
      </w:r>
      <w:r w:rsidR="00D65FCF" w:rsidRPr="0056548E">
        <w:rPr>
          <w:rFonts w:ascii="Arial" w:eastAsia="Times New Roman" w:hAnsi="Arial" w:cs="Arial"/>
          <w:b/>
          <w:bCs/>
          <w:color w:val="525462"/>
          <w:sz w:val="21"/>
          <w:szCs w:val="21"/>
        </w:rPr>
        <w:t>Monolithic</w:t>
      </w:r>
      <w:r w:rsidR="00D65FCF">
        <w:rPr>
          <w:rFonts w:ascii="Arial" w:eastAsia="Times New Roman" w:hAnsi="Arial" w:cs="Arial"/>
          <w:color w:val="525462"/>
          <w:sz w:val="21"/>
          <w:szCs w:val="21"/>
        </w:rPr>
        <w:t xml:space="preserve"> </w:t>
      </w:r>
      <w:r>
        <w:rPr>
          <w:rFonts w:ascii="Arial" w:eastAsia="Times New Roman" w:hAnsi="Arial" w:cs="Arial"/>
          <w:color w:val="525462"/>
          <w:sz w:val="21"/>
          <w:szCs w:val="21"/>
        </w:rPr>
        <w:t xml:space="preserve">architectural style would be </w:t>
      </w:r>
      <w:r w:rsidR="00D65FCF">
        <w:rPr>
          <w:rFonts w:ascii="Arial" w:eastAsia="Times New Roman" w:hAnsi="Arial" w:cs="Arial"/>
          <w:color w:val="525462"/>
          <w:sz w:val="21"/>
          <w:szCs w:val="21"/>
        </w:rPr>
        <w:t>bad scenario</w:t>
      </w:r>
      <w:r>
        <w:rPr>
          <w:rFonts w:ascii="Arial" w:eastAsia="Times New Roman" w:hAnsi="Arial" w:cs="Arial"/>
          <w:color w:val="525462"/>
          <w:sz w:val="21"/>
          <w:szCs w:val="21"/>
        </w:rPr>
        <w:t>. The negative sides are mainly</w:t>
      </w:r>
      <w:r w:rsidR="0049638F">
        <w:rPr>
          <w:rFonts w:ascii="Arial" w:eastAsia="Times New Roman" w:hAnsi="Arial" w:cs="Arial"/>
          <w:color w:val="525462"/>
          <w:sz w:val="21"/>
          <w:szCs w:val="21"/>
        </w:rPr>
        <w:t>:</w:t>
      </w:r>
    </w:p>
    <w:p w14:paraId="4C313C33" w14:textId="77777777" w:rsidR="0049638F" w:rsidRDefault="0049638F" w:rsidP="0049638F">
      <w:pPr>
        <w:pStyle w:val="ListParagraph"/>
        <w:numPr>
          <w:ilvl w:val="0"/>
          <w:numId w:val="2"/>
        </w:num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 xml:space="preserve">High coupling among different teams to maintain and evolve several apps which have potential different technology </w:t>
      </w:r>
      <w:r w:rsidR="00D65FCF" w:rsidRPr="0049638F">
        <w:rPr>
          <w:rFonts w:ascii="Arial" w:eastAsia="Times New Roman" w:hAnsi="Arial" w:cs="Arial"/>
          <w:color w:val="525462"/>
          <w:sz w:val="21"/>
          <w:szCs w:val="21"/>
        </w:rPr>
        <w:t>(Mobile Apps 2 + Online Shop Web + Back Office Web + Warehouse App Desktop)</w:t>
      </w:r>
      <w:r>
        <w:rPr>
          <w:rFonts w:ascii="Arial" w:eastAsia="Times New Roman" w:hAnsi="Arial" w:cs="Arial"/>
          <w:color w:val="525462"/>
          <w:sz w:val="21"/>
          <w:szCs w:val="21"/>
        </w:rPr>
        <w:t>.</w:t>
      </w:r>
    </w:p>
    <w:p w14:paraId="20204FCA" w14:textId="785AA6E3" w:rsidR="00D65FCF" w:rsidRDefault="00C05EE2" w:rsidP="0049638F">
      <w:pPr>
        <w:pStyle w:val="ListParagraph"/>
        <w:numPr>
          <w:ilvl w:val="0"/>
          <w:numId w:val="2"/>
        </w:num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Scaling out the Customer Mobile App or Online Shop Web independently would be impossible without scaling out the other services which might not having a high load.</w:t>
      </w:r>
    </w:p>
    <w:p w14:paraId="3564CE27" w14:textId="6B340294" w:rsidR="00C05EE2" w:rsidRDefault="00C05EE2" w:rsidP="0049638F">
      <w:pPr>
        <w:pStyle w:val="ListParagraph"/>
        <w:numPr>
          <w:ilvl w:val="0"/>
          <w:numId w:val="2"/>
        </w:num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 xml:space="preserve">Deployment in this monolithic approach could be not agile at all since QA is needed for all the parts of the application even just changing in the </w:t>
      </w:r>
      <w:r w:rsidR="005D07A0">
        <w:rPr>
          <w:rFonts w:ascii="Arial" w:eastAsia="Times New Roman" w:hAnsi="Arial" w:cs="Arial"/>
          <w:color w:val="525462"/>
          <w:sz w:val="21"/>
          <w:szCs w:val="21"/>
        </w:rPr>
        <w:t>back-office</w:t>
      </w:r>
      <w:r>
        <w:rPr>
          <w:rFonts w:ascii="Arial" w:eastAsia="Times New Roman" w:hAnsi="Arial" w:cs="Arial"/>
          <w:color w:val="525462"/>
          <w:sz w:val="21"/>
          <w:szCs w:val="21"/>
        </w:rPr>
        <w:t xml:space="preserve"> web.</w:t>
      </w:r>
    </w:p>
    <w:p w14:paraId="4553DADB" w14:textId="0F90384A" w:rsidR="005D07A0" w:rsidRDefault="005D07A0" w:rsidP="0049638F">
      <w:pPr>
        <w:pStyle w:val="ListParagraph"/>
        <w:numPr>
          <w:ilvl w:val="0"/>
          <w:numId w:val="2"/>
        </w:num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Since there are future plans to rollout the applications to multi regions/locations this approach is much more difficult to maintain since the entire application will need to implement this requirement instead of the apps that might only needed (customer online shop web and customer mobile app).</w:t>
      </w:r>
    </w:p>
    <w:p w14:paraId="48C14195" w14:textId="21B1BF03" w:rsidR="00C05EE2" w:rsidRDefault="005D07A0" w:rsidP="00C05EE2">
      <w:p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 xml:space="preserve">I can see many benefits to having a </w:t>
      </w:r>
      <w:r w:rsidRPr="005D07A0">
        <w:rPr>
          <w:rFonts w:ascii="Arial" w:eastAsia="Times New Roman" w:hAnsi="Arial" w:cs="Arial"/>
          <w:b/>
          <w:bCs/>
          <w:color w:val="525462"/>
          <w:sz w:val="21"/>
          <w:szCs w:val="21"/>
        </w:rPr>
        <w:t>Microservices</w:t>
      </w:r>
      <w:r>
        <w:rPr>
          <w:rFonts w:ascii="Arial" w:eastAsia="Times New Roman" w:hAnsi="Arial" w:cs="Arial"/>
          <w:color w:val="525462"/>
          <w:sz w:val="21"/>
          <w:szCs w:val="21"/>
        </w:rPr>
        <w:t xml:space="preserve"> architectural style where splitting the current services that support the different applications and the database to be able to scale and evolve in the time making teams which maintain this apps more agile. However, there are some cons regarding the nature of Microservices like the describe in </w:t>
      </w:r>
      <w:r>
        <w:rPr>
          <w:rFonts w:ascii="Arial" w:eastAsia="Times New Roman" w:hAnsi="Arial" w:cs="Arial"/>
          <w:b/>
          <w:bCs/>
          <w:color w:val="525462"/>
          <w:sz w:val="21"/>
          <w:szCs w:val="21"/>
        </w:rPr>
        <w:t xml:space="preserve">BASE </w:t>
      </w:r>
      <w:r>
        <w:rPr>
          <w:rFonts w:ascii="Arial" w:eastAsia="Times New Roman" w:hAnsi="Arial" w:cs="Arial"/>
          <w:color w:val="525462"/>
          <w:sz w:val="21"/>
          <w:szCs w:val="21"/>
        </w:rPr>
        <w:t>(Basically Available, Soft State and Eventually consistent). Certain parts of the core system like processing orders in my opinion will need to support Durability and Consistency in order to commit with the compromises of delivery and order processing, as well as maintaining trustworthy levels of stock.</w:t>
      </w:r>
    </w:p>
    <w:p w14:paraId="3AF99A46" w14:textId="65D6DA56" w:rsidR="0009514D" w:rsidRDefault="0009514D" w:rsidP="00C05EE2">
      <w:p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For example, benefiting from the API Gateway mechanism we can have a shared common Orders API for processing the orders and interact with the Database and then the client apps will communicate with this API.</w:t>
      </w:r>
    </w:p>
    <w:p w14:paraId="558A9013" w14:textId="0094543C" w:rsidR="00DB006D" w:rsidRDefault="00DB006D" w:rsidP="00DB006D">
      <w:p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 xml:space="preserve">For reporting purposes, </w:t>
      </w:r>
      <w:r>
        <w:rPr>
          <w:rFonts w:ascii="Arial" w:eastAsia="Times New Roman" w:hAnsi="Arial" w:cs="Arial"/>
          <w:color w:val="525462"/>
          <w:sz w:val="21"/>
          <w:szCs w:val="21"/>
        </w:rPr>
        <w:t xml:space="preserve">the implementation can be </w:t>
      </w:r>
      <w:r>
        <w:rPr>
          <w:rFonts w:ascii="Arial" w:eastAsia="Times New Roman" w:hAnsi="Arial" w:cs="Arial"/>
          <w:color w:val="525462"/>
          <w:sz w:val="21"/>
          <w:szCs w:val="21"/>
        </w:rPr>
        <w:t xml:space="preserve">a Message Oriented Middleware Architecture to mediate the communication between changes on the Database to be consumed by the reporting System whenever a new Order is in </w:t>
      </w:r>
      <w:r>
        <w:rPr>
          <w:rFonts w:ascii="Arial" w:eastAsia="Times New Roman" w:hAnsi="Arial" w:cs="Arial"/>
          <w:color w:val="525462"/>
          <w:sz w:val="21"/>
          <w:szCs w:val="21"/>
        </w:rPr>
        <w:t>place,</w:t>
      </w:r>
      <w:r>
        <w:rPr>
          <w:rFonts w:ascii="Arial" w:eastAsia="Times New Roman" w:hAnsi="Arial" w:cs="Arial"/>
          <w:color w:val="525462"/>
          <w:sz w:val="21"/>
          <w:szCs w:val="21"/>
        </w:rPr>
        <w:t xml:space="preserve"> we can trigger a publishing / subscriber message in order to fill in the </w:t>
      </w:r>
      <w:r>
        <w:rPr>
          <w:rFonts w:ascii="Arial" w:eastAsia="Times New Roman" w:hAnsi="Arial" w:cs="Arial"/>
          <w:color w:val="525462"/>
          <w:sz w:val="21"/>
          <w:szCs w:val="21"/>
        </w:rPr>
        <w:t>Datawarehouse</w:t>
      </w:r>
      <w:r>
        <w:rPr>
          <w:rFonts w:ascii="Arial" w:eastAsia="Times New Roman" w:hAnsi="Arial" w:cs="Arial"/>
          <w:color w:val="525462"/>
          <w:sz w:val="21"/>
          <w:szCs w:val="21"/>
        </w:rPr>
        <w:t xml:space="preserve"> that the 3</w:t>
      </w:r>
      <w:r w:rsidRPr="00486B2F">
        <w:rPr>
          <w:rFonts w:ascii="Arial" w:eastAsia="Times New Roman" w:hAnsi="Arial" w:cs="Arial"/>
          <w:color w:val="525462"/>
          <w:sz w:val="21"/>
          <w:szCs w:val="21"/>
          <w:vertAlign w:val="superscript"/>
        </w:rPr>
        <w:t>rd</w:t>
      </w:r>
      <w:r>
        <w:rPr>
          <w:rFonts w:ascii="Arial" w:eastAsia="Times New Roman" w:hAnsi="Arial" w:cs="Arial"/>
          <w:color w:val="525462"/>
          <w:sz w:val="21"/>
          <w:szCs w:val="21"/>
        </w:rPr>
        <w:t xml:space="preserve"> party reporting system will be using.</w:t>
      </w:r>
      <w:r>
        <w:rPr>
          <w:rFonts w:ascii="Arial" w:eastAsia="Times New Roman" w:hAnsi="Arial" w:cs="Arial"/>
          <w:color w:val="525462"/>
          <w:sz w:val="21"/>
          <w:szCs w:val="21"/>
        </w:rPr>
        <w:t xml:space="preserve"> For that, Serverless functions could be useful to process this messages whenever new Orders, changes in the Stock, updates on Profile data of users/customers, and any relevant information regarding Deliveries are publishing information around it.</w:t>
      </w:r>
    </w:p>
    <w:p w14:paraId="3FC604D7" w14:textId="35A8B15F" w:rsidR="00DB006D" w:rsidRDefault="00DB006D" w:rsidP="00DB006D">
      <w:p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Therefore, my final solution will be a hybrid Architecture style based mostly in Microservices and Serverless functions, with certain non-normalized databases and some normalized-strong consistency databases to process the key transactions of the system. Saga pattern to synchronize satellite services should be implemented to satisfy the main requirements on high consistency for Orders and Stock.</w:t>
      </w:r>
    </w:p>
    <w:p w14:paraId="5D95CC1F" w14:textId="78B41EC2" w:rsidR="0009514D" w:rsidRDefault="0009514D" w:rsidP="00DB006D">
      <w:p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The real implementation will be described in the Task 2 (see graph and pros and cons), however a brief split of the microservices to be implemented in this architecture would be:</w:t>
      </w:r>
    </w:p>
    <w:p w14:paraId="0D7FD5C7" w14:textId="07C47238" w:rsidR="0009514D" w:rsidRDefault="0009514D" w:rsidP="0009514D">
      <w:pPr>
        <w:pStyle w:val="ListParagraph"/>
        <w:numPr>
          <w:ilvl w:val="0"/>
          <w:numId w:val="3"/>
        </w:numPr>
        <w:spacing w:before="180" w:after="180" w:line="360" w:lineRule="atLeast"/>
        <w:rPr>
          <w:rFonts w:ascii="Arial" w:eastAsia="Times New Roman" w:hAnsi="Arial" w:cs="Arial"/>
          <w:color w:val="525462"/>
          <w:sz w:val="21"/>
          <w:szCs w:val="21"/>
        </w:rPr>
      </w:pPr>
      <w:r w:rsidRPr="0009514D">
        <w:rPr>
          <w:rFonts w:ascii="Arial" w:eastAsia="Times New Roman" w:hAnsi="Arial" w:cs="Arial"/>
          <w:b/>
          <w:bCs/>
          <w:color w:val="525462"/>
          <w:sz w:val="21"/>
          <w:szCs w:val="21"/>
        </w:rPr>
        <w:t>Profile and Authentication API:</w:t>
      </w:r>
      <w:r>
        <w:rPr>
          <w:rFonts w:ascii="Arial" w:eastAsia="Times New Roman" w:hAnsi="Arial" w:cs="Arial"/>
          <w:b/>
          <w:bCs/>
          <w:color w:val="525462"/>
          <w:sz w:val="21"/>
          <w:szCs w:val="21"/>
        </w:rPr>
        <w:t xml:space="preserve"> </w:t>
      </w:r>
      <w:r>
        <w:rPr>
          <w:rFonts w:ascii="Arial" w:eastAsia="Times New Roman" w:hAnsi="Arial" w:cs="Arial"/>
          <w:color w:val="525462"/>
          <w:sz w:val="21"/>
          <w:szCs w:val="21"/>
        </w:rPr>
        <w:t>backend service</w:t>
      </w:r>
      <w:r w:rsidRPr="0009514D">
        <w:rPr>
          <w:rFonts w:ascii="Arial" w:eastAsia="Times New Roman" w:hAnsi="Arial" w:cs="Arial"/>
          <w:color w:val="525462"/>
          <w:sz w:val="21"/>
          <w:szCs w:val="21"/>
        </w:rPr>
        <w:t xml:space="preserve"> in charge of handling Profile data of users (managers and customers) as well as Identity data of these profiles</w:t>
      </w:r>
      <w:r w:rsidR="00B55B37">
        <w:rPr>
          <w:rFonts w:ascii="Arial" w:eastAsia="Times New Roman" w:hAnsi="Arial" w:cs="Arial"/>
          <w:color w:val="525462"/>
          <w:sz w:val="21"/>
          <w:szCs w:val="21"/>
        </w:rPr>
        <w:t xml:space="preserve"> </w:t>
      </w:r>
      <w:r w:rsidRPr="0009514D">
        <w:rPr>
          <w:rFonts w:ascii="Arial" w:eastAsia="Times New Roman" w:hAnsi="Arial" w:cs="Arial"/>
          <w:color w:val="525462"/>
          <w:sz w:val="21"/>
          <w:szCs w:val="21"/>
        </w:rPr>
        <w:t>to authenticate them when operating with the different apps (desktop, web, mobile, etc).</w:t>
      </w:r>
      <w:r>
        <w:rPr>
          <w:rFonts w:ascii="Arial" w:eastAsia="Times New Roman" w:hAnsi="Arial" w:cs="Arial"/>
          <w:color w:val="525462"/>
          <w:sz w:val="21"/>
          <w:szCs w:val="21"/>
        </w:rPr>
        <w:t xml:space="preserve"> The data could be persisted in a no-SQL fast response database since the schema for persisting profile and identity data is not very likely to change over the time.</w:t>
      </w:r>
    </w:p>
    <w:p w14:paraId="63FE33AC" w14:textId="3FA962D2" w:rsidR="0009514D" w:rsidRDefault="0009514D" w:rsidP="0009514D">
      <w:pPr>
        <w:pStyle w:val="ListParagraph"/>
        <w:numPr>
          <w:ilvl w:val="0"/>
          <w:numId w:val="3"/>
        </w:numPr>
        <w:spacing w:before="180" w:after="180" w:line="360" w:lineRule="atLeast"/>
        <w:rPr>
          <w:rFonts w:ascii="Arial" w:eastAsia="Times New Roman" w:hAnsi="Arial" w:cs="Arial"/>
          <w:color w:val="525462"/>
          <w:sz w:val="21"/>
          <w:szCs w:val="21"/>
        </w:rPr>
      </w:pPr>
      <w:r>
        <w:rPr>
          <w:rFonts w:ascii="Arial" w:eastAsia="Times New Roman" w:hAnsi="Arial" w:cs="Arial"/>
          <w:b/>
          <w:bCs/>
          <w:color w:val="525462"/>
          <w:sz w:val="21"/>
          <w:szCs w:val="21"/>
        </w:rPr>
        <w:lastRenderedPageBreak/>
        <w:t xml:space="preserve">Catalog </w:t>
      </w:r>
      <w:r w:rsidR="0081749D">
        <w:rPr>
          <w:rFonts w:ascii="Arial" w:eastAsia="Times New Roman" w:hAnsi="Arial" w:cs="Arial"/>
          <w:b/>
          <w:bCs/>
          <w:color w:val="525462"/>
          <w:sz w:val="21"/>
          <w:szCs w:val="21"/>
        </w:rPr>
        <w:t xml:space="preserve">and Stock </w:t>
      </w:r>
      <w:r>
        <w:rPr>
          <w:rFonts w:ascii="Arial" w:eastAsia="Times New Roman" w:hAnsi="Arial" w:cs="Arial"/>
          <w:b/>
          <w:bCs/>
          <w:color w:val="525462"/>
          <w:sz w:val="21"/>
          <w:szCs w:val="21"/>
        </w:rPr>
        <w:t>API:</w:t>
      </w:r>
      <w:r>
        <w:rPr>
          <w:rFonts w:ascii="Arial" w:eastAsia="Times New Roman" w:hAnsi="Arial" w:cs="Arial"/>
          <w:color w:val="525462"/>
          <w:sz w:val="21"/>
          <w:szCs w:val="21"/>
        </w:rPr>
        <w:t xml:space="preserve"> backend service to display the products</w:t>
      </w:r>
      <w:r w:rsidR="0081749D">
        <w:rPr>
          <w:rFonts w:ascii="Arial" w:eastAsia="Times New Roman" w:hAnsi="Arial" w:cs="Arial"/>
          <w:color w:val="525462"/>
          <w:sz w:val="21"/>
          <w:szCs w:val="21"/>
        </w:rPr>
        <w:t xml:space="preserve"> and </w:t>
      </w:r>
      <w:r w:rsidR="0081749D">
        <w:rPr>
          <w:rFonts w:ascii="Arial" w:eastAsia="Times New Roman" w:hAnsi="Arial" w:cs="Arial"/>
          <w:color w:val="525462"/>
          <w:sz w:val="21"/>
          <w:szCs w:val="21"/>
        </w:rPr>
        <w:t>managing stock availability of the products describe from the catalog and being consistent to validate and process Orders</w:t>
      </w:r>
      <w:r>
        <w:rPr>
          <w:rFonts w:ascii="Arial" w:eastAsia="Times New Roman" w:hAnsi="Arial" w:cs="Arial"/>
          <w:color w:val="525462"/>
          <w:sz w:val="21"/>
          <w:szCs w:val="21"/>
        </w:rPr>
        <w:t xml:space="preserve"> offered by this e-commerce / online store that can be browse either from the Customer Mobile App, Online Web Shop and accessible by the </w:t>
      </w:r>
      <w:r w:rsidR="00965A31">
        <w:rPr>
          <w:rFonts w:ascii="Arial" w:eastAsia="Times New Roman" w:hAnsi="Arial" w:cs="Arial"/>
          <w:color w:val="525462"/>
          <w:sz w:val="21"/>
          <w:szCs w:val="21"/>
        </w:rPr>
        <w:t>Backoffice webapp</w:t>
      </w:r>
      <w:r>
        <w:rPr>
          <w:rFonts w:ascii="Arial" w:eastAsia="Times New Roman" w:hAnsi="Arial" w:cs="Arial"/>
          <w:color w:val="525462"/>
          <w:sz w:val="21"/>
          <w:szCs w:val="21"/>
        </w:rPr>
        <w:t>.</w:t>
      </w:r>
      <w:r w:rsidR="00965A31">
        <w:rPr>
          <w:rFonts w:ascii="Arial" w:eastAsia="Times New Roman" w:hAnsi="Arial" w:cs="Arial"/>
          <w:color w:val="525462"/>
          <w:sz w:val="21"/>
          <w:szCs w:val="21"/>
        </w:rPr>
        <w:t xml:space="preserve"> Datawarehouse desktop will also need to consume this API</w:t>
      </w:r>
    </w:p>
    <w:p w14:paraId="1A091488" w14:textId="7CF80717" w:rsidR="0009514D" w:rsidRDefault="0009514D" w:rsidP="00965A31">
      <w:pPr>
        <w:pStyle w:val="ListParagraph"/>
        <w:numPr>
          <w:ilvl w:val="0"/>
          <w:numId w:val="3"/>
        </w:numPr>
        <w:spacing w:before="180" w:after="180" w:line="360" w:lineRule="atLeast"/>
        <w:rPr>
          <w:rFonts w:ascii="Arial" w:eastAsia="Times New Roman" w:hAnsi="Arial" w:cs="Arial"/>
          <w:color w:val="525462"/>
          <w:sz w:val="21"/>
          <w:szCs w:val="21"/>
        </w:rPr>
      </w:pPr>
      <w:r>
        <w:rPr>
          <w:rFonts w:ascii="Arial" w:eastAsia="Times New Roman" w:hAnsi="Arial" w:cs="Arial"/>
          <w:b/>
          <w:bCs/>
          <w:color w:val="525462"/>
          <w:sz w:val="21"/>
          <w:szCs w:val="21"/>
        </w:rPr>
        <w:t>Orders API:</w:t>
      </w:r>
      <w:r>
        <w:rPr>
          <w:rFonts w:ascii="Arial" w:eastAsia="Times New Roman" w:hAnsi="Arial" w:cs="Arial"/>
          <w:color w:val="525462"/>
          <w:sz w:val="21"/>
          <w:szCs w:val="21"/>
        </w:rPr>
        <w:t xml:space="preserve"> </w:t>
      </w:r>
      <w:r>
        <w:rPr>
          <w:rFonts w:ascii="Arial" w:eastAsia="Times New Roman" w:hAnsi="Arial" w:cs="Arial"/>
          <w:color w:val="525462"/>
          <w:sz w:val="21"/>
          <w:szCs w:val="21"/>
        </w:rPr>
        <w:t xml:space="preserve">backend service to </w:t>
      </w:r>
      <w:r>
        <w:rPr>
          <w:rFonts w:ascii="Arial" w:eastAsia="Times New Roman" w:hAnsi="Arial" w:cs="Arial"/>
          <w:color w:val="525462"/>
          <w:sz w:val="21"/>
          <w:szCs w:val="21"/>
        </w:rPr>
        <w:t xml:space="preserve">process, create, modify, display orders of </w:t>
      </w:r>
      <w:r>
        <w:rPr>
          <w:rFonts w:ascii="Arial" w:eastAsia="Times New Roman" w:hAnsi="Arial" w:cs="Arial"/>
          <w:color w:val="525462"/>
          <w:sz w:val="21"/>
          <w:szCs w:val="21"/>
        </w:rPr>
        <w:t xml:space="preserve">products </w:t>
      </w:r>
      <w:r>
        <w:rPr>
          <w:rFonts w:ascii="Arial" w:eastAsia="Times New Roman" w:hAnsi="Arial" w:cs="Arial"/>
          <w:color w:val="525462"/>
          <w:sz w:val="21"/>
          <w:szCs w:val="21"/>
        </w:rPr>
        <w:t xml:space="preserve">consumed by clients like the </w:t>
      </w:r>
      <w:r>
        <w:rPr>
          <w:rFonts w:ascii="Arial" w:eastAsia="Times New Roman" w:hAnsi="Arial" w:cs="Arial"/>
          <w:color w:val="525462"/>
          <w:sz w:val="21"/>
          <w:szCs w:val="21"/>
        </w:rPr>
        <w:t>Customer Mobile App, Online Web Shop</w:t>
      </w:r>
      <w:r>
        <w:rPr>
          <w:rFonts w:ascii="Arial" w:eastAsia="Times New Roman" w:hAnsi="Arial" w:cs="Arial"/>
          <w:color w:val="525462"/>
          <w:sz w:val="21"/>
          <w:szCs w:val="21"/>
        </w:rPr>
        <w:t xml:space="preserve">, Backoffice </w:t>
      </w:r>
      <w:r w:rsidR="0081749D">
        <w:rPr>
          <w:rFonts w:ascii="Arial" w:eastAsia="Times New Roman" w:hAnsi="Arial" w:cs="Arial"/>
          <w:color w:val="525462"/>
          <w:sz w:val="21"/>
          <w:szCs w:val="21"/>
        </w:rPr>
        <w:t xml:space="preserve">webapp and </w:t>
      </w:r>
      <w:r w:rsidR="0081749D">
        <w:rPr>
          <w:rFonts w:ascii="Arial" w:eastAsia="Times New Roman" w:hAnsi="Arial" w:cs="Arial"/>
          <w:b/>
          <w:bCs/>
          <w:color w:val="525462"/>
          <w:sz w:val="21"/>
          <w:szCs w:val="21"/>
        </w:rPr>
        <w:t>Catalog and S</w:t>
      </w:r>
      <w:r w:rsidRPr="0009514D">
        <w:rPr>
          <w:rFonts w:ascii="Arial" w:eastAsia="Times New Roman" w:hAnsi="Arial" w:cs="Arial"/>
          <w:b/>
          <w:bCs/>
          <w:color w:val="525462"/>
          <w:sz w:val="21"/>
          <w:szCs w:val="21"/>
        </w:rPr>
        <w:t>tock API</w:t>
      </w:r>
      <w:r>
        <w:rPr>
          <w:rFonts w:ascii="Arial" w:eastAsia="Times New Roman" w:hAnsi="Arial" w:cs="Arial"/>
          <w:color w:val="525462"/>
          <w:sz w:val="21"/>
          <w:szCs w:val="21"/>
        </w:rPr>
        <w:t xml:space="preserve"> and </w:t>
      </w:r>
      <w:r w:rsidRPr="0009514D">
        <w:rPr>
          <w:rFonts w:ascii="Arial" w:eastAsia="Times New Roman" w:hAnsi="Arial" w:cs="Arial"/>
          <w:b/>
          <w:bCs/>
          <w:color w:val="525462"/>
          <w:sz w:val="21"/>
          <w:szCs w:val="21"/>
        </w:rPr>
        <w:t>Delivery API</w:t>
      </w:r>
      <w:r>
        <w:rPr>
          <w:rFonts w:ascii="Arial" w:eastAsia="Times New Roman" w:hAnsi="Arial" w:cs="Arial"/>
          <w:color w:val="525462"/>
          <w:sz w:val="21"/>
          <w:szCs w:val="21"/>
        </w:rPr>
        <w:t>. ideally persisting data in a SQL RDBMS with high availability and strong consistency.</w:t>
      </w:r>
      <w:r w:rsidR="0081749D">
        <w:rPr>
          <w:rFonts w:ascii="Arial" w:eastAsia="Times New Roman" w:hAnsi="Arial" w:cs="Arial"/>
          <w:color w:val="525462"/>
          <w:sz w:val="21"/>
          <w:szCs w:val="21"/>
        </w:rPr>
        <w:t xml:space="preserve"> </w:t>
      </w:r>
    </w:p>
    <w:p w14:paraId="30978726" w14:textId="66A917AB" w:rsidR="0081749D" w:rsidRDefault="0081749D" w:rsidP="0009514D">
      <w:pPr>
        <w:pStyle w:val="ListParagraph"/>
        <w:numPr>
          <w:ilvl w:val="0"/>
          <w:numId w:val="3"/>
        </w:numPr>
        <w:spacing w:before="180" w:after="180" w:line="360" w:lineRule="atLeast"/>
        <w:rPr>
          <w:rFonts w:ascii="Arial" w:eastAsia="Times New Roman" w:hAnsi="Arial" w:cs="Arial"/>
          <w:color w:val="525462"/>
          <w:sz w:val="21"/>
          <w:szCs w:val="21"/>
        </w:rPr>
      </w:pPr>
      <w:r>
        <w:rPr>
          <w:rFonts w:ascii="Arial" w:eastAsia="Times New Roman" w:hAnsi="Arial" w:cs="Arial"/>
          <w:b/>
          <w:bCs/>
          <w:color w:val="525462"/>
          <w:sz w:val="21"/>
          <w:szCs w:val="21"/>
        </w:rPr>
        <w:t xml:space="preserve">Delivery API: </w:t>
      </w:r>
      <w:r>
        <w:rPr>
          <w:rFonts w:ascii="Arial" w:eastAsia="Times New Roman" w:hAnsi="Arial" w:cs="Arial"/>
          <w:color w:val="525462"/>
          <w:sz w:val="21"/>
          <w:szCs w:val="21"/>
        </w:rPr>
        <w:t>consuming information coming from Orders and serve backend to the Couriers APP and Customers Mobile APP as well as display relevant information for the Online Shop if needed. The Warehouse desktop App can interact to verify that orders are getting process and send to delivery.</w:t>
      </w:r>
    </w:p>
    <w:p w14:paraId="7FFDE345" w14:textId="17C86B18" w:rsidR="003F0661" w:rsidRDefault="003F0661" w:rsidP="0009514D">
      <w:pPr>
        <w:pStyle w:val="ListParagraph"/>
        <w:numPr>
          <w:ilvl w:val="0"/>
          <w:numId w:val="3"/>
        </w:numPr>
        <w:spacing w:before="180" w:after="180" w:line="360" w:lineRule="atLeast"/>
        <w:rPr>
          <w:rFonts w:ascii="Arial" w:eastAsia="Times New Roman" w:hAnsi="Arial" w:cs="Arial"/>
          <w:color w:val="525462"/>
          <w:sz w:val="21"/>
          <w:szCs w:val="21"/>
        </w:rPr>
      </w:pPr>
      <w:r>
        <w:rPr>
          <w:rFonts w:ascii="Arial" w:eastAsia="Times New Roman" w:hAnsi="Arial" w:cs="Arial"/>
          <w:b/>
          <w:bCs/>
          <w:color w:val="525462"/>
          <w:sz w:val="21"/>
          <w:szCs w:val="21"/>
        </w:rPr>
        <w:t>Payments API:</w:t>
      </w:r>
      <w:r>
        <w:rPr>
          <w:rFonts w:ascii="Arial" w:eastAsia="Times New Roman" w:hAnsi="Arial" w:cs="Arial"/>
          <w:color w:val="525462"/>
          <w:sz w:val="21"/>
          <w:szCs w:val="21"/>
        </w:rPr>
        <w:t xml:space="preserve"> Available for orders to call this service to process payments </w:t>
      </w:r>
    </w:p>
    <w:p w14:paraId="1A87F63F" w14:textId="5EA7635C" w:rsidR="0081749D" w:rsidRDefault="0081749D" w:rsidP="0009514D">
      <w:pPr>
        <w:pStyle w:val="ListParagraph"/>
        <w:numPr>
          <w:ilvl w:val="0"/>
          <w:numId w:val="3"/>
        </w:numPr>
        <w:spacing w:before="180" w:after="180" w:line="360" w:lineRule="atLeast"/>
        <w:rPr>
          <w:rFonts w:ascii="Arial" w:eastAsia="Times New Roman" w:hAnsi="Arial" w:cs="Arial"/>
          <w:color w:val="525462"/>
          <w:sz w:val="21"/>
          <w:szCs w:val="21"/>
        </w:rPr>
      </w:pPr>
      <w:r>
        <w:rPr>
          <w:rFonts w:ascii="Arial" w:eastAsia="Times New Roman" w:hAnsi="Arial" w:cs="Arial"/>
          <w:b/>
          <w:bCs/>
          <w:color w:val="525462"/>
          <w:sz w:val="21"/>
          <w:szCs w:val="21"/>
        </w:rPr>
        <w:t xml:space="preserve">Mobile APP Service: </w:t>
      </w:r>
      <w:r>
        <w:rPr>
          <w:rFonts w:ascii="Arial" w:eastAsia="Times New Roman" w:hAnsi="Arial" w:cs="Arial"/>
          <w:color w:val="525462"/>
          <w:sz w:val="21"/>
          <w:szCs w:val="21"/>
        </w:rPr>
        <w:t>backend supporting both Curriers and Customers Mobile APPs interacting with Profile and Authentication API + Delivery API + Orders API + Catalog API + Stock API.</w:t>
      </w:r>
    </w:p>
    <w:p w14:paraId="28EEFFA8" w14:textId="6FAD7A03" w:rsidR="0081749D" w:rsidRDefault="0081749D" w:rsidP="0009514D">
      <w:pPr>
        <w:pStyle w:val="ListParagraph"/>
        <w:numPr>
          <w:ilvl w:val="0"/>
          <w:numId w:val="3"/>
        </w:numPr>
        <w:spacing w:before="180" w:after="180" w:line="360" w:lineRule="atLeast"/>
        <w:rPr>
          <w:rFonts w:ascii="Arial" w:eastAsia="Times New Roman" w:hAnsi="Arial" w:cs="Arial"/>
          <w:color w:val="525462"/>
          <w:sz w:val="21"/>
          <w:szCs w:val="21"/>
        </w:rPr>
      </w:pPr>
      <w:r>
        <w:rPr>
          <w:rFonts w:ascii="Arial" w:eastAsia="Times New Roman" w:hAnsi="Arial" w:cs="Arial"/>
          <w:b/>
          <w:bCs/>
          <w:color w:val="525462"/>
          <w:sz w:val="21"/>
          <w:szCs w:val="21"/>
        </w:rPr>
        <w:t xml:space="preserve">Reporting Serverless Functions: </w:t>
      </w:r>
      <w:r>
        <w:rPr>
          <w:rFonts w:ascii="Arial" w:eastAsia="Times New Roman" w:hAnsi="Arial" w:cs="Arial"/>
          <w:color w:val="525462"/>
          <w:sz w:val="21"/>
          <w:szCs w:val="21"/>
        </w:rPr>
        <w:t xml:space="preserve">FaaS that could process messages from a shared Service Bus across all APIs </w:t>
      </w:r>
      <w:r w:rsidR="00965A31">
        <w:rPr>
          <w:rFonts w:ascii="Arial" w:eastAsia="Times New Roman" w:hAnsi="Arial" w:cs="Arial"/>
          <w:color w:val="525462"/>
          <w:sz w:val="21"/>
          <w:szCs w:val="21"/>
        </w:rPr>
        <w:t>to</w:t>
      </w:r>
      <w:r>
        <w:rPr>
          <w:rFonts w:ascii="Arial" w:eastAsia="Times New Roman" w:hAnsi="Arial" w:cs="Arial"/>
          <w:color w:val="525462"/>
          <w:sz w:val="21"/>
          <w:szCs w:val="21"/>
        </w:rPr>
        <w:t xml:space="preserve"> synchronize in an async way the data processed by the different APIs and its databases and feed the Datawarehouse which the 3</w:t>
      </w:r>
      <w:r w:rsidRPr="0081749D">
        <w:rPr>
          <w:rFonts w:ascii="Arial" w:eastAsia="Times New Roman" w:hAnsi="Arial" w:cs="Arial"/>
          <w:color w:val="525462"/>
          <w:sz w:val="21"/>
          <w:szCs w:val="21"/>
          <w:vertAlign w:val="superscript"/>
        </w:rPr>
        <w:t>rd</w:t>
      </w:r>
      <w:r>
        <w:rPr>
          <w:rFonts w:ascii="Arial" w:eastAsia="Times New Roman" w:hAnsi="Arial" w:cs="Arial"/>
          <w:color w:val="525462"/>
          <w:sz w:val="21"/>
          <w:szCs w:val="21"/>
        </w:rPr>
        <w:t xml:space="preserve"> party reporting system is served to process its reports.</w:t>
      </w:r>
    </w:p>
    <w:p w14:paraId="21F7FCDD" w14:textId="7475E009" w:rsidR="0081749D" w:rsidRDefault="0081749D" w:rsidP="0009514D">
      <w:pPr>
        <w:pStyle w:val="ListParagraph"/>
        <w:numPr>
          <w:ilvl w:val="0"/>
          <w:numId w:val="3"/>
        </w:numPr>
        <w:spacing w:before="180" w:after="180" w:line="360" w:lineRule="atLeast"/>
        <w:rPr>
          <w:rFonts w:ascii="Arial" w:eastAsia="Times New Roman" w:hAnsi="Arial" w:cs="Arial"/>
          <w:color w:val="525462"/>
          <w:sz w:val="21"/>
          <w:szCs w:val="21"/>
        </w:rPr>
      </w:pPr>
      <w:r>
        <w:rPr>
          <w:rFonts w:ascii="Arial" w:eastAsia="Times New Roman" w:hAnsi="Arial" w:cs="Arial"/>
          <w:b/>
          <w:bCs/>
          <w:color w:val="525462"/>
          <w:sz w:val="21"/>
          <w:szCs w:val="21"/>
        </w:rPr>
        <w:t>Client APPs:</w:t>
      </w:r>
    </w:p>
    <w:p w14:paraId="6920A769" w14:textId="1B633F7D" w:rsidR="0081749D" w:rsidRDefault="0081749D" w:rsidP="0081749D">
      <w:pPr>
        <w:pStyle w:val="ListParagraph"/>
        <w:numPr>
          <w:ilvl w:val="1"/>
          <w:numId w:val="3"/>
        </w:num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Warehouse APP</w:t>
      </w:r>
    </w:p>
    <w:p w14:paraId="49875482" w14:textId="237B1C10" w:rsidR="0081749D" w:rsidRDefault="0081749D" w:rsidP="0081749D">
      <w:pPr>
        <w:pStyle w:val="ListParagraph"/>
        <w:numPr>
          <w:ilvl w:val="1"/>
          <w:numId w:val="3"/>
        </w:num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Backoffice Web</w:t>
      </w:r>
    </w:p>
    <w:p w14:paraId="44F055C6" w14:textId="40A4BDBB" w:rsidR="0081749D" w:rsidRDefault="0081749D" w:rsidP="0081749D">
      <w:pPr>
        <w:pStyle w:val="ListParagraph"/>
        <w:numPr>
          <w:ilvl w:val="1"/>
          <w:numId w:val="3"/>
        </w:num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Online Shop Web</w:t>
      </w:r>
    </w:p>
    <w:p w14:paraId="0B0F8C39" w14:textId="5F4C9FBE" w:rsidR="0081749D" w:rsidRDefault="0081749D" w:rsidP="0081749D">
      <w:pPr>
        <w:pStyle w:val="ListParagraph"/>
        <w:numPr>
          <w:ilvl w:val="1"/>
          <w:numId w:val="3"/>
        </w:num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Couriers Mobile App</w:t>
      </w:r>
    </w:p>
    <w:p w14:paraId="199913EB" w14:textId="6D2EB554" w:rsidR="0081749D" w:rsidRDefault="0081749D" w:rsidP="0081749D">
      <w:pPr>
        <w:pStyle w:val="ListParagraph"/>
        <w:numPr>
          <w:ilvl w:val="1"/>
          <w:numId w:val="3"/>
        </w:num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Customers Mobile App</w:t>
      </w:r>
    </w:p>
    <w:p w14:paraId="33EF5B9E" w14:textId="2A1F3F20" w:rsidR="00965A31" w:rsidRDefault="00965A31" w:rsidP="0081749D">
      <w:pPr>
        <w:pStyle w:val="ListParagraph"/>
        <w:numPr>
          <w:ilvl w:val="1"/>
          <w:numId w:val="3"/>
        </w:num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3</w:t>
      </w:r>
      <w:r w:rsidRPr="00965A31">
        <w:rPr>
          <w:rFonts w:ascii="Arial" w:eastAsia="Times New Roman" w:hAnsi="Arial" w:cs="Arial"/>
          <w:color w:val="525462"/>
          <w:sz w:val="21"/>
          <w:szCs w:val="21"/>
          <w:vertAlign w:val="superscript"/>
        </w:rPr>
        <w:t>rd</w:t>
      </w:r>
      <w:r>
        <w:rPr>
          <w:rFonts w:ascii="Arial" w:eastAsia="Times New Roman" w:hAnsi="Arial" w:cs="Arial"/>
          <w:color w:val="525462"/>
          <w:sz w:val="21"/>
          <w:szCs w:val="21"/>
        </w:rPr>
        <w:t xml:space="preserve"> party reporting App</w:t>
      </w:r>
    </w:p>
    <w:p w14:paraId="387F3D29" w14:textId="77777777" w:rsidR="0056548E" w:rsidRPr="0009514D" w:rsidRDefault="0056548E" w:rsidP="0009514D">
      <w:pPr>
        <w:pStyle w:val="ListParagraph"/>
        <w:numPr>
          <w:ilvl w:val="0"/>
          <w:numId w:val="3"/>
        </w:numPr>
        <w:spacing w:before="180" w:after="180" w:line="360" w:lineRule="atLeast"/>
        <w:rPr>
          <w:rFonts w:ascii="Arial" w:eastAsia="Times New Roman" w:hAnsi="Arial" w:cs="Arial"/>
          <w:color w:val="525462"/>
          <w:sz w:val="21"/>
          <w:szCs w:val="21"/>
        </w:rPr>
      </w:pPr>
      <w:r w:rsidRPr="0009514D">
        <w:rPr>
          <w:rFonts w:ascii="Arial" w:eastAsia="Times New Roman" w:hAnsi="Arial" w:cs="Arial"/>
          <w:b/>
          <w:bCs/>
          <w:color w:val="525462"/>
          <w:sz w:val="21"/>
          <w:szCs w:val="21"/>
        </w:rPr>
        <w:br w:type="page"/>
      </w:r>
    </w:p>
    <w:p w14:paraId="3758C7BC" w14:textId="032B8AFA" w:rsidR="00D65FCF" w:rsidRPr="00D65FCF" w:rsidRDefault="00D65FCF" w:rsidP="00D65FCF">
      <w:pPr>
        <w:spacing w:before="180" w:after="180" w:line="360" w:lineRule="atLeast"/>
        <w:rPr>
          <w:rFonts w:ascii="Arial" w:eastAsia="Times New Roman" w:hAnsi="Arial" w:cs="Arial"/>
          <w:color w:val="525462"/>
          <w:sz w:val="21"/>
          <w:szCs w:val="21"/>
        </w:rPr>
      </w:pPr>
      <w:r w:rsidRPr="00D65FCF">
        <w:rPr>
          <w:rFonts w:ascii="Arial" w:eastAsia="Times New Roman" w:hAnsi="Arial" w:cs="Arial"/>
          <w:b/>
          <w:bCs/>
          <w:color w:val="525462"/>
          <w:sz w:val="21"/>
          <w:szCs w:val="21"/>
        </w:rPr>
        <w:lastRenderedPageBreak/>
        <w:t>Task 2</w:t>
      </w:r>
    </w:p>
    <w:p w14:paraId="1363B4E2" w14:textId="3DEF0046" w:rsidR="00003B91" w:rsidRDefault="00D65FCF" w:rsidP="0056548E">
      <w:pPr>
        <w:spacing w:before="180" w:after="180" w:line="360" w:lineRule="atLeast"/>
        <w:rPr>
          <w:rFonts w:ascii="Arial" w:eastAsia="Times New Roman" w:hAnsi="Arial" w:cs="Arial"/>
          <w:color w:val="525462"/>
          <w:sz w:val="21"/>
          <w:szCs w:val="21"/>
        </w:rPr>
      </w:pPr>
      <w:r w:rsidRPr="00D65FCF">
        <w:rPr>
          <w:rFonts w:ascii="Arial" w:eastAsia="Times New Roman" w:hAnsi="Arial" w:cs="Arial"/>
          <w:color w:val="525462"/>
          <w:sz w:val="21"/>
          <w:szCs w:val="21"/>
        </w:rPr>
        <w:t>Draw the architectural diagram of the solution as if you were designing it from scratch. Provide pros and cons of the two solutions.</w:t>
      </w:r>
    </w:p>
    <w:p w14:paraId="7635379D" w14:textId="77777777" w:rsidR="00B06D6B" w:rsidRPr="0056548E" w:rsidRDefault="00B06D6B" w:rsidP="00B06D6B">
      <w:pPr>
        <w:spacing w:before="180" w:after="180" w:line="360" w:lineRule="atLeast"/>
        <w:rPr>
          <w:rFonts w:ascii="Arial" w:eastAsia="Times New Roman" w:hAnsi="Arial" w:cs="Arial"/>
          <w:b/>
          <w:bCs/>
          <w:i/>
          <w:iCs/>
          <w:color w:val="525462"/>
          <w:sz w:val="21"/>
          <w:szCs w:val="21"/>
        </w:rPr>
      </w:pPr>
      <w:r w:rsidRPr="0056548E">
        <w:rPr>
          <w:rFonts w:ascii="Arial" w:eastAsia="Times New Roman" w:hAnsi="Arial" w:cs="Arial"/>
          <w:b/>
          <w:bCs/>
          <w:i/>
          <w:iCs/>
          <w:color w:val="525462"/>
          <w:sz w:val="21"/>
          <w:szCs w:val="21"/>
        </w:rPr>
        <w:t>Resolution</w:t>
      </w:r>
    </w:p>
    <w:p w14:paraId="14EA571F" w14:textId="659017D6" w:rsidR="00B06D6B" w:rsidRDefault="00B06D6B" w:rsidP="0056548E">
      <w:p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Proposed solution as described on Task 1 having this architecture style of Microservices with hybrid mode implementing Serverless Functions and API Web Services representing the Backend as a Service.</w:t>
      </w:r>
      <w:r>
        <w:rPr>
          <w:rFonts w:ascii="Arial" w:eastAsia="Times New Roman" w:hAnsi="Arial" w:cs="Arial"/>
          <w:color w:val="525462"/>
          <w:sz w:val="21"/>
          <w:szCs w:val="21"/>
        </w:rPr>
        <w:br/>
        <w:t>The interaction with the Client Apps is done via API Gateway. To secure the backend access to the different clients, a mechanism of Token authorization can be implemented in order to secure our APIs to the external public world.</w:t>
      </w:r>
    </w:p>
    <w:p w14:paraId="4024486C" w14:textId="7130A07A" w:rsidR="0056548E" w:rsidRDefault="00B06D6B" w:rsidP="0056548E">
      <w:pPr>
        <w:spacing w:before="180" w:after="180" w:line="360" w:lineRule="atLeast"/>
        <w:rPr>
          <w:rFonts w:ascii="Arial" w:eastAsia="Times New Roman" w:hAnsi="Arial" w:cs="Arial"/>
          <w:color w:val="525462"/>
          <w:sz w:val="21"/>
          <w:szCs w:val="21"/>
        </w:rPr>
      </w:pPr>
      <w:r>
        <w:rPr>
          <w:noProof/>
        </w:rPr>
        <w:drawing>
          <wp:inline distT="0" distB="0" distL="0" distR="0" wp14:anchorId="7B244D87" wp14:editId="75F272F2">
            <wp:extent cx="6842125" cy="3726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2125" cy="3726815"/>
                    </a:xfrm>
                    <a:prstGeom prst="rect">
                      <a:avLst/>
                    </a:prstGeom>
                    <a:noFill/>
                    <a:ln>
                      <a:noFill/>
                    </a:ln>
                  </pic:spPr>
                </pic:pic>
              </a:graphicData>
            </a:graphic>
          </wp:inline>
        </w:drawing>
      </w:r>
    </w:p>
    <w:p w14:paraId="71895E2E" w14:textId="63EF6201" w:rsidR="00B06D6B" w:rsidRDefault="00B06D6B" w:rsidP="0056548E">
      <w:pPr>
        <w:spacing w:before="180" w:after="180" w:line="360" w:lineRule="atLeast"/>
        <w:rPr>
          <w:rFonts w:ascii="Arial" w:eastAsia="Times New Roman" w:hAnsi="Arial" w:cs="Arial"/>
          <w:color w:val="525462"/>
          <w:sz w:val="21"/>
          <w:szCs w:val="21"/>
        </w:rPr>
      </w:pPr>
    </w:p>
    <w:p w14:paraId="718FA477" w14:textId="4695B593" w:rsidR="00B06D6B" w:rsidRDefault="00B06D6B" w:rsidP="0056548E">
      <w:p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Pros and Cons between original solution and my proposed solution:</w:t>
      </w:r>
    </w:p>
    <w:tbl>
      <w:tblPr>
        <w:tblStyle w:val="TableGrid"/>
        <w:tblW w:w="0" w:type="auto"/>
        <w:tblLook w:val="04A0" w:firstRow="1" w:lastRow="0" w:firstColumn="1" w:lastColumn="0" w:noHBand="0" w:noVBand="1"/>
      </w:tblPr>
      <w:tblGrid>
        <w:gridCol w:w="1696"/>
        <w:gridCol w:w="4395"/>
        <w:gridCol w:w="4674"/>
      </w:tblGrid>
      <w:tr w:rsidR="00B06D6B" w14:paraId="6F04977C" w14:textId="77777777" w:rsidTr="00B06D6B">
        <w:tc>
          <w:tcPr>
            <w:tcW w:w="1696" w:type="dxa"/>
          </w:tcPr>
          <w:p w14:paraId="1D2491E8" w14:textId="75E5DA63" w:rsidR="00B06D6B" w:rsidRDefault="00B06D6B" w:rsidP="0056548E">
            <w:p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Topic</w:t>
            </w:r>
          </w:p>
        </w:tc>
        <w:tc>
          <w:tcPr>
            <w:tcW w:w="4395" w:type="dxa"/>
          </w:tcPr>
          <w:p w14:paraId="1EFE3A7D" w14:textId="5DCBE3B0" w:rsidR="00B06D6B" w:rsidRDefault="00B06D6B" w:rsidP="0056548E">
            <w:p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Original solution</w:t>
            </w:r>
          </w:p>
        </w:tc>
        <w:tc>
          <w:tcPr>
            <w:tcW w:w="4674" w:type="dxa"/>
          </w:tcPr>
          <w:p w14:paraId="1A1692A6" w14:textId="2311F6B7" w:rsidR="00B06D6B" w:rsidRDefault="00B06D6B" w:rsidP="0056548E">
            <w:p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Proposed Hybrid architecture</w:t>
            </w:r>
          </w:p>
        </w:tc>
      </w:tr>
      <w:tr w:rsidR="00B06D6B" w14:paraId="2B5ABFC4" w14:textId="77777777" w:rsidTr="00B06D6B">
        <w:tc>
          <w:tcPr>
            <w:tcW w:w="1696" w:type="dxa"/>
          </w:tcPr>
          <w:p w14:paraId="1E345E32" w14:textId="57CDE78F" w:rsidR="00B06D6B" w:rsidRPr="00B06D6B" w:rsidRDefault="00B06D6B" w:rsidP="0056548E">
            <w:pPr>
              <w:spacing w:before="180" w:after="180" w:line="360" w:lineRule="atLeast"/>
              <w:rPr>
                <w:rFonts w:ascii="Arial" w:eastAsia="Times New Roman" w:hAnsi="Arial" w:cs="Arial"/>
                <w:b/>
                <w:bCs/>
                <w:color w:val="525462"/>
                <w:sz w:val="21"/>
                <w:szCs w:val="21"/>
              </w:rPr>
            </w:pPr>
            <w:r w:rsidRPr="00B06D6B">
              <w:rPr>
                <w:rFonts w:ascii="Arial" w:eastAsia="Times New Roman" w:hAnsi="Arial" w:cs="Arial"/>
                <w:b/>
                <w:bCs/>
                <w:color w:val="525462"/>
                <w:sz w:val="21"/>
                <w:szCs w:val="21"/>
              </w:rPr>
              <w:t>Scalability</w:t>
            </w:r>
          </w:p>
        </w:tc>
        <w:tc>
          <w:tcPr>
            <w:tcW w:w="4395" w:type="dxa"/>
          </w:tcPr>
          <w:p w14:paraId="5A0E583D" w14:textId="20FE9673" w:rsidR="00B06D6B" w:rsidRPr="00B06D6B" w:rsidRDefault="00B06D6B" w:rsidP="00B06D6B">
            <w:p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Cons: Difficult to scale out specific parts of the system which are having a high load in comparison to other parts of the application. If needing to scale out, all parts of the backend and database have to be done simultaneously.</w:t>
            </w:r>
          </w:p>
        </w:tc>
        <w:tc>
          <w:tcPr>
            <w:tcW w:w="4674" w:type="dxa"/>
          </w:tcPr>
          <w:p w14:paraId="735BFF36" w14:textId="37402339" w:rsidR="00B06D6B" w:rsidRDefault="00B06D6B" w:rsidP="0056548E">
            <w:p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Pro: Easy to scale out the app services from each of the backend micro services. If a marketing campaign requires that the catalog and stock API will be more consumed than the Payments service, then individual microservices can be scaled out more easily.</w:t>
            </w:r>
          </w:p>
        </w:tc>
      </w:tr>
      <w:tr w:rsidR="00B06D6B" w14:paraId="057E935F" w14:textId="77777777" w:rsidTr="00B06D6B">
        <w:tc>
          <w:tcPr>
            <w:tcW w:w="1696" w:type="dxa"/>
          </w:tcPr>
          <w:p w14:paraId="513E1ED9" w14:textId="47AB6F2A" w:rsidR="00B06D6B" w:rsidRPr="00B06D6B" w:rsidRDefault="00B06D6B" w:rsidP="0056548E">
            <w:pPr>
              <w:spacing w:before="180" w:after="180" w:line="360" w:lineRule="atLeast"/>
              <w:rPr>
                <w:rFonts w:ascii="Arial" w:eastAsia="Times New Roman" w:hAnsi="Arial" w:cs="Arial"/>
                <w:b/>
                <w:bCs/>
                <w:color w:val="525462"/>
                <w:sz w:val="21"/>
                <w:szCs w:val="21"/>
              </w:rPr>
            </w:pPr>
            <w:r>
              <w:rPr>
                <w:rFonts w:ascii="Arial" w:eastAsia="Times New Roman" w:hAnsi="Arial" w:cs="Arial"/>
                <w:b/>
                <w:bCs/>
                <w:color w:val="525462"/>
                <w:sz w:val="21"/>
                <w:szCs w:val="21"/>
              </w:rPr>
              <w:t>Consistency</w:t>
            </w:r>
          </w:p>
        </w:tc>
        <w:tc>
          <w:tcPr>
            <w:tcW w:w="4395" w:type="dxa"/>
          </w:tcPr>
          <w:p w14:paraId="57323B74" w14:textId="49904B55" w:rsidR="00B06D6B" w:rsidRDefault="00B06D6B" w:rsidP="00B06D6B">
            <w:p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 xml:space="preserve">Pro: It’s easier to have a DataAccess Layer and Business logic in one server interacting with the SQL database having more reliable transactions and therefore always satisfy the </w:t>
            </w:r>
            <w:r>
              <w:rPr>
                <w:rFonts w:ascii="Arial" w:eastAsia="Times New Roman" w:hAnsi="Arial" w:cs="Arial"/>
                <w:color w:val="525462"/>
                <w:sz w:val="21"/>
                <w:szCs w:val="21"/>
              </w:rPr>
              <w:lastRenderedPageBreak/>
              <w:t>need of high consistency of the information if needed.</w:t>
            </w:r>
          </w:p>
        </w:tc>
        <w:tc>
          <w:tcPr>
            <w:tcW w:w="4674" w:type="dxa"/>
          </w:tcPr>
          <w:p w14:paraId="3D1FBC10" w14:textId="49616E8F" w:rsidR="00B06D6B" w:rsidRDefault="00B06D6B" w:rsidP="0056548E">
            <w:p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lastRenderedPageBreak/>
              <w:t xml:space="preserve">Cons and Pro: By definition, having to communicate between multiple microservices, could be that one of them goes down for a limited period of time and making eventual </w:t>
            </w:r>
            <w:r>
              <w:rPr>
                <w:rFonts w:ascii="Arial" w:eastAsia="Times New Roman" w:hAnsi="Arial" w:cs="Arial"/>
                <w:color w:val="525462"/>
                <w:sz w:val="21"/>
                <w:szCs w:val="21"/>
              </w:rPr>
              <w:lastRenderedPageBreak/>
              <w:t>consistency instead of high available consistency. However, if implemented a SAGA patter</w:t>
            </w:r>
            <w:r w:rsidR="00E52A0B">
              <w:rPr>
                <w:rFonts w:ascii="Arial" w:eastAsia="Times New Roman" w:hAnsi="Arial" w:cs="Arial"/>
                <w:color w:val="525462"/>
                <w:sz w:val="21"/>
                <w:szCs w:val="21"/>
              </w:rPr>
              <w:t>n for cross services transaction this could be mitigated for more critical operations such as order processing, payments, and deliveries.</w:t>
            </w:r>
          </w:p>
        </w:tc>
      </w:tr>
      <w:tr w:rsidR="00E52A0B" w14:paraId="707E0297" w14:textId="77777777" w:rsidTr="00B06D6B">
        <w:tc>
          <w:tcPr>
            <w:tcW w:w="1696" w:type="dxa"/>
          </w:tcPr>
          <w:p w14:paraId="00C695A8" w14:textId="04FB101E" w:rsidR="00E52A0B" w:rsidRDefault="00E52A0B" w:rsidP="0056548E">
            <w:pPr>
              <w:spacing w:before="180" w:after="180" w:line="360" w:lineRule="atLeast"/>
              <w:rPr>
                <w:rFonts w:ascii="Arial" w:eastAsia="Times New Roman" w:hAnsi="Arial" w:cs="Arial"/>
                <w:b/>
                <w:bCs/>
                <w:color w:val="525462"/>
                <w:sz w:val="21"/>
                <w:szCs w:val="21"/>
              </w:rPr>
            </w:pPr>
            <w:r>
              <w:rPr>
                <w:rFonts w:ascii="Arial" w:eastAsia="Times New Roman" w:hAnsi="Arial" w:cs="Arial"/>
                <w:b/>
                <w:bCs/>
                <w:color w:val="525462"/>
                <w:sz w:val="21"/>
                <w:szCs w:val="21"/>
              </w:rPr>
              <w:t>Plans to rollout cross regions</w:t>
            </w:r>
          </w:p>
        </w:tc>
        <w:tc>
          <w:tcPr>
            <w:tcW w:w="4395" w:type="dxa"/>
          </w:tcPr>
          <w:p w14:paraId="5D67FB36" w14:textId="30F079BB" w:rsidR="00E52A0B" w:rsidRDefault="00E52A0B" w:rsidP="00B06D6B">
            <w:p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Cons: since not so easy to scale out the backend and database if the need of operate in multiple countries requires this, this approach could be a risk for future operations.</w:t>
            </w:r>
          </w:p>
        </w:tc>
        <w:tc>
          <w:tcPr>
            <w:tcW w:w="4674" w:type="dxa"/>
          </w:tcPr>
          <w:p w14:paraId="791D34C3" w14:textId="0E6EA6F3" w:rsidR="00E52A0B" w:rsidRDefault="00E52A0B" w:rsidP="0056548E">
            <w:p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Pro: when hosting the multiple client applications for customers cross world as well as having the Backend as a Service on the APIs in the cloud it is much easier to place it available with Georedundancy in multi regions. So latency for customers in different parts of the world could experiment similar SLAs.</w:t>
            </w:r>
          </w:p>
        </w:tc>
      </w:tr>
      <w:tr w:rsidR="00E52A0B" w14:paraId="77D57BAF" w14:textId="77777777" w:rsidTr="00B06D6B">
        <w:tc>
          <w:tcPr>
            <w:tcW w:w="1696" w:type="dxa"/>
          </w:tcPr>
          <w:p w14:paraId="2B066C2E" w14:textId="0E911AD0" w:rsidR="00E52A0B" w:rsidRDefault="00E52A0B" w:rsidP="0056548E">
            <w:pPr>
              <w:spacing w:before="180" w:after="180" w:line="360" w:lineRule="atLeast"/>
              <w:rPr>
                <w:rFonts w:ascii="Arial" w:eastAsia="Times New Roman" w:hAnsi="Arial" w:cs="Arial"/>
                <w:b/>
                <w:bCs/>
                <w:color w:val="525462"/>
                <w:sz w:val="21"/>
                <w:szCs w:val="21"/>
              </w:rPr>
            </w:pPr>
            <w:r>
              <w:rPr>
                <w:rFonts w:ascii="Arial" w:eastAsia="Times New Roman" w:hAnsi="Arial" w:cs="Arial"/>
                <w:b/>
                <w:bCs/>
                <w:color w:val="525462"/>
                <w:sz w:val="21"/>
                <w:szCs w:val="21"/>
              </w:rPr>
              <w:t>Security</w:t>
            </w:r>
          </w:p>
        </w:tc>
        <w:tc>
          <w:tcPr>
            <w:tcW w:w="4395" w:type="dxa"/>
          </w:tcPr>
          <w:p w14:paraId="3070F5AE" w14:textId="0A86973E" w:rsidR="00E52A0B" w:rsidRDefault="00E52A0B" w:rsidP="00B06D6B">
            <w:p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This approach is exposing the database to the 3</w:t>
            </w:r>
            <w:r w:rsidRPr="00E52A0B">
              <w:rPr>
                <w:rFonts w:ascii="Arial" w:eastAsia="Times New Roman" w:hAnsi="Arial" w:cs="Arial"/>
                <w:color w:val="525462"/>
                <w:sz w:val="21"/>
                <w:szCs w:val="21"/>
                <w:vertAlign w:val="superscript"/>
              </w:rPr>
              <w:t>rd</w:t>
            </w:r>
            <w:r>
              <w:rPr>
                <w:rFonts w:ascii="Arial" w:eastAsia="Times New Roman" w:hAnsi="Arial" w:cs="Arial"/>
                <w:color w:val="525462"/>
                <w:sz w:val="21"/>
                <w:szCs w:val="21"/>
              </w:rPr>
              <w:t xml:space="preserve"> party reporting system which can be a risk in the future.</w:t>
            </w:r>
          </w:p>
        </w:tc>
        <w:tc>
          <w:tcPr>
            <w:tcW w:w="4674" w:type="dxa"/>
          </w:tcPr>
          <w:p w14:paraId="788DED4C" w14:textId="4AB12FE1" w:rsidR="00E52A0B" w:rsidRDefault="00E52A0B" w:rsidP="0056548E">
            <w:pPr>
              <w:spacing w:before="180" w:after="180" w:line="360" w:lineRule="atLeast"/>
              <w:rPr>
                <w:rFonts w:ascii="Arial" w:eastAsia="Times New Roman" w:hAnsi="Arial" w:cs="Arial"/>
                <w:color w:val="525462"/>
                <w:sz w:val="21"/>
                <w:szCs w:val="21"/>
              </w:rPr>
            </w:pPr>
            <w:r>
              <w:rPr>
                <w:rFonts w:ascii="Arial" w:eastAsia="Times New Roman" w:hAnsi="Arial" w:cs="Arial"/>
                <w:color w:val="525462"/>
                <w:sz w:val="21"/>
                <w:szCs w:val="21"/>
              </w:rPr>
              <w:t>A bit more complex to implement but having a dedicated service to handle the authentication of the users and having to issue Tokens for API authorization so clients like the Desktop, Mobile Apps and Web Apps can interact with the other backend services, it makes it more robust. Also in this approach the main databases are not exposed to 3</w:t>
            </w:r>
            <w:r w:rsidRPr="00E52A0B">
              <w:rPr>
                <w:rFonts w:ascii="Arial" w:eastAsia="Times New Roman" w:hAnsi="Arial" w:cs="Arial"/>
                <w:color w:val="525462"/>
                <w:sz w:val="21"/>
                <w:szCs w:val="21"/>
                <w:vertAlign w:val="superscript"/>
              </w:rPr>
              <w:t>rd</w:t>
            </w:r>
            <w:r>
              <w:rPr>
                <w:rFonts w:ascii="Arial" w:eastAsia="Times New Roman" w:hAnsi="Arial" w:cs="Arial"/>
                <w:color w:val="525462"/>
                <w:sz w:val="21"/>
                <w:szCs w:val="21"/>
              </w:rPr>
              <w:t xml:space="preserve"> party vendors</w:t>
            </w:r>
          </w:p>
        </w:tc>
      </w:tr>
    </w:tbl>
    <w:p w14:paraId="7863A024" w14:textId="77777777" w:rsidR="00B06D6B" w:rsidRPr="0056548E" w:rsidRDefault="00B06D6B" w:rsidP="0056548E">
      <w:pPr>
        <w:spacing w:before="180" w:after="180" w:line="360" w:lineRule="atLeast"/>
        <w:rPr>
          <w:rFonts w:ascii="Arial" w:eastAsia="Times New Roman" w:hAnsi="Arial" w:cs="Arial"/>
          <w:color w:val="525462"/>
          <w:sz w:val="21"/>
          <w:szCs w:val="21"/>
        </w:rPr>
      </w:pPr>
    </w:p>
    <w:sectPr w:rsidR="00B06D6B" w:rsidRPr="0056548E" w:rsidSect="00C70263">
      <w:pgSz w:w="11909" w:h="16834"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80873"/>
    <w:multiLevelType w:val="hybridMultilevel"/>
    <w:tmpl w:val="7D02131E"/>
    <w:lvl w:ilvl="0" w:tplc="218EC48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917E13"/>
    <w:multiLevelType w:val="hybridMultilevel"/>
    <w:tmpl w:val="C5083720"/>
    <w:lvl w:ilvl="0" w:tplc="218EC48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B8432D"/>
    <w:multiLevelType w:val="multilevel"/>
    <w:tmpl w:val="8D32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020444">
    <w:abstractNumId w:val="2"/>
  </w:num>
  <w:num w:numId="2" w16cid:durableId="1956867389">
    <w:abstractNumId w:val="0"/>
  </w:num>
  <w:num w:numId="3" w16cid:durableId="1128010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FCF"/>
    <w:rsid w:val="00003B91"/>
    <w:rsid w:val="0009514D"/>
    <w:rsid w:val="003F0661"/>
    <w:rsid w:val="00426055"/>
    <w:rsid w:val="00451174"/>
    <w:rsid w:val="00486B2F"/>
    <w:rsid w:val="0049638F"/>
    <w:rsid w:val="0056548E"/>
    <w:rsid w:val="005D07A0"/>
    <w:rsid w:val="0081749D"/>
    <w:rsid w:val="00965A31"/>
    <w:rsid w:val="00B06D6B"/>
    <w:rsid w:val="00B55B37"/>
    <w:rsid w:val="00B753CF"/>
    <w:rsid w:val="00C05EE2"/>
    <w:rsid w:val="00C70263"/>
    <w:rsid w:val="00D65FCF"/>
    <w:rsid w:val="00DB006D"/>
    <w:rsid w:val="00E5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739"/>
  <w15:chartTrackingRefBased/>
  <w15:docId w15:val="{90BEC7F5-B2C2-44C2-B78C-826920416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F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5FCF"/>
    <w:rPr>
      <w:i/>
      <w:iCs/>
    </w:rPr>
  </w:style>
  <w:style w:type="character" w:styleId="Strong">
    <w:name w:val="Strong"/>
    <w:basedOn w:val="DefaultParagraphFont"/>
    <w:uiPriority w:val="22"/>
    <w:qFormat/>
    <w:rsid w:val="00D65FCF"/>
    <w:rPr>
      <w:b/>
      <w:bCs/>
    </w:rPr>
  </w:style>
  <w:style w:type="paragraph" w:styleId="ListParagraph">
    <w:name w:val="List Paragraph"/>
    <w:basedOn w:val="Normal"/>
    <w:uiPriority w:val="34"/>
    <w:qFormat/>
    <w:rsid w:val="0049638F"/>
    <w:pPr>
      <w:ind w:left="720"/>
      <w:contextualSpacing/>
    </w:pPr>
  </w:style>
  <w:style w:type="table" w:styleId="TableGrid">
    <w:name w:val="Table Grid"/>
    <w:basedOn w:val="TableNormal"/>
    <w:uiPriority w:val="39"/>
    <w:rsid w:val="00B06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954207">
      <w:bodyDiv w:val="1"/>
      <w:marLeft w:val="0"/>
      <w:marRight w:val="0"/>
      <w:marTop w:val="0"/>
      <w:marBottom w:val="0"/>
      <w:divBdr>
        <w:top w:val="none" w:sz="0" w:space="0" w:color="auto"/>
        <w:left w:val="none" w:sz="0" w:space="0" w:color="auto"/>
        <w:bottom w:val="none" w:sz="0" w:space="0" w:color="auto"/>
        <w:right w:val="none" w:sz="0" w:space="0" w:color="auto"/>
      </w:divBdr>
      <w:divsChild>
        <w:div w:id="1180848537">
          <w:marLeft w:val="0"/>
          <w:marRight w:val="0"/>
          <w:marTop w:val="0"/>
          <w:marBottom w:val="0"/>
          <w:divBdr>
            <w:top w:val="none" w:sz="0" w:space="0" w:color="auto"/>
            <w:left w:val="none" w:sz="0" w:space="0" w:color="auto"/>
            <w:bottom w:val="none" w:sz="0" w:space="0" w:color="auto"/>
            <w:right w:val="none" w:sz="0" w:space="0" w:color="auto"/>
          </w:divBdr>
          <w:divsChild>
            <w:div w:id="1482189566">
              <w:marLeft w:val="0"/>
              <w:marRight w:val="90"/>
              <w:marTop w:val="0"/>
              <w:marBottom w:val="0"/>
              <w:divBdr>
                <w:top w:val="none" w:sz="0" w:space="0" w:color="auto"/>
                <w:left w:val="none" w:sz="0" w:space="0" w:color="auto"/>
                <w:bottom w:val="none" w:sz="0" w:space="0" w:color="auto"/>
                <w:right w:val="none" w:sz="0" w:space="0" w:color="auto"/>
              </w:divBdr>
              <w:divsChild>
                <w:div w:id="1302688248">
                  <w:marLeft w:val="0"/>
                  <w:marRight w:val="0"/>
                  <w:marTop w:val="0"/>
                  <w:marBottom w:val="0"/>
                  <w:divBdr>
                    <w:top w:val="none" w:sz="0" w:space="0" w:color="auto"/>
                    <w:left w:val="none" w:sz="0" w:space="0" w:color="auto"/>
                    <w:bottom w:val="none" w:sz="0" w:space="0" w:color="auto"/>
                    <w:right w:val="none" w:sz="0" w:space="0" w:color="auto"/>
                  </w:divBdr>
                </w:div>
              </w:divsChild>
            </w:div>
            <w:div w:id="2038190601">
              <w:marLeft w:val="90"/>
              <w:marRight w:val="0"/>
              <w:marTop w:val="0"/>
              <w:marBottom w:val="0"/>
              <w:divBdr>
                <w:top w:val="none" w:sz="0" w:space="0" w:color="auto"/>
                <w:left w:val="none" w:sz="0" w:space="0" w:color="auto"/>
                <w:bottom w:val="none" w:sz="0" w:space="0" w:color="auto"/>
                <w:right w:val="none" w:sz="0" w:space="0" w:color="auto"/>
              </w:divBdr>
              <w:divsChild>
                <w:div w:id="7026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51628">
          <w:marLeft w:val="0"/>
          <w:marRight w:val="0"/>
          <w:marTop w:val="0"/>
          <w:marBottom w:val="0"/>
          <w:divBdr>
            <w:top w:val="none" w:sz="0" w:space="0" w:color="auto"/>
            <w:left w:val="none" w:sz="0" w:space="0" w:color="auto"/>
            <w:bottom w:val="none" w:sz="0" w:space="0" w:color="auto"/>
            <w:right w:val="none" w:sz="0" w:space="0" w:color="auto"/>
          </w:divBdr>
          <w:divsChild>
            <w:div w:id="1835949095">
              <w:marLeft w:val="360"/>
              <w:marRight w:val="360"/>
              <w:marTop w:val="0"/>
              <w:marBottom w:val="0"/>
              <w:divBdr>
                <w:top w:val="none" w:sz="0" w:space="0" w:color="auto"/>
                <w:left w:val="none" w:sz="0" w:space="0" w:color="auto"/>
                <w:bottom w:val="none" w:sz="0" w:space="0" w:color="auto"/>
                <w:right w:val="none" w:sz="0" w:space="0" w:color="auto"/>
              </w:divBdr>
            </w:div>
            <w:div w:id="412313858">
              <w:marLeft w:val="0"/>
              <w:marRight w:val="0"/>
              <w:marTop w:val="0"/>
              <w:marBottom w:val="0"/>
              <w:divBdr>
                <w:top w:val="none" w:sz="0" w:space="0" w:color="auto"/>
                <w:left w:val="none" w:sz="0" w:space="0" w:color="auto"/>
                <w:bottom w:val="none" w:sz="0" w:space="0" w:color="auto"/>
                <w:right w:val="none" w:sz="0" w:space="0" w:color="auto"/>
              </w:divBdr>
              <w:divsChild>
                <w:div w:id="887492653">
                  <w:marLeft w:val="0"/>
                  <w:marRight w:val="0"/>
                  <w:marTop w:val="0"/>
                  <w:marBottom w:val="0"/>
                  <w:divBdr>
                    <w:top w:val="none" w:sz="0" w:space="0" w:color="auto"/>
                    <w:left w:val="none" w:sz="0" w:space="0" w:color="auto"/>
                    <w:bottom w:val="none" w:sz="0" w:space="0" w:color="auto"/>
                    <w:right w:val="none" w:sz="0" w:space="0" w:color="auto"/>
                  </w:divBdr>
                  <w:divsChild>
                    <w:div w:id="1148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5</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Dorigoni</dc:creator>
  <cp:keywords/>
  <dc:description/>
  <cp:lastModifiedBy>Javier Dorigoni</cp:lastModifiedBy>
  <cp:revision>8</cp:revision>
  <dcterms:created xsi:type="dcterms:W3CDTF">2023-03-14T08:46:00Z</dcterms:created>
  <dcterms:modified xsi:type="dcterms:W3CDTF">2023-03-18T09:38:00Z</dcterms:modified>
</cp:coreProperties>
</file>