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contextualSpacing w:val="0"/>
        <w:jc w:val="center"/>
        <w:rPr>
          <w:sz w:val="48"/>
          <w:szCs w:val="48"/>
        </w:rPr>
      </w:pPr>
      <w:bookmarkStart w:colFirst="0" w:colLast="0" w:name="_e8icre7tohv7" w:id="0"/>
      <w:bookmarkEnd w:id="0"/>
      <w:r w:rsidDel="00000000" w:rsidR="00000000" w:rsidRPr="00000000">
        <w:rPr>
          <w:sz w:val="48"/>
          <w:szCs w:val="48"/>
          <w:rtl w:val="0"/>
        </w:rPr>
        <w:t xml:space="preserve">Semi Structured Interview Script</w:t>
      </w:r>
    </w:p>
    <w:p w:rsidR="00000000" w:rsidDel="00000000" w:rsidP="00000000" w:rsidRDefault="00000000" w:rsidRPr="00000000">
      <w:pPr>
        <w:pStyle w:val="Heading3"/>
        <w:pBdr/>
        <w:contextualSpacing w:val="0"/>
        <w:rPr/>
      </w:pPr>
      <w:bookmarkStart w:colFirst="0" w:colLast="0" w:name="_z60qwcnweycs" w:id="1"/>
      <w:bookmarkEnd w:id="1"/>
      <w:r w:rsidDel="00000000" w:rsidR="00000000" w:rsidRPr="00000000">
        <w:rPr>
          <w:rtl w:val="0"/>
        </w:rPr>
        <w:t xml:space="preserve">Part 1:</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Could you describe the procedure of how the students approach the Pulmonary Rehabilitation center, or maybe how the team approach the students? Do the students approach the center right after their studies?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What is approximately the rate of students that fail the training?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Do you think that the fact that the students are not motivated to read the material is due to only how the material is formed at the current state. (lot of books some chapter are relevant).  Or maybe they are not that motivated because after they finish their degree we give them material to study and learn?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Have the students already seen this material in their studies (just refresh their memory) or is it the first time? If they have seen the material how recently -which year.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Some studies suggest that users usually scan the websites and do not read the whole text. In the case that a student is vary confident with the material and  already knows in some level the material are the tests obligatory? Keep progress for each user. Restrict order of modules.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tkqomjabynqv" w:id="2"/>
      <w:bookmarkEnd w:id="2"/>
      <w:r w:rsidDel="00000000" w:rsidR="00000000" w:rsidRPr="00000000">
        <w:rPr>
          <w:rtl w:val="0"/>
        </w:rPr>
        <w:t xml:space="preserve">Part 2</w:t>
      </w:r>
    </w:p>
    <w:p w:rsidR="00000000" w:rsidDel="00000000" w:rsidP="00000000" w:rsidRDefault="00000000" w:rsidRPr="00000000">
      <w:pPr>
        <w:pBdr/>
        <w:contextualSpacing w:val="0"/>
        <w:rPr/>
      </w:pPr>
      <w:r w:rsidDel="00000000" w:rsidR="00000000" w:rsidRPr="00000000">
        <w:rPr>
          <w:rtl w:val="0"/>
        </w:rPr>
        <w:t xml:space="preserve">Now I would like to ask you some questions about the material if that is ok with you.</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I have noticed that Unit 1, 3 and 4 do not have titles.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Unit 1</w:t>
      </w:r>
    </w:p>
    <w:p w:rsidR="00000000" w:rsidDel="00000000" w:rsidP="00000000" w:rsidRDefault="00000000" w:rsidRPr="00000000">
      <w:pPr>
        <w:numPr>
          <w:ilvl w:val="0"/>
          <w:numId w:val="8"/>
        </w:numPr>
        <w:pBdr/>
        <w:ind w:left="720" w:hanging="360"/>
        <w:contextualSpacing w:val="1"/>
        <w:rPr>
          <w:u w:val="none"/>
        </w:rPr>
      </w:pPr>
      <w:r w:rsidDel="00000000" w:rsidR="00000000" w:rsidRPr="00000000">
        <w:rPr>
          <w:rtl w:val="0"/>
        </w:rPr>
        <w:t xml:space="preserve">At page 3 of Unit 1 I think that the picture should be an animation as I have seen from the description. Is that correct. Do you have that animation or we will construct it?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8"/>
        </w:numPr>
        <w:pBdr/>
        <w:ind w:left="720" w:hanging="360"/>
        <w:contextualSpacing w:val="1"/>
        <w:rPr>
          <w:u w:val="none"/>
        </w:rPr>
      </w:pPr>
      <w:r w:rsidDel="00000000" w:rsidR="00000000" w:rsidRPr="00000000">
        <w:rPr>
          <w:rtl w:val="0"/>
        </w:rPr>
        <w:t xml:space="preserve">At page 5 of Unit 1 there is the description “Choose one of the Below investigations… Boxes “. Clarification.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8"/>
        </w:numPr>
        <w:pBdr/>
        <w:ind w:left="720" w:hanging="360"/>
        <w:contextualSpacing w:val="1"/>
        <w:rPr>
          <w:u w:val="none"/>
        </w:rPr>
      </w:pPr>
      <w:r w:rsidDel="00000000" w:rsidR="00000000" w:rsidRPr="00000000">
        <w:rPr>
          <w:rtl w:val="0"/>
        </w:rPr>
        <w:t xml:space="preserve">At page 12 of Unit 1 there is the Bristol COPD Questionnaire. Are we going to use it as the modules final test or as just an Appendix?</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Unit 2</w:t>
      </w:r>
    </w:p>
    <w:p w:rsidR="00000000" w:rsidDel="00000000" w:rsidP="00000000" w:rsidRDefault="00000000" w:rsidRPr="00000000">
      <w:pPr>
        <w:pBdr/>
        <w:contextualSpacing w:val="0"/>
        <w:rPr>
          <w:u w:val="single"/>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In page 5 of Unit 2 there is a Comment (Highlighting Area and Brief Explanation) that i don’t understand can you please clarify?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In page 7 of Unit 2 is the table at the end the quiz for Bronchiectasis (Non- Fibrosis)?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In page 9 of Unit 2 is the table at the end the quiz for Interstitial Lung Disease?Asthma there is no quiz.</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No final Quiz for this module?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Unit 3</w:t>
      </w:r>
    </w:p>
    <w:p w:rsidR="00000000" w:rsidDel="00000000" w:rsidP="00000000" w:rsidRDefault="00000000" w:rsidRPr="00000000">
      <w:pPr>
        <w:pBdr/>
        <w:contextualSpacing w:val="0"/>
        <w:rPr>
          <w:u w:val="single"/>
        </w:rPr>
      </w:pPr>
      <w:r w:rsidDel="00000000" w:rsidR="00000000" w:rsidRPr="00000000">
        <w:rPr>
          <w:rtl w:val="0"/>
        </w:rPr>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In page 1 of Unit 3 : Content / Acute /Sub acute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In this Unit there are no numbered subcategories. Are the subcategories the titles in Bold or is it just one category. If subcategories there is only one final assessment.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u w:val="single"/>
          <w:rtl w:val="0"/>
        </w:rPr>
        <w:t xml:space="preserve">Unit 4</w:t>
      </w: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Page 4-5 of Unit 4 shows an animation . Do we have it or we will construct it?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Page 10-11 of Unit 4: There is a case study with some questions and their solutions. Will the case study be evaluated through a member of the Pulmonary Rehabilitation team ? If yes create contact us page. Alternatively :</w:t>
      </w:r>
    </w:p>
    <w:p w:rsidR="00000000" w:rsidDel="00000000" w:rsidP="00000000" w:rsidRDefault="00000000" w:rsidRPr="00000000">
      <w:pPr>
        <w:numPr>
          <w:ilvl w:val="0"/>
          <w:numId w:val="7"/>
        </w:numPr>
        <w:pBdr/>
        <w:ind w:left="720" w:hanging="360"/>
        <w:contextualSpacing w:val="1"/>
        <w:rPr/>
      </w:pPr>
      <w:r w:rsidDel="00000000" w:rsidR="00000000" w:rsidRPr="00000000">
        <w:rPr>
          <w:rtl w:val="0"/>
        </w:rPr>
        <w:t xml:space="preserve">Just show the answers. No evaluation.</w:t>
      </w:r>
    </w:p>
    <w:p w:rsidR="00000000" w:rsidDel="00000000" w:rsidP="00000000" w:rsidRDefault="00000000" w:rsidRPr="00000000">
      <w:pPr>
        <w:numPr>
          <w:ilvl w:val="0"/>
          <w:numId w:val="7"/>
        </w:numPr>
        <w:pBdr/>
        <w:ind w:left="720" w:hanging="360"/>
        <w:contextualSpacing w:val="1"/>
        <w:rPr/>
      </w:pPr>
      <w:r w:rsidDel="00000000" w:rsidR="00000000" w:rsidRPr="00000000">
        <w:rPr>
          <w:rtl w:val="0"/>
        </w:rPr>
        <w:t xml:space="preserve">Show a timer and let the students think the question and then show the answers.</w:t>
      </w:r>
    </w:p>
    <w:p w:rsidR="00000000" w:rsidDel="00000000" w:rsidP="00000000" w:rsidRDefault="00000000" w:rsidRPr="00000000">
      <w:pPr>
        <w:numPr>
          <w:ilvl w:val="0"/>
          <w:numId w:val="7"/>
        </w:numPr>
        <w:pBdr/>
        <w:ind w:left="720" w:hanging="360"/>
        <w:contextualSpacing w:val="1"/>
        <w:rPr/>
      </w:pPr>
      <w:r w:rsidDel="00000000" w:rsidR="00000000" w:rsidRPr="00000000">
        <w:rPr>
          <w:rtl w:val="0"/>
        </w:rPr>
        <w:t xml:space="preserve">Change the form of the Question to multiple choice question that we can assess.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s91im8xdc93c" w:id="3"/>
      <w:bookmarkEnd w:id="3"/>
      <w:r w:rsidDel="00000000" w:rsidR="00000000" w:rsidRPr="00000000">
        <w:rPr>
          <w:rtl w:val="0"/>
        </w:rPr>
        <w:t xml:space="preserve">What I want to achieve from the interview:</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numPr>
          <w:ilvl w:val="0"/>
          <w:numId w:val="5"/>
        </w:numPr>
        <w:pBdr/>
        <w:ind w:left="720" w:hanging="360"/>
        <w:contextualSpacing w:val="1"/>
        <w:rPr/>
      </w:pPr>
      <w:r w:rsidDel="00000000" w:rsidR="00000000" w:rsidRPr="00000000">
        <w:rPr>
          <w:rtl w:val="0"/>
        </w:rPr>
        <w:t xml:space="preserve">Target audience : age / experience / skills / knowledge / background / have they seen this material before. If yes recently?</w:t>
      </w:r>
    </w:p>
    <w:p w:rsidR="00000000" w:rsidDel="00000000" w:rsidP="00000000" w:rsidRDefault="00000000" w:rsidRPr="00000000">
      <w:pPr>
        <w:pBdr/>
        <w:contextualSpacing w:val="0"/>
        <w:rPr/>
      </w:pPr>
      <w:r w:rsidDel="00000000" w:rsidR="00000000" w:rsidRPr="00000000">
        <w:rPr>
          <w:rtl w:val="0"/>
        </w:rPr>
        <w:tab/>
        <w:tab/>
        <w:t xml:space="preserve">Why? Create personas : Make decisions for the design process </w:t>
      </w:r>
    </w:p>
    <w:p w:rsidR="00000000" w:rsidDel="00000000" w:rsidP="00000000" w:rsidRDefault="00000000" w:rsidRPr="00000000">
      <w:pPr>
        <w:pBdr/>
        <w:contextualSpacing w:val="0"/>
        <w:rPr/>
      </w:pPr>
      <w:r w:rsidDel="00000000" w:rsidR="00000000" w:rsidRPr="00000000">
        <w:rPr>
          <w:rtl w:val="0"/>
        </w:rPr>
        <w:tab/>
        <w:tab/>
        <w:t xml:space="preserve">           Are the tests and modules obligatory for users?</w:t>
        <w:br w:type="textWrapping"/>
        <w:tab/>
        <w:tab/>
        <w:t xml:space="preserve">           How motivated they will be after so many years of reading.</w:t>
      </w:r>
    </w:p>
    <w:p w:rsidR="00000000" w:rsidDel="00000000" w:rsidP="00000000" w:rsidRDefault="00000000" w:rsidRPr="00000000">
      <w:pPr>
        <w:pBdr/>
        <w:contextualSpacing w:val="0"/>
        <w:rPr/>
      </w:pPr>
      <w:r w:rsidDel="00000000" w:rsidR="00000000" w:rsidRPr="00000000">
        <w:rPr>
          <w:rtl w:val="0"/>
        </w:rPr>
        <w:tab/>
        <w:tab/>
        <w:t xml:space="preserve">           How helpful and usable will be the platform when developed.</w:t>
      </w:r>
    </w:p>
    <w:p w:rsidR="00000000" w:rsidDel="00000000" w:rsidP="00000000" w:rsidRDefault="00000000" w:rsidRPr="00000000">
      <w:pPr>
        <w:numPr>
          <w:ilvl w:val="0"/>
          <w:numId w:val="5"/>
        </w:numPr>
        <w:pBdr/>
        <w:ind w:left="720" w:hanging="360"/>
        <w:contextualSpacing w:val="1"/>
        <w:rPr/>
      </w:pPr>
      <w:r w:rsidDel="00000000" w:rsidR="00000000" w:rsidRPr="00000000">
        <w:rPr>
          <w:rtl w:val="0"/>
        </w:rPr>
        <w:t xml:space="preserve">Do we want to keep the progress of students: Create profiles or just by cookies. Certificate at the end ? Will this be required in order to start the training?</w:t>
      </w:r>
    </w:p>
    <w:p w:rsidR="00000000" w:rsidDel="00000000" w:rsidP="00000000" w:rsidRDefault="00000000" w:rsidRPr="00000000">
      <w:pPr>
        <w:pBdr/>
        <w:contextualSpacing w:val="0"/>
        <w:rPr/>
      </w:pPr>
      <w:r w:rsidDel="00000000" w:rsidR="00000000" w:rsidRPr="00000000">
        <w:rPr>
          <w:rtl w:val="0"/>
        </w:rPr>
        <w:tab/>
        <w:tab/>
        <w:t xml:space="preserve">Why? Introduce the idea of gamified e-learning.</w:t>
      </w:r>
    </w:p>
    <w:p w:rsidR="00000000" w:rsidDel="00000000" w:rsidP="00000000" w:rsidRDefault="00000000" w:rsidRPr="00000000">
      <w:pPr>
        <w:pBdr/>
        <w:contextualSpacing w:val="0"/>
        <w:rPr/>
      </w:pPr>
      <w:r w:rsidDel="00000000" w:rsidR="00000000" w:rsidRPr="00000000">
        <w:rPr>
          <w:rtl w:val="0"/>
        </w:rPr>
        <w:tab/>
        <w:tab/>
        <w:t xml:space="preserve">          Evaluate platform </w:t>
      </w:r>
    </w:p>
    <w:p w:rsidR="00000000" w:rsidDel="00000000" w:rsidP="00000000" w:rsidRDefault="00000000" w:rsidRPr="00000000">
      <w:pPr>
        <w:pBdr/>
        <w:contextualSpacing w:val="0"/>
        <w:rPr/>
      </w:pPr>
      <w:r w:rsidDel="00000000" w:rsidR="00000000" w:rsidRPr="00000000">
        <w:rPr>
          <w:rtl w:val="0"/>
        </w:rPr>
        <w:tab/>
        <w:tab/>
        <w:t xml:space="preserve">          Evaluate students </w:t>
      </w:r>
    </w:p>
    <w:p w:rsidR="00000000" w:rsidDel="00000000" w:rsidP="00000000" w:rsidRDefault="00000000" w:rsidRPr="00000000">
      <w:pPr>
        <w:pBdr/>
        <w:contextualSpacing w:val="0"/>
        <w:rPr/>
      </w:pPr>
      <w:r w:rsidDel="00000000" w:rsidR="00000000" w:rsidRPr="00000000">
        <w:rPr>
          <w:rtl w:val="0"/>
        </w:rPr>
        <w:tab/>
        <w:tab/>
        <w:t xml:space="preserve">          Keep the students interested, challenge them=&gt; motivate them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5"/>
        </w:numPr>
        <w:pBdr/>
        <w:ind w:left="720" w:hanging="360"/>
        <w:contextualSpacing w:val="1"/>
        <w:rPr/>
      </w:pPr>
      <w:r w:rsidDel="00000000" w:rsidR="00000000" w:rsidRPr="00000000">
        <w:rPr>
          <w:rtl w:val="0"/>
        </w:rPr>
        <w:t xml:space="preserve">Contact us page? How involved will the team at the Pulmonary Rehabilitation team will be. </w:t>
      </w:r>
    </w:p>
    <w:p w:rsidR="00000000" w:rsidDel="00000000" w:rsidP="00000000" w:rsidRDefault="00000000" w:rsidRPr="00000000">
      <w:pPr>
        <w:pBdr/>
        <w:contextualSpacing w:val="0"/>
        <w:rPr/>
      </w:pPr>
      <w:r w:rsidDel="00000000" w:rsidR="00000000" w:rsidRPr="00000000">
        <w:rPr>
          <w:rtl w:val="0"/>
        </w:rPr>
        <w:tab/>
        <w:tab/>
        <w:t xml:space="preserve">Why? Evaluate case studies</w:t>
      </w:r>
    </w:p>
    <w:p w:rsidR="00000000" w:rsidDel="00000000" w:rsidP="00000000" w:rsidRDefault="00000000" w:rsidRPr="00000000">
      <w:pPr>
        <w:pBdr/>
        <w:contextualSpacing w:val="0"/>
        <w:rPr/>
      </w:pPr>
      <w:r w:rsidDel="00000000" w:rsidR="00000000" w:rsidRPr="00000000">
        <w:rPr>
          <w:rtl w:val="0"/>
        </w:rPr>
        <w:tab/>
        <w:tab/>
        <w:t xml:space="preserve">          Students get help or ask questions relevant to the material or other</w:t>
      </w:r>
    </w:p>
    <w:p w:rsidR="00000000" w:rsidDel="00000000" w:rsidP="00000000" w:rsidRDefault="00000000" w:rsidRPr="00000000">
      <w:pPr>
        <w:pBdr/>
        <w:contextualSpacing w:val="0"/>
        <w:rPr/>
      </w:pPr>
      <w:r w:rsidDel="00000000" w:rsidR="00000000" w:rsidRPr="00000000">
        <w:rPr>
          <w:rtl w:val="0"/>
        </w:rPr>
        <w:tab/>
        <w:tab/>
        <w:t xml:space="preserve">          Design the “contact-us page ”</w:t>
      </w:r>
    </w:p>
    <w:p w:rsidR="00000000" w:rsidDel="00000000" w:rsidP="00000000" w:rsidRDefault="00000000" w:rsidRPr="00000000">
      <w:pPr>
        <w:numPr>
          <w:ilvl w:val="0"/>
          <w:numId w:val="5"/>
        </w:numPr>
        <w:pBdr/>
        <w:ind w:left="720" w:hanging="360"/>
        <w:contextualSpacing w:val="1"/>
        <w:rPr/>
      </w:pPr>
      <w:r w:rsidDel="00000000" w:rsidR="00000000" w:rsidRPr="00000000">
        <w:rPr>
          <w:rtl w:val="0"/>
        </w:rPr>
        <w:t xml:space="preserve">Restrict order of course? Pass a test of a module to move to the next one ?</w:t>
      </w:r>
    </w:p>
    <w:p w:rsidR="00000000" w:rsidDel="00000000" w:rsidP="00000000" w:rsidRDefault="00000000" w:rsidRPr="00000000">
      <w:pPr>
        <w:pBdr/>
        <w:contextualSpacing w:val="0"/>
        <w:rPr/>
      </w:pPr>
      <w:r w:rsidDel="00000000" w:rsidR="00000000" w:rsidRPr="00000000">
        <w:rPr>
          <w:rtl w:val="0"/>
        </w:rPr>
        <w:tab/>
        <w:tab/>
        <w:t xml:space="preserve">Why ? Most of the users scan rather than read from the beginning to the end.</w:t>
      </w:r>
    </w:p>
    <w:p w:rsidR="00000000" w:rsidDel="00000000" w:rsidP="00000000" w:rsidRDefault="00000000" w:rsidRPr="00000000">
      <w:pPr>
        <w:pBdr/>
        <w:contextualSpacing w:val="0"/>
        <w:rPr/>
      </w:pPr>
      <w:r w:rsidDel="00000000" w:rsidR="00000000" w:rsidRPr="00000000">
        <w:rPr>
          <w:rtl w:val="0"/>
        </w:rPr>
        <w:tab/>
        <w:tab/>
        <w:t xml:space="preserve">           Gives a sense of continuity through the course and a sense of teacher  coaching.(Community of Inquiry model: Social Presence + Teaching Presence + Cognitive Presence)</w:t>
      </w:r>
    </w:p>
    <w:p w:rsidR="00000000" w:rsidDel="00000000" w:rsidP="00000000" w:rsidRDefault="00000000" w:rsidRPr="00000000">
      <w:pPr>
        <w:pBdr/>
        <w:contextualSpacing w:val="0"/>
        <w:rPr/>
      </w:pPr>
      <w:r w:rsidDel="00000000" w:rsidR="00000000" w:rsidRPr="00000000">
        <w:rPr>
          <w:rtl w:val="0"/>
        </w:rPr>
        <w:tab/>
        <w:tab/>
        <w:tab/>
        <w:t xml:space="preserve">Create try again Tests.</w:t>
      </w:r>
    </w:p>
    <w:p w:rsidR="00000000" w:rsidDel="00000000" w:rsidP="00000000" w:rsidRDefault="00000000" w:rsidRPr="00000000">
      <w:pPr>
        <w:numPr>
          <w:ilvl w:val="0"/>
          <w:numId w:val="5"/>
        </w:numPr>
        <w:pBdr/>
        <w:ind w:left="720" w:hanging="360"/>
        <w:contextualSpacing w:val="1"/>
        <w:rPr/>
      </w:pPr>
      <w:r w:rsidDel="00000000" w:rsidR="00000000" w:rsidRPr="00000000">
        <w:rPr>
          <w:rtl w:val="0"/>
        </w:rPr>
        <w:t xml:space="preserve">Material questions: Things that i have found that are unclear.</w:t>
      </w:r>
    </w:p>
    <w:p w:rsidR="00000000" w:rsidDel="00000000" w:rsidP="00000000" w:rsidRDefault="00000000" w:rsidRPr="00000000">
      <w:pPr>
        <w:numPr>
          <w:ilvl w:val="0"/>
          <w:numId w:val="5"/>
        </w:numPr>
        <w:pBdr/>
        <w:ind w:left="720" w:hanging="360"/>
        <w:contextualSpacing w:val="1"/>
        <w:rPr/>
      </w:pPr>
      <w:r w:rsidDel="00000000" w:rsidR="00000000" w:rsidRPr="00000000">
        <w:rPr>
          <w:rtl w:val="0"/>
        </w:rPr>
        <w:t xml:space="preserve">Other misconception that i might have for the project </w:t>
      </w:r>
    </w:p>
    <w:sectPr>
      <w:foot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7"/>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3"/>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