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4 Ls Retrospective Guide</w:t>
      </w:r>
    </w:p>
    <w:p>
      <w:r>
        <w:rPr>
          <w:i/>
        </w:rPr>
        <w:t xml:space="preserve">How to run a Liked, Learned, Lacked, Longed For retrospective,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“What did we learn that we don't want to forget?”</w:t>
      </w:r>
    </w:p>
    <w:p>
      <w:r>
        <w:t xml:space="preserve">The 4 Ls balances positives and gaps, and puts learning in the spotlight. It suits the end of a project, a release or a quarter, and teams that want a reflective conversation rather than only listing problems.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3–10 people</w:t>
            </w:r>
          </w:p>
        </w:tc>
        <w:tc>
          <w:tcPr>
            <w:tcW w:w="2250" w:type="dxa"/>
          </w:tcPr>
          <w:p>
            <w:r>
              <w:t xml:space="preserve">Reflection &amp;</w:t>
            </w:r>
            <w:r>
              <w:br/>
            </w:r>
            <w:r>
              <w:t xml:space="preserve">learning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&amp; key learnings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Pick the </w:t>
      </w:r>
      <w:r>
        <w:rPr>
          <w:b/>
        </w:rPr>
        <w:t xml:space="preserve">sprint</w:t>
      </w:r>
      <w:r>
        <w:t xml:space="preserve"> board (60 min) or </w:t>
      </w:r>
      <w:r>
        <w:rPr>
          <w:b/>
        </w:rPr>
        <w:t xml:space="preserve">quarter</w:t>
      </w:r>
      <w:r>
        <w:t xml:space="preserve"> board (2 h) and print at A3, or load the SVG into Miro / Mural / FigJam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5–15</w:t>
            </w:r>
          </w:p>
        </w:tc>
        <w:tc>
          <w:tcPr>
            <w:tcW w:w="2250" w:type="dxa"/>
          </w:tcPr>
          <w:p>
            <w:r>
              <w:t xml:space="preserve">10–30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across all four columns. Encourage people to fill Learned, which often stays thin.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Celebrate Liked briefly, capture Learned, then spend most time on Lacked and Longed For, where the actions are.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column</w:t>
      </w:r>
    </w:p>
    <w:p>
      <w:r>
        <w:t xml:space="preserve">Read these out if a column stays empty.</w:t>
      </w:r>
    </w:p>
    <w:p>
      <w:pPr>
        <w:pStyle w:val="Heading2"/>
      </w:pPr>
      <w:r>
        <w:t xml:space="preserve">1 · Liked</w:t>
      </w:r>
    </w:p>
    <w:p>
      <w:pPr>
        <w:pStyle w:val="ListBullet"/>
        <w:numPr>
          <w:ilvl w:val="0"/>
          <w:numId w:val="1"/>
        </w:numPr>
      </w:pPr>
      <w:r>
        <w:t xml:space="preserve">What did we enjoy doing?</w:t>
      </w:r>
    </w:p>
    <w:p>
      <w:pPr>
        <w:pStyle w:val="ListBullet"/>
        <w:numPr>
          <w:ilvl w:val="0"/>
          <w:numId w:val="1"/>
        </w:numPr>
      </w:pPr>
      <w:r>
        <w:t xml:space="preserve">What went better than expected?</w:t>
      </w:r>
    </w:p>
    <w:p>
      <w:pPr>
        <w:pStyle w:val="ListBullet"/>
        <w:numPr>
          <w:ilvl w:val="0"/>
          <w:numId w:val="1"/>
        </w:numPr>
      </w:pPr>
      <w:r>
        <w:t xml:space="preserve">Who helped us?</w:t>
      </w:r>
    </w:p>
    <w:p>
      <w:pPr>
        <w:pStyle w:val="Heading2"/>
      </w:pPr>
      <w:r>
        <w:t xml:space="preserve">2 · Learned</w:t>
      </w:r>
    </w:p>
    <w:p>
      <w:pPr>
        <w:pStyle w:val="ListBullet"/>
        <w:numPr>
          <w:ilvl w:val="0"/>
          <w:numId w:val="1"/>
        </w:numPr>
      </w:pPr>
      <w:r>
        <w:t xml:space="preserve">What do we know now that we didn't before?</w:t>
      </w:r>
    </w:p>
    <w:p>
      <w:pPr>
        <w:pStyle w:val="ListBullet"/>
        <w:numPr>
          <w:ilvl w:val="0"/>
          <w:numId w:val="1"/>
        </w:numPr>
      </w:pPr>
      <w:r>
        <w:t xml:space="preserve">What surprised us about users or the system?</w:t>
      </w:r>
    </w:p>
    <w:p>
      <w:pPr>
        <w:pStyle w:val="Heading2"/>
      </w:pPr>
      <w:r>
        <w:t xml:space="preserve">3 · Lacked</w:t>
      </w:r>
    </w:p>
    <w:p>
      <w:pPr>
        <w:pStyle w:val="ListBullet"/>
        <w:numPr>
          <w:ilvl w:val="0"/>
          <w:numId w:val="1"/>
        </w:numPr>
      </w:pPr>
      <w:r>
        <w:t xml:space="preserve">What was missing: information, people, time or tools?</w:t>
      </w:r>
    </w:p>
    <w:p>
      <w:pPr>
        <w:pStyle w:val="ListBullet"/>
        <w:numPr>
          <w:ilvl w:val="0"/>
          <w:numId w:val="1"/>
        </w:numPr>
      </w:pPr>
      <w:r>
        <w:t xml:space="preserve">Where did we lack clarity or focus?</w:t>
      </w:r>
    </w:p>
    <w:p>
      <w:pPr>
        <w:pStyle w:val="Heading2"/>
      </w:pPr>
      <w:r>
        <w:t xml:space="preserve">4 · Longed For</w:t>
      </w:r>
    </w:p>
    <w:p>
      <w:pPr>
        <w:pStyle w:val="ListBullet"/>
        <w:numPr>
          <w:ilvl w:val="0"/>
          <w:numId w:val="1"/>
        </w:numPr>
      </w:pPr>
      <w:r>
        <w:t xml:space="preserve">What do we wish we had?</w:t>
      </w:r>
    </w:p>
    <w:p>
      <w:pPr>
        <w:pStyle w:val="ListBullet"/>
        <w:numPr>
          <w:ilvl w:val="0"/>
          <w:numId w:val="1"/>
        </w:numPr>
      </w:pPr>
      <w:r>
        <w:t xml:space="preserve">If we had a magic wand, what would change?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Turn the strongest Lacked / Longed For into up to 3 actions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Write before you talk. </w:t>
      </w:r>
      <w:r>
        <w:t xml:space="preserve">Silent writing gets every voice on the wall before the loudest voice sets the direction.</w:t>
      </w:r>
    </w:p>
    <w:p>
      <w:r>
        <w:rPr>
          <w:b/>
        </w:rPr>
        <w:t xml:space="preserve">Systems, not people. </w:t>
      </w:r>
      <w:r>
        <w:t xml:space="preserve">Ask “what made that hard?” instead of “who did that?”. Protect psychological safety at all times.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https://eparker71.github.io/agile-ways-of-working/retro-board-4ls-sprint.html  ·  Online guide: https://eparker71.github.io/agile-ways-of-working/facilitator-guide-retro-4ls.html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The 4 Ls Retrospective Guide</dc:title>
  <dc:creator>Eric Parker</dc:creator>
</cp:coreProperties>
</file>