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Backlog Item Anatomy Guide</w:t>
      </w:r>
    </w:p>
    <w:p>
      <w:r>
        <w:rPr>
          <w:i/>
        </w:rPr>
        <w:t xml:space="preserve">How to use the poster to help teams write good epics, features and stories, and spot weak ones.</w:t>
      </w:r>
    </w:p>
    <w:p>
      <w:pPr>
        <w:pStyle w:val="Small"/>
      </w:pPr>
      <w:r>
        <w:t xml:space="preserve">Facilitator Run-Sheet · Break Down Work · Epics, Features &amp; Stories</w:t>
      </w:r>
    </w:p>
    <w:p>
      <w:pPr>
        <w:pStyle w:val="Quote"/>
      </w:pPr>
      <w:r>
        <w:rPr>
          <w:i/>
        </w:rPr>
        <w:t xml:space="preserve">“Who is this for, and what will be better for them?”</w:t>
      </w:r>
    </w:p>
    <w:p>
      <w:r>
        <w:t xml:space="preserve">Teams often write epics that are just big tasks, features that are technical layers, and stories that deliver nothing on their own. The poster shows each level with a </w:t>
      </w:r>
      <w:r>
        <w:rPr>
          <w:b/>
        </w:rPr>
        <w:t xml:space="preserve">definition</w:t>
      </w:r>
      <w:r>
        <w:t xml:space="preserve">, a </w:t>
      </w:r>
      <w:r>
        <w:rPr>
          <w:b/>
        </w:rPr>
        <w:t xml:space="preserve">template</w:t>
      </w:r>
      <w:r>
        <w:t xml:space="preserve">, a </w:t>
      </w:r>
      <w:r>
        <w:rPr>
          <w:b/>
        </w:rPr>
        <w:t xml:space="preserve">good example</w:t>
      </w:r>
      <w:r>
        <w:t xml:space="preserve"> and a </w:t>
      </w:r>
      <w:r>
        <w:rPr>
          <w:b/>
        </w:rPr>
        <w:t xml:space="preserve">weak example</w:t>
      </w:r>
      <w:r>
        <w:t xml:space="preserve">, using one running example so people can see how a big bet becomes a thin slice. It also covers </w:t>
      </w:r>
      <w:r>
        <w:rPr>
          <w:b/>
        </w:rPr>
        <w:t xml:space="preserve">INVEST</w:t>
      </w:r>
      <w:r>
        <w:t xml:space="preserve"> (from Bill Wake), acceptance criteria in </w:t>
      </w:r>
      <w:r>
        <w:rPr>
          <w:b/>
        </w:rPr>
        <w:t xml:space="preserve">Given / When / Then</w:t>
      </w:r>
      <w:r>
        <w:t xml:space="preserve"> form, and the other kinds of backlog item. Names vary by framework and tool: in SAFe an epic sits above features, while in Jira an epic sits directly above stories. Use the levels your organisation uses, and see the </w:t>
      </w:r>
      <w:r>
        <w:t xml:space="preserve">glossary</w:t>
      </w:r>
      <w:r>
        <w:t xml:space="preserve"> for the differences.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r>
              <w:br/>
            </w:r>
            <w:r>
              <w:t xml:space="preserve">as a workshop</w:t>
            </w:r>
          </w:p>
        </w:tc>
        <w:tc>
          <w:tcPr>
            <w:tcW w:w="2250" w:type="dxa"/>
          </w:tcPr>
          <w:p>
            <w:r>
              <w:t xml:space="preserve">Team, PO, BA,</w:t>
            </w:r>
            <w:r>
              <w:br/>
            </w:r>
            <w:r>
              <w:t xml:space="preserve">stakeholders</w:t>
            </w:r>
          </w:p>
        </w:tc>
        <w:tc>
          <w:tcPr>
            <w:tcW w:w="2250" w:type="dxa"/>
          </w:tcPr>
          <w:p>
            <w:r>
              <w:t xml:space="preserve">Onboarding, or the backlog</w:t>
            </w:r>
            <w:r>
              <w:br/>
            </w:r>
            <w:r>
              <w:t xml:space="preserve">is hard to work with</w:t>
            </w:r>
          </w:p>
        </w:tc>
        <w:tc>
          <w:tcPr>
            <w:tcW w:w="2250" w:type="dxa"/>
          </w:tcPr>
          <w:p>
            <w:r>
              <w:t xml:space="preserve">Rewritten items</w:t>
            </w:r>
            <w:r>
              <w:br/>
            </w:r>
            <w:r>
              <w:t xml:space="preserve">&amp; shared standards</w:t>
            </w:r>
          </w:p>
        </w:tc>
      </w:tr>
    </w:tbl>
    <w:p/>
    <w:p>
      <w:pPr>
        <w:pStyle w:val="Heading1"/>
      </w:pPr>
      <w:r>
        <w:t xml:space="preserve">Before the session</w:t>
      </w:r>
    </w:p>
    <w:p>
      <w:pPr>
        <w:pStyle w:val="ListBullet"/>
        <w:numPr>
          <w:ilvl w:val="0"/>
          <w:numId w:val="1"/>
        </w:numPr>
      </w:pPr>
      <w:r>
        <w:t xml:space="preserve">Print the poster at A3 or 11×17 and pin it where the team refines its backlog</w:t>
      </w:r>
    </w:p>
    <w:p>
      <w:pPr>
        <w:pStyle w:val="ListBullet"/>
        <w:numPr>
          <w:ilvl w:val="0"/>
          <w:numId w:val="1"/>
        </w:numPr>
      </w:pPr>
      <w:r>
        <w:t xml:space="preserve">Pick 6–10 real backlog items: a mix of epics, features and stories, good and bad</w:t>
      </w:r>
    </w:p>
    <w:p>
      <w:pPr>
        <w:pStyle w:val="ListBullet"/>
        <w:numPr>
          <w:ilvl w:val="0"/>
          <w:numId w:val="1"/>
        </w:numPr>
      </w:pPr>
      <w:r>
        <w:t xml:space="preserve">Write each on a card or sticky, without saying which level it is</w:t>
      </w:r>
    </w:p>
    <w:p>
      <w:pPr>
        <w:pStyle w:val="ListBullet"/>
        <w:numPr>
          <w:ilvl w:val="0"/>
          <w:numId w:val="1"/>
        </w:numPr>
      </w:pPr>
      <w:r>
        <w:t xml:space="preserve">Bring the team's Definition of Ready, if it has one</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Walk the poster</w:t>
            </w:r>
          </w:p>
        </w:tc>
        <w:tc>
          <w:tcPr>
            <w:tcW w:w="5400" w:type="dxa"/>
          </w:tcPr>
          <w:p>
            <w:r>
              <w:t xml:space="preserve">Read the running example from top to bottom. Ask: how does the story serve the epic's outcome?</w:t>
            </w:r>
          </w:p>
        </w:tc>
      </w:tr>
      <w:tr>
        <w:tc>
          <w:tcPr>
            <w:tcW w:w="1300" w:type="dxa"/>
          </w:tcPr>
          <w:p>
            <w:r>
              <w:t xml:space="preserve">10–25</w:t>
            </w:r>
          </w:p>
        </w:tc>
        <w:tc>
          <w:tcPr>
            <w:tcW w:w="2300" w:type="dxa"/>
          </w:tcPr>
          <w:p>
            <w:r>
              <w:t xml:space="preserve">Sort</w:t>
            </w:r>
          </w:p>
        </w:tc>
        <w:tc>
          <w:tcPr>
            <w:tcW w:w="5400" w:type="dxa"/>
          </w:tcPr>
          <w:p>
            <w:r>
              <w:t xml:space="preserve">In pairs, sort the real items: which level is each, and is it good or weak? Use the poster's templates.</w:t>
            </w:r>
          </w:p>
        </w:tc>
      </w:tr>
      <w:tr>
        <w:tc>
          <w:tcPr>
            <w:tcW w:w="1300" w:type="dxa"/>
          </w:tcPr>
          <w:p>
            <w:r>
              <w:t xml:space="preserve">25–45</w:t>
            </w:r>
          </w:p>
        </w:tc>
        <w:tc>
          <w:tcPr>
            <w:tcW w:w="2300" w:type="dxa"/>
          </w:tcPr>
          <w:p>
            <w:r>
              <w:t xml:space="preserve">Rewrite</w:t>
            </w:r>
          </w:p>
        </w:tc>
        <w:tc>
          <w:tcPr>
            <w:tcW w:w="5400" w:type="dxa"/>
          </w:tcPr>
          <w:p>
            <w:r>
              <w:t xml:space="preserve">Rewrite the weak ones using the templates. Split anything that's too big with the Story Splitting poster.</w:t>
            </w:r>
          </w:p>
        </w:tc>
      </w:tr>
      <w:tr>
        <w:tc>
          <w:tcPr>
            <w:tcW w:w="1300" w:type="dxa"/>
          </w:tcPr>
          <w:p>
            <w:r>
              <w:t xml:space="preserve">45–55</w:t>
            </w:r>
          </w:p>
        </w:tc>
        <w:tc>
          <w:tcPr>
            <w:tcW w:w="2300" w:type="dxa"/>
          </w:tcPr>
          <w:p>
            <w:r>
              <w:t xml:space="preserve">Agree standards</w:t>
            </w:r>
          </w:p>
        </w:tc>
        <w:tc>
          <w:tcPr>
            <w:tcW w:w="5400" w:type="dxa"/>
          </w:tcPr>
          <w:p>
            <w:r>
              <w:t xml:space="preserve">Agree two or three standards the team will apply, and add them to the Definition of Ready.</w:t>
            </w:r>
          </w:p>
        </w:tc>
      </w:tr>
      <w:tr>
        <w:tc>
          <w:tcPr>
            <w:tcW w:w="1300" w:type="dxa"/>
          </w:tcPr>
          <w:p>
            <w:r>
              <w:t xml:space="preserve">55–60</w:t>
            </w:r>
          </w:p>
        </w:tc>
        <w:tc>
          <w:tcPr>
            <w:tcW w:w="2300" w:type="dxa"/>
          </w:tcPr>
          <w:p>
            <w:r>
              <w:t xml:space="preserve">Close</w:t>
            </w:r>
          </w:p>
        </w:tc>
        <w:tc>
          <w:tcPr>
            <w:tcW w:w="5400" w:type="dxa"/>
          </w:tcPr>
          <w:p>
            <w:r>
              <w:t xml:space="preserve">Pick who will tidy the rest of the backlog, and when.</w:t>
            </w:r>
          </w:p>
        </w:tc>
      </w:tr>
    </w:tbl>
    <w:p/>
    <w:p>
      <w:pPr>
        <w:pStyle w:val="Heading1"/>
      </w:pPr>
      <w:r>
        <w:t xml:space="preserve">What good looks like at each level</w:t>
      </w:r>
    </w:p>
    <w:p>
      <w:r>
        <w:t xml:space="preserve">Quick checks to apply when writing or refining items.</w:t>
      </w:r>
    </w:p>
    <w:p>
      <w:pPr>
        <w:pStyle w:val="Heading2"/>
      </w:pPr>
      <w:r>
        <w:t xml:space="preserve">Epic</w:t>
      </w:r>
    </w:p>
    <w:p>
      <w:pPr>
        <w:pStyle w:val="ListBullet"/>
        <w:numPr>
          <w:ilvl w:val="0"/>
          <w:numId w:val="1"/>
        </w:numPr>
      </w:pPr>
      <w:r>
        <w:t xml:space="preserve">An outcome, not a solution</w:t>
      </w:r>
    </w:p>
    <w:p>
      <w:pPr>
        <w:pStyle w:val="ListBullet"/>
        <w:numPr>
          <w:ilvl w:val="0"/>
          <w:numId w:val="1"/>
        </w:numPr>
      </w:pPr>
      <w:r>
        <w:t xml:space="preserve">A measure that could prove it wrong</w:t>
      </w:r>
    </w:p>
    <w:p>
      <w:pPr>
        <w:pStyle w:val="ListBullet"/>
        <w:numPr>
          <w:ilvl w:val="0"/>
          <w:numId w:val="1"/>
        </w:numPr>
      </w:pPr>
      <w:r>
        <w:t xml:space="preserve">Broken into features</w:t>
      </w:r>
    </w:p>
    <w:p>
      <w:pPr>
        <w:pStyle w:val="Heading2"/>
      </w:pPr>
      <w:r>
        <w:t xml:space="preserve">Feature</w:t>
      </w:r>
    </w:p>
    <w:p>
      <w:pPr>
        <w:pStyle w:val="ListBullet"/>
        <w:numPr>
          <w:ilvl w:val="0"/>
          <w:numId w:val="1"/>
        </w:numPr>
      </w:pPr>
      <w:r>
        <w:t xml:space="preserve">Usable on its own</w:t>
      </w:r>
    </w:p>
    <w:p>
      <w:pPr>
        <w:pStyle w:val="ListBullet"/>
        <w:numPr>
          <w:ilvl w:val="0"/>
          <w:numId w:val="1"/>
        </w:numPr>
      </w:pPr>
      <w:r>
        <w:t xml:space="preserve">A clear benefit to a named user</w:t>
      </w:r>
    </w:p>
    <w:p>
      <w:pPr>
        <w:pStyle w:val="ListBullet"/>
        <w:numPr>
          <w:ilvl w:val="0"/>
          <w:numId w:val="1"/>
        </w:numPr>
      </w:pPr>
      <w:r>
        <w:t xml:space="preserve">Fits in a planning period</w:t>
      </w:r>
    </w:p>
    <w:p>
      <w:pPr>
        <w:pStyle w:val="Heading2"/>
      </w:pPr>
      <w:r>
        <w:t xml:space="preserve">Story</w:t>
      </w:r>
    </w:p>
    <w:p>
      <w:pPr>
        <w:pStyle w:val="ListBullet"/>
        <w:numPr>
          <w:ilvl w:val="0"/>
          <w:numId w:val="1"/>
        </w:numPr>
      </w:pPr>
      <w:r>
        <w:t xml:space="preserve">A vertical slice</w:t>
      </w:r>
    </w:p>
    <w:p>
      <w:pPr>
        <w:pStyle w:val="ListBullet"/>
        <w:numPr>
          <w:ilvl w:val="0"/>
          <w:numId w:val="1"/>
        </w:numPr>
      </w:pPr>
      <w:r>
        <w:t xml:space="preserve">Passes INVEST</w:t>
      </w:r>
    </w:p>
    <w:p>
      <w:pPr>
        <w:pStyle w:val="ListBullet"/>
        <w:numPr>
          <w:ilvl w:val="0"/>
          <w:numId w:val="1"/>
        </w:numPr>
      </w:pPr>
      <w:r>
        <w:t xml:space="preserve">Has acceptance criteria</w:t>
      </w:r>
    </w:p>
    <w:p>
      <w:pPr>
        <w:pStyle w:val="Heading2"/>
      </w:pPr>
      <w:r>
        <w:t xml:space="preserve">Acceptance criteria</w:t>
      </w:r>
    </w:p>
    <w:p>
      <w:pPr>
        <w:pStyle w:val="ListBullet"/>
        <w:numPr>
          <w:ilvl w:val="0"/>
          <w:numId w:val="1"/>
        </w:numPr>
      </w:pPr>
      <w:r>
        <w:t xml:space="preserve">Given · When · Then</w:t>
      </w:r>
    </w:p>
    <w:p>
      <w:pPr>
        <w:pStyle w:val="ListBullet"/>
        <w:numPr>
          <w:ilvl w:val="0"/>
          <w:numId w:val="1"/>
        </w:numPr>
      </w:pPr>
      <w:r>
        <w:t xml:space="preserve">Concrete and testable</w:t>
      </w:r>
    </w:p>
    <w:p>
      <w:pPr>
        <w:pStyle w:val="ListBullet"/>
        <w:numPr>
          <w:ilvl w:val="0"/>
          <w:numId w:val="1"/>
        </w:numPr>
      </w:pPr>
      <w:r>
        <w:t xml:space="preserve">Agreed before work starts</w:t>
      </w:r>
    </w:p>
    <w:p>
      <w:pPr>
        <w:pStyle w:val="Heading2"/>
      </w:pPr>
      <w:r>
        <w:t xml:space="preserve">Task · Spike · Bug · Enabler</w:t>
      </w:r>
    </w:p>
    <w:p>
      <w:pPr>
        <w:pStyle w:val="ListBullet"/>
        <w:numPr>
          <w:ilvl w:val="0"/>
          <w:numId w:val="1"/>
        </w:numPr>
      </w:pPr>
      <w:r>
        <w:t xml:space="preserve">Tasks live inside stories</w:t>
      </w:r>
    </w:p>
    <w:p>
      <w:pPr>
        <w:pStyle w:val="ListBullet"/>
        <w:numPr>
          <w:ilvl w:val="0"/>
          <w:numId w:val="1"/>
        </w:numPr>
      </w:pPr>
      <w:r>
        <w:t xml:space="preserve">Spikes are time-boxed</w:t>
      </w:r>
    </w:p>
    <w:p>
      <w:pPr>
        <w:pStyle w:val="ListBullet"/>
        <w:numPr>
          <w:ilvl w:val="0"/>
          <w:numId w:val="1"/>
        </w:numPr>
      </w:pPr>
      <w:r>
        <w:t xml:space="preserve">Enablers make future value possible</w:t>
      </w:r>
    </w:p>
    <w:p>
      <w:pPr>
        <w:pStyle w:val="Heading1"/>
      </w:pPr>
      <w:r>
        <w:t xml:space="preserve">Facilitation tips</w:t>
      </w:r>
    </w:p>
    <w:p>
      <w:r>
        <w:rPr>
          <w:b/>
        </w:rPr>
        <w:t xml:space="preserve">Start from the user. </w:t>
      </w:r>
      <w:r>
        <w:t xml:space="preserve">Every level should say who benefits. If it can't, it's probably a task.</w:t>
      </w:r>
    </w:p>
    <w:p>
      <w:r>
        <w:rPr>
          <w:b/>
        </w:rPr>
        <w:t xml:space="preserve">Outcomes at the top. </w:t>
      </w:r>
      <w:r>
        <w:t xml:space="preserve">Epics need a measure. Without one, nobody can tell when to stop investing.</w:t>
      </w:r>
    </w:p>
    <w:p>
      <w:r>
        <w:rPr>
          <w:b/>
        </w:rPr>
        <w:t xml:space="preserve">Watch for “and”. </w:t>
      </w:r>
      <w:r>
        <w:t xml:space="preserve">A story with “and” in it is usually two stories.</w:t>
      </w:r>
    </w:p>
    <w:p>
      <w:r>
        <w:rPr>
          <w:b/>
        </w:rPr>
        <w:t xml:space="preserve">Avoid developer stories. </w:t>
      </w:r>
      <w:r>
        <w:t xml:space="preserve">“As a developer, I want…” almost always hides a technical task. Find the user story it serves.</w:t>
      </w:r>
    </w:p>
    <w:p>
      <w:r>
        <w:rPr>
          <w:b/>
        </w:rPr>
        <w:t xml:space="preserve">Criteria make it testable. </w:t>
      </w:r>
      <w:r>
        <w:t xml:space="preserve">Writing two or three Given / When / Then examples often reveals the story is too big.</w:t>
      </w:r>
    </w:p>
    <w:p>
      <w:r>
        <w:rPr>
          <w:b/>
        </w:rPr>
        <w:t xml:space="preserve">Templates are a start. </w:t>
      </w:r>
      <w:r>
        <w:t xml:space="preserve">A good conversation matters more than perfect wording. The template prompts the conversation.</w:t>
      </w:r>
    </w:p>
    <w:p>
      <w:r>
        <w:rPr>
          <w:b/>
        </w:rPr>
        <w:t xml:space="preserve">Common pitfalls: </w:t>
      </w:r>
      <w:r>
        <w:t xml:space="preserve">using the story template for everything, including tasks; epics with no outcome or measure; features split by technical layer; acceptance criteria written after the work; arguing about labels instead of value.</w:t>
      </w:r>
    </w:p>
    <w:p>
      <w:pPr>
        <w:pStyle w:val="Heading1"/>
      </w:pPr>
      <w:r>
        <w:t xml:space="preserve">After the session</w:t>
      </w:r>
    </w:p>
    <w:p>
      <w:r>
        <w:rPr>
          <w:b/>
        </w:rPr>
        <w:t xml:space="preserve">Straight away: </w:t>
      </w:r>
      <w:r>
        <w:t xml:space="preserve">Leave the poster up in the team space and refer to it in refinement.</w:t>
      </w:r>
    </w:p>
    <w:p>
      <w:r>
        <w:rPr>
          <w:b/>
        </w:rPr>
        <w:t xml:space="preserve">Next refinement: </w:t>
      </w:r>
      <w:r>
        <w:t xml:space="preserve">Check new items against the poster before they're ready.</w:t>
      </w:r>
    </w:p>
    <w:p>
      <w:r>
        <w:rPr>
          <w:b/>
        </w:rPr>
        <w:t xml:space="preserve">Over time: </w:t>
      </w:r>
      <w:r>
        <w:t xml:space="preserve">Add your own good examples from the team's real backlog.</w:t>
      </w:r>
    </w:p>
    <w:p>
      <w:r>
        <w:rPr>
          <w:b/>
        </w:rPr>
        <w:t xml:space="preserve">With stakeholders: </w:t>
      </w:r>
      <w:r>
        <w:t xml:space="preserve">Share the poster when stakeholders bring requests, so ideas arrive as outcomes.</w:t>
      </w:r>
    </w:p>
    <w:p>
      <w:pPr>
        <w:pStyle w:val="Heading1"/>
      </w:pPr>
      <w:r>
        <w:t xml:space="preserve">How it fits the toolkit</w:t>
      </w:r>
    </w:p>
    <w:p>
      <w:r>
        <w:t xml:space="preserve">The break-down tools work from big to small: the </w:t>
      </w:r>
      <w:r>
        <w:t xml:space="preserve">Epic Breakdown Canvas</w:t>
      </w:r>
      <w:r>
        <w:t xml:space="preserve"> turns an idea into an MVP and features, the </w:t>
      </w:r>
      <w:r>
        <w:t xml:space="preserve">Story Map</w:t>
      </w:r>
      <w:r>
        <w:t xml:space="preserve"> lays out the user journey and release slices, the </w:t>
      </w:r>
      <w:r>
        <w:t xml:space="preserve">Story Splitting poster</w:t>
      </w:r>
      <w:r>
        <w:t xml:space="preserve"> makes stories small enough for a sprint, and </w:t>
      </w:r>
      <w:r>
        <w:t xml:space="preserve">Example Mapping</w:t>
      </w:r>
      <w:r>
        <w:t xml:space="preserve"> checks that each story is understood and ready. The </w:t>
      </w:r>
      <w:r>
        <w:t xml:space="preserve">Backlog Item Anatomy</w:t>
      </w:r>
      <w:r>
        <w:t xml:space="preserve"> poster shows what a good epic, feature and story look like.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“Backlog Item Anatomy”, a workshop board.</w:t>
      </w:r>
    </w:p>
    <w:p>
      <w:r>
        <w:t xml:space="preserve">Purpose: What a good epic, feature and story look like, with one running example from big bet to thin slice.</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 Good example, and why it works · ✗ Weak example, and what's wrong</w:t>
      </w:r>
    </w:p>
    <w:p>
      <w:r>
        <w:t xml:space="preserve">Sections:</w:t>
      </w:r>
    </w:p>
    <w:p>
      <w:r>
        <w:t xml:space="preserve">1. Epic: top full width, about 100% wide and 25% tall; header colour purple.</w:t>
      </w:r>
    </w:p>
    <w:p>
      <w:r>
        <w:t xml:space="preserve">   Subtitle: The big bet</w:t>
      </w:r>
    </w:p>
    <w:p>
      <w:r>
        <w:t xml:space="preserve">   Content: A big bet that should deliver a business · ✓ GOOD · Reorder made easy · ✗ WEAK · Reorder platform · outcome. Broken into features. · We believe making it quick to repeat a past order, for · “Build the new reorder platform.” · WEEKS TO MONTHS · OFTEN SEVERAL TEAMS · returning customers, will increase repeat orders. We'll know · Template: · when weekly repeat orders rise from 22% to 30% in 3 months. · We believe [doing this] for [these people] will achieve [this outcome]. We'll know · A solution, not an outcome. No measure, so nobody can · Names the people, the outcome and a measure, so it can be proven wrong. · tell if it worked, or when to stop. · we're right when [measure].</w:t>
      </w:r>
    </w:p>
    <w:p>
      <w:r>
        <w:t xml:space="preserve">2. Feature: middle full width, about 100% wide and 20% tall; header colour blue.</w:t>
      </w:r>
    </w:p>
    <w:p>
      <w:r>
        <w:t xml:space="preserve">   Subtitle: A usable capability</w:t>
      </w:r>
    </w:p>
    <w:p>
      <w:r>
        <w:t xml:space="preserve">   Content: Something users can see and use that · ✓ GOOD · One-tap reorder · ✗ WEAK · Reorder back end · delivers part of the epic's value. · One-tap reorder of a past basket, so returning customers · “Reorder API and database changes.” · A FEW ITERATIONS · ONE OR TWO TEAMS · can repeat a weekly shop in under a minute. · Template: · A technical layer. Nobody can use it alone, so it · [Capability] so that [benefit]. · Usable on its own, with a clear benefit to a named user. · delivers no value until everything else is done.</w:t>
      </w:r>
    </w:p>
    <w:p>
      <w:r>
        <w:t xml:space="preserve">3. Story: bottom full width, about 100% wide and 30% tall; header colour emerald green.</w:t>
      </w:r>
    </w:p>
    <w:p>
      <w:r>
        <w:t xml:space="preserve">   Subtitle: A thin vertical slice</w:t>
      </w:r>
    </w:p>
    <w:p>
      <w:r>
        <w:t xml:space="preserve">   Content: A thin, vertical slice of a feature that · ✓ GOOD · SEE MY LAST ORDER · ✗ WEAK · TECHNICAL TASK · ✗ WEAK · TOO BIG · a user can use. Finishes in days. · As a returning customer, I want to see my last order on · “As a developer, I want a reorder · “As a customer, I want to reorder, · DAYS · WITHIN YOUR SLE · ONE TEAM · table so that the data is stored.” · edit my basket and schedule · the home page so that I can reorder it quickly. · delivery.” · Template: · Acceptance criteria: · As a [type of user], I want [goal] · Given I've ordered before, when I open the app, · so that [reason]. · then I see my last order with a Reorder button. · Given an item is out of stock, when I reorder, · + acceptance criteria: Given · When · Then · then I'm offered a substitute. · No user value. It's a task · Three stories joined by “and”. · Invest: · Independent · Negotiable · Valuable · Estimable · Small · Testable · inside a real story. · Split it (see Story Splitting). · Valuable to a user, small, and testable from the criteria.</w:t>
      </w:r>
    </w:p>
    <w:p>
      <w:r>
        <w:t xml:space="preserve">Also on the board: Running example: · An online grocery service wants more customers to come back and order again. Follow it down the levels. · Task: · Spike: · Bug: · Enabler: · A step the team takes to finish a story. · Time-boxed research to answer a question. · Doesn't work as agreed. · Technical work that makes future value possible, such as paying down debt. · Not tracked as value. · Its output is knowledge. · Fix fast, or order it like any other item.</w:t>
      </w:r>
    </w:p>
    <w:p>
      <w:r>
        <w:t xml:space="preserve">Footer questions: “Who is this for, and what will be better for them?” “Could a user use this slice on its own?”</w:t>
      </w:r>
    </w:p>
    <w:p>
      <w:r>
        <w:t xml:space="preserve">Original board for reference: https://eparker71.github.io/better-delivery-toolkit/boards/backlog-anatomy-poster.html</w:t>
      </w:r>
    </w:p>
    <w:p>
      <w:pPr>
        <w:pStyle w:val="Small"/>
      </w:pPr>
      <w:r>
        <w:t xml:space="preserve">Boards: https://eparker71.github.io/better-delivery-toolkit/boards/backlog-anatomy-poster.html  ·  Online guide: https://eparker71.github.io/better-delivery-toolkit/guides/facilitator-guide-backlog-anatomy.html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Backlog Item Anatomy Guide</dc:title>
  <dc:creator>Eric Parker</dc:creator>
</cp:coreProperties>
</file>