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RAID Log Guide</w:t>
      </w:r>
    </w:p>
    <w:p>
      <w:r>
        <w:rPr>
          <w:i/>
        </w:rPr>
        <w:t xml:space="preserve">How to keep a project's risks, assumptions, issues and dependencies visible, owned and acted on.</w:t>
      </w:r>
    </w:p>
    <w:p>
      <w:pPr>
        <w:pStyle w:val="Small"/>
      </w:pPr>
      <w:r>
        <w:t xml:space="preserve">Facilitator Run-Sheet · Run a Project · Risks · Assumptions · Issues · Dependencies</w:t>
      </w:r>
    </w:p>
    <w:p>
      <w:pPr>
        <w:pStyle w:val="Quote"/>
      </w:pPr>
      <w:r>
        <w:rPr>
          <w:i/>
        </w:rPr>
        <w:t xml:space="preserve">“What's the risk we're not talking about?”</w:t>
      </w:r>
    </w:p>
    <w:p>
      <w:r>
        <w:t xml:space="preserve">A RAID log brings four kinds of uncertainty into one view. </w:t>
      </w:r>
      <w:r>
        <w:rPr>
          <w:b/>
        </w:rPr>
        <w:t xml:space="preserve">Risks</w:t>
      </w:r>
      <w:r>
        <w:t xml:space="preserve"> might happen; </w:t>
      </w:r>
      <w:r>
        <w:rPr>
          <w:b/>
        </w:rPr>
        <w:t xml:space="preserve">assumptions</w:t>
      </w:r>
      <w:r>
        <w:t xml:space="preserve"> are believed but unproven; </w:t>
      </w:r>
      <w:r>
        <w:rPr>
          <w:b/>
        </w:rPr>
        <w:t xml:space="preserve">issues</w:t>
      </w:r>
      <w:r>
        <w:t xml:space="preserve"> are happening now; </w:t>
      </w:r>
      <w:r>
        <w:rPr>
          <w:b/>
        </w:rPr>
        <w:t xml:space="preserve">dependencies</w:t>
      </w:r>
      <w:r>
        <w:t xml:space="preserve"> are what you need from others, or they need from you. Keeping it on a board, reviewed every iteration, stops it becoming a spreadsheet nobody opens.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 min to set up</w:t>
            </w:r>
            <w:r>
              <w:br/>
            </w:r>
            <w:r>
              <w:t xml:space="preserve">15 min to review</w:t>
            </w:r>
          </w:p>
        </w:tc>
        <w:tc>
          <w:tcPr>
            <w:tcW w:w="2250" w:type="dxa"/>
          </w:tcPr>
          <w:p>
            <w:r>
              <w:t xml:space="preserve">PO, delivery lead,</w:t>
            </w:r>
            <w:r>
              <w:br/>
            </w:r>
            <w:r>
              <w:t xml:space="preserve">team reps</w:t>
            </w:r>
          </w:p>
        </w:tc>
        <w:tc>
          <w:tcPr>
            <w:tcW w:w="2250" w:type="dxa"/>
          </w:tcPr>
          <w:p>
            <w:r>
              <w:t xml:space="preserve">Any project with</w:t>
            </w:r>
            <w:r>
              <w:br/>
            </w:r>
            <w:r>
              <w:t xml:space="preserve">real uncertainty</w:t>
            </w:r>
          </w:p>
        </w:tc>
        <w:tc>
          <w:tcPr>
            <w:tcW w:w="2250" w:type="dxa"/>
          </w:tcPr>
          <w:p>
            <w:r>
              <w:t xml:space="preserve">Owned risks, tests</w:t>
            </w:r>
            <w:r>
              <w:br/>
            </w:r>
            <w:r>
              <w:t xml:space="preserve">&amp; actions</w:t>
            </w:r>
          </w:p>
        </w:tc>
      </w:tr>
    </w:tbl>
    <w:p/>
    <w:p>
      <w:pPr>
        <w:pStyle w:val="Heading1"/>
      </w:pPr>
      <w:r>
        <w:t xml:space="preserve">Before the session</w:t>
      </w:r>
    </w:p>
    <w:p>
      <w:pPr>
        <w:pStyle w:val="ListBullet"/>
        <w:numPr>
          <w:ilvl w:val="0"/>
          <w:numId w:val="1"/>
        </w:numPr>
      </w:pPr>
      <w:r>
        <w:t xml:space="preserve">Print the board at A3, or load the SVG as a digital background</w:t>
      </w:r>
    </w:p>
    <w:p>
      <w:pPr>
        <w:pStyle w:val="ListBullet"/>
        <w:numPr>
          <w:ilvl w:val="0"/>
          <w:numId w:val="1"/>
        </w:numPr>
      </w:pPr>
      <w:r>
        <w:t xml:space="preserve">Bring the worries from the Project Kickoff and any existing risk register</w:t>
      </w:r>
    </w:p>
    <w:p>
      <w:pPr>
        <w:pStyle w:val="ListBullet"/>
        <w:numPr>
          <w:ilvl w:val="0"/>
          <w:numId w:val="1"/>
        </w:numPr>
      </w:pPr>
      <w:r>
        <w:t xml:space="preserve">Bring the Dependency Map if you work with other teams</w:t>
      </w:r>
    </w:p>
    <w:p>
      <w:pPr>
        <w:pStyle w:val="ListBullet"/>
        <w:numPr>
          <w:ilvl w:val="0"/>
          <w:numId w:val="1"/>
        </w:numPr>
      </w:pPr>
      <w:r>
        <w:t xml:space="preserve">Agree the scales: likelihood and impact as high / medium / low</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0–15</w:t>
            </w:r>
          </w:p>
        </w:tc>
        <w:tc>
          <w:tcPr>
            <w:tcW w:w="2300" w:type="dxa"/>
          </w:tcPr>
          <w:p>
            <w:r>
              <w:t xml:space="preserve">R · Risks</w:t>
            </w:r>
          </w:p>
        </w:tc>
        <w:tc>
          <w:tcPr>
            <w:tcW w:w="5400" w:type="dxa"/>
          </w:tcPr>
          <w:p>
            <w:r>
              <w:t xml:space="preserve">List what might happen. Rate likelihood and impact. For the high ones, agree a response: avoid, reduce, transfer or accept.</w:t>
            </w:r>
          </w:p>
        </w:tc>
      </w:tr>
      <w:tr>
        <w:tc>
          <w:tcPr>
            <w:tcW w:w="1300" w:type="dxa"/>
          </w:tcPr>
          <w:p>
            <w:r>
              <w:t xml:space="preserve">15–25</w:t>
            </w:r>
          </w:p>
        </w:tc>
        <w:tc>
          <w:tcPr>
            <w:tcW w:w="2300" w:type="dxa"/>
          </w:tcPr>
          <w:p>
            <w:r>
              <w:t xml:space="preserve">A · Assumptions</w:t>
            </w:r>
          </w:p>
        </w:tc>
        <w:tc>
          <w:tcPr>
            <w:tcW w:w="5400" w:type="dxa"/>
          </w:tcPr>
          <w:p>
            <w:r>
              <w:t xml:space="preserve">What are we treating as true without evidence? Agree how and when to test the riskiest.</w:t>
            </w:r>
          </w:p>
        </w:tc>
      </w:tr>
      <w:tr>
        <w:tc>
          <w:tcPr>
            <w:tcW w:w="1300" w:type="dxa"/>
          </w:tcPr>
          <w:p>
            <w:r>
              <w:t xml:space="preserve">25–35</w:t>
            </w:r>
          </w:p>
        </w:tc>
        <w:tc>
          <w:tcPr>
            <w:tcW w:w="2300" w:type="dxa"/>
          </w:tcPr>
          <w:p>
            <w:r>
              <w:t xml:space="preserve">I · Issues</w:t>
            </w:r>
          </w:p>
        </w:tc>
        <w:tc>
          <w:tcPr>
            <w:tcW w:w="5400" w:type="dxa"/>
          </w:tcPr>
          <w:p>
            <w:r>
              <w:t xml:space="preserve">What's going wrong now? Agree the impact, an action, an owner and a due date.</w:t>
            </w:r>
          </w:p>
        </w:tc>
      </w:tr>
      <w:tr>
        <w:tc>
          <w:tcPr>
            <w:tcW w:w="1300" w:type="dxa"/>
          </w:tcPr>
          <w:p>
            <w:r>
              <w:t xml:space="preserve">35–45</w:t>
            </w:r>
          </w:p>
        </w:tc>
        <w:tc>
          <w:tcPr>
            <w:tcW w:w="2300" w:type="dxa"/>
          </w:tcPr>
          <w:p>
            <w:r>
              <w:t xml:space="preserve">D · Dependencies</w:t>
            </w:r>
          </w:p>
        </w:tc>
        <w:tc>
          <w:tcPr>
            <w:tcW w:w="5400" w:type="dxa"/>
          </w:tcPr>
          <w:p>
            <w:r>
              <w:t xml:space="preserve">What do we need from others, or they from us? Record who, by when, and the status.</w:t>
            </w:r>
          </w:p>
        </w:tc>
      </w:tr>
      <w:tr>
        <w:tc>
          <w:tcPr>
            <w:tcW w:w="1300" w:type="dxa"/>
          </w:tcPr>
          <w:p>
            <w:r>
              <w:t xml:space="preserve">Every iteration</w:t>
            </w:r>
          </w:p>
        </w:tc>
        <w:tc>
          <w:tcPr>
            <w:tcW w:w="2300" w:type="dxa"/>
          </w:tcPr>
          <w:p>
            <w:r>
              <w:t xml:space="preserve">Review (15 min)</w:t>
            </w:r>
          </w:p>
        </w:tc>
        <w:tc>
          <w:tcPr>
            <w:tcW w:w="5400" w:type="dxa"/>
          </w:tcPr>
          <w:p>
            <w:r>
              <w:t xml:space="preserve">Walk each quadrant: what's new, what's changed, what's closed? Move risks that happened to Issues.</w:t>
            </w:r>
          </w:p>
        </w:tc>
      </w:tr>
    </w:tbl>
    <w:p/>
    <w:p>
      <w:pPr>
        <w:pStyle w:val="Heading1"/>
      </w:pPr>
      <w:r>
        <w:t xml:space="preserve">Making each quadrant useful</w:t>
      </w:r>
    </w:p>
    <w:p>
      <w:r>
        <w:t xml:space="preserve">Quality checks for each part of the log.</w:t>
      </w:r>
    </w:p>
    <w:p>
      <w:pPr>
        <w:pStyle w:val="Heading2"/>
      </w:pPr>
      <w:r>
        <w:t xml:space="preserve">R · Risks</w:t>
      </w:r>
    </w:p>
    <w:p>
      <w:pPr>
        <w:pStyle w:val="ListBullet"/>
        <w:numPr>
          <w:ilvl w:val="0"/>
          <w:numId w:val="1"/>
        </w:numPr>
      </w:pPr>
      <w:r>
        <w:t xml:space="preserve">Written as cause → effect</w:t>
      </w:r>
    </w:p>
    <w:p>
      <w:pPr>
        <w:pStyle w:val="ListBullet"/>
        <w:numPr>
          <w:ilvl w:val="0"/>
          <w:numId w:val="1"/>
        </w:numPr>
      </w:pPr>
      <w:r>
        <w:t xml:space="preserve">High risks have a response</w:t>
      </w:r>
    </w:p>
    <w:p>
      <w:pPr>
        <w:pStyle w:val="ListBullet"/>
        <w:numPr>
          <w:ilvl w:val="0"/>
          <w:numId w:val="1"/>
        </w:numPr>
      </w:pPr>
      <w:r>
        <w:t xml:space="preserve">Each has an owner</w:t>
      </w:r>
    </w:p>
    <w:p>
      <w:pPr>
        <w:pStyle w:val="Heading2"/>
      </w:pPr>
      <w:r>
        <w:t xml:space="preserve">A · Assumptions</w:t>
      </w:r>
    </w:p>
    <w:p>
      <w:pPr>
        <w:pStyle w:val="ListBullet"/>
        <w:numPr>
          <w:ilvl w:val="0"/>
          <w:numId w:val="1"/>
        </w:numPr>
      </w:pPr>
      <w:r>
        <w:t xml:space="preserve">Each has a test</w:t>
      </w:r>
    </w:p>
    <w:p>
      <w:pPr>
        <w:pStyle w:val="ListBullet"/>
        <w:numPr>
          <w:ilvl w:val="0"/>
          <w:numId w:val="1"/>
        </w:numPr>
      </w:pPr>
      <w:r>
        <w:t xml:space="preserve">Proven or disproven ones are closed</w:t>
      </w:r>
    </w:p>
    <w:p>
      <w:pPr>
        <w:pStyle w:val="Heading2"/>
      </w:pPr>
      <w:r>
        <w:t xml:space="preserve">I · Issues</w:t>
      </w:r>
    </w:p>
    <w:p>
      <w:pPr>
        <w:pStyle w:val="ListBullet"/>
        <w:numPr>
          <w:ilvl w:val="0"/>
          <w:numId w:val="1"/>
        </w:numPr>
      </w:pPr>
      <w:r>
        <w:t xml:space="preserve">An action and a due date</w:t>
      </w:r>
    </w:p>
    <w:p>
      <w:pPr>
        <w:pStyle w:val="ListBullet"/>
        <w:numPr>
          <w:ilvl w:val="0"/>
          <w:numId w:val="1"/>
        </w:numPr>
      </w:pPr>
      <w:r>
        <w:t xml:space="preserve">Escalated when the team can't fix it</w:t>
      </w:r>
    </w:p>
    <w:p>
      <w:pPr>
        <w:pStyle w:val="Heading2"/>
      </w:pPr>
      <w:r>
        <w:t xml:space="preserve">D · Dependencies</w:t>
      </w:r>
    </w:p>
    <w:p>
      <w:pPr>
        <w:pStyle w:val="ListBullet"/>
        <w:numPr>
          <w:ilvl w:val="0"/>
          <w:numId w:val="1"/>
        </w:numPr>
      </w:pPr>
      <w:r>
        <w:t xml:space="preserve">Named teams and dates</w:t>
      </w:r>
    </w:p>
    <w:p>
      <w:pPr>
        <w:pStyle w:val="ListBullet"/>
        <w:numPr>
          <w:ilvl w:val="0"/>
          <w:numId w:val="1"/>
        </w:numPr>
      </w:pPr>
      <w:r>
        <w:t xml:space="preserve">Status kept current</w:t>
      </w:r>
    </w:p>
    <w:p>
      <w:pPr>
        <w:pStyle w:val="ListBullet"/>
        <w:numPr>
          <w:ilvl w:val="0"/>
          <w:numId w:val="1"/>
        </w:numPr>
      </w:pPr>
      <w:r>
        <w:t xml:space="preserve">The other side knows</w:t>
      </w:r>
    </w:p>
    <w:p>
      <w:pPr>
        <w:pStyle w:val="Heading1"/>
      </w:pPr>
      <w:r>
        <w:t xml:space="preserve">Facilitation tips</w:t>
      </w:r>
    </w:p>
    <w:p>
      <w:r>
        <w:rPr>
          <w:b/>
        </w:rPr>
        <w:t xml:space="preserve">Cause and effect. </w:t>
      </w:r>
      <w:r>
        <w:t xml:space="preserve">“If the supplier API is late, then integration testing slips” is actionable. “Supplier risk” isn't.</w:t>
      </w:r>
    </w:p>
    <w:p>
      <w:r>
        <w:rPr>
          <w:b/>
        </w:rPr>
        <w:t xml:space="preserve">Test assumptions. </w:t>
      </w:r>
      <w:r>
        <w:t xml:space="preserve">An untested assumption is a risk in disguise. Use the 1% Experiment Canvas for the big ones.</w:t>
      </w:r>
    </w:p>
    <w:p>
      <w:r>
        <w:rPr>
          <w:b/>
        </w:rPr>
        <w:t xml:space="preserve">Owners, not committees. </w:t>
      </w:r>
      <w:r>
        <w:t xml:space="preserve">Every row needs one named person who will act.</w:t>
      </w:r>
    </w:p>
    <w:p>
      <w:r>
        <w:rPr>
          <w:b/>
        </w:rPr>
        <w:t xml:space="preserve">Keep it short. </w:t>
      </w:r>
      <w:r>
        <w:t xml:space="preserve">If the log has 80 rows, nobody reads it. Close, merge and prioritise.</w:t>
      </w:r>
    </w:p>
    <w:p>
      <w:r>
        <w:rPr>
          <w:b/>
        </w:rPr>
        <w:t xml:space="preserve">Review in the open. </w:t>
      </w:r>
      <w:r>
        <w:t xml:space="preserve">A short review in the team's regular rhythm keeps it current and shared.</w:t>
      </w:r>
    </w:p>
    <w:p>
      <w:r>
        <w:rPr>
          <w:b/>
        </w:rPr>
        <w:t xml:space="preserve">Escalate early. </w:t>
      </w:r>
      <w:r>
        <w:t xml:space="preserve">Issues the team can't solve go to the decision forum straight away.</w:t>
      </w:r>
    </w:p>
    <w:p>
      <w:r>
        <w:rPr>
          <w:b/>
        </w:rPr>
        <w:t xml:space="preserve">ROAM for shared risks. </w:t>
      </w:r>
      <w:r>
        <w:t xml:space="preserve">In multi-team planning, SAFe sorts each risk as Resolved, Owned, Accepted or Mitigated. It's a quick way to make sure every risk ends with a decision.</w:t>
      </w:r>
    </w:p>
    <w:p>
      <w:r>
        <w:rPr>
          <w:b/>
        </w:rPr>
        <w:t xml:space="preserve">Common pitfalls: </w:t>
      </w:r>
      <w:r>
        <w:t xml:space="preserve">vague risks with no cause or effect; no owners; never closing items; reviewing only at steering meetings; assumptions that are never tested; dependencies the other team doesn't know about.</w:t>
      </w:r>
    </w:p>
    <w:p>
      <w:pPr>
        <w:pStyle w:val="Heading1"/>
      </w:pPr>
      <w:r>
        <w:t xml:space="preserve">After the session</w:t>
      </w:r>
    </w:p>
    <w:p>
      <w:r>
        <w:rPr>
          <w:b/>
        </w:rPr>
        <w:t xml:space="preserve">Straight away: </w:t>
      </w:r>
      <w:r>
        <w:t xml:space="preserve">Photograph the board or move it into your tool. Tell owners what they own.</w:t>
      </w:r>
    </w:p>
    <w:p>
      <w:r>
        <w:rPr>
          <w:b/>
        </w:rPr>
        <w:t xml:space="preserve">Every iteration: </w:t>
      </w:r>
      <w:r>
        <w:t xml:space="preserve">Review in 15 minutes: new, changed, closed.</w:t>
      </w:r>
    </w:p>
    <w:p>
      <w:r>
        <w:rPr>
          <w:b/>
        </w:rPr>
        <w:t xml:space="preserve">Monthly: </w:t>
      </w:r>
      <w:r>
        <w:t xml:space="preserve">Share the top risks and issues with the sponsor, with the actions being taken.</w:t>
      </w:r>
    </w:p>
    <w:p>
      <w:r>
        <w:rPr>
          <w:b/>
        </w:rPr>
        <w:t xml:space="preserve">At the end: </w:t>
      </w:r>
      <w:r>
        <w:t xml:space="preserve">Review what happened. Which risks came true? What would you watch for next time?</w:t>
      </w:r>
    </w:p>
    <w:p>
      <w:pPr>
        <w:pStyle w:val="Heading1"/>
      </w:pPr>
      <w:r>
        <w:t xml:space="preserve">How it fits the toolkit</w:t>
      </w:r>
    </w:p>
    <w:p>
      <w:r>
        <w:t xml:space="preserve">The project tools work together: run a </w:t>
      </w:r>
      <w:r>
        <w:t xml:space="preserve">Project Kickoff</w:t>
      </w:r>
      <w:r>
        <w:t xml:space="preserve"> first, then build the </w:t>
      </w:r>
      <w:r>
        <w:t xml:space="preserve">Stakeholder Map</w:t>
      </w:r>
      <w:r>
        <w:t xml:space="preserve">, keep the </w:t>
      </w:r>
      <w:r>
        <w:t xml:space="preserve">RAID Log</w:t>
      </w:r>
      <w:r>
        <w:t xml:space="preserve"> up to date, and refresh the </w:t>
      </w:r>
      <w:r>
        <w:t xml:space="preserve">Release Forecast</w:t>
      </w:r>
      <w:r>
        <w:t xml:space="preserve"> after every iteration. Inside the project, teams use the lifecycle tools (Team Charter, Prioritisation, Sprint Planning and Review) and the break-down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“RAID Log”, a workshop board.</w:t>
      </w:r>
    </w:p>
    <w:p>
      <w:r>
        <w:t xml:space="preserve">Purpose: Keep the project's risks, assumptions, issues and dependencies visible, owned and reviewed.</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Project, Last Reviewed</w:t>
      </w:r>
    </w:p>
    <w:p>
      <w:r>
        <w:t xml:space="preserve">Sections:</w:t>
      </w:r>
    </w:p>
    <w:p>
      <w:r>
        <w:t xml:space="preserve">1. Risks: top left, about 50% wide and 50% tall; header colour red.</w:t>
      </w:r>
    </w:p>
    <w:p>
      <w:r>
        <w:t xml:space="preserve">   Subtitle: Might happen · response: avoid · reduce · transfer · accept</w:t>
      </w:r>
    </w:p>
    <w:p>
      <w:r>
        <w:t xml:space="preserve">   Content: Risk: · Likelihood: · Impact: · Response: · Owner:</w:t>
      </w:r>
    </w:p>
    <w:p>
      <w:r>
        <w:t xml:space="preserve">2. Assumptions: top right, about 50% wide and 50% tall; header colour amber.</w:t>
      </w:r>
    </w:p>
    <w:p>
      <w:r>
        <w:t xml:space="preserve">   Subtitle: Believed true · not yet proven</w:t>
      </w:r>
    </w:p>
    <w:p>
      <w:r>
        <w:t xml:space="preserve">   Content: Assumption: · How we'll test it: · By when: · Owner:</w:t>
      </w:r>
    </w:p>
    <w:p>
      <w:r>
        <w:t xml:space="preserve">3. Issues: bottom left, about 50% wide and 50% tall; header colour orange.</w:t>
      </w:r>
    </w:p>
    <w:p>
      <w:r>
        <w:t xml:space="preserve">   Subtitle: Happening now</w:t>
      </w:r>
    </w:p>
    <w:p>
      <w:r>
        <w:t xml:space="preserve">   Content: Issue: · Impact: · Action: · Owner: · Due:</w:t>
      </w:r>
    </w:p>
    <w:p>
      <w:r>
        <w:t xml:space="preserve">4. Dependencies: bottom right, about 50% wide and 50% tall; header colour blue.</w:t>
      </w:r>
    </w:p>
    <w:p>
      <w:r>
        <w:t xml:space="preserve">   Subtitle: We need from others · others need from us</w:t>
      </w:r>
    </w:p>
    <w:p>
      <w:r>
        <w:t xml:space="preserve">   Content: Dependency: · From → to: · Needed by: · Status: · Owner:</w:t>
      </w:r>
    </w:p>
    <w:p>
      <w:r>
        <w:t xml:space="preserve">Footer questions: “What's the risk we're not talking about?” “Which assumption, if wrong, would hurt us most?”</w:t>
      </w:r>
    </w:p>
    <w:p>
      <w:r>
        <w:t xml:space="preserve">Original board for reference: https://eparker71.github.io/agile-ways-of-working/raid-log-board.html</w:t>
      </w:r>
    </w:p>
    <w:p>
      <w:pPr>
        <w:pStyle w:val="Small"/>
      </w:pPr>
      <w:r>
        <w:t xml:space="preserve">Boards: https://eparker71.github.io/agile-ways-of-working/raid-log-board.html  ·  Online guide: https://eparker71.github.io/agile-ways-of-working/facilitator-guide-raid-log.html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RAID Log Guide</dc:title>
  <dc:creator>Eric Parker</dc:creator>
</cp:coreProperties>
</file>