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Release Readiness &amp; Strategy Guide</w:t>
      </w:r>
    </w:p>
    <w:p>
      <w:r>
        <w:rPr>
          <w:i/>
        </w:rPr>
        <w:t xml:space="preserve">How to plan how a change reaches users, decide go or no-go, know how to undo it, and tell the people who need to know.</w:t>
      </w:r>
    </w:p>
    <w:p>
      <w:pPr>
        <w:pStyle w:val="Small"/>
      </w:pPr>
      <w:r>
        <w:t xml:space="preserve">Facilitator Run-Sheet · Engineering Practices · Separate Deploy from Release</w:t>
      </w:r>
    </w:p>
    <w:p>
      <w:pPr>
        <w:pStyle w:val="Quote"/>
      </w:pPr>
      <w:r>
        <w:rPr>
          <w:i/>
        </w:rPr>
        <w:t xml:space="preserve">“If this goes wrong at the worst moment, what's our plan?”</w:t>
      </w:r>
    </w:p>
    <w:p>
      <w:r>
        <w:rPr>
          <w:b/>
        </w:rPr>
        <w:t xml:space="preserve">Deploying</w:t>
      </w:r>
      <w:r>
        <w:t xml:space="preserve"> puts new code into production; </w:t>
      </w:r>
      <w:r>
        <w:rPr>
          <w:b/>
        </w:rPr>
        <w:t xml:space="preserve">releasing</w:t>
      </w:r>
      <w:r>
        <w:t xml:space="preserve"> makes it available to users. Keeping them separate is one of the most useful ideas in modern delivery: with </w:t>
      </w:r>
      <w:r>
        <w:rPr>
          <w:b/>
        </w:rPr>
        <w:t xml:space="preserve">feature flags</w:t>
      </w:r>
      <w:r>
        <w:t xml:space="preserve">, </w:t>
      </w:r>
      <w:r>
        <w:rPr>
          <w:b/>
        </w:rPr>
        <w:t xml:space="preserve">canary</w:t>
      </w:r>
      <w:r>
        <w:t xml:space="preserve"> releases, </w:t>
      </w:r>
      <w:r>
        <w:rPr>
          <w:b/>
        </w:rPr>
        <w:t xml:space="preserve">blue-green</w:t>
      </w:r>
      <w:r>
        <w:t xml:space="preserve"> switches or </w:t>
      </w:r>
      <w:r>
        <w:rPr>
          <w:b/>
        </w:rPr>
        <w:t xml:space="preserve">phased rollouts</w:t>
      </w:r>
      <w:r>
        <w:t xml:space="preserve">, a team can deploy safely and then release a little at a time, watching as it goes. The board walks through the release approach, a go/no-go checklist agreed in advance, a rollback plan, who needs to know, and the checks after release. It's useful for engineering teams and for project and programme managers coordinating a larger release.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r>
              <w:br/>
            </w:r>
            <w:r>
              <w:t xml:space="preserve">a week or so before</w:t>
            </w:r>
          </w:p>
        </w:tc>
        <w:tc>
          <w:tcPr>
            <w:tcW w:w="2250" w:type="dxa"/>
          </w:tcPr>
          <w:p>
            <w:r>
              <w:t xml:space="preserve">Team, product owner,</w:t>
            </w:r>
            <w:r>
              <w:br/>
            </w:r>
            <w:r>
              <w:t xml:space="preserve">support &amp; operations</w:t>
            </w:r>
          </w:p>
        </w:tc>
        <w:tc>
          <w:tcPr>
            <w:tcW w:w="2250" w:type="dxa"/>
          </w:tcPr>
          <w:p>
            <w:r>
              <w:t xml:space="preserve">Any release that's large,</w:t>
            </w:r>
            <w:r>
              <w:br/>
            </w:r>
            <w:r>
              <w:t xml:space="preserve">risky or visible</w:t>
            </w:r>
          </w:p>
        </w:tc>
        <w:tc>
          <w:tcPr>
            <w:tcW w:w="2250" w:type="dxa"/>
          </w:tcPr>
          <w:p>
            <w:r>
              <w:t xml:space="preserve">A release plan</w:t>
            </w:r>
            <w:r>
              <w:br/>
            </w:r>
            <w:r>
              <w:t xml:space="preserve">&amp; a go/no-go decision</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List what's in the release and who it affects</w:t>
      </w:r>
    </w:p>
    <w:p>
      <w:pPr>
        <w:pStyle w:val="ListBullet"/>
        <w:numPr>
          <w:ilvl w:val="0"/>
          <w:numId w:val="1"/>
        </w:numPr>
      </w:pPr>
      <w:r>
        <w:t xml:space="preserve">Check what your platform supports: feature flags, canary or blue-green deployment</w:t>
      </w:r>
    </w:p>
    <w:p>
      <w:pPr>
        <w:pStyle w:val="ListBullet"/>
        <w:numPr>
          <w:ilvl w:val="0"/>
          <w:numId w:val="1"/>
        </w:numPr>
      </w:pPr>
      <w:r>
        <w:t xml:space="preserve">Invite support, operations and anyone who talks to customers</w:t>
      </w:r>
    </w:p>
    <w:p>
      <w:pPr>
        <w:pStyle w:val="ListBullet"/>
        <w:numPr>
          <w:ilvl w:val="0"/>
          <w:numId w:val="1"/>
        </w:numPr>
      </w:pPr>
      <w:r>
        <w:t xml:space="preserve">Find out whether a formal change approval is needed, and its lead time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1 · What's Releasing</w:t>
            </w:r>
          </w:p>
        </w:tc>
        <w:tc>
          <w:tcPr>
            <w:tcW w:w="5400" w:type="dxa"/>
          </w:tcPr>
          <w:p>
            <w:r>
              <w:t xml:space="preserve">Agree the version, the outcome for users, the main changes, who's affected, and the deploy and switch-on dates.</w:t>
            </w:r>
          </w:p>
        </w:tc>
      </w:tr>
      <w:tr>
        <w:tc>
          <w:tcPr>
            <w:tcW w:w="1300" w:type="dxa"/>
          </w:tcPr>
          <w:p>
            <w:r>
              <w:t xml:space="preserve">10–20</w:t>
            </w:r>
          </w:p>
        </w:tc>
        <w:tc>
          <w:tcPr>
            <w:tcW w:w="2300" w:type="dxa"/>
          </w:tcPr>
          <w:p>
            <w:r>
              <w:t xml:space="preserve">2 · Release Approach</w:t>
            </w:r>
          </w:p>
        </w:tc>
        <w:tc>
          <w:tcPr>
            <w:tcW w:w="5400" w:type="dxa"/>
          </w:tcPr>
          <w:p>
            <w:r>
              <w:t xml:space="preserve">Choose how users will get it. Can we release a little at a time instead of all at once?</w:t>
            </w:r>
          </w:p>
        </w:tc>
      </w:tr>
      <w:tr>
        <w:tc>
          <w:tcPr>
            <w:tcW w:w="1300" w:type="dxa"/>
          </w:tcPr>
          <w:p>
            <w:r>
              <w:t xml:space="preserve">20–30</w:t>
            </w:r>
          </w:p>
        </w:tc>
        <w:tc>
          <w:tcPr>
            <w:tcW w:w="2300" w:type="dxa"/>
          </w:tcPr>
          <w:p>
            <w:r>
              <w:t xml:space="preserve">3 · Go / No-Go Checklist</w:t>
            </w:r>
          </w:p>
        </w:tc>
        <w:tc>
          <w:tcPr>
            <w:tcW w:w="5400" w:type="dxa"/>
          </w:tcPr>
          <w:p>
            <w:r>
              <w:t xml:space="preserve">Agree the checklist now, so the go decision on the day is quick and calm.</w:t>
            </w:r>
          </w:p>
        </w:tc>
      </w:tr>
      <w:tr>
        <w:tc>
          <w:tcPr>
            <w:tcW w:w="1300" w:type="dxa"/>
          </w:tcPr>
          <w:p>
            <w:r>
              <w:t xml:space="preserve">30–40</w:t>
            </w:r>
          </w:p>
        </w:tc>
        <w:tc>
          <w:tcPr>
            <w:tcW w:w="2300" w:type="dxa"/>
          </w:tcPr>
          <w:p>
            <w:r>
              <w:t xml:space="preserve">4 · Rollback &amp; Recovery</w:t>
            </w:r>
          </w:p>
        </w:tc>
        <w:tc>
          <w:tcPr>
            <w:tcW w:w="5400" w:type="dxa"/>
          </w:tcPr>
          <w:p>
            <w:r>
              <w:t xml:space="preserve">How will we know it's gone wrong, and how will we undo it? What can't be undone?</w:t>
            </w:r>
          </w:p>
        </w:tc>
      </w:tr>
      <w:tr>
        <w:tc>
          <w:tcPr>
            <w:tcW w:w="1300" w:type="dxa"/>
          </w:tcPr>
          <w:p>
            <w:r>
              <w:t xml:space="preserve">40–50</w:t>
            </w:r>
          </w:p>
        </w:tc>
        <w:tc>
          <w:tcPr>
            <w:tcW w:w="2300" w:type="dxa"/>
          </w:tcPr>
          <w:p>
            <w:r>
              <w:t xml:space="preserve">5 · Who Needs to Know</w:t>
            </w:r>
          </w:p>
        </w:tc>
        <w:tc>
          <w:tcPr>
            <w:tcW w:w="5400" w:type="dxa"/>
          </w:tcPr>
          <w:p>
            <w:r>
              <w:t xml:space="preserve">List each audience, what they need, when and how, and who tells them.</w:t>
            </w:r>
          </w:p>
        </w:tc>
      </w:tr>
      <w:tr>
        <w:tc>
          <w:tcPr>
            <w:tcW w:w="1300" w:type="dxa"/>
          </w:tcPr>
          <w:p>
            <w:r>
              <w:t xml:space="preserve">50–55</w:t>
            </w:r>
          </w:p>
        </w:tc>
        <w:tc>
          <w:tcPr>
            <w:tcW w:w="2300" w:type="dxa"/>
          </w:tcPr>
          <w:p>
            <w:r>
              <w:t xml:space="preserve">6 · After Release</w:t>
            </w:r>
          </w:p>
        </w:tc>
        <w:tc>
          <w:tcPr>
            <w:tcW w:w="5400" w:type="dxa"/>
          </w:tcPr>
          <w:p>
            <w:r>
              <w:t xml:space="preserve">Set the date to check the outcome and to remove any feature flag.</w:t>
            </w:r>
          </w:p>
        </w:tc>
      </w:tr>
      <w:tr>
        <w:tc>
          <w:tcPr>
            <w:tcW w:w="1300" w:type="dxa"/>
          </w:tcPr>
          <w:p>
            <w:r>
              <w:t xml:space="preserve">Release day</w:t>
            </w:r>
          </w:p>
        </w:tc>
        <w:tc>
          <w:tcPr>
            <w:tcW w:w="2300" w:type="dxa"/>
          </w:tcPr>
          <w:p>
            <w:r>
              <w:t xml:space="preserve">Go / no-go</w:t>
            </w:r>
          </w:p>
        </w:tc>
        <w:tc>
          <w:tcPr>
            <w:tcW w:w="5400" w:type="dxa"/>
          </w:tcPr>
          <w:p>
            <w:r>
              <w:t xml:space="preserve">Run through the checklist, record the decision, and keep someone on hand afterwards.</w:t>
            </w:r>
          </w:p>
        </w:tc>
      </w:tr>
    </w:tbl>
    <w:p/>
    <w:p>
      <w:pPr>
        <w:pStyle w:val="Heading1"/>
      </w:pPr>
      <w:r>
        <w:t xml:space="preserve">Ways to release</w:t>
      </w:r>
    </w:p>
    <w:p>
      <w:r>
        <w:t xml:space="preserve">Smaller and more gradual is usually safer.</w:t>
      </w:r>
    </w:p>
    <w:p>
      <w:pPr>
        <w:pStyle w:val="Heading2"/>
      </w:pPr>
      <w:r>
        <w:t xml:space="preserve">Feature flag</w:t>
      </w:r>
    </w:p>
    <w:p>
      <w:pPr>
        <w:pStyle w:val="ListBullet"/>
        <w:numPr>
          <w:ilvl w:val="0"/>
          <w:numId w:val="1"/>
        </w:numPr>
      </w:pPr>
      <w:r>
        <w:t xml:space="preserve">Deploy switched off</w:t>
      </w:r>
    </w:p>
    <w:p>
      <w:pPr>
        <w:pStyle w:val="ListBullet"/>
        <w:numPr>
          <w:ilvl w:val="0"/>
          <w:numId w:val="1"/>
        </w:numPr>
      </w:pPr>
      <w:r>
        <w:t xml:space="preserve">Turn on for some, then all</w:t>
      </w:r>
    </w:p>
    <w:p>
      <w:pPr>
        <w:pStyle w:val="ListBullet"/>
        <w:numPr>
          <w:ilvl w:val="0"/>
          <w:numId w:val="1"/>
        </w:numPr>
      </w:pPr>
      <w:r>
        <w:t xml:space="preserve">Remove the flag later</w:t>
      </w:r>
    </w:p>
    <w:p>
      <w:pPr>
        <w:pStyle w:val="Heading2"/>
      </w:pPr>
      <w:r>
        <w:t xml:space="preserve">Canary</w:t>
      </w:r>
    </w:p>
    <w:p>
      <w:pPr>
        <w:pStyle w:val="ListBullet"/>
        <w:numPr>
          <w:ilvl w:val="0"/>
          <w:numId w:val="1"/>
        </w:numPr>
      </w:pPr>
      <w:r>
        <w:t xml:space="preserve">A small share first</w:t>
      </w:r>
    </w:p>
    <w:p>
      <w:pPr>
        <w:pStyle w:val="ListBullet"/>
        <w:numPr>
          <w:ilvl w:val="0"/>
          <w:numId w:val="1"/>
        </w:numPr>
      </w:pPr>
      <w:r>
        <w:t xml:space="preserve">Watch, then widen</w:t>
      </w:r>
    </w:p>
    <w:p>
      <w:pPr>
        <w:pStyle w:val="Heading2"/>
      </w:pPr>
      <w:r>
        <w:t xml:space="preserve">Blue-green</w:t>
      </w:r>
    </w:p>
    <w:p>
      <w:pPr>
        <w:pStyle w:val="ListBullet"/>
        <w:numPr>
          <w:ilvl w:val="0"/>
          <w:numId w:val="1"/>
        </w:numPr>
      </w:pPr>
      <w:r>
        <w:t xml:space="preserve">Two copies of production</w:t>
      </w:r>
    </w:p>
    <w:p>
      <w:pPr>
        <w:pStyle w:val="ListBullet"/>
        <w:numPr>
          <w:ilvl w:val="0"/>
          <w:numId w:val="1"/>
        </w:numPr>
      </w:pPr>
      <w:r>
        <w:t xml:space="preserve">Switch traffic back to undo</w:t>
      </w:r>
    </w:p>
    <w:p>
      <w:pPr>
        <w:pStyle w:val="Heading2"/>
      </w:pPr>
      <w:r>
        <w:t xml:space="preserve">Phased rollout</w:t>
      </w:r>
    </w:p>
    <w:p>
      <w:pPr>
        <w:pStyle w:val="ListBullet"/>
        <w:numPr>
          <w:ilvl w:val="0"/>
          <w:numId w:val="1"/>
        </w:numPr>
      </w:pPr>
      <w:r>
        <w:t xml:space="preserve">By region or group</w:t>
      </w:r>
    </w:p>
    <w:p>
      <w:pPr>
        <w:pStyle w:val="ListBullet"/>
        <w:numPr>
          <w:ilvl w:val="0"/>
          <w:numId w:val="1"/>
        </w:numPr>
      </w:pPr>
      <w:r>
        <w:t xml:space="preserve">Learn between phases</w:t>
      </w:r>
    </w:p>
    <w:p>
      <w:pPr>
        <w:pStyle w:val="Heading2"/>
      </w:pPr>
      <w:r>
        <w:t xml:space="preserve">Big bang</w:t>
      </w:r>
    </w:p>
    <w:p>
      <w:pPr>
        <w:pStyle w:val="ListBullet"/>
        <w:numPr>
          <w:ilvl w:val="0"/>
          <w:numId w:val="1"/>
        </w:numPr>
      </w:pPr>
      <w:r>
        <w:t xml:space="preserve">Everyone at once</w:t>
      </w:r>
    </w:p>
    <w:p>
      <w:pPr>
        <w:pStyle w:val="ListBullet"/>
        <w:numPr>
          <w:ilvl w:val="0"/>
          <w:numId w:val="1"/>
        </w:numPr>
      </w:pPr>
      <w:r>
        <w:t xml:space="preserve">Needs the strongest rollback</w:t>
      </w:r>
    </w:p>
    <w:p>
      <w:pPr>
        <w:pStyle w:val="Heading1"/>
      </w:pPr>
      <w:r>
        <w:t xml:space="preserve">Facilitation tips</w:t>
      </w:r>
    </w:p>
    <w:p>
      <w:r>
        <w:rPr>
          <w:b/>
        </w:rPr>
        <w:t xml:space="preserve">Agree the checklist early. </w:t>
      </w:r>
      <w:r>
        <w:t xml:space="preserve">Deciding what “ready” means on release day leads to pressure and shortcuts.</w:t>
      </w:r>
    </w:p>
    <w:p>
      <w:r>
        <w:rPr>
          <w:b/>
        </w:rPr>
        <w:t xml:space="preserve">Test the rollback. </w:t>
      </w:r>
      <w:r>
        <w:t xml:space="preserve">A rollback plan that's never been tried is a hope, not a plan.</w:t>
      </w:r>
    </w:p>
    <w:p>
      <w:r>
        <w:rPr>
          <w:b/>
        </w:rPr>
        <w:t xml:space="preserve">Know what can't be undone. </w:t>
      </w:r>
      <w:r>
        <w:t xml:space="preserve">Data migrations, emails and payments often can't be rolled back; plan for them separately.</w:t>
      </w:r>
    </w:p>
    <w:p>
      <w:r>
        <w:rPr>
          <w:b/>
        </w:rPr>
        <w:t xml:space="preserve">Release a little at a time. </w:t>
      </w:r>
      <w:r>
        <w:t xml:space="preserve">A canary or phased rollout turns one big risk into several small ones.</w:t>
      </w:r>
    </w:p>
    <w:p>
      <w:r>
        <w:rPr>
          <w:b/>
        </w:rPr>
        <w:t xml:space="preserve">Remove old flags. </w:t>
      </w:r>
      <w:r>
        <w:t xml:space="preserve">Every flag left in place adds complexity; set a date to take it out.</w:t>
      </w:r>
    </w:p>
    <w:p>
      <w:r>
        <w:rPr>
          <w:b/>
        </w:rPr>
        <w:t xml:space="preserve">Make releases boring. </w:t>
      </w:r>
      <w:r>
        <w:t xml:space="preserve">The goal is releases so small and frequent that they stop needing a meeting.</w:t>
      </w:r>
    </w:p>
    <w:p>
      <w:r>
        <w:rPr>
          <w:b/>
        </w:rPr>
        <w:t xml:space="preserve">Common pitfalls: </w:t>
      </w:r>
      <w:r>
        <w:t xml:space="preserve">treating deploy and release as the same thing; writing the checklist on the day; an untested rollback; forgetting support or customer-facing teams; leaving feature flags in forever; releasing on a Friday evening with no one around.</w:t>
      </w:r>
    </w:p>
    <w:p>
      <w:pPr>
        <w:pStyle w:val="Heading1"/>
      </w:pPr>
      <w:r>
        <w:t xml:space="preserve">After the session</w:t>
      </w:r>
    </w:p>
    <w:p>
      <w:r>
        <w:rPr>
          <w:b/>
        </w:rPr>
        <w:t xml:space="preserve">Release day: </w:t>
      </w:r>
      <w:r>
        <w:t xml:space="preserve">Watch the monitoring closely and keep the agreed person on hand.</w:t>
      </w:r>
    </w:p>
    <w:p>
      <w:r>
        <w:rPr>
          <w:b/>
        </w:rPr>
        <w:t xml:space="preserve">Within a week: </w:t>
      </w:r>
      <w:r>
        <w:t xml:space="preserve">Check the outcome measure, and roll out further if it's going well.</w:t>
      </w:r>
    </w:p>
    <w:p>
      <w:r>
        <w:rPr>
          <w:b/>
        </w:rPr>
        <w:t xml:space="preserve">By the agreed date: </w:t>
      </w:r>
      <w:r>
        <w:t xml:space="preserve">Remove the feature flag and any old code.</w:t>
      </w:r>
    </w:p>
    <w:p>
      <w:r>
        <w:rPr>
          <w:b/>
        </w:rPr>
        <w:t xml:space="preserve">Next retro: </w:t>
      </w:r>
      <w:r>
        <w:t xml:space="preserve">Review what went well and what to change for the next release.</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“Release Readiness &amp; Strategy”, a workshop board.</w:t>
      </w:r>
    </w:p>
    <w:p>
      <w:r>
        <w:t xml:space="preserve">Purpose: Plan how a change reaches users, check it's ready, know how to undo it, and tell the people who need to know.</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Release, Target Date</w:t>
      </w:r>
    </w:p>
    <w:p>
      <w:r>
        <w:t xml:space="preserve">Sections:</w:t>
      </w:r>
    </w:p>
    <w:p>
      <w:r>
        <w:t xml:space="preserve">1. What's Releasing: top left, about 35% wide and 35% tall; header colour purple.</w:t>
      </w:r>
    </w:p>
    <w:p>
      <w:r>
        <w:t xml:space="preserve">   Content: Release / version: · Outcome for users: · Main changes: · Who's affected: · Deploy date: · Switch-on date:</w:t>
      </w:r>
    </w:p>
    <w:p>
      <w:r>
        <w:t xml:space="preserve">2. Release Approach: top right, about 65% wide and 35% tall; header colour blue.</w:t>
      </w:r>
    </w:p>
    <w:p>
      <w:r>
        <w:t xml:space="preserve">   Subtitle: Tick one or combine · deploying isn't the same as releasing</w:t>
      </w:r>
    </w:p>
    <w:p>
      <w:r>
        <w:t xml:space="preserve">   Content: Big bang · Feature flag · Canary · Everyone gets it at once. · Deploy switched off, then turn it · A small share of users first, · Simple, but the riskiest. · on when ready, for some or all. · then more if all is well. · Blue-green · Phased rollout · Beta / early access · Switch traffic to a new copy; · By region, customer group · Volunteers try it first and · switch back if it goes wrong. · or channel, one at a time. · give feedback.</w:t>
      </w:r>
    </w:p>
    <w:p>
      <w:r>
        <w:t xml:space="preserve">3. Go / No-Go Checklist: middle left, about 50% wide and 40% tall; header colour dark green.</w:t>
      </w:r>
    </w:p>
    <w:p>
      <w:r>
        <w:t xml:space="preserve">   Subtitle: Agree the list before the day</w:t>
      </w:r>
    </w:p>
    <w:p>
      <w:r>
        <w:t xml:space="preserve">   Content: Definition of Done met for every item · Pipeline green, no open critical defects · Performance and security checks done · Rollback tested, not just written down · Monitoring and alerts ready · Support and operations briefed · Release notes and messages ready · Data migration rehearsed (if any) · Change approval recorded (if needed) · Someone on hand after release · Decision: · Go · No-go · Decided by: · When:</w:t>
      </w:r>
    </w:p>
    <w:p>
      <w:r>
        <w:t xml:space="preserve">4. Rollback &amp; Recovery: middle right, about 50% wide and 40% tall; header colour red.</w:t>
      </w:r>
    </w:p>
    <w:p>
      <w:r>
        <w:t xml:space="preserve">   Subtitle: Plan to undo it before you do it</w:t>
      </w:r>
    </w:p>
    <w:p>
      <w:r>
        <w:t xml:space="preserve">   Content: If it goes wrong, we'll see: · We'll undo it by: · Time to undo: · Who decides to roll back: · What we can't undo (data, messages): · Rollback last tested on:</w:t>
      </w:r>
    </w:p>
    <w:p>
      <w:r>
        <w:t xml:space="preserve">5. Who Needs to Know: bottom left, about 65% wide and 25% tall; header colour sky blue.</w:t>
      </w:r>
    </w:p>
    <w:p>
      <w:r>
        <w:t xml:space="preserve">   Subtitle: Users, support, sales, other teams</w:t>
      </w:r>
    </w:p>
    <w:p>
      <w:r>
        <w:t xml:space="preserve">   Content: Audience: · WHAT THEY NEED TO KNOW · When: · How: · Owner:</w:t>
      </w:r>
    </w:p>
    <w:p>
      <w:r>
        <w:t xml:space="preserve">6. After Release: bottom right, about 35% wide and 25% tall; header colour amber.</w:t>
      </w:r>
    </w:p>
    <w:p>
      <w:r>
        <w:t xml:space="preserve">   Content: Check the outcome on: · Remove the feature flag by: · What we learned:</w:t>
      </w:r>
    </w:p>
    <w:p>
      <w:r>
        <w:t xml:space="preserve">Footer questions: “If this goes wrong at the worst moment, what's our plan?” “Could we release this a little at a time?”</w:t>
      </w:r>
    </w:p>
    <w:p>
      <w:r>
        <w:t xml:space="preserve">Original board for reference: https://eparker71.github.io/agile-ways-of-working/release-readiness-board.html</w:t>
      </w:r>
    </w:p>
    <w:p>
      <w:pPr>
        <w:pStyle w:val="Small"/>
      </w:pPr>
      <w:r>
        <w:t xml:space="preserve">Boards: https://eparker71.github.io/agile-ways-of-working/release-readiness-board.html  ·  Online guide: https://eparker71.github.io/agile-ways-of-working/facilitator-guide-release-readiness.html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Release Readiness &amp; Strategy Guide</dc:title>
  <dc:creator>Eric Parker</dc:creator>
</cp:coreProperties>
</file>