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Skills Matrix Guide</w:t>
      </w:r>
    </w:p>
    <w:p>
      <w:r>
        <w:rPr>
          <w:i/>
        </w:rPr>
        <w:t xml:space="preserve">How to map the team's skills, find single points of failure, and plan learning so the team can swarm.</w:t>
      </w:r>
    </w:p>
    <w:p>
      <w:pPr>
        <w:pStyle w:val="Small"/>
      </w:pPr>
      <w:r>
        <w:t xml:space="preserve">Facilitator Run-Sheet · Manage Flow · Team Capability · T-Shaped Skills</w:t>
      </w:r>
    </w:p>
    <w:p>
      <w:pPr>
        <w:pStyle w:val="Quote"/>
      </w:pPr>
      <w:r>
        <w:rPr>
          <w:i/>
        </w:rPr>
        <w:t xml:space="preserve">“If one person was away for a month, what would stop?”</w:t>
      </w:r>
    </w:p>
    <w:p>
      <w:r>
        <w:t xml:space="preserve">Swarming and steady flow need more than one person who can do each kind of work. A skills matrix maps the team's skills on a simple </w:t>
      </w:r>
      <w:r>
        <w:rPr>
          <w:b/>
        </w:rPr>
        <w:t xml:space="preserve">0–3 scale</w:t>
      </w:r>
      <w:r>
        <w:t xml:space="preserve">, from no experience to able to teach. It quickly shows </w:t>
      </w:r>
      <w:r>
        <w:rPr>
          <w:b/>
        </w:rPr>
        <w:t xml:space="preserve">single points of failure</w:t>
      </w:r>
      <w:r>
        <w:t xml:space="preserve"> and skills nobody can teach, and it turns what people </w:t>
      </w:r>
      <w:r>
        <w:rPr>
          <w:b/>
        </w:rPr>
        <w:t xml:space="preserve">want to learn</w:t>
      </w:r>
      <w:r>
        <w:t xml:space="preserve"> into a learning plan. It's a team tool for growth, not a performance assessment.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</w:t>
            </w:r>
          </w:p>
        </w:tc>
        <w:tc>
          <w:tcPr>
            <w:tcW w:w="2250" w:type="dxa"/>
          </w:tcPr>
          <w:p>
            <w:r>
              <w:t xml:space="preserve">The whole team</w:t>
            </w:r>
          </w:p>
        </w:tc>
        <w:tc>
          <w:tcPr>
            <w:tcW w:w="2250" w:type="dxa"/>
          </w:tcPr>
          <w:p>
            <w:r>
              <w:t xml:space="preserve">Work waits for one</w:t>
            </w:r>
            <w:r>
              <w:br/>
            </w:r>
            <w:r>
              <w:t xml:space="preserve">person, or a team forms</w:t>
            </w:r>
          </w:p>
        </w:tc>
        <w:tc>
          <w:tcPr>
            <w:tcW w:w="2250" w:type="dxa"/>
          </w:tcPr>
          <w:p>
            <w:r>
              <w:t xml:space="preserve">A matrix &amp;</w:t>
            </w:r>
            <w:r>
              <w:br/>
            </w:r>
            <w:r>
              <w:t xml:space="preserve">a learning plan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Agree up front that the matrix is for team learning, not for managers to rate people</w:t>
      </w:r>
    </w:p>
    <w:p>
      <w:pPr>
        <w:pStyle w:val="ListBullet"/>
        <w:numPr>
          <w:ilvl w:val="0"/>
          <w:numId w:val="1"/>
        </w:numPr>
      </w:pPr>
      <w:r>
        <w:t xml:space="preserve">Draft a list of 8–10 skills the team's work needs: technical, domain and practice skills</w:t>
      </w:r>
    </w:p>
    <w:p>
      <w:pPr>
        <w:pStyle w:val="ListBullet"/>
        <w:numPr>
          <w:ilvl w:val="0"/>
          <w:numId w:val="1"/>
        </w:numPr>
      </w:pPr>
      <w:r>
        <w:t xml:space="preserve">Markers; sticky notes for the wants-to-learn column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Purpose</w:t>
            </w:r>
          </w:p>
        </w:tc>
        <w:tc>
          <w:tcPr>
            <w:tcW w:w="5400" w:type="dxa"/>
          </w:tcPr>
          <w:p>
            <w:r>
              <w:t xml:space="preserve">Explain why: to spread skills so the team can swarm and isn't stuck when someone is away.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Skills</w:t>
            </w:r>
          </w:p>
        </w:tc>
        <w:tc>
          <w:tcPr>
            <w:tcW w:w="5400" w:type="dxa"/>
          </w:tcPr>
          <w:p>
            <w:r>
              <w:t xml:space="preserve">Agree the skills that matter for the team's work. Write one per column. Keep to ten.</w:t>
            </w:r>
          </w:p>
        </w:tc>
      </w:tr>
      <w:tr>
        <w:tc>
          <w:tcPr>
            <w:tcW w:w="1300" w:type="dxa"/>
          </w:tcPr>
          <w:p>
            <w:r>
              <w:t xml:space="preserve">25–45</w:t>
            </w:r>
          </w:p>
        </w:tc>
        <w:tc>
          <w:tcPr>
            <w:tcW w:w="2300" w:type="dxa"/>
          </w:tcPr>
          <w:p>
            <w:r>
              <w:t xml:space="preserve">1 · Self-assess</w:t>
            </w:r>
          </w:p>
        </w:tc>
        <w:tc>
          <w:tcPr>
            <w:tcW w:w="5400" w:type="dxa"/>
          </w:tcPr>
          <w:p>
            <w:r>
              <w:t xml:space="preserve">Each person scores themselves 0–3 for each skill, then the team discusses any surprises.</w:t>
            </w:r>
          </w:p>
        </w:tc>
      </w:tr>
      <w:tr>
        <w:tc>
          <w:tcPr>
            <w:tcW w:w="1300" w:type="dxa"/>
          </w:tcPr>
          <w:p>
            <w:r>
              <w:t xml:space="preserve">45–55</w:t>
            </w:r>
          </w:p>
        </w:tc>
        <w:tc>
          <w:tcPr>
            <w:tcW w:w="2300" w:type="dxa"/>
          </w:tcPr>
          <w:p>
            <w:r>
              <w:t xml:space="preserve">Wants to learn</w:t>
            </w:r>
          </w:p>
        </w:tc>
        <w:tc>
          <w:tcPr>
            <w:tcW w:w="5400" w:type="dxa"/>
          </w:tcPr>
          <w:p>
            <w:r>
              <w:t xml:space="preserve">Each person adds what they'd like to learn.</w:t>
            </w:r>
          </w:p>
        </w:tc>
      </w:tr>
      <w:tr>
        <w:tc>
          <w:tcPr>
            <w:tcW w:w="1300" w:type="dxa"/>
          </w:tcPr>
          <w:p>
            <w:r>
              <w:t xml:space="preserve">55–70</w:t>
            </w:r>
          </w:p>
        </w:tc>
        <w:tc>
          <w:tcPr>
            <w:tcW w:w="2300" w:type="dxa"/>
          </w:tcPr>
          <w:p>
            <w:r>
              <w:t xml:space="preserve">2 · Single Points of Failure</w:t>
            </w:r>
          </w:p>
        </w:tc>
        <w:tc>
          <w:tcPr>
            <w:tcW w:w="5400" w:type="dxa"/>
          </w:tcPr>
          <w:p>
            <w:r>
              <w:t xml:space="preserve">List skills with only one person at 2 or 3, and skills with nobody at 3.</w:t>
            </w:r>
          </w:p>
        </w:tc>
      </w:tr>
      <w:tr>
        <w:tc>
          <w:tcPr>
            <w:tcW w:w="1300" w:type="dxa"/>
          </w:tcPr>
          <w:p>
            <w:r>
              <w:t xml:space="preserve">70–85</w:t>
            </w:r>
          </w:p>
        </w:tc>
        <w:tc>
          <w:tcPr>
            <w:tcW w:w="2300" w:type="dxa"/>
          </w:tcPr>
          <w:p>
            <w:r>
              <w:t xml:space="preserve">3 · Learning Plan · 4 · Ready to Swarm?</w:t>
            </w:r>
          </w:p>
        </w:tc>
        <w:tc>
          <w:tcPr>
            <w:tcW w:w="5400" w:type="dxa"/>
          </w:tcPr>
          <w:p>
            <w:r>
              <w:t xml:space="preserve">Pair learners with teachers, set dates, and check the readiness list.</w:t>
            </w:r>
          </w:p>
        </w:tc>
      </w:tr>
    </w:tbl>
    <w:p/>
    <w:p>
      <w:pPr>
        <w:pStyle w:val="Heading1"/>
      </w:pPr>
      <w:r>
        <w:t xml:space="preserve">Reading the matrix</w:t>
      </w:r>
    </w:p>
    <w:p>
      <w:r>
        <w:t xml:space="preserve">Patterns to look for once it's filled in.</w:t>
      </w:r>
    </w:p>
    <w:p>
      <w:pPr>
        <w:pStyle w:val="Heading2"/>
      </w:pPr>
      <w:r>
        <w:t xml:space="preserve">One person at 2+</w:t>
      </w:r>
    </w:p>
    <w:p>
      <w:pPr>
        <w:pStyle w:val="ListBullet"/>
        <w:numPr>
          <w:ilvl w:val="0"/>
          <w:numId w:val="1"/>
        </w:numPr>
      </w:pPr>
      <w:r>
        <w:t xml:space="preserve">A single point of failure</w:t>
      </w:r>
    </w:p>
    <w:p>
      <w:pPr>
        <w:pStyle w:val="ListBullet"/>
        <w:numPr>
          <w:ilvl w:val="0"/>
          <w:numId w:val="1"/>
        </w:numPr>
      </w:pPr>
      <w:r>
        <w:t xml:space="preserve">Top of the learning plan</w:t>
      </w:r>
    </w:p>
    <w:p>
      <w:pPr>
        <w:pStyle w:val="Heading2"/>
      </w:pPr>
      <w:r>
        <w:t xml:space="preserve">Nobody at 3</w:t>
      </w:r>
    </w:p>
    <w:p>
      <w:pPr>
        <w:pStyle w:val="ListBullet"/>
        <w:numPr>
          <w:ilvl w:val="0"/>
          <w:numId w:val="1"/>
        </w:numPr>
      </w:pPr>
      <w:r>
        <w:t xml:space="preserve">No one to teach it</w:t>
      </w:r>
    </w:p>
    <w:p>
      <w:pPr>
        <w:pStyle w:val="ListBullet"/>
        <w:numPr>
          <w:ilvl w:val="0"/>
          <w:numId w:val="1"/>
        </w:numPr>
      </w:pPr>
      <w:r>
        <w:t xml:space="preserve">Consider outside help or training</w:t>
      </w:r>
    </w:p>
    <w:p>
      <w:pPr>
        <w:pStyle w:val="Heading2"/>
      </w:pPr>
      <w:r>
        <w:t xml:space="preserve">Lots of 0s in a row</w:t>
      </w:r>
    </w:p>
    <w:p>
      <w:pPr>
        <w:pStyle w:val="ListBullet"/>
        <w:numPr>
          <w:ilvl w:val="0"/>
          <w:numId w:val="1"/>
        </w:numPr>
      </w:pPr>
      <w:r>
        <w:t xml:space="preserve">A specialist; check they're not overloaded</w:t>
      </w:r>
    </w:p>
    <w:p>
      <w:pPr>
        <w:pStyle w:val="ListBullet"/>
        <w:numPr>
          <w:ilvl w:val="0"/>
          <w:numId w:val="1"/>
        </w:numPr>
      </w:pPr>
      <w:r>
        <w:t xml:space="preserve">Pair them with learners</w:t>
      </w:r>
    </w:p>
    <w:p>
      <w:pPr>
        <w:pStyle w:val="Heading2"/>
      </w:pPr>
      <w:r>
        <w:t xml:space="preserve">Wants to learn</w:t>
      </w:r>
    </w:p>
    <w:p>
      <w:pPr>
        <w:pStyle w:val="ListBullet"/>
        <w:numPr>
          <w:ilvl w:val="0"/>
          <w:numId w:val="1"/>
        </w:numPr>
      </w:pPr>
      <w:r>
        <w:t xml:space="preserve">Match with teachers</w:t>
      </w:r>
    </w:p>
    <w:p>
      <w:pPr>
        <w:pStyle w:val="ListBullet"/>
        <w:numPr>
          <w:ilvl w:val="0"/>
          <w:numId w:val="1"/>
        </w:numPr>
      </w:pPr>
      <w:r>
        <w:t xml:space="preserve">Plan time for it</w:t>
      </w:r>
    </w:p>
    <w:p>
      <w:pPr>
        <w:pStyle w:val="Heading2"/>
      </w:pPr>
      <w:r>
        <w:t xml:space="preserve">4 · Ready to Swarm?</w:t>
      </w:r>
    </w:p>
    <w:p>
      <w:pPr>
        <w:pStyle w:val="ListBullet"/>
        <w:numPr>
          <w:ilvl w:val="0"/>
          <w:numId w:val="1"/>
        </w:numPr>
      </w:pPr>
      <w:r>
        <w:t xml:space="preserve">Two or more people per key skill</w:t>
      </w:r>
    </w:p>
    <w:p>
      <w:pPr>
        <w:pStyle w:val="ListBullet"/>
        <w:numPr>
          <w:ilvl w:val="0"/>
          <w:numId w:val="1"/>
        </w:numPr>
      </w:pPr>
      <w:r>
        <w:t xml:space="preserve">Pairing is planned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Self-assess first. </w:t>
      </w:r>
      <w:r>
        <w:t xml:space="preserve">People score themselves, then discuss. It builds trust and surfaces modesty or over-confidence.</w:t>
      </w:r>
    </w:p>
    <w:p>
      <w:r>
        <w:rPr>
          <w:b/>
        </w:rPr>
        <w:t xml:space="preserve">Learning, not rating. </w:t>
      </w:r>
      <w:r>
        <w:t xml:space="preserve">Never use the matrix for performance reviews. If you do, the scores stop being honest.</w:t>
      </w:r>
    </w:p>
    <w:p>
      <w:r>
        <w:rPr>
          <w:b/>
        </w:rPr>
        <w:t xml:space="preserve">Aim for T-shapes. </w:t>
      </w:r>
      <w:r>
        <w:t xml:space="preserve">Deep skill in one area plus working skill in others lets people help where the work is.</w:t>
      </w:r>
    </w:p>
    <w:p>
      <w:r>
        <w:rPr>
          <w:b/>
        </w:rPr>
        <w:t xml:space="preserve">Pair to teach. </w:t>
      </w:r>
      <w:r>
        <w:t xml:space="preserve">Pairing on real work spreads skills faster than courses.</w:t>
      </w:r>
    </w:p>
    <w:p>
      <w:r>
        <w:rPr>
          <w:b/>
        </w:rPr>
        <w:t xml:space="preserve">Make time. </w:t>
      </w:r>
      <w:r>
        <w:t xml:space="preserve">Plan learning into the iteration, or the matrix won't change.</w:t>
      </w:r>
    </w:p>
    <w:p>
      <w:r>
        <w:rPr>
          <w:b/>
        </w:rPr>
        <w:t xml:space="preserve">Revisit it. </w:t>
      </w:r>
      <w:r>
        <w:t xml:space="preserve">Update every quarter and celebrate the levels that went up.</w:t>
      </w:r>
    </w:p>
    <w:p>
      <w:r>
        <w:rPr>
          <w:b/>
        </w:rPr>
        <w:t xml:space="preserve">Common pitfalls: </w:t>
      </w:r>
      <w:r>
        <w:t xml:space="preserve">managers filling it in about people; using it in performance reviews; too many skills; no time for learning; experts never given time to teach; filling it in once and forgetting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Keep the matrix where the team can see it. Start the first learning pairs.</w:t>
      </w:r>
    </w:p>
    <w:p>
      <w:r>
        <w:rPr>
          <w:b/>
        </w:rPr>
        <w:t xml:space="preserve">Each iteration: </w:t>
      </w:r>
      <w:r>
        <w:t xml:space="preserve">Plan pairing time. Note when a learner helps in a swarm.</w:t>
      </w:r>
    </w:p>
    <w:p>
      <w:r>
        <w:rPr>
          <w:b/>
        </w:rPr>
        <w:t xml:space="preserve">Each retro: </w:t>
      </w:r>
      <w:r>
        <w:t xml:space="preserve">Ask: did work wait for one person? Update the learning plan.</w:t>
      </w:r>
    </w:p>
    <w:p>
      <w:r>
        <w:rPr>
          <w:b/>
        </w:rPr>
        <w:t xml:space="preserve">Quarterly: </w:t>
      </w:r>
      <w:r>
        <w:t xml:space="preserve">Re-score together and compare. Single points of failure should be falling.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https://eparker71.github.io/agile-ways-of-working/skills-matrix-board.html  ·  Online guide: https://eparker71.github.io/agile-ways-of-working/facilitator-guide-skills-matrix.html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Skills Matrix Guide</dc:title>
  <dc:creator>Eric Parker</dc:creator>
</cp:coreProperties>
</file>