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E4C9D" w14:textId="06890434" w:rsidR="00AC63BB" w:rsidRDefault="00576069" w:rsidP="00576069">
      <w:pPr>
        <w:pStyle w:val="Heading1"/>
      </w:pPr>
      <w:r>
        <w:t>Network Architecture</w:t>
      </w:r>
    </w:p>
    <w:p w14:paraId="1F3E4DED" w14:textId="4D286D3C" w:rsidR="00576069" w:rsidRDefault="00576069" w:rsidP="00576069">
      <w:r>
        <w:t xml:space="preserve">The model consists of an encoder/decoder structure, accepting a 3 channel RGB image of size (256, 256). The encoder is made up of 4 encoder </w:t>
      </w:r>
      <w:r w:rsidR="00DB7F22">
        <w:t>blocks</w:t>
      </w:r>
      <w:r>
        <w:t xml:space="preserve">. Each encoder block includes a convolutional layer, followed by batch normalization, and finally ReLU. The first block outputs a channel depth of 32, then 64, then 128, and finally outputs a bottleneck with channel depth of 256. Before the tensor is passed to the next layer in the encoder, a max pool operation is performed with a kernel size of 2. Each encoder block also performs some dilation on the input tensor, starting at a dilation of size 1, and doubling until size 8. </w:t>
      </w:r>
    </w:p>
    <w:p w14:paraId="442A3667" w14:textId="0EE0324E" w:rsidR="00576069" w:rsidRDefault="00576069" w:rsidP="00576069">
      <w:r>
        <w:t>The decoder portion of the model utilizes skip connections from the encoder layer. Each decoder block performs a convolution, followed by batch normalization, and ReLU. There are 3 decoder blocks being used, each receiving input from</w:t>
      </w:r>
      <w:r w:rsidR="00E82473">
        <w:t xml:space="preserve"> the encoder blocks (not the bottleneck). The encoder input is concatenated with the output from the previous decoder layer before being passed through the model. After each decoder layer, </w:t>
      </w:r>
      <w:r w:rsidR="00E82473" w:rsidRPr="00DB7F22">
        <w:t xml:space="preserve">a boundary refinement </w:t>
      </w:r>
      <w:commentRangeStart w:id="0"/>
      <w:r w:rsidR="00E82473" w:rsidRPr="00DB7F22">
        <w:t>block</w:t>
      </w:r>
      <w:commentRangeEnd w:id="0"/>
      <w:r w:rsidR="00E82473" w:rsidRPr="00DB7F22">
        <w:rPr>
          <w:rStyle w:val="CommentReference"/>
        </w:rPr>
        <w:commentReference w:id="0"/>
      </w:r>
      <w:r w:rsidR="00F00F2C">
        <w:t xml:space="preserve"> </w:t>
      </w:r>
      <w:r w:rsidR="00E82473">
        <w:t>is used to help the model pick up on the boundary of objects in the image</w:t>
      </w:r>
      <w:r w:rsidR="00F00F2C">
        <w:t xml:space="preserve"> </w:t>
      </w:r>
      <w:sdt>
        <w:sdtPr>
          <w:id w:val="816077768"/>
          <w:citation/>
        </w:sdtPr>
        <w:sdtContent>
          <w:r w:rsidR="00F00F2C">
            <w:fldChar w:fldCharType="begin"/>
          </w:r>
          <w:r w:rsidR="00F00F2C">
            <w:instrText xml:space="preserve"> CITATION SCo18 \l 4105 </w:instrText>
          </w:r>
          <w:r w:rsidR="00F00F2C">
            <w:fldChar w:fldCharType="separate"/>
          </w:r>
          <w:r w:rsidR="00F00F2C" w:rsidRPr="00F00F2C">
            <w:rPr>
              <w:noProof/>
            </w:rPr>
            <w:t>[1]</w:t>
          </w:r>
          <w:r w:rsidR="00F00F2C">
            <w:fldChar w:fldCharType="end"/>
          </w:r>
        </w:sdtContent>
      </w:sdt>
      <w:r w:rsidR="00E82473">
        <w:t>. This consists of a series of convolutions, batch normalizations, and ReLU. Finally, the decoder structure ends with a final convolution, resulting in an output with channel depth of 3, and back to the original (256, 256) size.</w:t>
      </w:r>
    </w:p>
    <w:p w14:paraId="55811AF8" w14:textId="77777777" w:rsidR="00B039FC" w:rsidRDefault="00B039FC" w:rsidP="00576069"/>
    <w:p w14:paraId="413D84EB" w14:textId="4FD734CF" w:rsidR="00B039FC" w:rsidRDefault="00B039FC" w:rsidP="00B039FC">
      <w:pPr>
        <w:pStyle w:val="Heading1"/>
      </w:pPr>
      <w:r>
        <w:t>Knowledge Distillation</w:t>
      </w:r>
    </w:p>
    <w:p w14:paraId="59F2CE20" w14:textId="4F17E03E" w:rsidR="00B039FC" w:rsidRDefault="00B039FC" w:rsidP="00B039FC">
      <w:r>
        <w:t xml:space="preserve">2 different types of knowledge distillation were used: response-based distillation, and feature based distillation. Both </w:t>
      </w:r>
      <w:r w:rsidR="00030190">
        <w:t>take</w:t>
      </w:r>
      <w:r>
        <w:t xml:space="preserve"> </w:t>
      </w:r>
      <w:r w:rsidR="00030190">
        <w:t>the same approach to training a model without distillation</w:t>
      </w:r>
      <w:r>
        <w:t>, but used different loss functions</w:t>
      </w:r>
      <w:r w:rsidR="00030190">
        <w:t>.</w:t>
      </w:r>
    </w:p>
    <w:p w14:paraId="184316F0" w14:textId="59801696" w:rsidR="00030190" w:rsidRDefault="00030190" w:rsidP="00030190">
      <w:pPr>
        <w:pStyle w:val="Heading2"/>
      </w:pPr>
      <w:r>
        <w:t>Response Based Distillation</w:t>
      </w:r>
    </w:p>
    <w:p w14:paraId="788092A8" w14:textId="7A1CAE2A" w:rsidR="00030190" w:rsidRDefault="00030190" w:rsidP="00030190">
      <w:r>
        <w:t>Response based distillation works by calculating the difference between the softmaxed logits of the student and the teacher models. In this case, the total loss of the model was a mix of both Cross Entropy Loss and Response Loss. A portion of the code used to calculate response loss can be seen below.</w:t>
      </w:r>
    </w:p>
    <w:p w14:paraId="573AD284" w14:textId="77777777" w:rsidR="00030190" w:rsidRPr="00030190" w:rsidRDefault="00030190" w:rsidP="0003019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030190">
        <w:rPr>
          <w:rFonts w:ascii="Consolas" w:eastAsia="Times New Roman" w:hAnsi="Consolas" w:cs="Times New Roman"/>
          <w:color w:val="9CDCFE"/>
          <w:kern w:val="0"/>
          <w:sz w:val="21"/>
          <w:szCs w:val="21"/>
          <w:lang w:eastAsia="en-CA"/>
          <w14:ligatures w14:val="none"/>
        </w:rPr>
        <w:t>soft_student</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D4D4D4"/>
          <w:kern w:val="0"/>
          <w:sz w:val="21"/>
          <w:szCs w:val="21"/>
          <w:lang w:eastAsia="en-CA"/>
          <w14:ligatures w14:val="none"/>
        </w:rPr>
        <w:t>=</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4EC9B0"/>
          <w:kern w:val="0"/>
          <w:sz w:val="21"/>
          <w:szCs w:val="21"/>
          <w:lang w:eastAsia="en-CA"/>
          <w14:ligatures w14:val="none"/>
        </w:rPr>
        <w:t>nn</w:t>
      </w:r>
      <w:r w:rsidRPr="00030190">
        <w:rPr>
          <w:rFonts w:ascii="Consolas" w:eastAsia="Times New Roman" w:hAnsi="Consolas" w:cs="Times New Roman"/>
          <w:color w:val="CCCCCC"/>
          <w:kern w:val="0"/>
          <w:sz w:val="21"/>
          <w:szCs w:val="21"/>
          <w:lang w:eastAsia="en-CA"/>
          <w14:ligatures w14:val="none"/>
        </w:rPr>
        <w:t>.</w:t>
      </w:r>
      <w:r w:rsidRPr="00030190">
        <w:rPr>
          <w:rFonts w:ascii="Consolas" w:eastAsia="Times New Roman" w:hAnsi="Consolas" w:cs="Times New Roman"/>
          <w:color w:val="4EC9B0"/>
          <w:kern w:val="0"/>
          <w:sz w:val="21"/>
          <w:szCs w:val="21"/>
          <w:lang w:eastAsia="en-CA"/>
          <w14:ligatures w14:val="none"/>
        </w:rPr>
        <w:t>functional</w:t>
      </w:r>
      <w:r w:rsidRPr="00030190">
        <w:rPr>
          <w:rFonts w:ascii="Consolas" w:eastAsia="Times New Roman" w:hAnsi="Consolas" w:cs="Times New Roman"/>
          <w:color w:val="CCCCCC"/>
          <w:kern w:val="0"/>
          <w:sz w:val="21"/>
          <w:szCs w:val="21"/>
          <w:lang w:eastAsia="en-CA"/>
          <w14:ligatures w14:val="none"/>
        </w:rPr>
        <w:t>.</w:t>
      </w:r>
      <w:r w:rsidRPr="00030190">
        <w:rPr>
          <w:rFonts w:ascii="Consolas" w:eastAsia="Times New Roman" w:hAnsi="Consolas" w:cs="Times New Roman"/>
          <w:color w:val="DCDCAA"/>
          <w:kern w:val="0"/>
          <w:sz w:val="21"/>
          <w:szCs w:val="21"/>
          <w:lang w:eastAsia="en-CA"/>
          <w14:ligatures w14:val="none"/>
        </w:rPr>
        <w:t>log_</w:t>
      </w:r>
      <w:proofErr w:type="gramStart"/>
      <w:r w:rsidRPr="00030190">
        <w:rPr>
          <w:rFonts w:ascii="Consolas" w:eastAsia="Times New Roman" w:hAnsi="Consolas" w:cs="Times New Roman"/>
          <w:color w:val="DCDCAA"/>
          <w:kern w:val="0"/>
          <w:sz w:val="21"/>
          <w:szCs w:val="21"/>
          <w:lang w:eastAsia="en-CA"/>
          <w14:ligatures w14:val="none"/>
        </w:rPr>
        <w:t>softmax</w:t>
      </w:r>
      <w:r w:rsidRPr="00030190">
        <w:rPr>
          <w:rFonts w:ascii="Consolas" w:eastAsia="Times New Roman" w:hAnsi="Consolas" w:cs="Times New Roman"/>
          <w:color w:val="CCCCCC"/>
          <w:kern w:val="0"/>
          <w:sz w:val="21"/>
          <w:szCs w:val="21"/>
          <w:lang w:eastAsia="en-CA"/>
          <w14:ligatures w14:val="none"/>
        </w:rPr>
        <w:t>(</w:t>
      </w:r>
      <w:proofErr w:type="gramEnd"/>
      <w:r w:rsidRPr="00030190">
        <w:rPr>
          <w:rFonts w:ascii="Consolas" w:eastAsia="Times New Roman" w:hAnsi="Consolas" w:cs="Times New Roman"/>
          <w:color w:val="9CDCFE"/>
          <w:kern w:val="0"/>
          <w:sz w:val="21"/>
          <w:szCs w:val="21"/>
          <w:lang w:eastAsia="en-CA"/>
          <w14:ligatures w14:val="none"/>
        </w:rPr>
        <w:t>student_output</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D4D4D4"/>
          <w:kern w:val="0"/>
          <w:sz w:val="21"/>
          <w:szCs w:val="21"/>
          <w:lang w:eastAsia="en-CA"/>
          <w14:ligatures w14:val="none"/>
        </w:rPr>
        <w:t>/</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9CDCFE"/>
          <w:kern w:val="0"/>
          <w:sz w:val="21"/>
          <w:szCs w:val="21"/>
          <w:lang w:eastAsia="en-CA"/>
          <w14:ligatures w14:val="none"/>
        </w:rPr>
        <w:t>temperature</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9CDCFE"/>
          <w:kern w:val="0"/>
          <w:sz w:val="21"/>
          <w:szCs w:val="21"/>
          <w:lang w:eastAsia="en-CA"/>
          <w14:ligatures w14:val="none"/>
        </w:rPr>
        <w:t>dim</w:t>
      </w:r>
      <w:r w:rsidRPr="00030190">
        <w:rPr>
          <w:rFonts w:ascii="Consolas" w:eastAsia="Times New Roman" w:hAnsi="Consolas" w:cs="Times New Roman"/>
          <w:color w:val="D4D4D4"/>
          <w:kern w:val="0"/>
          <w:sz w:val="21"/>
          <w:szCs w:val="21"/>
          <w:lang w:eastAsia="en-CA"/>
          <w14:ligatures w14:val="none"/>
        </w:rPr>
        <w:t>=</w:t>
      </w:r>
      <w:r w:rsidRPr="00030190">
        <w:rPr>
          <w:rFonts w:ascii="Consolas" w:eastAsia="Times New Roman" w:hAnsi="Consolas" w:cs="Times New Roman"/>
          <w:color w:val="B5CEA8"/>
          <w:kern w:val="0"/>
          <w:sz w:val="21"/>
          <w:szCs w:val="21"/>
          <w:lang w:eastAsia="en-CA"/>
          <w14:ligatures w14:val="none"/>
        </w:rPr>
        <w:t>1</w:t>
      </w:r>
      <w:r w:rsidRPr="00030190">
        <w:rPr>
          <w:rFonts w:ascii="Consolas" w:eastAsia="Times New Roman" w:hAnsi="Consolas" w:cs="Times New Roman"/>
          <w:color w:val="CCCCCC"/>
          <w:kern w:val="0"/>
          <w:sz w:val="21"/>
          <w:szCs w:val="21"/>
          <w:lang w:eastAsia="en-CA"/>
          <w14:ligatures w14:val="none"/>
        </w:rPr>
        <w:t>)</w:t>
      </w:r>
    </w:p>
    <w:p w14:paraId="06AAFBFB" w14:textId="7403C7BA" w:rsidR="00030190" w:rsidRPr="00030190" w:rsidRDefault="00030190" w:rsidP="0003019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030190">
        <w:rPr>
          <w:rFonts w:ascii="Consolas" w:eastAsia="Times New Roman" w:hAnsi="Consolas" w:cs="Times New Roman"/>
          <w:color w:val="9CDCFE"/>
          <w:kern w:val="0"/>
          <w:sz w:val="21"/>
          <w:szCs w:val="21"/>
          <w:lang w:eastAsia="en-CA"/>
          <w14:ligatures w14:val="none"/>
        </w:rPr>
        <w:t>soft_teacher</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D4D4D4"/>
          <w:kern w:val="0"/>
          <w:sz w:val="21"/>
          <w:szCs w:val="21"/>
          <w:lang w:eastAsia="en-CA"/>
          <w14:ligatures w14:val="none"/>
        </w:rPr>
        <w:t>=</w:t>
      </w:r>
      <w:r w:rsidRPr="00030190">
        <w:rPr>
          <w:rFonts w:ascii="Consolas" w:eastAsia="Times New Roman" w:hAnsi="Consolas" w:cs="Times New Roman"/>
          <w:color w:val="CCCCCC"/>
          <w:kern w:val="0"/>
          <w:sz w:val="21"/>
          <w:szCs w:val="21"/>
          <w:lang w:eastAsia="en-CA"/>
          <w14:ligatures w14:val="none"/>
        </w:rPr>
        <w:t xml:space="preserve"> </w:t>
      </w:r>
      <w:proofErr w:type="gramStart"/>
      <w:r w:rsidRPr="00030190">
        <w:rPr>
          <w:rFonts w:ascii="Consolas" w:eastAsia="Times New Roman" w:hAnsi="Consolas" w:cs="Times New Roman"/>
          <w:color w:val="4EC9B0"/>
          <w:kern w:val="0"/>
          <w:sz w:val="21"/>
          <w:szCs w:val="21"/>
          <w:lang w:eastAsia="en-CA"/>
          <w14:ligatures w14:val="none"/>
        </w:rPr>
        <w:t>nn</w:t>
      </w:r>
      <w:r w:rsidRPr="00030190">
        <w:rPr>
          <w:rFonts w:ascii="Consolas" w:eastAsia="Times New Roman" w:hAnsi="Consolas" w:cs="Times New Roman"/>
          <w:color w:val="CCCCCC"/>
          <w:kern w:val="0"/>
          <w:sz w:val="21"/>
          <w:szCs w:val="21"/>
          <w:lang w:eastAsia="en-CA"/>
          <w14:ligatures w14:val="none"/>
        </w:rPr>
        <w:t>.</w:t>
      </w:r>
      <w:r w:rsidRPr="00030190">
        <w:rPr>
          <w:rFonts w:ascii="Consolas" w:eastAsia="Times New Roman" w:hAnsi="Consolas" w:cs="Times New Roman"/>
          <w:color w:val="4EC9B0"/>
          <w:kern w:val="0"/>
          <w:sz w:val="21"/>
          <w:szCs w:val="21"/>
          <w:lang w:eastAsia="en-CA"/>
          <w14:ligatures w14:val="none"/>
        </w:rPr>
        <w:t>functional</w:t>
      </w:r>
      <w:proofErr w:type="gramEnd"/>
      <w:r w:rsidRPr="00030190">
        <w:rPr>
          <w:rFonts w:ascii="Consolas" w:eastAsia="Times New Roman" w:hAnsi="Consolas" w:cs="Times New Roman"/>
          <w:color w:val="CCCCCC"/>
          <w:kern w:val="0"/>
          <w:sz w:val="21"/>
          <w:szCs w:val="21"/>
          <w:lang w:eastAsia="en-CA"/>
          <w14:ligatures w14:val="none"/>
        </w:rPr>
        <w:t>.</w:t>
      </w:r>
      <w:r w:rsidRPr="00030190">
        <w:rPr>
          <w:rFonts w:ascii="Consolas" w:eastAsia="Times New Roman" w:hAnsi="Consolas" w:cs="Times New Roman"/>
          <w:color w:val="DCDCAA"/>
          <w:kern w:val="0"/>
          <w:sz w:val="21"/>
          <w:szCs w:val="21"/>
          <w:lang w:eastAsia="en-CA"/>
          <w14:ligatures w14:val="none"/>
        </w:rPr>
        <w:t>softmax</w:t>
      </w:r>
      <w:r w:rsidRPr="00030190">
        <w:rPr>
          <w:rFonts w:ascii="Consolas" w:eastAsia="Times New Roman" w:hAnsi="Consolas" w:cs="Times New Roman"/>
          <w:color w:val="CCCCCC"/>
          <w:kern w:val="0"/>
          <w:sz w:val="21"/>
          <w:szCs w:val="21"/>
          <w:lang w:eastAsia="en-CA"/>
          <w14:ligatures w14:val="none"/>
        </w:rPr>
        <w:t>(</w:t>
      </w:r>
      <w:r w:rsidRPr="00030190">
        <w:rPr>
          <w:rFonts w:ascii="Consolas" w:eastAsia="Times New Roman" w:hAnsi="Consolas" w:cs="Times New Roman"/>
          <w:color w:val="9CDCFE"/>
          <w:kern w:val="0"/>
          <w:sz w:val="21"/>
          <w:szCs w:val="21"/>
          <w:lang w:eastAsia="en-CA"/>
          <w14:ligatures w14:val="none"/>
        </w:rPr>
        <w:t>teacher_output</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D4D4D4"/>
          <w:kern w:val="0"/>
          <w:sz w:val="21"/>
          <w:szCs w:val="21"/>
          <w:lang w:eastAsia="en-CA"/>
          <w14:ligatures w14:val="none"/>
        </w:rPr>
        <w:t>/</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9CDCFE"/>
          <w:kern w:val="0"/>
          <w:sz w:val="21"/>
          <w:szCs w:val="21"/>
          <w:lang w:eastAsia="en-CA"/>
          <w14:ligatures w14:val="none"/>
        </w:rPr>
        <w:t>temperature</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9CDCFE"/>
          <w:kern w:val="0"/>
          <w:sz w:val="21"/>
          <w:szCs w:val="21"/>
          <w:lang w:eastAsia="en-CA"/>
          <w14:ligatures w14:val="none"/>
        </w:rPr>
        <w:t>dim</w:t>
      </w:r>
      <w:r w:rsidRPr="00030190">
        <w:rPr>
          <w:rFonts w:ascii="Consolas" w:eastAsia="Times New Roman" w:hAnsi="Consolas" w:cs="Times New Roman"/>
          <w:color w:val="D4D4D4"/>
          <w:kern w:val="0"/>
          <w:sz w:val="21"/>
          <w:szCs w:val="21"/>
          <w:lang w:eastAsia="en-CA"/>
          <w14:ligatures w14:val="none"/>
        </w:rPr>
        <w:t>=</w:t>
      </w:r>
      <w:r w:rsidRPr="00030190">
        <w:rPr>
          <w:rFonts w:ascii="Consolas" w:eastAsia="Times New Roman" w:hAnsi="Consolas" w:cs="Times New Roman"/>
          <w:color w:val="B5CEA8"/>
          <w:kern w:val="0"/>
          <w:sz w:val="21"/>
          <w:szCs w:val="21"/>
          <w:lang w:eastAsia="en-CA"/>
          <w14:ligatures w14:val="none"/>
        </w:rPr>
        <w:t>1</w:t>
      </w:r>
      <w:r w:rsidRPr="00030190">
        <w:rPr>
          <w:rFonts w:ascii="Consolas" w:eastAsia="Times New Roman" w:hAnsi="Consolas" w:cs="Times New Roman"/>
          <w:color w:val="CCCCCC"/>
          <w:kern w:val="0"/>
          <w:sz w:val="21"/>
          <w:szCs w:val="21"/>
          <w:lang w:eastAsia="en-CA"/>
          <w14:ligatures w14:val="none"/>
        </w:rPr>
        <w:t>)</w:t>
      </w:r>
    </w:p>
    <w:p w14:paraId="49CC236D" w14:textId="269AAC4A" w:rsidR="00030190" w:rsidRPr="00030190" w:rsidRDefault="00030190" w:rsidP="0003019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030190">
        <w:rPr>
          <w:rFonts w:ascii="Consolas" w:eastAsia="Times New Roman" w:hAnsi="Consolas" w:cs="Times New Roman"/>
          <w:color w:val="9CDCFE"/>
          <w:kern w:val="0"/>
          <w:sz w:val="21"/>
          <w:szCs w:val="21"/>
          <w:lang w:eastAsia="en-CA"/>
          <w14:ligatures w14:val="none"/>
        </w:rPr>
        <w:t>response_loss</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D4D4D4"/>
          <w:kern w:val="0"/>
          <w:sz w:val="21"/>
          <w:szCs w:val="21"/>
          <w:lang w:eastAsia="en-CA"/>
          <w14:ligatures w14:val="none"/>
        </w:rPr>
        <w:t>=</w:t>
      </w:r>
      <w:r w:rsidRPr="00030190">
        <w:rPr>
          <w:rFonts w:ascii="Consolas" w:eastAsia="Times New Roman" w:hAnsi="Consolas" w:cs="Times New Roman"/>
          <w:color w:val="CCCCCC"/>
          <w:kern w:val="0"/>
          <w:sz w:val="21"/>
          <w:szCs w:val="21"/>
          <w:lang w:eastAsia="en-CA"/>
          <w14:ligatures w14:val="none"/>
        </w:rPr>
        <w:t xml:space="preserve"> </w:t>
      </w:r>
      <w:proofErr w:type="gramStart"/>
      <w:r w:rsidRPr="00030190">
        <w:rPr>
          <w:rFonts w:ascii="Consolas" w:eastAsia="Times New Roman" w:hAnsi="Consolas" w:cs="Times New Roman"/>
          <w:color w:val="4EC9B0"/>
          <w:kern w:val="0"/>
          <w:sz w:val="21"/>
          <w:szCs w:val="21"/>
          <w:lang w:eastAsia="en-CA"/>
          <w14:ligatures w14:val="none"/>
        </w:rPr>
        <w:t>F</w:t>
      </w:r>
      <w:r w:rsidRPr="00030190">
        <w:rPr>
          <w:rFonts w:ascii="Consolas" w:eastAsia="Times New Roman" w:hAnsi="Consolas" w:cs="Times New Roman"/>
          <w:color w:val="CCCCCC"/>
          <w:kern w:val="0"/>
          <w:sz w:val="21"/>
          <w:szCs w:val="21"/>
          <w:lang w:eastAsia="en-CA"/>
          <w14:ligatures w14:val="none"/>
        </w:rPr>
        <w:t>.</w:t>
      </w:r>
      <w:r w:rsidRPr="00030190">
        <w:rPr>
          <w:rFonts w:ascii="Consolas" w:eastAsia="Times New Roman" w:hAnsi="Consolas" w:cs="Times New Roman"/>
          <w:color w:val="DCDCAA"/>
          <w:kern w:val="0"/>
          <w:sz w:val="21"/>
          <w:szCs w:val="21"/>
          <w:lang w:eastAsia="en-CA"/>
          <w14:ligatures w14:val="none"/>
        </w:rPr>
        <w:t>kl</w:t>
      </w:r>
      <w:proofErr w:type="gramEnd"/>
      <w:r w:rsidRPr="00030190">
        <w:rPr>
          <w:rFonts w:ascii="Consolas" w:eastAsia="Times New Roman" w:hAnsi="Consolas" w:cs="Times New Roman"/>
          <w:color w:val="DCDCAA"/>
          <w:kern w:val="0"/>
          <w:sz w:val="21"/>
          <w:szCs w:val="21"/>
          <w:lang w:eastAsia="en-CA"/>
          <w14:ligatures w14:val="none"/>
        </w:rPr>
        <w:t>_div</w:t>
      </w:r>
      <w:r w:rsidRPr="00030190">
        <w:rPr>
          <w:rFonts w:ascii="Consolas" w:eastAsia="Times New Roman" w:hAnsi="Consolas" w:cs="Times New Roman"/>
          <w:color w:val="CCCCCC"/>
          <w:kern w:val="0"/>
          <w:sz w:val="21"/>
          <w:szCs w:val="21"/>
          <w:lang w:eastAsia="en-CA"/>
          <w14:ligatures w14:val="none"/>
        </w:rPr>
        <w:t>(</w:t>
      </w:r>
      <w:r w:rsidRPr="00030190">
        <w:rPr>
          <w:rFonts w:ascii="Consolas" w:eastAsia="Times New Roman" w:hAnsi="Consolas" w:cs="Times New Roman"/>
          <w:color w:val="9CDCFE"/>
          <w:kern w:val="0"/>
          <w:sz w:val="21"/>
          <w:szCs w:val="21"/>
          <w:lang w:eastAsia="en-CA"/>
          <w14:ligatures w14:val="none"/>
        </w:rPr>
        <w:t>soft_student</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9CDCFE"/>
          <w:kern w:val="0"/>
          <w:sz w:val="21"/>
          <w:szCs w:val="21"/>
          <w:lang w:eastAsia="en-CA"/>
          <w14:ligatures w14:val="none"/>
        </w:rPr>
        <w:t>soft_teacher</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9CDCFE"/>
          <w:kern w:val="0"/>
          <w:sz w:val="21"/>
          <w:szCs w:val="21"/>
          <w:lang w:eastAsia="en-CA"/>
          <w14:ligatures w14:val="none"/>
        </w:rPr>
        <w:t>reduction</w:t>
      </w:r>
      <w:r w:rsidRPr="00030190">
        <w:rPr>
          <w:rFonts w:ascii="Consolas" w:eastAsia="Times New Roman" w:hAnsi="Consolas" w:cs="Times New Roman"/>
          <w:color w:val="D4D4D4"/>
          <w:kern w:val="0"/>
          <w:sz w:val="21"/>
          <w:szCs w:val="21"/>
          <w:lang w:eastAsia="en-CA"/>
          <w14:ligatures w14:val="none"/>
        </w:rPr>
        <w:t>=</w:t>
      </w:r>
      <w:r w:rsidRPr="00030190">
        <w:rPr>
          <w:rFonts w:ascii="Consolas" w:eastAsia="Times New Roman" w:hAnsi="Consolas" w:cs="Times New Roman"/>
          <w:color w:val="CE9178"/>
          <w:kern w:val="0"/>
          <w:sz w:val="21"/>
          <w:szCs w:val="21"/>
          <w:lang w:eastAsia="en-CA"/>
          <w14:ligatures w14:val="none"/>
        </w:rPr>
        <w:t>'batchmean'</w:t>
      </w:r>
      <w:r w:rsidRPr="00030190">
        <w:rPr>
          <w:rFonts w:ascii="Consolas" w:eastAsia="Times New Roman" w:hAnsi="Consolas" w:cs="Times New Roman"/>
          <w:color w:val="CCCCCC"/>
          <w:kern w:val="0"/>
          <w:sz w:val="21"/>
          <w:szCs w:val="21"/>
          <w:lang w:eastAsia="en-CA"/>
          <w14:ligatures w14:val="none"/>
        </w:rPr>
        <w:t>)</w:t>
      </w:r>
      <w:r>
        <w:rPr>
          <w:rFonts w:ascii="Consolas" w:eastAsia="Times New Roman" w:hAnsi="Consolas" w:cs="Times New Roman"/>
          <w:color w:val="CCCCCC"/>
          <w:kern w:val="0"/>
          <w:sz w:val="21"/>
          <w:szCs w:val="21"/>
          <w:lang w:eastAsia="en-CA"/>
          <w14:ligatures w14:val="none"/>
        </w:rPr>
        <w:t xml:space="preserve"> * </w:t>
      </w:r>
      <w:r w:rsidRPr="00030190">
        <w:rPr>
          <w:rFonts w:ascii="Consolas" w:eastAsia="Times New Roman" w:hAnsi="Consolas" w:cs="Times New Roman"/>
          <w:color w:val="9CDCFE"/>
          <w:kern w:val="0"/>
          <w:sz w:val="21"/>
          <w:szCs w:val="21"/>
          <w:lang w:eastAsia="en-CA"/>
          <w14:ligatures w14:val="none"/>
        </w:rPr>
        <w:t>temperature</w:t>
      </w:r>
      <w:r w:rsidRPr="00030190">
        <w:rPr>
          <w:rFonts w:ascii="Consolas" w:eastAsia="Times New Roman" w:hAnsi="Consolas" w:cs="Times New Roman"/>
          <w:color w:val="D4D4D4"/>
          <w:kern w:val="0"/>
          <w:sz w:val="21"/>
          <w:szCs w:val="21"/>
          <w:lang w:eastAsia="en-CA"/>
          <w14:ligatures w14:val="none"/>
        </w:rPr>
        <w:t>**</w:t>
      </w:r>
      <w:r w:rsidRPr="00030190">
        <w:rPr>
          <w:rFonts w:ascii="Consolas" w:eastAsia="Times New Roman" w:hAnsi="Consolas" w:cs="Times New Roman"/>
          <w:color w:val="B5CEA8"/>
          <w:kern w:val="0"/>
          <w:sz w:val="21"/>
          <w:szCs w:val="21"/>
          <w:lang w:eastAsia="en-CA"/>
          <w14:ligatures w14:val="none"/>
        </w:rPr>
        <w:t>2</w:t>
      </w:r>
    </w:p>
    <w:p w14:paraId="426482BC" w14:textId="289342AC" w:rsidR="00030190" w:rsidRDefault="00030190" w:rsidP="00030190">
      <w:r>
        <w:t>The mixture of Cross Entropy Loss and Response Loss was controlled by 2 scalars</w:t>
      </w:r>
    </w:p>
    <w:p w14:paraId="6DA9CFED" w14:textId="77777777" w:rsidR="00030190" w:rsidRPr="00030190" w:rsidRDefault="00030190" w:rsidP="00030190">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030190">
        <w:rPr>
          <w:rFonts w:ascii="Consolas" w:eastAsia="Times New Roman" w:hAnsi="Consolas" w:cs="Times New Roman"/>
          <w:color w:val="9CDCFE"/>
          <w:kern w:val="0"/>
          <w:sz w:val="21"/>
          <w:szCs w:val="21"/>
          <w:lang w:eastAsia="en-CA"/>
          <w14:ligatures w14:val="none"/>
        </w:rPr>
        <w:t>total_loss</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D4D4D4"/>
          <w:kern w:val="0"/>
          <w:sz w:val="21"/>
          <w:szCs w:val="21"/>
          <w:lang w:eastAsia="en-CA"/>
          <w14:ligatures w14:val="none"/>
        </w:rPr>
        <w:t>=</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9CDCFE"/>
          <w:kern w:val="0"/>
          <w:sz w:val="21"/>
          <w:szCs w:val="21"/>
          <w:lang w:eastAsia="en-CA"/>
          <w14:ligatures w14:val="none"/>
        </w:rPr>
        <w:t>alpha</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D4D4D4"/>
          <w:kern w:val="0"/>
          <w:sz w:val="21"/>
          <w:szCs w:val="21"/>
          <w:lang w:eastAsia="en-CA"/>
          <w14:ligatures w14:val="none"/>
        </w:rPr>
        <w:t>*</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9CDCFE"/>
          <w:kern w:val="0"/>
          <w:sz w:val="21"/>
          <w:szCs w:val="21"/>
          <w:lang w:eastAsia="en-CA"/>
          <w14:ligatures w14:val="none"/>
        </w:rPr>
        <w:t>ce_loss</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D4D4D4"/>
          <w:kern w:val="0"/>
          <w:sz w:val="21"/>
          <w:szCs w:val="21"/>
          <w:lang w:eastAsia="en-CA"/>
          <w14:ligatures w14:val="none"/>
        </w:rPr>
        <w:t>+</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9CDCFE"/>
          <w:kern w:val="0"/>
          <w:sz w:val="21"/>
          <w:szCs w:val="21"/>
          <w:lang w:eastAsia="en-CA"/>
          <w14:ligatures w14:val="none"/>
        </w:rPr>
        <w:t>beta</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D4D4D4"/>
          <w:kern w:val="0"/>
          <w:sz w:val="21"/>
          <w:szCs w:val="21"/>
          <w:lang w:eastAsia="en-CA"/>
          <w14:ligatures w14:val="none"/>
        </w:rPr>
        <w:t>*</w:t>
      </w:r>
      <w:r w:rsidRPr="00030190">
        <w:rPr>
          <w:rFonts w:ascii="Consolas" w:eastAsia="Times New Roman" w:hAnsi="Consolas" w:cs="Times New Roman"/>
          <w:color w:val="CCCCCC"/>
          <w:kern w:val="0"/>
          <w:sz w:val="21"/>
          <w:szCs w:val="21"/>
          <w:lang w:eastAsia="en-CA"/>
          <w14:ligatures w14:val="none"/>
        </w:rPr>
        <w:t xml:space="preserve"> </w:t>
      </w:r>
      <w:r w:rsidRPr="00030190">
        <w:rPr>
          <w:rFonts w:ascii="Consolas" w:eastAsia="Times New Roman" w:hAnsi="Consolas" w:cs="Times New Roman"/>
          <w:color w:val="9CDCFE"/>
          <w:kern w:val="0"/>
          <w:sz w:val="21"/>
          <w:szCs w:val="21"/>
          <w:lang w:eastAsia="en-CA"/>
          <w14:ligatures w14:val="none"/>
        </w:rPr>
        <w:t>response_loss</w:t>
      </w:r>
    </w:p>
    <w:p w14:paraId="68030E40" w14:textId="56C81730" w:rsidR="00030190" w:rsidRDefault="00030190" w:rsidP="00030190">
      <w:pPr>
        <w:pStyle w:val="Heading2"/>
      </w:pPr>
      <w:r>
        <w:lastRenderedPageBreak/>
        <w:t>Feature Based Distillation</w:t>
      </w:r>
    </w:p>
    <w:p w14:paraId="5EC7CDD9" w14:textId="2DE78234" w:rsidR="009C37C7" w:rsidRDefault="00030190" w:rsidP="00030190">
      <w:r>
        <w:t>Feature based distillation is a technique where the student model</w:t>
      </w:r>
      <w:r w:rsidR="009C37C7">
        <w:t xml:space="preserve"> learns to mimic the intermediate feature maps of the teacher model. Like response-based learning, a mixture of Cross Entropy Loss and Feature Loss was used to find the total loss. </w:t>
      </w:r>
    </w:p>
    <w:p w14:paraId="53B9C3F2" w14:textId="76469786" w:rsidR="009C37C7" w:rsidRDefault="009C37C7" w:rsidP="00030190">
      <w:r>
        <w:t xml:space="preserve">One challenge with feature distillation was being able to access the intermediate layers of the teacher model (In this case ResNet50). To do this, PyTorch’s </w:t>
      </w:r>
      <w:r w:rsidRPr="004A097E">
        <w:t>register_forward_hook</w:t>
      </w:r>
      <w:r>
        <w:t xml:space="preserve"> method was used to extract the feature maps of the backbone layer, which were then used along with the feature maps of the student’s encoder layers for feature-based distillation. Because of the student model’s smaller size, only the first 3 layers were used for feature distillation. </w:t>
      </w:r>
    </w:p>
    <w:p w14:paraId="73919B5F" w14:textId="126590E7" w:rsidR="00030190" w:rsidRDefault="009C37C7" w:rsidP="00030190">
      <w:r>
        <w:t>Once the feature maps for both models were flattened, the cosine similarity function was used to compute the similarity between each feature map.</w:t>
      </w:r>
    </w:p>
    <w:p w14:paraId="5B1B05DD" w14:textId="77777777" w:rsidR="009C37C7" w:rsidRPr="009C37C7" w:rsidRDefault="009C37C7" w:rsidP="009C37C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9C37C7">
        <w:rPr>
          <w:rFonts w:ascii="Consolas" w:eastAsia="Times New Roman" w:hAnsi="Consolas" w:cs="Times New Roman"/>
          <w:color w:val="9CDCFE"/>
          <w:kern w:val="0"/>
          <w:sz w:val="21"/>
          <w:szCs w:val="21"/>
          <w:lang w:eastAsia="en-CA"/>
          <w14:ligatures w14:val="none"/>
        </w:rPr>
        <w:t>feature_loss</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D4D4D4"/>
          <w:kern w:val="0"/>
          <w:sz w:val="21"/>
          <w:szCs w:val="21"/>
          <w:lang w:eastAsia="en-CA"/>
          <w14:ligatures w14:val="none"/>
        </w:rPr>
        <w:t>+=</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B5CEA8"/>
          <w:kern w:val="0"/>
          <w:sz w:val="21"/>
          <w:szCs w:val="21"/>
          <w:lang w:eastAsia="en-CA"/>
          <w14:ligatures w14:val="none"/>
        </w:rPr>
        <w:t>1</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D4D4D4"/>
          <w:kern w:val="0"/>
          <w:sz w:val="21"/>
          <w:szCs w:val="21"/>
          <w:lang w:eastAsia="en-CA"/>
          <w14:ligatures w14:val="none"/>
        </w:rPr>
        <w:t>-</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4EC9B0"/>
          <w:kern w:val="0"/>
          <w:sz w:val="21"/>
          <w:szCs w:val="21"/>
          <w:lang w:eastAsia="en-CA"/>
          <w14:ligatures w14:val="none"/>
        </w:rPr>
        <w:t>F</w:t>
      </w:r>
      <w:r w:rsidRPr="009C37C7">
        <w:rPr>
          <w:rFonts w:ascii="Consolas" w:eastAsia="Times New Roman" w:hAnsi="Consolas" w:cs="Times New Roman"/>
          <w:color w:val="CCCCCC"/>
          <w:kern w:val="0"/>
          <w:sz w:val="21"/>
          <w:szCs w:val="21"/>
          <w:lang w:eastAsia="en-CA"/>
          <w14:ligatures w14:val="none"/>
        </w:rPr>
        <w:t>.</w:t>
      </w:r>
      <w:r w:rsidRPr="009C37C7">
        <w:rPr>
          <w:rFonts w:ascii="Consolas" w:eastAsia="Times New Roman" w:hAnsi="Consolas" w:cs="Times New Roman"/>
          <w:color w:val="DCDCAA"/>
          <w:kern w:val="0"/>
          <w:sz w:val="21"/>
          <w:szCs w:val="21"/>
          <w:lang w:eastAsia="en-CA"/>
          <w14:ligatures w14:val="none"/>
        </w:rPr>
        <w:t>cosine_similarity</w:t>
      </w:r>
      <w:r w:rsidRPr="009C37C7">
        <w:rPr>
          <w:rFonts w:ascii="Consolas" w:eastAsia="Times New Roman" w:hAnsi="Consolas" w:cs="Times New Roman"/>
          <w:color w:val="CCCCCC"/>
          <w:kern w:val="0"/>
          <w:sz w:val="21"/>
          <w:szCs w:val="21"/>
          <w:lang w:eastAsia="en-CA"/>
          <w14:ligatures w14:val="none"/>
        </w:rPr>
        <w:t>(</w:t>
      </w:r>
      <w:r w:rsidRPr="009C37C7">
        <w:rPr>
          <w:rFonts w:ascii="Consolas" w:eastAsia="Times New Roman" w:hAnsi="Consolas" w:cs="Times New Roman"/>
          <w:color w:val="9CDCFE"/>
          <w:kern w:val="0"/>
          <w:sz w:val="21"/>
          <w:szCs w:val="21"/>
          <w:lang w:eastAsia="en-CA"/>
          <w14:ligatures w14:val="none"/>
        </w:rPr>
        <w:t>student_features_flat</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9CDCFE"/>
          <w:kern w:val="0"/>
          <w:sz w:val="21"/>
          <w:szCs w:val="21"/>
          <w:lang w:eastAsia="en-CA"/>
          <w14:ligatures w14:val="none"/>
        </w:rPr>
        <w:t>teacher_features_flat</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9CDCFE"/>
          <w:kern w:val="0"/>
          <w:sz w:val="21"/>
          <w:szCs w:val="21"/>
          <w:lang w:eastAsia="en-CA"/>
          <w14:ligatures w14:val="none"/>
        </w:rPr>
        <w:t>dim</w:t>
      </w:r>
      <w:r w:rsidRPr="009C37C7">
        <w:rPr>
          <w:rFonts w:ascii="Consolas" w:eastAsia="Times New Roman" w:hAnsi="Consolas" w:cs="Times New Roman"/>
          <w:color w:val="D4D4D4"/>
          <w:kern w:val="0"/>
          <w:sz w:val="21"/>
          <w:szCs w:val="21"/>
          <w:lang w:eastAsia="en-CA"/>
          <w14:ligatures w14:val="none"/>
        </w:rPr>
        <w:t>=</w:t>
      </w:r>
      <w:r w:rsidRPr="009C37C7">
        <w:rPr>
          <w:rFonts w:ascii="Consolas" w:eastAsia="Times New Roman" w:hAnsi="Consolas" w:cs="Times New Roman"/>
          <w:color w:val="B5CEA8"/>
          <w:kern w:val="0"/>
          <w:sz w:val="21"/>
          <w:szCs w:val="21"/>
          <w:lang w:eastAsia="en-CA"/>
          <w14:ligatures w14:val="none"/>
        </w:rPr>
        <w:t>1</w:t>
      </w:r>
      <w:r w:rsidRPr="009C37C7">
        <w:rPr>
          <w:rFonts w:ascii="Consolas" w:eastAsia="Times New Roman" w:hAnsi="Consolas" w:cs="Times New Roman"/>
          <w:color w:val="CCCCCC"/>
          <w:kern w:val="0"/>
          <w:sz w:val="21"/>
          <w:szCs w:val="21"/>
          <w:lang w:eastAsia="en-CA"/>
          <w14:ligatures w14:val="none"/>
        </w:rPr>
        <w:t>).</w:t>
      </w:r>
      <w:r w:rsidRPr="009C37C7">
        <w:rPr>
          <w:rFonts w:ascii="Consolas" w:eastAsia="Times New Roman" w:hAnsi="Consolas" w:cs="Times New Roman"/>
          <w:color w:val="DCDCAA"/>
          <w:kern w:val="0"/>
          <w:sz w:val="21"/>
          <w:szCs w:val="21"/>
          <w:lang w:eastAsia="en-CA"/>
          <w14:ligatures w14:val="none"/>
        </w:rPr>
        <w:t>mean</w:t>
      </w:r>
      <w:r w:rsidRPr="009C37C7">
        <w:rPr>
          <w:rFonts w:ascii="Consolas" w:eastAsia="Times New Roman" w:hAnsi="Consolas" w:cs="Times New Roman"/>
          <w:color w:val="CCCCCC"/>
          <w:kern w:val="0"/>
          <w:sz w:val="21"/>
          <w:szCs w:val="21"/>
          <w:lang w:eastAsia="en-CA"/>
          <w14:ligatures w14:val="none"/>
        </w:rPr>
        <w:t>()  </w:t>
      </w:r>
    </w:p>
    <w:p w14:paraId="36BCD5A3" w14:textId="77B45294" w:rsidR="009C37C7" w:rsidRPr="009C37C7" w:rsidRDefault="009C37C7" w:rsidP="009C37C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9C37C7">
        <w:rPr>
          <w:rFonts w:ascii="Consolas" w:eastAsia="Times New Roman" w:hAnsi="Consolas" w:cs="Times New Roman"/>
          <w:color w:val="6A9955"/>
          <w:kern w:val="0"/>
          <w:sz w:val="21"/>
          <w:szCs w:val="21"/>
          <w:lang w:eastAsia="en-CA"/>
          <w14:ligatures w14:val="none"/>
        </w:rPr>
        <w:t># Total loss = Cross-Entropy loss + feature distillation loss</w:t>
      </w:r>
    </w:p>
    <w:p w14:paraId="055CACB4" w14:textId="10350400" w:rsidR="009C37C7" w:rsidRPr="009C37C7" w:rsidRDefault="009C37C7" w:rsidP="009C37C7">
      <w:pPr>
        <w:shd w:val="clear" w:color="auto" w:fill="1F1F1F"/>
        <w:spacing w:after="0" w:line="285" w:lineRule="atLeast"/>
        <w:rPr>
          <w:rFonts w:ascii="Consolas" w:eastAsia="Times New Roman" w:hAnsi="Consolas" w:cs="Times New Roman"/>
          <w:color w:val="CCCCCC"/>
          <w:kern w:val="0"/>
          <w:sz w:val="21"/>
          <w:szCs w:val="21"/>
          <w:lang w:eastAsia="en-CA"/>
          <w14:ligatures w14:val="none"/>
        </w:rPr>
      </w:pPr>
      <w:r w:rsidRPr="009C37C7">
        <w:rPr>
          <w:rFonts w:ascii="Consolas" w:eastAsia="Times New Roman" w:hAnsi="Consolas" w:cs="Times New Roman"/>
          <w:color w:val="9CDCFE"/>
          <w:kern w:val="0"/>
          <w:sz w:val="21"/>
          <w:szCs w:val="21"/>
          <w:lang w:eastAsia="en-CA"/>
          <w14:ligatures w14:val="none"/>
        </w:rPr>
        <w:t>total_loss</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D4D4D4"/>
          <w:kern w:val="0"/>
          <w:sz w:val="21"/>
          <w:szCs w:val="21"/>
          <w:lang w:eastAsia="en-CA"/>
          <w14:ligatures w14:val="none"/>
        </w:rPr>
        <w:t>=</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9CDCFE"/>
          <w:kern w:val="0"/>
          <w:sz w:val="21"/>
          <w:szCs w:val="21"/>
          <w:lang w:eastAsia="en-CA"/>
          <w14:ligatures w14:val="none"/>
        </w:rPr>
        <w:t>alpha</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D4D4D4"/>
          <w:kern w:val="0"/>
          <w:sz w:val="21"/>
          <w:szCs w:val="21"/>
          <w:lang w:eastAsia="en-CA"/>
          <w14:ligatures w14:val="none"/>
        </w:rPr>
        <w:t>*</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9CDCFE"/>
          <w:kern w:val="0"/>
          <w:sz w:val="21"/>
          <w:szCs w:val="21"/>
          <w:lang w:eastAsia="en-CA"/>
          <w14:ligatures w14:val="none"/>
        </w:rPr>
        <w:t>ce_loss</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D4D4D4"/>
          <w:kern w:val="0"/>
          <w:sz w:val="21"/>
          <w:szCs w:val="21"/>
          <w:lang w:eastAsia="en-CA"/>
          <w14:ligatures w14:val="none"/>
        </w:rPr>
        <w:t>+</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9CDCFE"/>
          <w:kern w:val="0"/>
          <w:sz w:val="21"/>
          <w:szCs w:val="21"/>
          <w:lang w:eastAsia="en-CA"/>
          <w14:ligatures w14:val="none"/>
        </w:rPr>
        <w:t>beta</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D4D4D4"/>
          <w:kern w:val="0"/>
          <w:sz w:val="21"/>
          <w:szCs w:val="21"/>
          <w:lang w:eastAsia="en-CA"/>
          <w14:ligatures w14:val="none"/>
        </w:rPr>
        <w:t>*</w:t>
      </w:r>
      <w:r w:rsidRPr="009C37C7">
        <w:rPr>
          <w:rFonts w:ascii="Consolas" w:eastAsia="Times New Roman" w:hAnsi="Consolas" w:cs="Times New Roman"/>
          <w:color w:val="CCCCCC"/>
          <w:kern w:val="0"/>
          <w:sz w:val="21"/>
          <w:szCs w:val="21"/>
          <w:lang w:eastAsia="en-CA"/>
          <w14:ligatures w14:val="none"/>
        </w:rPr>
        <w:t xml:space="preserve"> </w:t>
      </w:r>
      <w:r w:rsidRPr="009C37C7">
        <w:rPr>
          <w:rFonts w:ascii="Consolas" w:eastAsia="Times New Roman" w:hAnsi="Consolas" w:cs="Times New Roman"/>
          <w:color w:val="9CDCFE"/>
          <w:kern w:val="0"/>
          <w:sz w:val="21"/>
          <w:szCs w:val="21"/>
          <w:lang w:eastAsia="en-CA"/>
          <w14:ligatures w14:val="none"/>
        </w:rPr>
        <w:t>feature_loss</w:t>
      </w:r>
    </w:p>
    <w:p w14:paraId="25262187" w14:textId="77777777" w:rsidR="009C37C7" w:rsidRPr="00030190" w:rsidRDefault="009C37C7" w:rsidP="00030190"/>
    <w:p w14:paraId="2E4413D5" w14:textId="745D02A3" w:rsidR="00B039FC" w:rsidRDefault="009C37C7" w:rsidP="009C37C7">
      <w:pPr>
        <w:pStyle w:val="Heading1"/>
      </w:pPr>
      <w:r>
        <w:t>Hyperparameters</w:t>
      </w:r>
    </w:p>
    <w:p w14:paraId="2BE46E7F" w14:textId="6DEB35B5" w:rsidR="007C667A" w:rsidRPr="00A673D7" w:rsidRDefault="007C667A" w:rsidP="00A673D7">
      <w:r>
        <w:t>A table of the hyperparameters used for each of the models can be seen below.</w:t>
      </w:r>
    </w:p>
    <w:tbl>
      <w:tblPr>
        <w:tblStyle w:val="TableGrid"/>
        <w:tblW w:w="0" w:type="auto"/>
        <w:tblLook w:val="04A0" w:firstRow="1" w:lastRow="0" w:firstColumn="1" w:lastColumn="0" w:noHBand="0" w:noVBand="1"/>
      </w:tblPr>
      <w:tblGrid>
        <w:gridCol w:w="1771"/>
        <w:gridCol w:w="2716"/>
        <w:gridCol w:w="2678"/>
        <w:gridCol w:w="2185"/>
      </w:tblGrid>
      <w:tr w:rsidR="00A673D7" w14:paraId="198D2AC4" w14:textId="42FE2A93" w:rsidTr="007C667A">
        <w:tc>
          <w:tcPr>
            <w:tcW w:w="1771" w:type="dxa"/>
          </w:tcPr>
          <w:p w14:paraId="10B1F36F" w14:textId="77777777" w:rsidR="009C37C7" w:rsidRDefault="009C37C7" w:rsidP="006C22D5">
            <w:r>
              <w:t>Hyperparameter</w:t>
            </w:r>
          </w:p>
        </w:tc>
        <w:tc>
          <w:tcPr>
            <w:tcW w:w="2716" w:type="dxa"/>
          </w:tcPr>
          <w:p w14:paraId="15D4A366" w14:textId="768BC8DA" w:rsidR="009C37C7" w:rsidRDefault="00A673D7" w:rsidP="006C22D5">
            <w:r>
              <w:t>Without distillation</w:t>
            </w:r>
          </w:p>
        </w:tc>
        <w:tc>
          <w:tcPr>
            <w:tcW w:w="2678" w:type="dxa"/>
          </w:tcPr>
          <w:p w14:paraId="6FCAEF25" w14:textId="248C5FEB" w:rsidR="009C37C7" w:rsidRDefault="00A673D7" w:rsidP="006C22D5">
            <w:r>
              <w:t>Response-based</w:t>
            </w:r>
          </w:p>
        </w:tc>
        <w:tc>
          <w:tcPr>
            <w:tcW w:w="2185" w:type="dxa"/>
          </w:tcPr>
          <w:p w14:paraId="2BB41BFA" w14:textId="008F077F" w:rsidR="009C37C7" w:rsidRDefault="00A673D7" w:rsidP="006C22D5">
            <w:r>
              <w:t>Feature-based</w:t>
            </w:r>
          </w:p>
        </w:tc>
      </w:tr>
      <w:tr w:rsidR="00A673D7" w14:paraId="7E09597F" w14:textId="77777777" w:rsidTr="007C667A">
        <w:tc>
          <w:tcPr>
            <w:tcW w:w="1771" w:type="dxa"/>
          </w:tcPr>
          <w:p w14:paraId="4ECAFAED" w14:textId="41DC137B" w:rsidR="00A673D7" w:rsidRDefault="00A673D7" w:rsidP="006C22D5">
            <w:r>
              <w:t>Epochs</w:t>
            </w:r>
          </w:p>
        </w:tc>
        <w:tc>
          <w:tcPr>
            <w:tcW w:w="2716" w:type="dxa"/>
          </w:tcPr>
          <w:p w14:paraId="5C093B19" w14:textId="6C9B2A7D" w:rsidR="00A673D7" w:rsidRDefault="00A673D7" w:rsidP="006C22D5">
            <w:r>
              <w:t>100</w:t>
            </w:r>
          </w:p>
        </w:tc>
        <w:tc>
          <w:tcPr>
            <w:tcW w:w="2678" w:type="dxa"/>
          </w:tcPr>
          <w:p w14:paraId="692D2896" w14:textId="2FA69FE4" w:rsidR="00A673D7" w:rsidRDefault="00A673D7" w:rsidP="006C22D5">
            <w:r>
              <w:t>100</w:t>
            </w:r>
          </w:p>
        </w:tc>
        <w:tc>
          <w:tcPr>
            <w:tcW w:w="2185" w:type="dxa"/>
          </w:tcPr>
          <w:p w14:paraId="047B0206" w14:textId="04D1F3BE" w:rsidR="00A673D7" w:rsidRDefault="00A673D7" w:rsidP="006C22D5">
            <w:r>
              <w:t>60</w:t>
            </w:r>
          </w:p>
        </w:tc>
      </w:tr>
      <w:tr w:rsidR="00A673D7" w14:paraId="7D68D587" w14:textId="37A1FFBE" w:rsidTr="007C667A">
        <w:tc>
          <w:tcPr>
            <w:tcW w:w="1771" w:type="dxa"/>
          </w:tcPr>
          <w:p w14:paraId="57AE6935" w14:textId="77777777" w:rsidR="009C37C7" w:rsidRDefault="009C37C7" w:rsidP="006C22D5">
            <w:r>
              <w:t>Batch size</w:t>
            </w:r>
          </w:p>
        </w:tc>
        <w:tc>
          <w:tcPr>
            <w:tcW w:w="2716" w:type="dxa"/>
          </w:tcPr>
          <w:p w14:paraId="59070572" w14:textId="5037BCE9" w:rsidR="009C37C7" w:rsidRDefault="00A673D7" w:rsidP="006C22D5">
            <w:r>
              <w:t>32</w:t>
            </w:r>
          </w:p>
        </w:tc>
        <w:tc>
          <w:tcPr>
            <w:tcW w:w="2678" w:type="dxa"/>
          </w:tcPr>
          <w:p w14:paraId="174D5FBB" w14:textId="74F7A805" w:rsidR="009C37C7" w:rsidRDefault="00A673D7" w:rsidP="006C22D5">
            <w:r>
              <w:t>32</w:t>
            </w:r>
          </w:p>
        </w:tc>
        <w:tc>
          <w:tcPr>
            <w:tcW w:w="2185" w:type="dxa"/>
          </w:tcPr>
          <w:p w14:paraId="5CDCDF28" w14:textId="72A845B8" w:rsidR="009C37C7" w:rsidRDefault="00A673D7" w:rsidP="006C22D5">
            <w:r>
              <w:t>16</w:t>
            </w:r>
          </w:p>
        </w:tc>
      </w:tr>
      <w:tr w:rsidR="00A673D7" w14:paraId="49AD7E32" w14:textId="2069F825" w:rsidTr="007C667A">
        <w:tc>
          <w:tcPr>
            <w:tcW w:w="1771" w:type="dxa"/>
          </w:tcPr>
          <w:p w14:paraId="39D4AA8F" w14:textId="77777777" w:rsidR="009C37C7" w:rsidRDefault="009C37C7" w:rsidP="006C22D5">
            <w:r>
              <w:t>Learning rate</w:t>
            </w:r>
          </w:p>
        </w:tc>
        <w:tc>
          <w:tcPr>
            <w:tcW w:w="2716" w:type="dxa"/>
          </w:tcPr>
          <w:p w14:paraId="2E9FF602" w14:textId="055706D2" w:rsidR="009C37C7" w:rsidRDefault="009C37C7" w:rsidP="006C22D5">
            <w:r>
              <w:t>0.01</w:t>
            </w:r>
          </w:p>
        </w:tc>
        <w:tc>
          <w:tcPr>
            <w:tcW w:w="2678" w:type="dxa"/>
          </w:tcPr>
          <w:p w14:paraId="529EDE87" w14:textId="1E068C4D" w:rsidR="009C37C7" w:rsidRDefault="00A673D7" w:rsidP="006C22D5">
            <w:r>
              <w:t>1e-5</w:t>
            </w:r>
          </w:p>
        </w:tc>
        <w:tc>
          <w:tcPr>
            <w:tcW w:w="2185" w:type="dxa"/>
          </w:tcPr>
          <w:p w14:paraId="1C616B86" w14:textId="1197C02E" w:rsidR="009C37C7" w:rsidRDefault="00A673D7" w:rsidP="006C22D5">
            <w:r>
              <w:t>1e-4</w:t>
            </w:r>
          </w:p>
        </w:tc>
      </w:tr>
      <w:tr w:rsidR="00A673D7" w14:paraId="4D4E7932" w14:textId="6066C37A" w:rsidTr="007C667A">
        <w:tc>
          <w:tcPr>
            <w:tcW w:w="1771" w:type="dxa"/>
          </w:tcPr>
          <w:p w14:paraId="1FCF2B58" w14:textId="77777777" w:rsidR="009C37C7" w:rsidRDefault="009C37C7" w:rsidP="006C22D5">
            <w:r>
              <w:t>Weight decay</w:t>
            </w:r>
          </w:p>
        </w:tc>
        <w:tc>
          <w:tcPr>
            <w:tcW w:w="2716" w:type="dxa"/>
          </w:tcPr>
          <w:p w14:paraId="69BE8703" w14:textId="7290F8C6" w:rsidR="009C37C7" w:rsidRDefault="009C37C7" w:rsidP="006C22D5">
            <w:r>
              <w:t>0.00</w:t>
            </w:r>
            <w:r w:rsidR="00A673D7">
              <w:t>5</w:t>
            </w:r>
          </w:p>
        </w:tc>
        <w:tc>
          <w:tcPr>
            <w:tcW w:w="2678" w:type="dxa"/>
          </w:tcPr>
          <w:p w14:paraId="2BA78C70" w14:textId="7C4135AD" w:rsidR="009C37C7" w:rsidRDefault="00A673D7" w:rsidP="006C22D5">
            <w:r>
              <w:t>0</w:t>
            </w:r>
          </w:p>
        </w:tc>
        <w:tc>
          <w:tcPr>
            <w:tcW w:w="2185" w:type="dxa"/>
          </w:tcPr>
          <w:p w14:paraId="61660A51" w14:textId="7972D06E" w:rsidR="009C37C7" w:rsidRDefault="00A673D7" w:rsidP="00A673D7">
            <w:pPr>
              <w:jc w:val="center"/>
            </w:pPr>
            <w:r>
              <w:t>0.0005</w:t>
            </w:r>
          </w:p>
        </w:tc>
      </w:tr>
      <w:tr w:rsidR="00A673D7" w14:paraId="66EBFD46" w14:textId="22A6ADF4" w:rsidTr="007C667A">
        <w:tc>
          <w:tcPr>
            <w:tcW w:w="1771" w:type="dxa"/>
          </w:tcPr>
          <w:p w14:paraId="568C5DB6" w14:textId="77777777" w:rsidR="00A673D7" w:rsidRDefault="00A673D7" w:rsidP="00A673D7">
            <w:r>
              <w:t>Transforms</w:t>
            </w:r>
          </w:p>
        </w:tc>
        <w:tc>
          <w:tcPr>
            <w:tcW w:w="2716" w:type="dxa"/>
          </w:tcPr>
          <w:p w14:paraId="61F3F432" w14:textId="6D9B0DF1" w:rsidR="00A673D7" w:rsidRDefault="00A673D7" w:rsidP="00A673D7">
            <w:r>
              <w:t>Resize (</w:t>
            </w:r>
            <w:r>
              <w:t>256,256</w:t>
            </w:r>
            <w:r>
              <w:t xml:space="preserve">), </w:t>
            </w:r>
            <w:proofErr w:type="spellStart"/>
            <w:proofErr w:type="gramStart"/>
            <w:r>
              <w:t>ToTensor</w:t>
            </w:r>
            <w:proofErr w:type="spellEnd"/>
            <w:r>
              <w:t>(</w:t>
            </w:r>
            <w:proofErr w:type="gramEnd"/>
            <w:r>
              <w:t>)</w:t>
            </w:r>
          </w:p>
        </w:tc>
        <w:tc>
          <w:tcPr>
            <w:tcW w:w="2678" w:type="dxa"/>
          </w:tcPr>
          <w:p w14:paraId="439E2379" w14:textId="39807273" w:rsidR="00A673D7" w:rsidRDefault="00A673D7" w:rsidP="00A673D7">
            <w:r>
              <w:t xml:space="preserve">Resize (256,256), </w:t>
            </w:r>
            <w:proofErr w:type="spellStart"/>
            <w:proofErr w:type="gramStart"/>
            <w:r>
              <w:t>ToTensor</w:t>
            </w:r>
            <w:proofErr w:type="spellEnd"/>
            <w:r>
              <w:t>(</w:t>
            </w:r>
            <w:proofErr w:type="gramEnd"/>
            <w:r>
              <w:t>)</w:t>
            </w:r>
          </w:p>
        </w:tc>
        <w:tc>
          <w:tcPr>
            <w:tcW w:w="2185" w:type="dxa"/>
          </w:tcPr>
          <w:p w14:paraId="6F6C2C06" w14:textId="1DD54824" w:rsidR="00A673D7" w:rsidRDefault="00A673D7" w:rsidP="00A673D7">
            <w:r>
              <w:t xml:space="preserve">Resize (256,256), </w:t>
            </w:r>
            <w:proofErr w:type="spellStart"/>
            <w:proofErr w:type="gramStart"/>
            <w:r>
              <w:t>ToTensor</w:t>
            </w:r>
            <w:proofErr w:type="spellEnd"/>
            <w:r>
              <w:t>(</w:t>
            </w:r>
            <w:proofErr w:type="gramEnd"/>
            <w:r>
              <w:t>)</w:t>
            </w:r>
          </w:p>
        </w:tc>
      </w:tr>
      <w:tr w:rsidR="00A673D7" w14:paraId="2E8E4311" w14:textId="23E1DFD6" w:rsidTr="007C667A">
        <w:tc>
          <w:tcPr>
            <w:tcW w:w="1771" w:type="dxa"/>
          </w:tcPr>
          <w:p w14:paraId="066061D7" w14:textId="77777777" w:rsidR="00A673D7" w:rsidRDefault="00A673D7" w:rsidP="00A673D7">
            <w:r>
              <w:t>Optimizer</w:t>
            </w:r>
          </w:p>
        </w:tc>
        <w:tc>
          <w:tcPr>
            <w:tcW w:w="2716" w:type="dxa"/>
          </w:tcPr>
          <w:p w14:paraId="3A962ECD" w14:textId="1EB0B81E" w:rsidR="00A673D7" w:rsidRDefault="00A673D7" w:rsidP="00A673D7">
            <w:r>
              <w:t>SGD</w:t>
            </w:r>
          </w:p>
        </w:tc>
        <w:tc>
          <w:tcPr>
            <w:tcW w:w="2678" w:type="dxa"/>
          </w:tcPr>
          <w:p w14:paraId="7FBB0FCA" w14:textId="402B0E39" w:rsidR="00A673D7" w:rsidRDefault="00A673D7" w:rsidP="00A673D7">
            <w:r>
              <w:t>Adam</w:t>
            </w:r>
          </w:p>
        </w:tc>
        <w:tc>
          <w:tcPr>
            <w:tcW w:w="2185" w:type="dxa"/>
          </w:tcPr>
          <w:p w14:paraId="2B54DFBF" w14:textId="42144E23" w:rsidR="00A673D7" w:rsidRDefault="00A673D7" w:rsidP="00A673D7">
            <w:r>
              <w:t>Adam</w:t>
            </w:r>
          </w:p>
        </w:tc>
      </w:tr>
      <w:tr w:rsidR="00A673D7" w14:paraId="5A8536F8" w14:textId="72187568" w:rsidTr="007C667A">
        <w:tc>
          <w:tcPr>
            <w:tcW w:w="1771" w:type="dxa"/>
          </w:tcPr>
          <w:p w14:paraId="22AFBFCA" w14:textId="77777777" w:rsidR="00A673D7" w:rsidRDefault="00A673D7" w:rsidP="00A673D7">
            <w:r>
              <w:t>Scheduler</w:t>
            </w:r>
          </w:p>
        </w:tc>
        <w:tc>
          <w:tcPr>
            <w:tcW w:w="2716" w:type="dxa"/>
          </w:tcPr>
          <w:p w14:paraId="4B5D6F57" w14:textId="4D1031E6" w:rsidR="00A673D7" w:rsidRDefault="00A673D7" w:rsidP="00A673D7">
            <w:proofErr w:type="spellStart"/>
            <w:proofErr w:type="gramStart"/>
            <w:r>
              <w:t>StepLR</w:t>
            </w:r>
            <w:proofErr w:type="spellEnd"/>
            <w:r>
              <w:t>(</w:t>
            </w:r>
            <w:proofErr w:type="gramEnd"/>
            <w:r>
              <w:t>step size=25, gamma = 0.1)</w:t>
            </w:r>
          </w:p>
        </w:tc>
        <w:tc>
          <w:tcPr>
            <w:tcW w:w="2678" w:type="dxa"/>
          </w:tcPr>
          <w:p w14:paraId="7C6CB467" w14:textId="7D7522F8" w:rsidR="00A673D7" w:rsidRDefault="00A673D7" w:rsidP="00A673D7">
            <w:proofErr w:type="spellStart"/>
            <w:r>
              <w:t>ReduceLROnPlateau</w:t>
            </w:r>
            <w:proofErr w:type="spellEnd"/>
          </w:p>
        </w:tc>
        <w:tc>
          <w:tcPr>
            <w:tcW w:w="2185" w:type="dxa"/>
          </w:tcPr>
          <w:p w14:paraId="2F5CFA83" w14:textId="5215DC0D" w:rsidR="00A673D7" w:rsidRDefault="00A673D7" w:rsidP="00A673D7">
            <w:proofErr w:type="spellStart"/>
            <w:r>
              <w:t>ReduceLROnPlateau</w:t>
            </w:r>
            <w:proofErr w:type="spellEnd"/>
          </w:p>
        </w:tc>
      </w:tr>
      <w:tr w:rsidR="00A673D7" w14:paraId="43DED767" w14:textId="77777777" w:rsidTr="007C667A">
        <w:tc>
          <w:tcPr>
            <w:tcW w:w="1771" w:type="dxa"/>
          </w:tcPr>
          <w:p w14:paraId="337502C2" w14:textId="7A4102BE" w:rsidR="00A673D7" w:rsidRDefault="00A673D7" w:rsidP="00A673D7">
            <w:r>
              <w:t>Alpha (CE loss)</w:t>
            </w:r>
          </w:p>
        </w:tc>
        <w:tc>
          <w:tcPr>
            <w:tcW w:w="2716" w:type="dxa"/>
          </w:tcPr>
          <w:p w14:paraId="2AF79C0D" w14:textId="22BB764A" w:rsidR="00A673D7" w:rsidRDefault="00A673D7" w:rsidP="00A673D7">
            <w:r>
              <w:t>1</w:t>
            </w:r>
          </w:p>
        </w:tc>
        <w:tc>
          <w:tcPr>
            <w:tcW w:w="2678" w:type="dxa"/>
          </w:tcPr>
          <w:p w14:paraId="782A74D0" w14:textId="3A213428" w:rsidR="00A673D7" w:rsidRDefault="00A673D7" w:rsidP="00A673D7">
            <w:r>
              <w:t>5, after 25 epochs: 1</w:t>
            </w:r>
          </w:p>
        </w:tc>
        <w:tc>
          <w:tcPr>
            <w:tcW w:w="2185" w:type="dxa"/>
          </w:tcPr>
          <w:p w14:paraId="0FD04474" w14:textId="0CAB0969" w:rsidR="00A673D7" w:rsidRDefault="00A673D7" w:rsidP="00A673D7">
            <w:r>
              <w:t>0.7</w:t>
            </w:r>
          </w:p>
        </w:tc>
      </w:tr>
      <w:tr w:rsidR="00A673D7" w14:paraId="5C2AD80F" w14:textId="77777777" w:rsidTr="007C667A">
        <w:tc>
          <w:tcPr>
            <w:tcW w:w="1771" w:type="dxa"/>
          </w:tcPr>
          <w:p w14:paraId="7F90BB0F" w14:textId="5E594BBD" w:rsidR="00A673D7" w:rsidRDefault="00A673D7" w:rsidP="00A673D7">
            <w:r>
              <w:t>Beta (distillation)</w:t>
            </w:r>
          </w:p>
        </w:tc>
        <w:tc>
          <w:tcPr>
            <w:tcW w:w="2716" w:type="dxa"/>
          </w:tcPr>
          <w:p w14:paraId="6E653518" w14:textId="0CB5CC8D" w:rsidR="00A673D7" w:rsidRDefault="00A673D7" w:rsidP="00A673D7">
            <w:r>
              <w:t>0</w:t>
            </w:r>
          </w:p>
        </w:tc>
        <w:tc>
          <w:tcPr>
            <w:tcW w:w="2678" w:type="dxa"/>
          </w:tcPr>
          <w:p w14:paraId="3BB2C34B" w14:textId="717DEBC9" w:rsidR="00A673D7" w:rsidRDefault="00A673D7" w:rsidP="00A673D7">
            <w:r>
              <w:t>0.00005</w:t>
            </w:r>
          </w:p>
        </w:tc>
        <w:tc>
          <w:tcPr>
            <w:tcW w:w="2185" w:type="dxa"/>
          </w:tcPr>
          <w:p w14:paraId="53FAEB89" w14:textId="0433F506" w:rsidR="00A673D7" w:rsidRDefault="00A673D7" w:rsidP="00A673D7">
            <w:r>
              <w:t>0.3</w:t>
            </w:r>
          </w:p>
        </w:tc>
      </w:tr>
      <w:tr w:rsidR="00A673D7" w14:paraId="5501C464" w14:textId="77777777" w:rsidTr="007C667A">
        <w:tc>
          <w:tcPr>
            <w:tcW w:w="1771" w:type="dxa"/>
          </w:tcPr>
          <w:p w14:paraId="6CA49DFC" w14:textId="16B0905D" w:rsidR="00A673D7" w:rsidRDefault="00A673D7" w:rsidP="00A673D7">
            <w:r>
              <w:t>Temperature</w:t>
            </w:r>
          </w:p>
        </w:tc>
        <w:tc>
          <w:tcPr>
            <w:tcW w:w="2716" w:type="dxa"/>
          </w:tcPr>
          <w:p w14:paraId="024DC3E9" w14:textId="041DA08D" w:rsidR="00A673D7" w:rsidRDefault="00A673D7" w:rsidP="00A673D7">
            <w:r>
              <w:t>NA</w:t>
            </w:r>
          </w:p>
        </w:tc>
        <w:tc>
          <w:tcPr>
            <w:tcW w:w="2678" w:type="dxa"/>
          </w:tcPr>
          <w:p w14:paraId="7C6182C1" w14:textId="06CB70F7" w:rsidR="00A673D7" w:rsidRDefault="00A673D7" w:rsidP="00A673D7">
            <w:pPr>
              <w:ind w:firstLine="720"/>
            </w:pPr>
            <w:r>
              <w:t>5</w:t>
            </w:r>
          </w:p>
        </w:tc>
        <w:tc>
          <w:tcPr>
            <w:tcW w:w="2185" w:type="dxa"/>
          </w:tcPr>
          <w:p w14:paraId="43E22066" w14:textId="584B9A5B" w:rsidR="00A673D7" w:rsidRDefault="00A673D7" w:rsidP="00A673D7">
            <w:r>
              <w:t>2</w:t>
            </w:r>
          </w:p>
        </w:tc>
      </w:tr>
    </w:tbl>
    <w:p w14:paraId="250B46AB" w14:textId="77777777" w:rsidR="007C667A" w:rsidRDefault="007C667A" w:rsidP="007C667A"/>
    <w:p w14:paraId="4680ED46" w14:textId="062F4467" w:rsidR="007C667A" w:rsidRDefault="007C667A" w:rsidP="007C667A">
      <w:r>
        <w:t>Shown below are the loss plots for each of the distillation methods. They all show a smooth</w:t>
      </w:r>
      <w:r w:rsidR="00EB758D">
        <w:t xml:space="preserve"> train loss continuously decreasing, with the validation loss following along slightly higher. In the response-based distillation loss, there is a sharp decline in epoch 25 – that is when the values of alpha and beta changed to promote more distillation over cross entropy. After the drop, both the train and validation loss continue to decrease as expected.</w:t>
      </w:r>
    </w:p>
    <w:p w14:paraId="1B8ABA79" w14:textId="21329610" w:rsidR="00EB758D" w:rsidRDefault="00EB758D" w:rsidP="007C667A">
      <w:r>
        <w:t>No distillation loss plot:</w:t>
      </w:r>
    </w:p>
    <w:p w14:paraId="4BB8D2F1" w14:textId="3AB2EFB5" w:rsidR="007C667A" w:rsidRDefault="007C667A" w:rsidP="00883F2D">
      <w:pPr>
        <w:jc w:val="center"/>
      </w:pPr>
      <w:r>
        <w:rPr>
          <w:noProof/>
        </w:rPr>
        <w:lastRenderedPageBreak/>
        <w:drawing>
          <wp:inline distT="0" distB="0" distL="0" distR="0" wp14:anchorId="7DA2C0D3" wp14:editId="38E5C71F">
            <wp:extent cx="3784600" cy="2207683"/>
            <wp:effectExtent l="0" t="0" r="6350" b="2540"/>
            <wp:docPr id="111135841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58410" name="Picture 1" descr="A graph with blue and orange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0994" cy="2211413"/>
                    </a:xfrm>
                    <a:prstGeom prst="rect">
                      <a:avLst/>
                    </a:prstGeom>
                  </pic:spPr>
                </pic:pic>
              </a:graphicData>
            </a:graphic>
          </wp:inline>
        </w:drawing>
      </w:r>
    </w:p>
    <w:p w14:paraId="04C7B521" w14:textId="4688324D" w:rsidR="00EB758D" w:rsidRDefault="00EB758D" w:rsidP="007C667A">
      <w:r>
        <w:t>Response-based distillation loss plot:</w:t>
      </w:r>
    </w:p>
    <w:p w14:paraId="49166EDB" w14:textId="470CCA89" w:rsidR="007C667A" w:rsidRDefault="007C667A" w:rsidP="00883F2D">
      <w:pPr>
        <w:jc w:val="center"/>
      </w:pPr>
      <w:r>
        <w:rPr>
          <w:noProof/>
        </w:rPr>
        <w:drawing>
          <wp:inline distT="0" distB="0" distL="0" distR="0" wp14:anchorId="50C2C4CF" wp14:editId="52DB0F46">
            <wp:extent cx="3867150" cy="2255837"/>
            <wp:effectExtent l="0" t="0" r="0" b="0"/>
            <wp:docPr id="1488253579" name="Picture 2" descr="A line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53579" name="Picture 2" descr="A line graph with blue and orange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0032" cy="2269185"/>
                    </a:xfrm>
                    <a:prstGeom prst="rect">
                      <a:avLst/>
                    </a:prstGeom>
                  </pic:spPr>
                </pic:pic>
              </a:graphicData>
            </a:graphic>
          </wp:inline>
        </w:drawing>
      </w:r>
    </w:p>
    <w:p w14:paraId="572C1A30" w14:textId="060AF4C1" w:rsidR="007C667A" w:rsidRDefault="00EB758D" w:rsidP="007C667A">
      <w:r>
        <w:t>Feature-based distillation loss plot:</w:t>
      </w:r>
    </w:p>
    <w:p w14:paraId="2E55D201" w14:textId="117275C9" w:rsidR="007C667A" w:rsidRDefault="007C667A" w:rsidP="00883F2D">
      <w:pPr>
        <w:jc w:val="center"/>
      </w:pPr>
      <w:r>
        <w:rPr>
          <w:noProof/>
        </w:rPr>
        <w:drawing>
          <wp:inline distT="0" distB="0" distL="0" distR="0" wp14:anchorId="6F1D5CC9" wp14:editId="140304C7">
            <wp:extent cx="3784600" cy="2207683"/>
            <wp:effectExtent l="0" t="0" r="6350" b="2540"/>
            <wp:docPr id="997966890"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66890" name="Picture 4" descr="A graph with blue and orange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9116" cy="2216151"/>
                    </a:xfrm>
                    <a:prstGeom prst="rect">
                      <a:avLst/>
                    </a:prstGeom>
                  </pic:spPr>
                </pic:pic>
              </a:graphicData>
            </a:graphic>
          </wp:inline>
        </w:drawing>
      </w:r>
    </w:p>
    <w:p w14:paraId="56CD1E0C" w14:textId="77777777" w:rsidR="0078379D" w:rsidRDefault="0078379D" w:rsidP="00EB758D">
      <w:pPr>
        <w:pStyle w:val="Heading1"/>
        <w:tabs>
          <w:tab w:val="left" w:pos="2720"/>
        </w:tabs>
      </w:pPr>
      <w:r>
        <w:lastRenderedPageBreak/>
        <w:t>Experiments</w:t>
      </w:r>
    </w:p>
    <w:p w14:paraId="1E72D98D" w14:textId="3D0C719E" w:rsidR="00EB758D" w:rsidRDefault="0078379D" w:rsidP="00EB758D">
      <w:r>
        <w:t>Each of the models were valuated using the mean intersection over union metric (mIoU).</w:t>
      </w:r>
      <w:r w:rsidR="000C69C1">
        <w:t xml:space="preserve"> The mIoU was calculated as the mean of the IoU from each class.</w:t>
      </w:r>
      <w:r>
        <w:t xml:space="preserve"> Each model performed relatively the same, with similar accuracies and similar inference times. The results of each of the models can be seen in the table below.</w:t>
      </w:r>
    </w:p>
    <w:tbl>
      <w:tblPr>
        <w:tblStyle w:val="TableGrid"/>
        <w:tblW w:w="0" w:type="auto"/>
        <w:tblLook w:val="04A0" w:firstRow="1" w:lastRow="0" w:firstColumn="1" w:lastColumn="0" w:noHBand="0" w:noVBand="1"/>
      </w:tblPr>
      <w:tblGrid>
        <w:gridCol w:w="2337"/>
        <w:gridCol w:w="2337"/>
        <w:gridCol w:w="2338"/>
        <w:gridCol w:w="2338"/>
      </w:tblGrid>
      <w:tr w:rsidR="00EB758D" w14:paraId="6AD6149E" w14:textId="77777777" w:rsidTr="00EB758D">
        <w:tc>
          <w:tcPr>
            <w:tcW w:w="2337" w:type="dxa"/>
          </w:tcPr>
          <w:p w14:paraId="6085AA91" w14:textId="7C144488" w:rsidR="00EB758D" w:rsidRDefault="00EB758D" w:rsidP="00EB758D">
            <w:r>
              <w:t>Knowledge distillation</w:t>
            </w:r>
          </w:p>
        </w:tc>
        <w:tc>
          <w:tcPr>
            <w:tcW w:w="2337" w:type="dxa"/>
          </w:tcPr>
          <w:p w14:paraId="02ED5CF6" w14:textId="61E2796D" w:rsidR="00EB758D" w:rsidRDefault="00EB758D" w:rsidP="00EB758D">
            <w:r>
              <w:t>mIoU</w:t>
            </w:r>
          </w:p>
        </w:tc>
        <w:tc>
          <w:tcPr>
            <w:tcW w:w="2338" w:type="dxa"/>
          </w:tcPr>
          <w:p w14:paraId="67140C80" w14:textId="692AEFFB" w:rsidR="00EB758D" w:rsidRDefault="00EB758D" w:rsidP="00EB758D">
            <w:r>
              <w:t># Parameters</w:t>
            </w:r>
          </w:p>
        </w:tc>
        <w:tc>
          <w:tcPr>
            <w:tcW w:w="2338" w:type="dxa"/>
          </w:tcPr>
          <w:p w14:paraId="0730811E" w14:textId="4DF41288" w:rsidR="00EB758D" w:rsidRDefault="00EB758D" w:rsidP="00EB758D">
            <w:r>
              <w:t>Inference Speed</w:t>
            </w:r>
          </w:p>
        </w:tc>
      </w:tr>
      <w:tr w:rsidR="00EB758D" w14:paraId="1808FC55" w14:textId="77777777" w:rsidTr="00EB758D">
        <w:tc>
          <w:tcPr>
            <w:tcW w:w="2337" w:type="dxa"/>
          </w:tcPr>
          <w:p w14:paraId="31E1DE7F" w14:textId="36AB9DFF" w:rsidR="00EB758D" w:rsidRDefault="00EB758D" w:rsidP="00EB758D">
            <w:r>
              <w:t>Without</w:t>
            </w:r>
          </w:p>
        </w:tc>
        <w:tc>
          <w:tcPr>
            <w:tcW w:w="2337" w:type="dxa"/>
          </w:tcPr>
          <w:p w14:paraId="41217398" w14:textId="59229F55" w:rsidR="00EB758D" w:rsidRDefault="0078379D" w:rsidP="00EB758D">
            <w:r>
              <w:t>0</w:t>
            </w:r>
            <w:r w:rsidR="00EB758D">
              <w:t>.13</w:t>
            </w:r>
            <w:r>
              <w:t>6</w:t>
            </w:r>
          </w:p>
        </w:tc>
        <w:tc>
          <w:tcPr>
            <w:tcW w:w="2338" w:type="dxa"/>
          </w:tcPr>
          <w:p w14:paraId="3B5C76AB" w14:textId="72FEDACC" w:rsidR="00EB758D" w:rsidRDefault="00EB758D" w:rsidP="00EB758D">
            <w:r>
              <w:t>2,349,141</w:t>
            </w:r>
          </w:p>
        </w:tc>
        <w:tc>
          <w:tcPr>
            <w:tcW w:w="2338" w:type="dxa"/>
          </w:tcPr>
          <w:p w14:paraId="65415FE7" w14:textId="3649F7B2" w:rsidR="00EB758D" w:rsidRDefault="00EB758D" w:rsidP="00EB758D">
            <w:r>
              <w:t>110msec/image</w:t>
            </w:r>
          </w:p>
        </w:tc>
      </w:tr>
      <w:tr w:rsidR="00EB758D" w14:paraId="58120FA4" w14:textId="77777777" w:rsidTr="00EB758D">
        <w:tc>
          <w:tcPr>
            <w:tcW w:w="2337" w:type="dxa"/>
          </w:tcPr>
          <w:p w14:paraId="2BC5136F" w14:textId="030F0DCC" w:rsidR="00EB758D" w:rsidRDefault="00EB758D" w:rsidP="00EB758D">
            <w:r>
              <w:t>Response-based</w:t>
            </w:r>
          </w:p>
        </w:tc>
        <w:tc>
          <w:tcPr>
            <w:tcW w:w="2337" w:type="dxa"/>
          </w:tcPr>
          <w:p w14:paraId="428758E6" w14:textId="2117CDAC" w:rsidR="00EB758D" w:rsidRDefault="0078379D" w:rsidP="00EB758D">
            <w:r>
              <w:t>0.128</w:t>
            </w:r>
          </w:p>
        </w:tc>
        <w:tc>
          <w:tcPr>
            <w:tcW w:w="2338" w:type="dxa"/>
          </w:tcPr>
          <w:p w14:paraId="5D6A45A5" w14:textId="421BFA92" w:rsidR="00EB758D" w:rsidRDefault="00EB758D" w:rsidP="00EB758D">
            <w:r>
              <w:t>2,349,141</w:t>
            </w:r>
          </w:p>
        </w:tc>
        <w:tc>
          <w:tcPr>
            <w:tcW w:w="2338" w:type="dxa"/>
          </w:tcPr>
          <w:p w14:paraId="50FEBFD4" w14:textId="4160F122" w:rsidR="00EB758D" w:rsidRDefault="00EB758D" w:rsidP="00EB758D">
            <w:r>
              <w:t>113msec/image</w:t>
            </w:r>
          </w:p>
        </w:tc>
      </w:tr>
      <w:tr w:rsidR="00EB758D" w14:paraId="06BE978A" w14:textId="77777777" w:rsidTr="00EB758D">
        <w:tc>
          <w:tcPr>
            <w:tcW w:w="2337" w:type="dxa"/>
          </w:tcPr>
          <w:p w14:paraId="47EEE86F" w14:textId="1ABE237C" w:rsidR="00EB758D" w:rsidRDefault="00EB758D" w:rsidP="00EB758D">
            <w:r>
              <w:t>Feature-based</w:t>
            </w:r>
          </w:p>
        </w:tc>
        <w:tc>
          <w:tcPr>
            <w:tcW w:w="2337" w:type="dxa"/>
          </w:tcPr>
          <w:p w14:paraId="3357CCB5" w14:textId="0FA007D9" w:rsidR="00EB758D" w:rsidRDefault="0078379D" w:rsidP="00EB758D">
            <w:r>
              <w:t>0.103</w:t>
            </w:r>
          </w:p>
        </w:tc>
        <w:tc>
          <w:tcPr>
            <w:tcW w:w="2338" w:type="dxa"/>
          </w:tcPr>
          <w:p w14:paraId="4A550230" w14:textId="17C36FD7" w:rsidR="00EB758D" w:rsidRDefault="00EB758D" w:rsidP="00EB758D">
            <w:r>
              <w:t>2,349,141</w:t>
            </w:r>
          </w:p>
        </w:tc>
        <w:tc>
          <w:tcPr>
            <w:tcW w:w="2338" w:type="dxa"/>
          </w:tcPr>
          <w:p w14:paraId="3A41BB63" w14:textId="4B0878B0" w:rsidR="00EB758D" w:rsidRDefault="00EB758D" w:rsidP="00EB758D">
            <w:r>
              <w:t>120msec/image</w:t>
            </w:r>
          </w:p>
        </w:tc>
      </w:tr>
    </w:tbl>
    <w:p w14:paraId="16D4D7FC" w14:textId="77777777" w:rsidR="00EB758D" w:rsidRPr="00EB758D" w:rsidRDefault="00EB758D" w:rsidP="00EB758D"/>
    <w:p w14:paraId="670DEEF4" w14:textId="2F0951CF" w:rsidR="00883F2D" w:rsidRDefault="00025068" w:rsidP="00025068">
      <w:r>
        <w:t>Each of the models was trained on Google Colab’s T4 GPU. When training, the model without distillation took around 25 seconds per epoch (17msec/</w:t>
      </w:r>
      <w:r w:rsidR="000C69C1">
        <w:t>image)</w:t>
      </w:r>
      <w:r>
        <w:t>, both distillation models took just over 2 minutes per epoch (81msec/image). For testing the models, an NVDIA mx250 GPU was used, taking just under 3 minutes to test each model.</w:t>
      </w:r>
      <w:r w:rsidR="000C69C1">
        <w:t xml:space="preserve"> </w:t>
      </w:r>
      <w:r w:rsidR="00883F2D">
        <w:t>Some example images from each model are shown below:</w:t>
      </w:r>
    </w:p>
    <w:p w14:paraId="383DF7F9" w14:textId="717F5960" w:rsidR="00883F2D" w:rsidRDefault="00883F2D" w:rsidP="00025068">
      <w:r>
        <w:t>No distillation:</w:t>
      </w:r>
    </w:p>
    <w:p w14:paraId="0CFF2DAC" w14:textId="10C87F8C" w:rsidR="00883F2D" w:rsidRDefault="00883F2D" w:rsidP="00883F2D">
      <w:pPr>
        <w:jc w:val="center"/>
      </w:pPr>
      <w:r>
        <w:rPr>
          <w:noProof/>
        </w:rPr>
        <w:drawing>
          <wp:inline distT="0" distB="0" distL="0" distR="0" wp14:anchorId="76D1E1F7" wp14:editId="64971B66">
            <wp:extent cx="4095750" cy="1365250"/>
            <wp:effectExtent l="0" t="0" r="0" b="6350"/>
            <wp:docPr id="2084503266" name="Picture 5" descr="A collage of images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03266" name="Picture 5" descr="A collage of images of people walk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6586" cy="1368862"/>
                    </a:xfrm>
                    <a:prstGeom prst="rect">
                      <a:avLst/>
                    </a:prstGeom>
                  </pic:spPr>
                </pic:pic>
              </a:graphicData>
            </a:graphic>
          </wp:inline>
        </w:drawing>
      </w:r>
    </w:p>
    <w:p w14:paraId="08EC81F9" w14:textId="43F2CB8D" w:rsidR="00883F2D" w:rsidRDefault="00883F2D" w:rsidP="00883F2D">
      <w:pPr>
        <w:jc w:val="center"/>
      </w:pPr>
      <w:r>
        <w:rPr>
          <w:noProof/>
        </w:rPr>
        <w:drawing>
          <wp:inline distT="0" distB="0" distL="0" distR="0" wp14:anchorId="5477A72E" wp14:editId="4DBCF1DA">
            <wp:extent cx="4140200" cy="1380067"/>
            <wp:effectExtent l="0" t="0" r="0" b="0"/>
            <wp:docPr id="180805940" name="Picture 6" descr="A couple of people standing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5940" name="Picture 6" descr="A couple of people standing in the da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4539" cy="1384847"/>
                    </a:xfrm>
                    <a:prstGeom prst="rect">
                      <a:avLst/>
                    </a:prstGeom>
                  </pic:spPr>
                </pic:pic>
              </a:graphicData>
            </a:graphic>
          </wp:inline>
        </w:drawing>
      </w:r>
    </w:p>
    <w:p w14:paraId="1A0CE14D" w14:textId="0EDFC170" w:rsidR="00883F2D" w:rsidRDefault="00883F2D" w:rsidP="009C37C7">
      <w:r>
        <w:t>Response-based distillation</w:t>
      </w:r>
    </w:p>
    <w:p w14:paraId="591FA82E" w14:textId="0F9F8C42" w:rsidR="00883F2D" w:rsidRDefault="00883F2D" w:rsidP="00883F2D">
      <w:pPr>
        <w:jc w:val="center"/>
      </w:pPr>
      <w:r>
        <w:rPr>
          <w:noProof/>
        </w:rPr>
        <w:drawing>
          <wp:inline distT="0" distB="0" distL="0" distR="0" wp14:anchorId="76D4777F" wp14:editId="3F3ACC50">
            <wp:extent cx="4254500" cy="1418167"/>
            <wp:effectExtent l="0" t="0" r="0" b="0"/>
            <wp:docPr id="1480887465" name="Picture 13"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7465" name="Picture 13" descr="A collage of images of peop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7967" cy="1425989"/>
                    </a:xfrm>
                    <a:prstGeom prst="rect">
                      <a:avLst/>
                    </a:prstGeom>
                  </pic:spPr>
                </pic:pic>
              </a:graphicData>
            </a:graphic>
          </wp:inline>
        </w:drawing>
      </w:r>
    </w:p>
    <w:p w14:paraId="4978CAA7" w14:textId="2AB0C02D" w:rsidR="00883F2D" w:rsidRDefault="00883F2D" w:rsidP="00883F2D">
      <w:pPr>
        <w:jc w:val="center"/>
      </w:pPr>
      <w:r>
        <w:rPr>
          <w:noProof/>
        </w:rPr>
        <w:lastRenderedPageBreak/>
        <w:drawing>
          <wp:inline distT="0" distB="0" distL="0" distR="0" wp14:anchorId="59C94142" wp14:editId="2E34EB7C">
            <wp:extent cx="4318000" cy="1439333"/>
            <wp:effectExtent l="0" t="0" r="6350" b="8890"/>
            <wp:docPr id="920835917" name="Picture 14" descr="A close-up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35917" name="Picture 14" descr="A close-up of a bi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8535" cy="1456178"/>
                    </a:xfrm>
                    <a:prstGeom prst="rect">
                      <a:avLst/>
                    </a:prstGeom>
                  </pic:spPr>
                </pic:pic>
              </a:graphicData>
            </a:graphic>
          </wp:inline>
        </w:drawing>
      </w:r>
    </w:p>
    <w:p w14:paraId="21BBEC6D" w14:textId="1FB73FF2" w:rsidR="00883F2D" w:rsidRDefault="00883F2D" w:rsidP="009C37C7">
      <w:r>
        <w:t>Feature-based distillation</w:t>
      </w:r>
    </w:p>
    <w:p w14:paraId="7390ED60" w14:textId="10B4BCD4" w:rsidR="00883F2D" w:rsidRDefault="00883F2D" w:rsidP="00883F2D">
      <w:pPr>
        <w:jc w:val="center"/>
      </w:pPr>
      <w:r>
        <w:rPr>
          <w:noProof/>
        </w:rPr>
        <w:drawing>
          <wp:inline distT="0" distB="0" distL="0" distR="0" wp14:anchorId="00BCDB59" wp14:editId="04042610">
            <wp:extent cx="4756150" cy="1585383"/>
            <wp:effectExtent l="0" t="0" r="6350" b="0"/>
            <wp:docPr id="1780539729" name="Picture 15"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39729" name="Picture 15" descr="A collage of images of peop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3957" cy="1591319"/>
                    </a:xfrm>
                    <a:prstGeom prst="rect">
                      <a:avLst/>
                    </a:prstGeom>
                  </pic:spPr>
                </pic:pic>
              </a:graphicData>
            </a:graphic>
          </wp:inline>
        </w:drawing>
      </w:r>
    </w:p>
    <w:p w14:paraId="13F65666" w14:textId="22F38192" w:rsidR="00883F2D" w:rsidRDefault="00883F2D" w:rsidP="00DB7F22">
      <w:pPr>
        <w:jc w:val="center"/>
      </w:pPr>
      <w:r>
        <w:rPr>
          <w:noProof/>
        </w:rPr>
        <w:drawing>
          <wp:inline distT="0" distB="0" distL="0" distR="0" wp14:anchorId="46729649" wp14:editId="40B893A0">
            <wp:extent cx="4845050" cy="1615017"/>
            <wp:effectExtent l="0" t="0" r="0" b="4445"/>
            <wp:docPr id="1631171301" name="Picture 16" descr="A black square with a red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71301" name="Picture 16" descr="A black square with a red out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6338" cy="1622113"/>
                    </a:xfrm>
                    <a:prstGeom prst="rect">
                      <a:avLst/>
                    </a:prstGeom>
                  </pic:spPr>
                </pic:pic>
              </a:graphicData>
            </a:graphic>
          </wp:inline>
        </w:drawing>
      </w:r>
    </w:p>
    <w:p w14:paraId="118EBF1E" w14:textId="4E6C8AE7" w:rsidR="00883F2D" w:rsidRDefault="000C69C1" w:rsidP="000C69C1">
      <w:pPr>
        <w:pStyle w:val="Heading1"/>
      </w:pPr>
      <w:r>
        <w:t>Discussion</w:t>
      </w:r>
    </w:p>
    <w:p w14:paraId="35D2AF1E" w14:textId="4C831FA7" w:rsidR="000C69C1" w:rsidRDefault="000C69C1" w:rsidP="000C69C1">
      <w:r>
        <w:t>The performance of my model was much poorer than what was anticipated when I first started. The distillation methods did not seem to increase the performance of the model at all, with the most successful model being the one trained without distillation.</w:t>
      </w:r>
    </w:p>
    <w:p w14:paraId="1A43A07E" w14:textId="0B04B020" w:rsidR="000C69C1" w:rsidRDefault="000C69C1" w:rsidP="000C69C1">
      <w:r>
        <w:t xml:space="preserve">I trialed 6 or 7 different model architectures, each with their own benefits and drawbacks, and none seemed to perform as well as I had hoped. Even in combination with different hyperparameters, not much seemed to work. </w:t>
      </w:r>
    </w:p>
    <w:p w14:paraId="747F9A27" w14:textId="188E88EF" w:rsidR="000C69C1" w:rsidRDefault="000C69C1" w:rsidP="000C69C1">
      <w:r>
        <w:t xml:space="preserve">One of the biggest challenges I faced was with class imbalance – especially with the background class taking over the predictions, which I tried dealing with in a few ways. At first, I computed what the class weights should be to perform a weighted cross entropy loss. This worked somewhat well, and stopped the background class from dominating the predictions, however, this made the shape of the predictions much worse than before, and they became blob like instead of sharper edges like what the ground truth had. I also tried working with a combination of cross entropy loss and </w:t>
      </w:r>
      <w:r w:rsidRPr="004A097E">
        <w:t xml:space="preserve">dice </w:t>
      </w:r>
      <w:r w:rsidRPr="004A097E">
        <w:lastRenderedPageBreak/>
        <w:t>loss</w:t>
      </w:r>
      <w:r>
        <w:t xml:space="preserve"> to help the predictions improve on the shapes</w:t>
      </w:r>
      <w:r w:rsidR="004A097E">
        <w:t>, but that did not work very well either. Finally, I added boundary refinement modules to my model architecture, which greatly improved dealing with the object shapes</w:t>
      </w:r>
      <w:r w:rsidR="00F00F2C">
        <w:t xml:space="preserve"> </w:t>
      </w:r>
      <w:sdt>
        <w:sdtPr>
          <w:id w:val="473342965"/>
          <w:citation/>
        </w:sdtPr>
        <w:sdtContent>
          <w:r w:rsidR="00F00F2C">
            <w:fldChar w:fldCharType="begin"/>
          </w:r>
          <w:r w:rsidR="00F00F2C">
            <w:instrText xml:space="preserve"> CITATION SCo18 \l 4105 </w:instrText>
          </w:r>
          <w:r w:rsidR="00F00F2C">
            <w:fldChar w:fldCharType="separate"/>
          </w:r>
          <w:r w:rsidR="00F00F2C" w:rsidRPr="00F00F2C">
            <w:rPr>
              <w:noProof/>
            </w:rPr>
            <w:t>[1]</w:t>
          </w:r>
          <w:r w:rsidR="00F00F2C">
            <w:fldChar w:fldCharType="end"/>
          </w:r>
        </w:sdtContent>
      </w:sdt>
      <w:r w:rsidR="004A097E">
        <w:t xml:space="preserve">. </w:t>
      </w:r>
    </w:p>
    <w:p w14:paraId="1CFC5B11" w14:textId="7EC3E684" w:rsidR="004A097E" w:rsidRDefault="004A097E" w:rsidP="000C69C1">
      <w:r>
        <w:t>Another challenge that I faced was during feature distillation. Trying to access the intermediate feature maps of resnet50 was not so straight forward. The model comes with an easy way to access the last feature map before prediction, but it took a lot of research to find a way to access the middle layers of the model. Eventually I came across a way to do this from deep inside an old discussion post on the PyTorch website, using the register_forward_hook method</w:t>
      </w:r>
      <w:sdt>
        <w:sdtPr>
          <w:id w:val="123280518"/>
          <w:citation/>
        </w:sdtPr>
        <w:sdtContent>
          <w:r w:rsidR="00F00F2C">
            <w:fldChar w:fldCharType="begin"/>
          </w:r>
          <w:r w:rsidR="00F00F2C">
            <w:instrText xml:space="preserve"> CITATION How19 \l 4105 </w:instrText>
          </w:r>
          <w:r w:rsidR="00F00F2C">
            <w:fldChar w:fldCharType="separate"/>
          </w:r>
          <w:r w:rsidR="00F00F2C">
            <w:rPr>
              <w:noProof/>
            </w:rPr>
            <w:t xml:space="preserve"> </w:t>
          </w:r>
          <w:r w:rsidR="00F00F2C" w:rsidRPr="00F00F2C">
            <w:rPr>
              <w:noProof/>
            </w:rPr>
            <w:t>[2]</w:t>
          </w:r>
          <w:r w:rsidR="00F00F2C">
            <w:fldChar w:fldCharType="end"/>
          </w:r>
        </w:sdtContent>
      </w:sdt>
      <w:r>
        <w:t>.</w:t>
      </w:r>
    </w:p>
    <w:p w14:paraId="7DD0EBB8" w14:textId="0C973D5F" w:rsidR="004A097E" w:rsidRPr="000C69C1" w:rsidRDefault="004A097E" w:rsidP="000C69C1">
      <w:r>
        <w:t xml:space="preserve">Overall, I expected the model to perform much better given the vast number of hours I put into training and development (~100 hours). Although there is a bright side to this, and that is all the different learning I did on how to tackle some of the problems that I faced. Even though distillation learning did not improve the </w:t>
      </w:r>
      <w:r w:rsidR="00F00F2C">
        <w:t>model’s</w:t>
      </w:r>
      <w:r>
        <w:t xml:space="preserve"> performance, I now have a much deeper understanding of the topic, and strategies on how I can implement it in the future.</w:t>
      </w:r>
    </w:p>
    <w:p w14:paraId="1B60E283" w14:textId="39EF0ECF" w:rsidR="00883F2D" w:rsidRDefault="00883F2D" w:rsidP="009C37C7"/>
    <w:sdt>
      <w:sdtPr>
        <w:id w:val="-481613469"/>
        <w:docPartObj>
          <w:docPartGallery w:val="Bibliographies"/>
          <w:docPartUnique/>
        </w:docPartObj>
      </w:sdtPr>
      <w:sdtEndPr>
        <w:rPr>
          <w:rFonts w:asciiTheme="minorHAnsi" w:eastAsiaTheme="minorHAnsi" w:hAnsiTheme="minorHAnsi" w:cstheme="minorBidi"/>
          <w:color w:val="auto"/>
          <w:sz w:val="22"/>
          <w:szCs w:val="22"/>
        </w:rPr>
      </w:sdtEndPr>
      <w:sdtContent>
        <w:p w14:paraId="0C34FC76" w14:textId="2CD139E2" w:rsidR="00DB7F22" w:rsidRDefault="00DB7F22">
          <w:pPr>
            <w:pStyle w:val="Heading1"/>
          </w:pPr>
          <w:r>
            <w:t>References</w:t>
          </w:r>
        </w:p>
        <w:sdt>
          <w:sdtPr>
            <w:id w:val="-573587230"/>
            <w:bibliography/>
          </w:sdtPr>
          <w:sdtContent>
            <w:p w14:paraId="10D71928" w14:textId="77777777" w:rsidR="00F00F2C" w:rsidRDefault="00DB7F2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9037"/>
              </w:tblGrid>
              <w:tr w:rsidR="00F00F2C" w14:paraId="418EDDB5" w14:textId="77777777">
                <w:trPr>
                  <w:divId w:val="838468230"/>
                  <w:tblCellSpacing w:w="15" w:type="dxa"/>
                </w:trPr>
                <w:tc>
                  <w:tcPr>
                    <w:tcW w:w="50" w:type="pct"/>
                    <w:hideMark/>
                  </w:tcPr>
                  <w:p w14:paraId="46DBA5C9" w14:textId="4F0869FE" w:rsidR="00F00F2C" w:rsidRDefault="00F00F2C">
                    <w:pPr>
                      <w:pStyle w:val="Bibliography"/>
                      <w:rPr>
                        <w:noProof/>
                        <w:kern w:val="0"/>
                        <w:sz w:val="24"/>
                        <w:szCs w:val="24"/>
                        <w14:ligatures w14:val="none"/>
                      </w:rPr>
                    </w:pPr>
                    <w:r>
                      <w:rPr>
                        <w:noProof/>
                      </w:rPr>
                      <w:t xml:space="preserve">[1] </w:t>
                    </w:r>
                  </w:p>
                </w:tc>
                <w:tc>
                  <w:tcPr>
                    <w:tcW w:w="0" w:type="auto"/>
                    <w:hideMark/>
                  </w:tcPr>
                  <w:p w14:paraId="7373EE6E" w14:textId="77777777" w:rsidR="00F00F2C" w:rsidRDefault="00F00F2C">
                    <w:pPr>
                      <w:pStyle w:val="Bibliography"/>
                      <w:rPr>
                        <w:noProof/>
                      </w:rPr>
                    </w:pPr>
                    <w:r>
                      <w:rPr>
                        <w:noProof/>
                      </w:rPr>
                      <w:t>SConsul, "Global Convolutional Network," 2018. [Online]. Available: https://github.com/SConsul/Global_Convolutional_Network/blob/master/model/BR.py. [Accessed 1 12 2024].</w:t>
                    </w:r>
                  </w:p>
                </w:tc>
              </w:tr>
              <w:tr w:rsidR="00F00F2C" w14:paraId="33F212D9" w14:textId="77777777">
                <w:trPr>
                  <w:divId w:val="838468230"/>
                  <w:tblCellSpacing w:w="15" w:type="dxa"/>
                </w:trPr>
                <w:tc>
                  <w:tcPr>
                    <w:tcW w:w="50" w:type="pct"/>
                    <w:hideMark/>
                  </w:tcPr>
                  <w:p w14:paraId="20DC4A63" w14:textId="77777777" w:rsidR="00F00F2C" w:rsidRDefault="00F00F2C">
                    <w:pPr>
                      <w:pStyle w:val="Bibliography"/>
                      <w:rPr>
                        <w:noProof/>
                      </w:rPr>
                    </w:pPr>
                    <w:r>
                      <w:rPr>
                        <w:noProof/>
                      </w:rPr>
                      <w:t xml:space="preserve">[2] </w:t>
                    </w:r>
                  </w:p>
                </w:tc>
                <w:tc>
                  <w:tcPr>
                    <w:tcW w:w="0" w:type="auto"/>
                    <w:hideMark/>
                  </w:tcPr>
                  <w:p w14:paraId="3E1E8571" w14:textId="77777777" w:rsidR="00F00F2C" w:rsidRDefault="00F00F2C">
                    <w:pPr>
                      <w:pStyle w:val="Bibliography"/>
                      <w:rPr>
                        <w:noProof/>
                      </w:rPr>
                    </w:pPr>
                    <w:r>
                      <w:rPr>
                        <w:noProof/>
                      </w:rPr>
                      <w:t>"How can I load my best model as a feature extractor/evaluator," April 2019. [Online]. Available: https://discuss.pytorch.org/t/how-can-l-load-my-best-model-as-a-feature-extractor-evaluator/17254/23. [Accessed 2 12 2024].</w:t>
                    </w:r>
                  </w:p>
                </w:tc>
              </w:tr>
            </w:tbl>
            <w:p w14:paraId="68C9DDA8" w14:textId="77777777" w:rsidR="00F00F2C" w:rsidRDefault="00F00F2C">
              <w:pPr>
                <w:divId w:val="838468230"/>
                <w:rPr>
                  <w:rFonts w:eastAsia="Times New Roman"/>
                  <w:noProof/>
                </w:rPr>
              </w:pPr>
            </w:p>
            <w:p w14:paraId="67C5F469" w14:textId="3836E3E2" w:rsidR="00DB7F22" w:rsidRDefault="00DB7F22">
              <w:r>
                <w:rPr>
                  <w:b/>
                  <w:bCs/>
                  <w:noProof/>
                </w:rPr>
                <w:fldChar w:fldCharType="end"/>
              </w:r>
            </w:p>
          </w:sdtContent>
        </w:sdt>
      </w:sdtContent>
    </w:sdt>
    <w:p w14:paraId="2B2FD206" w14:textId="5CD27A91" w:rsidR="00DB7F22" w:rsidRPr="009C37C7" w:rsidRDefault="00DB7F22" w:rsidP="00DB7F22">
      <w:pPr>
        <w:pStyle w:val="Heading1"/>
      </w:pPr>
    </w:p>
    <w:sectPr w:rsidR="00DB7F22" w:rsidRPr="009C37C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than Parliament" w:date="2024-12-03T16:00:00Z" w:initials="EP">
    <w:p w14:paraId="61059EEA" w14:textId="77777777" w:rsidR="00E82473" w:rsidRDefault="00E82473" w:rsidP="00E82473">
      <w:pPr>
        <w:pStyle w:val="CommentText"/>
      </w:pPr>
      <w:r>
        <w:rPr>
          <w:rStyle w:val="CommentReference"/>
        </w:rPr>
        <w:annotationRef/>
      </w:r>
      <w:r>
        <w:t>Source?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1059EE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1027E27" w16cex:dateUtc="2024-12-03T21: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1059EEA" w16cid:durableId="31027E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than Parliament">
    <w15:presenceInfo w15:providerId="AD" w15:userId="S::19emp9@queensu.ca::4fda8d54-5591-4fb4-a9b5-5407a8c825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069"/>
    <w:rsid w:val="00025068"/>
    <w:rsid w:val="00030190"/>
    <w:rsid w:val="000405F0"/>
    <w:rsid w:val="000C69C1"/>
    <w:rsid w:val="004A097E"/>
    <w:rsid w:val="00576069"/>
    <w:rsid w:val="006B669E"/>
    <w:rsid w:val="0078379D"/>
    <w:rsid w:val="007C667A"/>
    <w:rsid w:val="00883F2D"/>
    <w:rsid w:val="009C37C7"/>
    <w:rsid w:val="00A673D7"/>
    <w:rsid w:val="00AC63BB"/>
    <w:rsid w:val="00B039FC"/>
    <w:rsid w:val="00CE1371"/>
    <w:rsid w:val="00DB15F1"/>
    <w:rsid w:val="00DB7F22"/>
    <w:rsid w:val="00E82473"/>
    <w:rsid w:val="00EB758D"/>
    <w:rsid w:val="00F00F2C"/>
    <w:rsid w:val="00FC70C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FB1C2"/>
  <w15:chartTrackingRefBased/>
  <w15:docId w15:val="{D6B802F0-F712-4C63-821F-169A212E1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60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760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60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60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60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60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60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60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60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0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760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60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60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60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60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60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60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6069"/>
    <w:rPr>
      <w:rFonts w:eastAsiaTheme="majorEastAsia" w:cstheme="majorBidi"/>
      <w:color w:val="272727" w:themeColor="text1" w:themeTint="D8"/>
    </w:rPr>
  </w:style>
  <w:style w:type="paragraph" w:styleId="Title">
    <w:name w:val="Title"/>
    <w:basedOn w:val="Normal"/>
    <w:next w:val="Normal"/>
    <w:link w:val="TitleChar"/>
    <w:uiPriority w:val="10"/>
    <w:qFormat/>
    <w:rsid w:val="005760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60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60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60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6069"/>
    <w:pPr>
      <w:spacing w:before="160"/>
      <w:jc w:val="center"/>
    </w:pPr>
    <w:rPr>
      <w:i/>
      <w:iCs/>
      <w:color w:val="404040" w:themeColor="text1" w:themeTint="BF"/>
    </w:rPr>
  </w:style>
  <w:style w:type="character" w:customStyle="1" w:styleId="QuoteChar">
    <w:name w:val="Quote Char"/>
    <w:basedOn w:val="DefaultParagraphFont"/>
    <w:link w:val="Quote"/>
    <w:uiPriority w:val="29"/>
    <w:rsid w:val="00576069"/>
    <w:rPr>
      <w:i/>
      <w:iCs/>
      <w:color w:val="404040" w:themeColor="text1" w:themeTint="BF"/>
    </w:rPr>
  </w:style>
  <w:style w:type="paragraph" w:styleId="ListParagraph">
    <w:name w:val="List Paragraph"/>
    <w:basedOn w:val="Normal"/>
    <w:uiPriority w:val="34"/>
    <w:qFormat/>
    <w:rsid w:val="00576069"/>
    <w:pPr>
      <w:ind w:left="720"/>
      <w:contextualSpacing/>
    </w:pPr>
  </w:style>
  <w:style w:type="character" w:styleId="IntenseEmphasis">
    <w:name w:val="Intense Emphasis"/>
    <w:basedOn w:val="DefaultParagraphFont"/>
    <w:uiPriority w:val="21"/>
    <w:qFormat/>
    <w:rsid w:val="00576069"/>
    <w:rPr>
      <w:i/>
      <w:iCs/>
      <w:color w:val="0F4761" w:themeColor="accent1" w:themeShade="BF"/>
    </w:rPr>
  </w:style>
  <w:style w:type="paragraph" w:styleId="IntenseQuote">
    <w:name w:val="Intense Quote"/>
    <w:basedOn w:val="Normal"/>
    <w:next w:val="Normal"/>
    <w:link w:val="IntenseQuoteChar"/>
    <w:uiPriority w:val="30"/>
    <w:qFormat/>
    <w:rsid w:val="005760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6069"/>
    <w:rPr>
      <w:i/>
      <w:iCs/>
      <w:color w:val="0F4761" w:themeColor="accent1" w:themeShade="BF"/>
    </w:rPr>
  </w:style>
  <w:style w:type="character" w:styleId="IntenseReference">
    <w:name w:val="Intense Reference"/>
    <w:basedOn w:val="DefaultParagraphFont"/>
    <w:uiPriority w:val="32"/>
    <w:qFormat/>
    <w:rsid w:val="00576069"/>
    <w:rPr>
      <w:b/>
      <w:bCs/>
      <w:smallCaps/>
      <w:color w:val="0F4761" w:themeColor="accent1" w:themeShade="BF"/>
      <w:spacing w:val="5"/>
    </w:rPr>
  </w:style>
  <w:style w:type="character" w:styleId="CommentReference">
    <w:name w:val="annotation reference"/>
    <w:basedOn w:val="DefaultParagraphFont"/>
    <w:uiPriority w:val="99"/>
    <w:semiHidden/>
    <w:unhideWhenUsed/>
    <w:rsid w:val="00E82473"/>
    <w:rPr>
      <w:sz w:val="16"/>
      <w:szCs w:val="16"/>
    </w:rPr>
  </w:style>
  <w:style w:type="paragraph" w:styleId="CommentText">
    <w:name w:val="annotation text"/>
    <w:basedOn w:val="Normal"/>
    <w:link w:val="CommentTextChar"/>
    <w:uiPriority w:val="99"/>
    <w:unhideWhenUsed/>
    <w:rsid w:val="00E82473"/>
    <w:pPr>
      <w:spacing w:line="240" w:lineRule="auto"/>
    </w:pPr>
    <w:rPr>
      <w:sz w:val="20"/>
      <w:szCs w:val="20"/>
    </w:rPr>
  </w:style>
  <w:style w:type="character" w:customStyle="1" w:styleId="CommentTextChar">
    <w:name w:val="Comment Text Char"/>
    <w:basedOn w:val="DefaultParagraphFont"/>
    <w:link w:val="CommentText"/>
    <w:uiPriority w:val="99"/>
    <w:rsid w:val="00E82473"/>
    <w:rPr>
      <w:sz w:val="20"/>
      <w:szCs w:val="20"/>
    </w:rPr>
  </w:style>
  <w:style w:type="paragraph" w:styleId="CommentSubject">
    <w:name w:val="annotation subject"/>
    <w:basedOn w:val="CommentText"/>
    <w:next w:val="CommentText"/>
    <w:link w:val="CommentSubjectChar"/>
    <w:uiPriority w:val="99"/>
    <w:semiHidden/>
    <w:unhideWhenUsed/>
    <w:rsid w:val="00E82473"/>
    <w:rPr>
      <w:b/>
      <w:bCs/>
    </w:rPr>
  </w:style>
  <w:style w:type="character" w:customStyle="1" w:styleId="CommentSubjectChar">
    <w:name w:val="Comment Subject Char"/>
    <w:basedOn w:val="CommentTextChar"/>
    <w:link w:val="CommentSubject"/>
    <w:uiPriority w:val="99"/>
    <w:semiHidden/>
    <w:rsid w:val="00E82473"/>
    <w:rPr>
      <w:b/>
      <w:bCs/>
      <w:sz w:val="20"/>
      <w:szCs w:val="20"/>
    </w:rPr>
  </w:style>
  <w:style w:type="paragraph" w:styleId="NoSpacing">
    <w:name w:val="No Spacing"/>
    <w:uiPriority w:val="1"/>
    <w:qFormat/>
    <w:rsid w:val="00B039FC"/>
    <w:pPr>
      <w:spacing w:after="0" w:line="240" w:lineRule="auto"/>
    </w:pPr>
  </w:style>
  <w:style w:type="paragraph" w:styleId="PlainText">
    <w:name w:val="Plain Text"/>
    <w:basedOn w:val="Normal"/>
    <w:link w:val="PlainTextChar"/>
    <w:uiPriority w:val="99"/>
    <w:unhideWhenUsed/>
    <w:rsid w:val="00B039F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039FC"/>
    <w:rPr>
      <w:rFonts w:ascii="Consolas" w:hAnsi="Consolas"/>
      <w:sz w:val="21"/>
      <w:szCs w:val="21"/>
    </w:rPr>
  </w:style>
  <w:style w:type="table" w:styleId="TableGrid">
    <w:name w:val="Table Grid"/>
    <w:basedOn w:val="TableNormal"/>
    <w:uiPriority w:val="39"/>
    <w:rsid w:val="009C3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B7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108409">
      <w:bodyDiv w:val="1"/>
      <w:marLeft w:val="0"/>
      <w:marRight w:val="0"/>
      <w:marTop w:val="0"/>
      <w:marBottom w:val="0"/>
      <w:divBdr>
        <w:top w:val="none" w:sz="0" w:space="0" w:color="auto"/>
        <w:left w:val="none" w:sz="0" w:space="0" w:color="auto"/>
        <w:bottom w:val="none" w:sz="0" w:space="0" w:color="auto"/>
        <w:right w:val="none" w:sz="0" w:space="0" w:color="auto"/>
      </w:divBdr>
    </w:div>
    <w:div w:id="559168238">
      <w:bodyDiv w:val="1"/>
      <w:marLeft w:val="0"/>
      <w:marRight w:val="0"/>
      <w:marTop w:val="0"/>
      <w:marBottom w:val="0"/>
      <w:divBdr>
        <w:top w:val="none" w:sz="0" w:space="0" w:color="auto"/>
        <w:left w:val="none" w:sz="0" w:space="0" w:color="auto"/>
        <w:bottom w:val="none" w:sz="0" w:space="0" w:color="auto"/>
        <w:right w:val="none" w:sz="0" w:space="0" w:color="auto"/>
      </w:divBdr>
    </w:div>
    <w:div w:id="571351208">
      <w:bodyDiv w:val="1"/>
      <w:marLeft w:val="0"/>
      <w:marRight w:val="0"/>
      <w:marTop w:val="0"/>
      <w:marBottom w:val="0"/>
      <w:divBdr>
        <w:top w:val="none" w:sz="0" w:space="0" w:color="auto"/>
        <w:left w:val="none" w:sz="0" w:space="0" w:color="auto"/>
        <w:bottom w:val="none" w:sz="0" w:space="0" w:color="auto"/>
        <w:right w:val="none" w:sz="0" w:space="0" w:color="auto"/>
      </w:divBdr>
    </w:div>
    <w:div w:id="718825288">
      <w:bodyDiv w:val="1"/>
      <w:marLeft w:val="0"/>
      <w:marRight w:val="0"/>
      <w:marTop w:val="0"/>
      <w:marBottom w:val="0"/>
      <w:divBdr>
        <w:top w:val="none" w:sz="0" w:space="0" w:color="auto"/>
        <w:left w:val="none" w:sz="0" w:space="0" w:color="auto"/>
        <w:bottom w:val="none" w:sz="0" w:space="0" w:color="auto"/>
        <w:right w:val="none" w:sz="0" w:space="0" w:color="auto"/>
      </w:divBdr>
    </w:div>
    <w:div w:id="761225964">
      <w:bodyDiv w:val="1"/>
      <w:marLeft w:val="0"/>
      <w:marRight w:val="0"/>
      <w:marTop w:val="0"/>
      <w:marBottom w:val="0"/>
      <w:divBdr>
        <w:top w:val="none" w:sz="0" w:space="0" w:color="auto"/>
        <w:left w:val="none" w:sz="0" w:space="0" w:color="auto"/>
        <w:bottom w:val="none" w:sz="0" w:space="0" w:color="auto"/>
        <w:right w:val="none" w:sz="0" w:space="0" w:color="auto"/>
      </w:divBdr>
    </w:div>
    <w:div w:id="788550711">
      <w:bodyDiv w:val="1"/>
      <w:marLeft w:val="0"/>
      <w:marRight w:val="0"/>
      <w:marTop w:val="0"/>
      <w:marBottom w:val="0"/>
      <w:divBdr>
        <w:top w:val="none" w:sz="0" w:space="0" w:color="auto"/>
        <w:left w:val="none" w:sz="0" w:space="0" w:color="auto"/>
        <w:bottom w:val="none" w:sz="0" w:space="0" w:color="auto"/>
        <w:right w:val="none" w:sz="0" w:space="0" w:color="auto"/>
      </w:divBdr>
    </w:div>
    <w:div w:id="838468230">
      <w:bodyDiv w:val="1"/>
      <w:marLeft w:val="0"/>
      <w:marRight w:val="0"/>
      <w:marTop w:val="0"/>
      <w:marBottom w:val="0"/>
      <w:divBdr>
        <w:top w:val="none" w:sz="0" w:space="0" w:color="auto"/>
        <w:left w:val="none" w:sz="0" w:space="0" w:color="auto"/>
        <w:bottom w:val="none" w:sz="0" w:space="0" w:color="auto"/>
        <w:right w:val="none" w:sz="0" w:space="0" w:color="auto"/>
      </w:divBdr>
    </w:div>
    <w:div w:id="885608998">
      <w:bodyDiv w:val="1"/>
      <w:marLeft w:val="0"/>
      <w:marRight w:val="0"/>
      <w:marTop w:val="0"/>
      <w:marBottom w:val="0"/>
      <w:divBdr>
        <w:top w:val="none" w:sz="0" w:space="0" w:color="auto"/>
        <w:left w:val="none" w:sz="0" w:space="0" w:color="auto"/>
        <w:bottom w:val="none" w:sz="0" w:space="0" w:color="auto"/>
        <w:right w:val="none" w:sz="0" w:space="0" w:color="auto"/>
      </w:divBdr>
      <w:divsChild>
        <w:div w:id="809710854">
          <w:marLeft w:val="0"/>
          <w:marRight w:val="0"/>
          <w:marTop w:val="0"/>
          <w:marBottom w:val="0"/>
          <w:divBdr>
            <w:top w:val="none" w:sz="0" w:space="0" w:color="auto"/>
            <w:left w:val="none" w:sz="0" w:space="0" w:color="auto"/>
            <w:bottom w:val="none" w:sz="0" w:space="0" w:color="auto"/>
            <w:right w:val="none" w:sz="0" w:space="0" w:color="auto"/>
          </w:divBdr>
          <w:divsChild>
            <w:div w:id="9931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36627">
      <w:bodyDiv w:val="1"/>
      <w:marLeft w:val="0"/>
      <w:marRight w:val="0"/>
      <w:marTop w:val="0"/>
      <w:marBottom w:val="0"/>
      <w:divBdr>
        <w:top w:val="none" w:sz="0" w:space="0" w:color="auto"/>
        <w:left w:val="none" w:sz="0" w:space="0" w:color="auto"/>
        <w:bottom w:val="none" w:sz="0" w:space="0" w:color="auto"/>
        <w:right w:val="none" w:sz="0" w:space="0" w:color="auto"/>
      </w:divBdr>
      <w:divsChild>
        <w:div w:id="2076587877">
          <w:marLeft w:val="0"/>
          <w:marRight w:val="0"/>
          <w:marTop w:val="0"/>
          <w:marBottom w:val="0"/>
          <w:divBdr>
            <w:top w:val="none" w:sz="0" w:space="0" w:color="auto"/>
            <w:left w:val="none" w:sz="0" w:space="0" w:color="auto"/>
            <w:bottom w:val="none" w:sz="0" w:space="0" w:color="auto"/>
            <w:right w:val="none" w:sz="0" w:space="0" w:color="auto"/>
          </w:divBdr>
          <w:divsChild>
            <w:div w:id="17373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0864">
      <w:bodyDiv w:val="1"/>
      <w:marLeft w:val="0"/>
      <w:marRight w:val="0"/>
      <w:marTop w:val="0"/>
      <w:marBottom w:val="0"/>
      <w:divBdr>
        <w:top w:val="none" w:sz="0" w:space="0" w:color="auto"/>
        <w:left w:val="none" w:sz="0" w:space="0" w:color="auto"/>
        <w:bottom w:val="none" w:sz="0" w:space="0" w:color="auto"/>
        <w:right w:val="none" w:sz="0" w:space="0" w:color="auto"/>
      </w:divBdr>
      <w:divsChild>
        <w:div w:id="2145196883">
          <w:marLeft w:val="0"/>
          <w:marRight w:val="0"/>
          <w:marTop w:val="0"/>
          <w:marBottom w:val="0"/>
          <w:divBdr>
            <w:top w:val="none" w:sz="0" w:space="0" w:color="auto"/>
            <w:left w:val="none" w:sz="0" w:space="0" w:color="auto"/>
            <w:bottom w:val="none" w:sz="0" w:space="0" w:color="auto"/>
            <w:right w:val="none" w:sz="0" w:space="0" w:color="auto"/>
          </w:divBdr>
          <w:divsChild>
            <w:div w:id="708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46299">
      <w:bodyDiv w:val="1"/>
      <w:marLeft w:val="0"/>
      <w:marRight w:val="0"/>
      <w:marTop w:val="0"/>
      <w:marBottom w:val="0"/>
      <w:divBdr>
        <w:top w:val="none" w:sz="0" w:space="0" w:color="auto"/>
        <w:left w:val="none" w:sz="0" w:space="0" w:color="auto"/>
        <w:bottom w:val="none" w:sz="0" w:space="0" w:color="auto"/>
        <w:right w:val="none" w:sz="0" w:space="0" w:color="auto"/>
      </w:divBdr>
    </w:div>
    <w:div w:id="1473978944">
      <w:bodyDiv w:val="1"/>
      <w:marLeft w:val="0"/>
      <w:marRight w:val="0"/>
      <w:marTop w:val="0"/>
      <w:marBottom w:val="0"/>
      <w:divBdr>
        <w:top w:val="none" w:sz="0" w:space="0" w:color="auto"/>
        <w:left w:val="none" w:sz="0" w:space="0" w:color="auto"/>
        <w:bottom w:val="none" w:sz="0" w:space="0" w:color="auto"/>
        <w:right w:val="none" w:sz="0" w:space="0" w:color="auto"/>
      </w:divBdr>
      <w:divsChild>
        <w:div w:id="1881553216">
          <w:marLeft w:val="0"/>
          <w:marRight w:val="0"/>
          <w:marTop w:val="0"/>
          <w:marBottom w:val="0"/>
          <w:divBdr>
            <w:top w:val="none" w:sz="0" w:space="0" w:color="auto"/>
            <w:left w:val="none" w:sz="0" w:space="0" w:color="auto"/>
            <w:bottom w:val="none" w:sz="0" w:space="0" w:color="auto"/>
            <w:right w:val="none" w:sz="0" w:space="0" w:color="auto"/>
          </w:divBdr>
          <w:divsChild>
            <w:div w:id="1282691389">
              <w:marLeft w:val="0"/>
              <w:marRight w:val="0"/>
              <w:marTop w:val="0"/>
              <w:marBottom w:val="0"/>
              <w:divBdr>
                <w:top w:val="none" w:sz="0" w:space="0" w:color="auto"/>
                <w:left w:val="none" w:sz="0" w:space="0" w:color="auto"/>
                <w:bottom w:val="none" w:sz="0" w:space="0" w:color="auto"/>
                <w:right w:val="none" w:sz="0" w:space="0" w:color="auto"/>
              </w:divBdr>
            </w:div>
            <w:div w:id="614681633">
              <w:marLeft w:val="0"/>
              <w:marRight w:val="0"/>
              <w:marTop w:val="0"/>
              <w:marBottom w:val="0"/>
              <w:divBdr>
                <w:top w:val="none" w:sz="0" w:space="0" w:color="auto"/>
                <w:left w:val="none" w:sz="0" w:space="0" w:color="auto"/>
                <w:bottom w:val="none" w:sz="0" w:space="0" w:color="auto"/>
                <w:right w:val="none" w:sz="0" w:space="0" w:color="auto"/>
              </w:divBdr>
            </w:div>
            <w:div w:id="7942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5581">
      <w:bodyDiv w:val="1"/>
      <w:marLeft w:val="0"/>
      <w:marRight w:val="0"/>
      <w:marTop w:val="0"/>
      <w:marBottom w:val="0"/>
      <w:divBdr>
        <w:top w:val="none" w:sz="0" w:space="0" w:color="auto"/>
        <w:left w:val="none" w:sz="0" w:space="0" w:color="auto"/>
        <w:bottom w:val="none" w:sz="0" w:space="0" w:color="auto"/>
        <w:right w:val="none" w:sz="0" w:space="0" w:color="auto"/>
      </w:divBdr>
    </w:div>
    <w:div w:id="1713919762">
      <w:bodyDiv w:val="1"/>
      <w:marLeft w:val="0"/>
      <w:marRight w:val="0"/>
      <w:marTop w:val="0"/>
      <w:marBottom w:val="0"/>
      <w:divBdr>
        <w:top w:val="none" w:sz="0" w:space="0" w:color="auto"/>
        <w:left w:val="none" w:sz="0" w:space="0" w:color="auto"/>
        <w:bottom w:val="none" w:sz="0" w:space="0" w:color="auto"/>
        <w:right w:val="none" w:sz="0" w:space="0" w:color="auto"/>
      </w:divBdr>
      <w:divsChild>
        <w:div w:id="1063869946">
          <w:marLeft w:val="0"/>
          <w:marRight w:val="0"/>
          <w:marTop w:val="0"/>
          <w:marBottom w:val="0"/>
          <w:divBdr>
            <w:top w:val="none" w:sz="0" w:space="0" w:color="auto"/>
            <w:left w:val="none" w:sz="0" w:space="0" w:color="auto"/>
            <w:bottom w:val="none" w:sz="0" w:space="0" w:color="auto"/>
            <w:right w:val="none" w:sz="0" w:space="0" w:color="auto"/>
          </w:divBdr>
          <w:divsChild>
            <w:div w:id="818959194">
              <w:marLeft w:val="0"/>
              <w:marRight w:val="0"/>
              <w:marTop w:val="0"/>
              <w:marBottom w:val="0"/>
              <w:divBdr>
                <w:top w:val="none" w:sz="0" w:space="0" w:color="auto"/>
                <w:left w:val="none" w:sz="0" w:space="0" w:color="auto"/>
                <w:bottom w:val="none" w:sz="0" w:space="0" w:color="auto"/>
                <w:right w:val="none" w:sz="0" w:space="0" w:color="auto"/>
              </w:divBdr>
            </w:div>
            <w:div w:id="1140421041">
              <w:marLeft w:val="0"/>
              <w:marRight w:val="0"/>
              <w:marTop w:val="0"/>
              <w:marBottom w:val="0"/>
              <w:divBdr>
                <w:top w:val="none" w:sz="0" w:space="0" w:color="auto"/>
                <w:left w:val="none" w:sz="0" w:space="0" w:color="auto"/>
                <w:bottom w:val="none" w:sz="0" w:space="0" w:color="auto"/>
                <w:right w:val="none" w:sz="0" w:space="0" w:color="auto"/>
              </w:divBdr>
            </w:div>
            <w:div w:id="12495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0425">
      <w:bodyDiv w:val="1"/>
      <w:marLeft w:val="0"/>
      <w:marRight w:val="0"/>
      <w:marTop w:val="0"/>
      <w:marBottom w:val="0"/>
      <w:divBdr>
        <w:top w:val="none" w:sz="0" w:space="0" w:color="auto"/>
        <w:left w:val="none" w:sz="0" w:space="0" w:color="auto"/>
        <w:bottom w:val="none" w:sz="0" w:space="0" w:color="auto"/>
        <w:right w:val="none" w:sz="0" w:space="0" w:color="auto"/>
      </w:divBdr>
    </w:div>
    <w:div w:id="1808429064">
      <w:bodyDiv w:val="1"/>
      <w:marLeft w:val="0"/>
      <w:marRight w:val="0"/>
      <w:marTop w:val="0"/>
      <w:marBottom w:val="0"/>
      <w:divBdr>
        <w:top w:val="none" w:sz="0" w:space="0" w:color="auto"/>
        <w:left w:val="none" w:sz="0" w:space="0" w:color="auto"/>
        <w:bottom w:val="none" w:sz="0" w:space="0" w:color="auto"/>
        <w:right w:val="none" w:sz="0" w:space="0" w:color="auto"/>
      </w:divBdr>
    </w:div>
    <w:div w:id="1820031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SCo18</b:Tag>
    <b:SourceType>DocumentFromInternetSite</b:SourceType>
    <b:Guid>{FAC2C431-C86F-4515-9F16-F509E085B85E}</b:Guid>
    <b:Title>Global Convolutional Network</b:Title>
    <b:Year>2018</b:Year>
    <b:Author>
      <b:Author>
        <b:NameList>
          <b:Person>
            <b:Last>SConsul</b:Last>
          </b:Person>
        </b:NameList>
      </b:Author>
    </b:Author>
    <b:YearAccessed>2024</b:YearAccessed>
    <b:MonthAccessed>12</b:MonthAccessed>
    <b:DayAccessed>1</b:DayAccessed>
    <b:URL>https://github.com/SConsul/Global_Convolutional_Network/blob/master/model/BR.py</b:URL>
    <b:RefOrder>1</b:RefOrder>
  </b:Source>
  <b:Source>
    <b:Tag>How19</b:Tag>
    <b:SourceType>InternetSite</b:SourceType>
    <b:Guid>{F7313AB1-2781-4B38-BCA6-2DDA79E4E6C7}</b:Guid>
    <b:Title>How can I load my best model as a feature extractor/evaluator</b:Title>
    <b:Year>2019</b:Year>
    <b:Month>April</b:Month>
    <b:YearAccessed>2024</b:YearAccessed>
    <b:MonthAccessed>12</b:MonthAccessed>
    <b:DayAccessed>2</b:DayAccessed>
    <b:URL>https://discuss.pytorch.org/t/how-can-l-load-my-best-model-as-a-feature-extractor-evaluator/17254/23</b:URL>
    <b:RefOrder>2</b:RefOrder>
  </b:Source>
</b:Sources>
</file>

<file path=customXml/itemProps1.xml><?xml version="1.0" encoding="utf-8"?>
<ds:datastoreItem xmlns:ds="http://schemas.openxmlformats.org/officeDocument/2006/customXml" ds:itemID="{F51CF69B-92CD-40D7-A8BC-D5FAE0E32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6</Pages>
  <Words>1241</Words>
  <Characters>7075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Parliament</dc:creator>
  <cp:keywords/>
  <dc:description/>
  <cp:lastModifiedBy>Ethan Parliament</cp:lastModifiedBy>
  <cp:revision>1</cp:revision>
  <dcterms:created xsi:type="dcterms:W3CDTF">2024-12-03T20:45:00Z</dcterms:created>
  <dcterms:modified xsi:type="dcterms:W3CDTF">2024-12-04T01:48:00Z</dcterms:modified>
</cp:coreProperties>
</file>