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5EE2" w14:textId="77777777" w:rsidR="005468FC" w:rsidRPr="002879FD" w:rsidRDefault="005468FC" w:rsidP="002605E3">
      <w:pPr>
        <w:spacing w:before="240" w:after="240"/>
        <w:ind w:firstLine="0"/>
        <w:jc w:val="center"/>
        <w:rPr>
          <w:rFonts w:asciiTheme="minorHAnsi" w:hAnsiTheme="minorHAnsi" w:cstheme="minorHAnsi"/>
          <w:b/>
        </w:rPr>
      </w:pPr>
      <w:bookmarkStart w:id="0" w:name="_Hlk210129813"/>
      <w:r w:rsidRPr="002879FD">
        <w:rPr>
          <w:rFonts w:asciiTheme="minorHAnsi" w:hAnsiTheme="minorHAnsi" w:cstheme="minorHAnsi"/>
          <w:b/>
        </w:rPr>
        <w:t>Ministerul Educaţiei și Cercetării al Republicii Moldova</w:t>
      </w:r>
      <w:r w:rsidRPr="002879FD">
        <w:rPr>
          <w:rFonts w:asciiTheme="minorHAnsi" w:hAnsiTheme="minorHAnsi" w:cstheme="minorHAnsi"/>
          <w:b/>
        </w:rPr>
        <w:br/>
      </w:r>
      <w:bookmarkStart w:id="1" w:name="_Hlk189295782"/>
      <w:r w:rsidRPr="002879FD">
        <w:rPr>
          <w:rFonts w:asciiTheme="minorHAnsi" w:hAnsiTheme="minorHAnsi" w:cstheme="minorHAnsi"/>
          <w:b/>
        </w:rPr>
        <w:t>Centrul de Excelenţă în Informatică şi Tehnologii Informaţionale</w:t>
      </w:r>
      <w:bookmarkEnd w:id="1"/>
    </w:p>
    <w:p w14:paraId="0D92F0FA" w14:textId="77777777" w:rsidR="005468FC" w:rsidRPr="00812325" w:rsidRDefault="005468FC" w:rsidP="005468FC">
      <w:pPr>
        <w:spacing w:before="240" w:after="240" w:line="276" w:lineRule="auto"/>
        <w:jc w:val="center"/>
        <w:rPr>
          <w:rFonts w:asciiTheme="minorHAnsi" w:hAnsiTheme="minorHAnsi" w:cstheme="minorHAnsi"/>
          <w:sz w:val="22"/>
          <w:szCs w:val="22"/>
        </w:rPr>
      </w:pPr>
    </w:p>
    <w:p w14:paraId="5933575F" w14:textId="77777777" w:rsidR="005468FC" w:rsidRPr="00812325" w:rsidRDefault="005468FC" w:rsidP="005468FC">
      <w:pPr>
        <w:spacing w:before="240" w:after="0"/>
        <w:ind w:left="3600"/>
        <w:jc w:val="center"/>
        <w:rPr>
          <w:rFonts w:asciiTheme="minorHAnsi" w:hAnsiTheme="minorHAnsi" w:cstheme="minorHAnsi"/>
          <w:b/>
          <w:bCs/>
          <w:sz w:val="22"/>
          <w:szCs w:val="22"/>
        </w:rPr>
      </w:pPr>
      <w:r w:rsidRPr="00812325">
        <w:rPr>
          <w:rFonts w:asciiTheme="minorHAnsi" w:hAnsiTheme="minorHAnsi" w:cstheme="minorHAnsi"/>
          <w:b/>
          <w:bCs/>
          <w:sz w:val="22"/>
          <w:szCs w:val="22"/>
        </w:rPr>
        <w:t>"Aprob"</w:t>
      </w:r>
    </w:p>
    <w:p w14:paraId="21ABCC54" w14:textId="77777777" w:rsidR="005468FC" w:rsidRDefault="005468FC" w:rsidP="005468FC">
      <w:pPr>
        <w:spacing w:before="0" w:after="240"/>
        <w:ind w:left="3600"/>
        <w:jc w:val="center"/>
        <w:rPr>
          <w:rFonts w:asciiTheme="minorHAnsi" w:hAnsiTheme="minorHAnsi" w:cstheme="minorHAnsi"/>
          <w:sz w:val="22"/>
          <w:szCs w:val="22"/>
        </w:rPr>
      </w:pPr>
      <w:r w:rsidRPr="00812325">
        <w:rPr>
          <w:rFonts w:asciiTheme="minorHAnsi" w:hAnsiTheme="minorHAnsi" w:cstheme="minorHAnsi"/>
          <w:sz w:val="22"/>
          <w:szCs w:val="22"/>
        </w:rPr>
        <w:t xml:space="preserve">Directorul Centrului de Excelenţă în Informatică </w:t>
      </w:r>
      <w:r>
        <w:rPr>
          <w:rFonts w:asciiTheme="minorHAnsi" w:hAnsiTheme="minorHAnsi" w:cstheme="minorHAnsi"/>
          <w:sz w:val="22"/>
          <w:szCs w:val="22"/>
        </w:rPr>
        <w:br/>
      </w:r>
      <w:r w:rsidRPr="00812325">
        <w:rPr>
          <w:rFonts w:asciiTheme="minorHAnsi" w:hAnsiTheme="minorHAnsi" w:cstheme="minorHAnsi"/>
          <w:sz w:val="22"/>
          <w:szCs w:val="22"/>
        </w:rPr>
        <w:t>şi Tehnologii Informaţionale</w:t>
      </w:r>
    </w:p>
    <w:p w14:paraId="56CA6CCF" w14:textId="77777777" w:rsidR="005468FC" w:rsidRDefault="005468FC" w:rsidP="00EA263E">
      <w:pPr>
        <w:spacing w:before="0" w:after="240"/>
        <w:ind w:left="3600"/>
        <w:jc w:val="center"/>
        <w:rPr>
          <w:rFonts w:asciiTheme="minorHAnsi" w:hAnsiTheme="minorHAnsi" w:cstheme="minorHAnsi"/>
          <w:sz w:val="22"/>
          <w:szCs w:val="22"/>
        </w:rPr>
      </w:pPr>
      <w:r w:rsidRPr="00812325">
        <w:rPr>
          <w:rFonts w:asciiTheme="minorHAnsi" w:hAnsiTheme="minorHAnsi" w:cstheme="minorHAnsi"/>
          <w:sz w:val="22"/>
          <w:szCs w:val="22"/>
        </w:rPr>
        <w:t>CIOBANU</w:t>
      </w:r>
      <w:r>
        <w:rPr>
          <w:rFonts w:asciiTheme="minorHAnsi" w:hAnsiTheme="minorHAnsi" w:cstheme="minorHAnsi"/>
          <w:sz w:val="22"/>
          <w:szCs w:val="22"/>
        </w:rPr>
        <w:t xml:space="preserve"> </w:t>
      </w:r>
      <w:r w:rsidRPr="00812325">
        <w:rPr>
          <w:rFonts w:asciiTheme="minorHAnsi" w:hAnsiTheme="minorHAnsi" w:cstheme="minorHAnsi"/>
          <w:sz w:val="22"/>
          <w:szCs w:val="22"/>
        </w:rPr>
        <w:t xml:space="preserve">Andrei </w:t>
      </w:r>
      <w:r>
        <w:rPr>
          <w:rFonts w:asciiTheme="minorHAnsi" w:hAnsiTheme="minorHAnsi" w:cstheme="minorHAnsi"/>
          <w:sz w:val="22"/>
          <w:szCs w:val="22"/>
        </w:rPr>
        <w:t>_____</w:t>
      </w:r>
      <w:r w:rsidRPr="00812325">
        <w:rPr>
          <w:rFonts w:asciiTheme="minorHAnsi" w:hAnsiTheme="minorHAnsi" w:cstheme="minorHAnsi"/>
          <w:sz w:val="22"/>
          <w:szCs w:val="22"/>
        </w:rPr>
        <w:t>_</w:t>
      </w:r>
      <w:r>
        <w:rPr>
          <w:rFonts w:asciiTheme="minorHAnsi" w:hAnsiTheme="minorHAnsi" w:cstheme="minorHAnsi"/>
          <w:sz w:val="22"/>
          <w:szCs w:val="22"/>
        </w:rPr>
        <w:t>_____</w:t>
      </w:r>
      <w:r w:rsidRPr="00812325">
        <w:rPr>
          <w:rFonts w:asciiTheme="minorHAnsi" w:hAnsiTheme="minorHAnsi" w:cstheme="minorHAnsi"/>
          <w:sz w:val="22"/>
          <w:szCs w:val="22"/>
        </w:rPr>
        <w:t>______</w:t>
      </w:r>
    </w:p>
    <w:p w14:paraId="2EBD272E" w14:textId="77777777" w:rsidR="005468FC" w:rsidRPr="00812325" w:rsidRDefault="005468FC" w:rsidP="00EA263E">
      <w:pPr>
        <w:spacing w:before="0" w:after="240"/>
        <w:ind w:left="3600"/>
        <w:jc w:val="center"/>
        <w:rPr>
          <w:rFonts w:asciiTheme="minorHAnsi" w:hAnsiTheme="minorHAnsi" w:cstheme="minorHAnsi"/>
          <w:sz w:val="22"/>
          <w:szCs w:val="22"/>
        </w:rPr>
      </w:pPr>
      <w:r w:rsidRPr="00812325">
        <w:rPr>
          <w:rFonts w:asciiTheme="minorHAnsi" w:hAnsiTheme="minorHAnsi" w:cstheme="minorHAnsi"/>
          <w:sz w:val="22"/>
          <w:szCs w:val="22"/>
        </w:rPr>
        <w:t>"___"______</w:t>
      </w:r>
      <w:r>
        <w:rPr>
          <w:rFonts w:asciiTheme="minorHAnsi" w:hAnsiTheme="minorHAnsi" w:cstheme="minorHAnsi"/>
          <w:sz w:val="22"/>
          <w:szCs w:val="22"/>
        </w:rPr>
        <w:t>_______</w:t>
      </w:r>
      <w:r w:rsidRPr="00812325">
        <w:rPr>
          <w:rFonts w:asciiTheme="minorHAnsi" w:hAnsiTheme="minorHAnsi" w:cstheme="minorHAnsi"/>
          <w:sz w:val="22"/>
          <w:szCs w:val="22"/>
        </w:rPr>
        <w:t>______2025</w:t>
      </w:r>
    </w:p>
    <w:p w14:paraId="2994CB5B" w14:textId="77777777" w:rsidR="005468FC" w:rsidRPr="00812325" w:rsidRDefault="005468FC" w:rsidP="005468FC">
      <w:pPr>
        <w:spacing w:before="240" w:after="240" w:line="276" w:lineRule="auto"/>
        <w:rPr>
          <w:rFonts w:asciiTheme="minorHAnsi" w:hAnsiTheme="minorHAnsi" w:cstheme="minorHAnsi"/>
          <w:sz w:val="22"/>
          <w:szCs w:val="22"/>
        </w:rPr>
      </w:pPr>
    </w:p>
    <w:p w14:paraId="4C4A2C03" w14:textId="77777777" w:rsidR="005468FC" w:rsidRPr="00812325" w:rsidRDefault="005468FC" w:rsidP="005468FC">
      <w:pPr>
        <w:spacing w:before="240" w:after="240" w:line="276" w:lineRule="auto"/>
        <w:rPr>
          <w:rFonts w:asciiTheme="minorHAnsi" w:hAnsiTheme="minorHAnsi" w:cstheme="minorHAnsi"/>
          <w:sz w:val="22"/>
          <w:szCs w:val="22"/>
        </w:rPr>
      </w:pPr>
    </w:p>
    <w:p w14:paraId="548753A5" w14:textId="77777777" w:rsidR="005468FC" w:rsidRPr="00812325" w:rsidRDefault="005468FC" w:rsidP="005468FC">
      <w:pPr>
        <w:spacing w:before="240" w:after="240" w:line="276" w:lineRule="auto"/>
        <w:rPr>
          <w:rFonts w:asciiTheme="minorHAnsi" w:hAnsiTheme="minorHAnsi" w:cstheme="minorHAnsi"/>
          <w:sz w:val="22"/>
          <w:szCs w:val="22"/>
        </w:rPr>
      </w:pPr>
    </w:p>
    <w:p w14:paraId="66A0B1A3" w14:textId="77777777" w:rsidR="005468FC" w:rsidRPr="004E5987" w:rsidRDefault="005468FC" w:rsidP="005468FC">
      <w:pPr>
        <w:spacing w:before="240" w:after="240" w:line="276" w:lineRule="auto"/>
        <w:jc w:val="left"/>
        <w:rPr>
          <w:rFonts w:asciiTheme="minorHAnsi" w:hAnsiTheme="minorHAnsi" w:cstheme="minorHAnsi"/>
        </w:rPr>
      </w:pPr>
    </w:p>
    <w:bookmarkEnd w:id="0"/>
    <w:p w14:paraId="3CD33D5E" w14:textId="77777777" w:rsidR="002063C5" w:rsidRPr="005468FC" w:rsidRDefault="002063C5" w:rsidP="005468FC">
      <w:pPr>
        <w:spacing w:before="0" w:after="0" w:line="276" w:lineRule="auto"/>
        <w:jc w:val="center"/>
        <w:rPr>
          <w:rFonts w:asciiTheme="minorHAnsi" w:hAnsiTheme="minorHAnsi" w:cstheme="minorHAnsi"/>
          <w:b/>
          <w:bCs/>
          <w:sz w:val="28"/>
          <w:szCs w:val="28"/>
        </w:rPr>
      </w:pPr>
      <w:r w:rsidRPr="005468FC">
        <w:rPr>
          <w:rFonts w:asciiTheme="minorHAnsi" w:hAnsiTheme="minorHAnsi" w:cstheme="minorHAnsi"/>
          <w:b/>
          <w:bCs/>
          <w:sz w:val="28"/>
          <w:szCs w:val="28"/>
        </w:rPr>
        <w:t>Curriculumul modular</w:t>
      </w:r>
    </w:p>
    <w:p w14:paraId="42844A92" w14:textId="77777777" w:rsidR="002063C5" w:rsidRPr="005468FC" w:rsidRDefault="002063C5" w:rsidP="005468FC">
      <w:pPr>
        <w:spacing w:before="0" w:after="0" w:line="276" w:lineRule="auto"/>
        <w:jc w:val="center"/>
        <w:rPr>
          <w:rFonts w:asciiTheme="minorHAnsi" w:eastAsia="Calibri" w:hAnsiTheme="minorHAnsi" w:cstheme="minorHAnsi"/>
          <w:b/>
          <w:bCs/>
          <w:sz w:val="28"/>
          <w:szCs w:val="28"/>
        </w:rPr>
      </w:pPr>
      <w:r w:rsidRPr="005468FC">
        <w:rPr>
          <w:rFonts w:asciiTheme="minorHAnsi" w:eastAsia="Calibri" w:hAnsiTheme="minorHAnsi" w:cstheme="minorHAnsi"/>
          <w:b/>
          <w:bCs/>
          <w:sz w:val="28"/>
          <w:szCs w:val="28"/>
        </w:rPr>
        <w:t>S.05.O.021 Programarea vizuală</w:t>
      </w:r>
    </w:p>
    <w:p w14:paraId="067CE210" w14:textId="77777777" w:rsidR="005468FC" w:rsidRPr="004E5987" w:rsidRDefault="005468FC" w:rsidP="005468FC">
      <w:pPr>
        <w:spacing w:before="240" w:after="240" w:line="276" w:lineRule="auto"/>
        <w:jc w:val="center"/>
        <w:rPr>
          <w:rFonts w:asciiTheme="minorHAnsi" w:hAnsiTheme="minorHAnsi" w:cstheme="minorHAnsi"/>
          <w:b/>
        </w:rPr>
      </w:pPr>
      <w:bookmarkStart w:id="2" w:name="_Hlk210129822"/>
    </w:p>
    <w:p w14:paraId="7FF92965" w14:textId="77777777" w:rsidR="005468FC" w:rsidRPr="004E5987" w:rsidRDefault="005468FC" w:rsidP="005468FC">
      <w:pPr>
        <w:spacing w:before="240" w:after="240" w:line="276" w:lineRule="auto"/>
        <w:jc w:val="center"/>
        <w:rPr>
          <w:rFonts w:asciiTheme="minorHAnsi" w:hAnsiTheme="minorHAnsi" w:cstheme="minorHAnsi"/>
          <w:b/>
        </w:rPr>
      </w:pPr>
    </w:p>
    <w:p w14:paraId="14B600A1" w14:textId="77777777" w:rsidR="005468FC" w:rsidRPr="004E5987" w:rsidRDefault="005468FC" w:rsidP="005468FC">
      <w:pPr>
        <w:spacing w:before="0" w:after="0" w:line="276" w:lineRule="auto"/>
        <w:jc w:val="center"/>
        <w:rPr>
          <w:rFonts w:asciiTheme="minorHAnsi" w:hAnsiTheme="minorHAnsi" w:cstheme="minorHAnsi"/>
          <w:b/>
          <w:sz w:val="26"/>
          <w:szCs w:val="26"/>
        </w:rPr>
      </w:pPr>
      <w:r>
        <w:rPr>
          <w:rFonts w:asciiTheme="minorHAnsi" w:hAnsiTheme="minorHAnsi" w:cstheme="minorHAnsi"/>
          <w:sz w:val="26"/>
          <w:szCs w:val="26"/>
        </w:rPr>
        <w:t>Program</w:t>
      </w:r>
      <w:r w:rsidRPr="004E5987">
        <w:rPr>
          <w:rFonts w:asciiTheme="minorHAnsi" w:hAnsiTheme="minorHAnsi" w:cstheme="minorHAnsi"/>
          <w:sz w:val="26"/>
          <w:szCs w:val="26"/>
        </w:rPr>
        <w:t>: 0611.4 Programarea și testarea produselor program</w:t>
      </w:r>
    </w:p>
    <w:p w14:paraId="2542DA8F" w14:textId="77777777" w:rsidR="005468FC" w:rsidRPr="004E5987" w:rsidRDefault="005468FC" w:rsidP="005468FC">
      <w:pPr>
        <w:spacing w:before="0" w:after="0" w:line="276" w:lineRule="auto"/>
        <w:jc w:val="center"/>
        <w:rPr>
          <w:rFonts w:asciiTheme="minorHAnsi" w:hAnsiTheme="minorHAnsi" w:cstheme="minorHAnsi"/>
          <w:b/>
          <w:sz w:val="26"/>
          <w:szCs w:val="26"/>
        </w:rPr>
      </w:pPr>
      <w:r w:rsidRPr="004E5987">
        <w:rPr>
          <w:rFonts w:asciiTheme="minorHAnsi" w:hAnsiTheme="minorHAnsi" w:cstheme="minorHAnsi"/>
          <w:sz w:val="26"/>
          <w:szCs w:val="26"/>
        </w:rPr>
        <w:t>Calificarea: 611.4.1 Programator/programatoare</w:t>
      </w:r>
    </w:p>
    <w:p w14:paraId="10C77106" w14:textId="77777777" w:rsidR="005468FC" w:rsidRPr="004E5987" w:rsidRDefault="005468FC" w:rsidP="005468FC">
      <w:pPr>
        <w:spacing w:before="240" w:after="240" w:line="276" w:lineRule="auto"/>
        <w:jc w:val="left"/>
        <w:rPr>
          <w:rFonts w:asciiTheme="minorHAnsi" w:hAnsiTheme="minorHAnsi" w:cstheme="minorHAnsi"/>
        </w:rPr>
      </w:pPr>
    </w:p>
    <w:p w14:paraId="4E47BB2F" w14:textId="77777777" w:rsidR="005468FC" w:rsidRPr="004E5987" w:rsidRDefault="005468FC" w:rsidP="005468FC">
      <w:pPr>
        <w:spacing w:before="240" w:after="240" w:line="276" w:lineRule="auto"/>
        <w:jc w:val="left"/>
        <w:rPr>
          <w:rFonts w:asciiTheme="minorHAnsi" w:hAnsiTheme="minorHAnsi" w:cstheme="minorHAnsi"/>
        </w:rPr>
      </w:pPr>
    </w:p>
    <w:p w14:paraId="30E4E945" w14:textId="77777777" w:rsidR="005468FC" w:rsidRDefault="005468FC" w:rsidP="005468FC">
      <w:pPr>
        <w:spacing w:before="240" w:after="240" w:line="276" w:lineRule="auto"/>
        <w:jc w:val="left"/>
        <w:rPr>
          <w:rFonts w:asciiTheme="minorHAnsi" w:hAnsiTheme="minorHAnsi" w:cstheme="minorHAnsi"/>
        </w:rPr>
      </w:pPr>
    </w:p>
    <w:p w14:paraId="58D5C4D2" w14:textId="77777777" w:rsidR="005468FC" w:rsidRPr="004E5987" w:rsidRDefault="005468FC" w:rsidP="005468FC">
      <w:pPr>
        <w:spacing w:before="240" w:after="240" w:line="276" w:lineRule="auto"/>
        <w:jc w:val="left"/>
        <w:rPr>
          <w:rFonts w:asciiTheme="minorHAnsi" w:hAnsiTheme="minorHAnsi" w:cstheme="minorHAnsi"/>
        </w:rPr>
      </w:pPr>
    </w:p>
    <w:p w14:paraId="1BEC9471" w14:textId="77777777" w:rsidR="005468FC" w:rsidRPr="004E5987" w:rsidRDefault="005468FC" w:rsidP="005468FC">
      <w:pPr>
        <w:spacing w:before="240" w:after="240" w:line="276" w:lineRule="auto"/>
        <w:jc w:val="left"/>
        <w:rPr>
          <w:rFonts w:asciiTheme="minorHAnsi" w:hAnsiTheme="minorHAnsi" w:cstheme="minorHAnsi"/>
        </w:rPr>
      </w:pPr>
    </w:p>
    <w:p w14:paraId="5E0778F5" w14:textId="77777777" w:rsidR="005468FC" w:rsidRPr="004E5987" w:rsidRDefault="005468FC" w:rsidP="005468FC">
      <w:pPr>
        <w:spacing w:before="240" w:after="240" w:line="276" w:lineRule="auto"/>
        <w:jc w:val="left"/>
        <w:rPr>
          <w:rFonts w:asciiTheme="minorHAnsi" w:hAnsiTheme="minorHAnsi" w:cstheme="minorHAnsi"/>
        </w:rPr>
      </w:pPr>
    </w:p>
    <w:p w14:paraId="5FB83AE6" w14:textId="77777777" w:rsidR="005468FC" w:rsidRPr="004E5987" w:rsidRDefault="005468FC" w:rsidP="005468FC">
      <w:pPr>
        <w:spacing w:before="240" w:after="240" w:line="276" w:lineRule="auto"/>
        <w:jc w:val="left"/>
        <w:rPr>
          <w:rFonts w:asciiTheme="minorHAnsi" w:hAnsiTheme="minorHAnsi" w:cstheme="minorHAnsi"/>
        </w:rPr>
      </w:pPr>
    </w:p>
    <w:p w14:paraId="39B878F9" w14:textId="77777777" w:rsidR="005468FC" w:rsidRPr="004E5987" w:rsidRDefault="005468FC" w:rsidP="005468FC">
      <w:pPr>
        <w:spacing w:before="240" w:after="240" w:line="276" w:lineRule="auto"/>
        <w:jc w:val="left"/>
        <w:rPr>
          <w:rFonts w:asciiTheme="minorHAnsi" w:hAnsiTheme="minorHAnsi" w:cstheme="minorHAnsi"/>
        </w:rPr>
      </w:pPr>
    </w:p>
    <w:p w14:paraId="7505C61D" w14:textId="77777777" w:rsidR="005468FC" w:rsidRPr="004E5987" w:rsidRDefault="005468FC" w:rsidP="005468FC">
      <w:pPr>
        <w:spacing w:before="240" w:after="240" w:line="276" w:lineRule="auto"/>
        <w:jc w:val="left"/>
        <w:rPr>
          <w:rFonts w:asciiTheme="minorHAnsi" w:hAnsiTheme="minorHAnsi" w:cstheme="minorHAnsi"/>
        </w:rPr>
      </w:pPr>
    </w:p>
    <w:p w14:paraId="1138869B" w14:textId="798E48AF" w:rsidR="002063C5" w:rsidRPr="005468FC" w:rsidRDefault="005468FC" w:rsidP="005468FC">
      <w:pPr>
        <w:jc w:val="center"/>
        <w:rPr>
          <w:rFonts w:asciiTheme="minorHAnsi" w:hAnsiTheme="minorHAnsi" w:cstheme="minorHAnsi"/>
          <w:b/>
          <w:bCs/>
          <w:lang w:val="en-US"/>
        </w:rPr>
      </w:pPr>
      <w:r w:rsidRPr="005468FC">
        <w:rPr>
          <w:rFonts w:asciiTheme="minorHAnsi" w:hAnsiTheme="minorHAnsi" w:cstheme="minorHAnsi"/>
          <w:b/>
          <w:bCs/>
        </w:rPr>
        <w:t>2025</w:t>
      </w:r>
      <w:bookmarkEnd w:id="2"/>
      <w:r w:rsidR="002063C5" w:rsidRPr="005468FC">
        <w:rPr>
          <w:rFonts w:asciiTheme="minorHAnsi" w:hAnsiTheme="minorHAnsi" w:cstheme="minorHAnsi"/>
          <w:b/>
          <w:bCs/>
          <w:lang w:val="en-US"/>
        </w:rPr>
        <w:br w:type="page"/>
      </w:r>
    </w:p>
    <w:p w14:paraId="4090A7FF" w14:textId="77777777" w:rsidR="002063C5" w:rsidRPr="00E833F9" w:rsidRDefault="002063C5" w:rsidP="00BE740F">
      <w:pPr>
        <w:spacing w:before="0" w:line="276" w:lineRule="auto"/>
        <w:ind w:firstLine="0"/>
        <w:rPr>
          <w:rFonts w:asciiTheme="minorHAnsi" w:hAnsiTheme="minorHAnsi" w:cstheme="minorHAnsi"/>
          <w:b/>
          <w:sz w:val="22"/>
          <w:szCs w:val="22"/>
        </w:rPr>
      </w:pPr>
      <w:bookmarkStart w:id="3" w:name="_Hlk200135319"/>
      <w:r w:rsidRPr="00E833F9">
        <w:rPr>
          <w:rFonts w:asciiTheme="minorHAnsi" w:hAnsiTheme="minorHAnsi" w:cstheme="minorHAnsi"/>
          <w:b/>
          <w:sz w:val="22"/>
          <w:szCs w:val="22"/>
        </w:rPr>
        <w:lastRenderedPageBreak/>
        <w:t>Aprobat:</w:t>
      </w:r>
    </w:p>
    <w:p w14:paraId="03B51F8B" w14:textId="686F2914" w:rsidR="00BE740F" w:rsidRPr="00734806" w:rsidRDefault="00BE740F" w:rsidP="00BE740F">
      <w:pPr>
        <w:spacing w:before="0" w:line="276" w:lineRule="auto"/>
        <w:ind w:firstLine="0"/>
        <w:rPr>
          <w:rFonts w:asciiTheme="minorHAnsi" w:hAnsiTheme="minorHAnsi" w:cstheme="minorHAnsi"/>
          <w:sz w:val="22"/>
          <w:szCs w:val="22"/>
          <w:lang w:val="en-US"/>
        </w:rPr>
      </w:pPr>
      <w:r w:rsidRPr="00734806">
        <w:rPr>
          <w:rFonts w:asciiTheme="minorHAnsi" w:hAnsiTheme="minorHAnsi" w:cstheme="minorHAnsi"/>
          <w:color w:val="000000"/>
          <w:sz w:val="22"/>
          <w:szCs w:val="22"/>
          <w:lang w:val="ro-RO" w:eastAsia="en-US"/>
        </w:rPr>
        <w:t xml:space="preserve">La ședința Consiliului metodico-ştiinţific </w:t>
      </w:r>
      <w:r w:rsidRPr="00734806">
        <w:rPr>
          <w:rFonts w:asciiTheme="minorHAnsi" w:hAnsiTheme="minorHAnsi" w:cstheme="minorHAnsi"/>
          <w:sz w:val="22"/>
          <w:szCs w:val="22"/>
        </w:rPr>
        <w:t xml:space="preserve">al Centrului de Excelenţă în Informatică şi Tehnologii Informaţionale, </w:t>
      </w:r>
      <w:r w:rsidR="002B53B6" w:rsidRPr="00734806">
        <w:rPr>
          <w:rFonts w:asciiTheme="minorHAnsi" w:hAnsiTheme="minorHAnsi" w:cstheme="minorHAnsi"/>
          <w:color w:val="000000"/>
          <w:sz w:val="22"/>
          <w:szCs w:val="22"/>
          <w:lang w:val="ro-RO" w:eastAsia="en-US"/>
        </w:rPr>
        <w:t xml:space="preserve">din 20.06.2025 </w:t>
      </w:r>
      <w:r w:rsidR="002B53B6">
        <w:rPr>
          <w:rFonts w:asciiTheme="minorHAnsi" w:hAnsiTheme="minorHAnsi" w:cstheme="minorHAnsi"/>
          <w:color w:val="000000"/>
          <w:sz w:val="22"/>
          <w:szCs w:val="22"/>
          <w:lang w:val="ro-RO" w:eastAsia="en-US"/>
        </w:rPr>
        <w:t>(</w:t>
      </w:r>
      <w:r w:rsidRPr="00734806">
        <w:rPr>
          <w:rFonts w:asciiTheme="minorHAnsi" w:hAnsiTheme="minorHAnsi" w:cstheme="minorHAnsi"/>
          <w:sz w:val="22"/>
          <w:szCs w:val="22"/>
        </w:rPr>
        <w:t>proces verbal Nr.</w:t>
      </w:r>
      <w:r w:rsidRPr="00734806">
        <w:rPr>
          <w:rFonts w:asciiTheme="minorHAnsi" w:hAnsiTheme="minorHAnsi" w:cstheme="minorHAnsi"/>
          <w:sz w:val="22"/>
          <w:szCs w:val="22"/>
          <w:lang w:val="en-US"/>
        </w:rPr>
        <w:t>7</w:t>
      </w:r>
      <w:r w:rsidR="002B53B6">
        <w:rPr>
          <w:rFonts w:asciiTheme="minorHAnsi" w:hAnsiTheme="minorHAnsi" w:cstheme="minorHAnsi"/>
          <w:sz w:val="22"/>
          <w:szCs w:val="22"/>
          <w:lang w:val="en-US"/>
        </w:rPr>
        <w:t>)</w:t>
      </w:r>
    </w:p>
    <w:p w14:paraId="302C9F08" w14:textId="5F493E3E" w:rsidR="00BE740F" w:rsidRPr="006C5FDB" w:rsidRDefault="00BE740F" w:rsidP="006C5FDB">
      <w:pPr>
        <w:spacing w:before="240" w:line="276" w:lineRule="auto"/>
        <w:ind w:left="4320" w:firstLine="0"/>
        <w:rPr>
          <w:rFonts w:asciiTheme="minorHAnsi" w:hAnsiTheme="minorHAnsi" w:cstheme="minorHAnsi"/>
          <w:b/>
          <w:bCs/>
          <w:sz w:val="22"/>
          <w:szCs w:val="22"/>
        </w:rPr>
      </w:pPr>
      <w:r w:rsidRPr="006C5FDB">
        <w:rPr>
          <w:rFonts w:asciiTheme="minorHAnsi" w:hAnsiTheme="minorHAnsi" w:cstheme="minorHAnsi"/>
          <w:b/>
          <w:bCs/>
          <w:sz w:val="22"/>
          <w:szCs w:val="22"/>
        </w:rPr>
        <w:t xml:space="preserve">Director  adjunct ____________________ </w:t>
      </w:r>
      <w:r w:rsidR="00FD4881" w:rsidRPr="006C5FDB">
        <w:rPr>
          <w:rFonts w:asciiTheme="minorHAnsi" w:hAnsiTheme="minorHAnsi" w:cstheme="minorHAnsi"/>
          <w:b/>
          <w:bCs/>
          <w:sz w:val="22"/>
          <w:szCs w:val="22"/>
        </w:rPr>
        <w:t xml:space="preserve">OBADĂ </w:t>
      </w:r>
      <w:r w:rsidRPr="006C5FDB">
        <w:rPr>
          <w:rFonts w:asciiTheme="minorHAnsi" w:hAnsiTheme="minorHAnsi" w:cstheme="minorHAnsi"/>
          <w:b/>
          <w:bCs/>
          <w:sz w:val="22"/>
          <w:szCs w:val="22"/>
        </w:rPr>
        <w:t>Liuba</w:t>
      </w:r>
    </w:p>
    <w:p w14:paraId="4DE1B714" w14:textId="77777777" w:rsidR="006C5FDB" w:rsidRPr="008B741B" w:rsidRDefault="006C5FDB" w:rsidP="00BE740F">
      <w:pPr>
        <w:spacing w:before="0" w:line="276" w:lineRule="auto"/>
        <w:ind w:firstLine="0"/>
        <w:rPr>
          <w:rFonts w:asciiTheme="minorHAnsi" w:hAnsiTheme="minorHAnsi" w:cstheme="minorHAnsi"/>
          <w:color w:val="000000"/>
          <w:sz w:val="22"/>
          <w:szCs w:val="22"/>
          <w:lang w:val="en-US" w:eastAsia="en-US"/>
        </w:rPr>
      </w:pPr>
    </w:p>
    <w:p w14:paraId="0889CA9D" w14:textId="57F4B517" w:rsidR="002063C5" w:rsidRPr="008B741B" w:rsidRDefault="002063C5" w:rsidP="00BE740F">
      <w:pPr>
        <w:spacing w:before="0" w:line="276" w:lineRule="auto"/>
        <w:ind w:firstLine="0"/>
        <w:rPr>
          <w:rFonts w:asciiTheme="minorHAnsi" w:eastAsia="SimSun" w:hAnsiTheme="minorHAnsi" w:cstheme="minorHAnsi"/>
          <w:sz w:val="22"/>
          <w:szCs w:val="22"/>
          <w:lang w:val="en-US" w:eastAsia="en-US"/>
        </w:rPr>
      </w:pPr>
      <w:r w:rsidRPr="00734806">
        <w:rPr>
          <w:rFonts w:asciiTheme="minorHAnsi" w:hAnsiTheme="minorHAnsi" w:cstheme="minorHAnsi"/>
          <w:color w:val="000000"/>
          <w:sz w:val="22"/>
          <w:szCs w:val="22"/>
          <w:lang w:val="ro-RO" w:eastAsia="en-US"/>
        </w:rPr>
        <w:t xml:space="preserve">La ședința Catedrei de </w:t>
      </w:r>
      <w:r>
        <w:rPr>
          <w:rFonts w:asciiTheme="minorHAnsi" w:eastAsia="SimSun" w:hAnsiTheme="minorHAnsi" w:cstheme="minorHAnsi"/>
          <w:bCs/>
          <w:sz w:val="22"/>
          <w:szCs w:val="22"/>
          <w:lang w:val="ro-RO" w:eastAsia="en-US"/>
        </w:rPr>
        <w:t>Informatic</w:t>
      </w:r>
      <w:r>
        <w:rPr>
          <w:rFonts w:asciiTheme="minorHAnsi" w:eastAsia="SimSun" w:hAnsiTheme="minorHAnsi" w:cstheme="minorHAnsi"/>
          <w:bCs/>
          <w:sz w:val="22"/>
          <w:szCs w:val="22"/>
          <w:lang w:eastAsia="en-US"/>
        </w:rPr>
        <w:t>ă II</w:t>
      </w:r>
      <w:r w:rsidRPr="00734806">
        <w:rPr>
          <w:rFonts w:asciiTheme="minorHAnsi" w:hAnsiTheme="minorHAnsi" w:cstheme="minorHAnsi"/>
          <w:color w:val="000000"/>
          <w:sz w:val="22"/>
          <w:szCs w:val="22"/>
          <w:lang w:val="ro-RO" w:eastAsia="en-US"/>
        </w:rPr>
        <w:t xml:space="preserve"> </w:t>
      </w:r>
      <w:r w:rsidR="002B53B6">
        <w:rPr>
          <w:rFonts w:asciiTheme="minorHAnsi" w:hAnsiTheme="minorHAnsi" w:cstheme="minorHAnsi"/>
          <w:color w:val="000000"/>
          <w:sz w:val="22"/>
          <w:szCs w:val="22"/>
          <w:lang w:val="ro-RO" w:eastAsia="en-US"/>
        </w:rPr>
        <w:t>a</w:t>
      </w:r>
      <w:r w:rsidRPr="00734806">
        <w:rPr>
          <w:rFonts w:asciiTheme="minorHAnsi" w:hAnsiTheme="minorHAnsi" w:cstheme="minorHAnsi"/>
          <w:color w:val="000000"/>
          <w:sz w:val="22"/>
          <w:szCs w:val="22"/>
          <w:lang w:val="ro-RO" w:eastAsia="en-US"/>
        </w:rPr>
        <w:t xml:space="preserve"> Centrului de Excelenţă în Informatică şi Tehnologii Informaţionale, </w:t>
      </w:r>
      <w:r w:rsidR="002B53B6" w:rsidRPr="00734806">
        <w:rPr>
          <w:rFonts w:asciiTheme="minorHAnsi" w:hAnsiTheme="minorHAnsi" w:cstheme="minorHAnsi"/>
          <w:color w:val="000000"/>
          <w:sz w:val="22"/>
          <w:szCs w:val="22"/>
          <w:lang w:val="ro-RO" w:eastAsia="en-US"/>
        </w:rPr>
        <w:t xml:space="preserve">din </w:t>
      </w:r>
      <w:r w:rsidR="002B53B6" w:rsidRPr="009B7997">
        <w:rPr>
          <w:rFonts w:asciiTheme="minorHAnsi" w:hAnsiTheme="minorHAnsi" w:cstheme="minorHAnsi"/>
          <w:color w:val="000000"/>
          <w:sz w:val="22"/>
          <w:szCs w:val="22"/>
          <w:lang w:val="ro-RO" w:eastAsia="en-US"/>
        </w:rPr>
        <w:t>14.05.2025</w:t>
      </w:r>
      <w:r w:rsidR="002B53B6" w:rsidRPr="00734806">
        <w:rPr>
          <w:rFonts w:asciiTheme="minorHAnsi" w:hAnsiTheme="minorHAnsi" w:cstheme="minorHAnsi"/>
          <w:color w:val="000000"/>
          <w:sz w:val="22"/>
          <w:szCs w:val="22"/>
          <w:lang w:val="ro-RO" w:eastAsia="en-US"/>
        </w:rPr>
        <w:t xml:space="preserve"> </w:t>
      </w:r>
      <w:r w:rsidR="002B53B6">
        <w:rPr>
          <w:rFonts w:asciiTheme="minorHAnsi" w:hAnsiTheme="minorHAnsi" w:cstheme="minorHAnsi"/>
          <w:color w:val="000000"/>
          <w:sz w:val="22"/>
          <w:szCs w:val="22"/>
          <w:lang w:val="ro-RO" w:eastAsia="en-US"/>
        </w:rPr>
        <w:t>(</w:t>
      </w:r>
      <w:r w:rsidRPr="00734806">
        <w:rPr>
          <w:rFonts w:asciiTheme="minorHAnsi" w:hAnsiTheme="minorHAnsi" w:cstheme="minorHAnsi"/>
          <w:sz w:val="22"/>
          <w:szCs w:val="22"/>
        </w:rPr>
        <w:t>proces verbal Nr.</w:t>
      </w:r>
      <w:r>
        <w:rPr>
          <w:rFonts w:asciiTheme="minorHAnsi" w:hAnsiTheme="minorHAnsi" w:cstheme="minorHAnsi"/>
          <w:sz w:val="22"/>
          <w:szCs w:val="22"/>
        </w:rPr>
        <w:t xml:space="preserve"> 10</w:t>
      </w:r>
      <w:r w:rsidR="002B53B6">
        <w:rPr>
          <w:rFonts w:asciiTheme="minorHAnsi" w:hAnsiTheme="minorHAnsi" w:cstheme="minorHAnsi"/>
          <w:sz w:val="22"/>
          <w:szCs w:val="22"/>
        </w:rPr>
        <w:t>)</w:t>
      </w:r>
    </w:p>
    <w:p w14:paraId="7EF75F93" w14:textId="17E5B17C" w:rsidR="002063C5" w:rsidRPr="006C5FDB" w:rsidRDefault="002063C5" w:rsidP="006C5FDB">
      <w:pPr>
        <w:spacing w:before="240" w:line="276" w:lineRule="auto"/>
        <w:ind w:left="4320" w:firstLine="0"/>
        <w:rPr>
          <w:rFonts w:asciiTheme="minorHAnsi" w:hAnsiTheme="minorHAnsi" w:cstheme="minorHAnsi"/>
          <w:b/>
          <w:bCs/>
          <w:sz w:val="22"/>
          <w:szCs w:val="22"/>
        </w:rPr>
      </w:pPr>
      <w:r w:rsidRPr="006C5FDB">
        <w:rPr>
          <w:rFonts w:asciiTheme="minorHAnsi" w:hAnsiTheme="minorHAnsi" w:cstheme="minorHAnsi"/>
          <w:b/>
          <w:bCs/>
          <w:color w:val="000000"/>
          <w:sz w:val="22"/>
          <w:szCs w:val="22"/>
          <w:lang w:val="ro-RO" w:eastAsia="en-US"/>
        </w:rPr>
        <w:t>Șef catedra</w:t>
      </w:r>
      <w:r w:rsidRPr="006C5FDB">
        <w:rPr>
          <w:rFonts w:asciiTheme="minorHAnsi" w:hAnsiTheme="minorHAnsi" w:cstheme="minorHAnsi"/>
          <w:b/>
          <w:bCs/>
          <w:sz w:val="22"/>
          <w:szCs w:val="22"/>
        </w:rPr>
        <w:t xml:space="preserve"> ____________________ </w:t>
      </w:r>
      <w:r w:rsidR="00FD4881" w:rsidRPr="006C5FDB">
        <w:rPr>
          <w:rFonts w:asciiTheme="minorHAnsi" w:eastAsia="SimSun" w:hAnsiTheme="minorHAnsi" w:cstheme="minorHAnsi"/>
          <w:b/>
          <w:bCs/>
          <w:sz w:val="22"/>
          <w:szCs w:val="22"/>
          <w:lang w:val="ro-RO" w:eastAsia="en-US"/>
        </w:rPr>
        <w:t xml:space="preserve">GRIBINEȚ </w:t>
      </w:r>
      <w:r w:rsidRPr="006C5FDB">
        <w:rPr>
          <w:rFonts w:asciiTheme="minorHAnsi" w:eastAsia="SimSun" w:hAnsiTheme="minorHAnsi" w:cstheme="minorHAnsi"/>
          <w:b/>
          <w:bCs/>
          <w:sz w:val="22"/>
          <w:szCs w:val="22"/>
          <w:lang w:val="ro-RO" w:eastAsia="en-US"/>
        </w:rPr>
        <w:t>Luminița</w:t>
      </w:r>
    </w:p>
    <w:bookmarkEnd w:id="3"/>
    <w:p w14:paraId="5CDA63C0" w14:textId="77777777" w:rsidR="00D77CBE" w:rsidRPr="008B741B" w:rsidRDefault="00D77CBE" w:rsidP="006C5FDB">
      <w:pPr>
        <w:spacing w:before="0" w:line="276" w:lineRule="auto"/>
        <w:ind w:firstLine="0"/>
        <w:rPr>
          <w:rFonts w:ascii="Calibri" w:eastAsia="Calibri" w:hAnsi="Calibri" w:cs="Calibri"/>
          <w:sz w:val="22"/>
          <w:szCs w:val="22"/>
          <w:lang w:val="en-US"/>
        </w:rPr>
      </w:pPr>
    </w:p>
    <w:p w14:paraId="1B56F8C3" w14:textId="77777777" w:rsidR="006C5FDB" w:rsidRPr="008B741B" w:rsidRDefault="006C5FDB" w:rsidP="006C5FDB">
      <w:pPr>
        <w:spacing w:before="0" w:line="276" w:lineRule="auto"/>
        <w:ind w:firstLine="0"/>
        <w:rPr>
          <w:rFonts w:ascii="Calibri" w:eastAsia="Calibri" w:hAnsi="Calibri" w:cs="Calibri"/>
          <w:sz w:val="22"/>
          <w:szCs w:val="22"/>
          <w:lang w:val="en-US"/>
        </w:rPr>
      </w:pPr>
    </w:p>
    <w:p w14:paraId="1CE9B6AD" w14:textId="77777777" w:rsidR="006C5FDB" w:rsidRPr="008B741B" w:rsidRDefault="006C5FDB" w:rsidP="006C5FDB">
      <w:pPr>
        <w:spacing w:before="0" w:line="276" w:lineRule="auto"/>
        <w:ind w:firstLine="0"/>
        <w:rPr>
          <w:rFonts w:ascii="Calibri" w:eastAsia="Calibri" w:hAnsi="Calibri" w:cs="Calibri"/>
          <w:sz w:val="22"/>
          <w:szCs w:val="22"/>
          <w:lang w:val="en-US"/>
        </w:rPr>
      </w:pPr>
    </w:p>
    <w:p w14:paraId="4131A80C" w14:textId="77777777" w:rsidR="00D77CBE" w:rsidRDefault="00000000" w:rsidP="006C5FDB">
      <w:pPr>
        <w:spacing w:before="0" w:line="276" w:lineRule="auto"/>
        <w:ind w:firstLine="0"/>
        <w:rPr>
          <w:rFonts w:ascii="Calibri" w:eastAsia="Calibri" w:hAnsi="Calibri" w:cs="Calibri"/>
          <w:b/>
          <w:sz w:val="22"/>
          <w:szCs w:val="22"/>
        </w:rPr>
      </w:pPr>
      <w:r>
        <w:rPr>
          <w:rFonts w:ascii="Calibri" w:eastAsia="Calibri" w:hAnsi="Calibri" w:cs="Calibri"/>
          <w:b/>
          <w:sz w:val="22"/>
          <w:szCs w:val="22"/>
        </w:rPr>
        <w:t>Coordonat cu:</w:t>
      </w:r>
    </w:p>
    <w:p w14:paraId="2908B265" w14:textId="77777777" w:rsidR="00D77CBE" w:rsidRDefault="00000000" w:rsidP="006C5FDB">
      <w:pPr>
        <w:spacing w:before="0" w:line="276" w:lineRule="auto"/>
        <w:ind w:firstLine="0"/>
        <w:rPr>
          <w:rFonts w:ascii="Calibri" w:eastAsia="Calibri" w:hAnsi="Calibri" w:cs="Calibri"/>
          <w:sz w:val="22"/>
          <w:szCs w:val="22"/>
        </w:rPr>
      </w:pPr>
      <w:r>
        <w:rPr>
          <w:rFonts w:ascii="Calibri" w:eastAsia="Calibri" w:hAnsi="Calibri" w:cs="Calibri"/>
          <w:sz w:val="22"/>
          <w:szCs w:val="22"/>
        </w:rPr>
        <w:t>Centrul de Excelenţă în Informatică şi Tehnologii Informaţionale.</w:t>
      </w:r>
    </w:p>
    <w:p w14:paraId="4DB0A4F5" w14:textId="77777777" w:rsidR="00D77CBE" w:rsidRDefault="00000000" w:rsidP="006C5FDB">
      <w:pPr>
        <w:spacing w:before="0" w:line="276" w:lineRule="auto"/>
        <w:ind w:firstLine="0"/>
        <w:rPr>
          <w:rFonts w:ascii="Calibri" w:eastAsia="Calibri" w:hAnsi="Calibri" w:cs="Calibri"/>
          <w:sz w:val="22"/>
          <w:szCs w:val="22"/>
        </w:rPr>
      </w:pPr>
      <w:r>
        <w:rPr>
          <w:rFonts w:ascii="Calibri" w:eastAsia="Calibri" w:hAnsi="Calibri" w:cs="Calibri"/>
          <w:sz w:val="22"/>
          <w:szCs w:val="22"/>
        </w:rPr>
        <w:t>Centrul de Excelență în Economie și Finanțe</w:t>
      </w:r>
    </w:p>
    <w:p w14:paraId="0CB523CC" w14:textId="77777777" w:rsidR="00D77CBE" w:rsidRDefault="00000000" w:rsidP="006C5FDB">
      <w:pPr>
        <w:spacing w:before="0" w:line="276" w:lineRule="auto"/>
        <w:ind w:firstLine="0"/>
        <w:rPr>
          <w:rFonts w:ascii="Calibri" w:eastAsia="Calibri" w:hAnsi="Calibri" w:cs="Calibri"/>
          <w:sz w:val="22"/>
          <w:szCs w:val="22"/>
        </w:rPr>
      </w:pPr>
      <w:r>
        <w:rPr>
          <w:rFonts w:ascii="Calibri" w:eastAsia="Calibri" w:hAnsi="Calibri" w:cs="Calibri"/>
          <w:sz w:val="22"/>
          <w:szCs w:val="22"/>
        </w:rPr>
        <w:t>Colegiul ”Iulia Hasdeu din Cahul”</w:t>
      </w:r>
    </w:p>
    <w:p w14:paraId="1C2B05F4" w14:textId="77777777" w:rsidR="00D77CBE" w:rsidRDefault="00000000" w:rsidP="006C5FDB">
      <w:pPr>
        <w:spacing w:before="0" w:line="276" w:lineRule="auto"/>
        <w:ind w:firstLine="0"/>
        <w:rPr>
          <w:rFonts w:ascii="Calibri" w:eastAsia="Calibri" w:hAnsi="Calibri" w:cs="Calibri"/>
          <w:sz w:val="22"/>
          <w:szCs w:val="22"/>
        </w:rPr>
      </w:pPr>
      <w:r>
        <w:rPr>
          <w:rFonts w:ascii="Calibri" w:eastAsia="Calibri" w:hAnsi="Calibri" w:cs="Calibri"/>
          <w:sz w:val="22"/>
          <w:szCs w:val="22"/>
        </w:rPr>
        <w:t>Colegiul Universității Tehnice a Moldovei</w:t>
      </w:r>
    </w:p>
    <w:p w14:paraId="6A5B50FA" w14:textId="77777777" w:rsidR="00D77CBE" w:rsidRPr="008B741B" w:rsidRDefault="00D77CBE" w:rsidP="006C5FDB">
      <w:pPr>
        <w:spacing w:before="0" w:line="276" w:lineRule="auto"/>
        <w:ind w:firstLine="0"/>
        <w:rPr>
          <w:rFonts w:ascii="Calibri" w:eastAsia="Calibri" w:hAnsi="Calibri" w:cs="Calibri"/>
          <w:sz w:val="22"/>
          <w:szCs w:val="22"/>
          <w:lang w:val="en-US"/>
        </w:rPr>
      </w:pPr>
    </w:p>
    <w:p w14:paraId="3C8B8A27" w14:textId="77777777" w:rsidR="006C5FDB" w:rsidRPr="008B741B" w:rsidRDefault="006C5FDB" w:rsidP="006C5FDB">
      <w:pPr>
        <w:spacing w:before="0" w:line="276" w:lineRule="auto"/>
        <w:ind w:firstLine="0"/>
        <w:rPr>
          <w:rFonts w:ascii="Calibri" w:eastAsia="Calibri" w:hAnsi="Calibri" w:cs="Calibri"/>
          <w:sz w:val="22"/>
          <w:szCs w:val="22"/>
          <w:lang w:val="en-US"/>
        </w:rPr>
      </w:pPr>
    </w:p>
    <w:p w14:paraId="4C3E83E0" w14:textId="77777777" w:rsidR="00D77CBE" w:rsidRDefault="00000000" w:rsidP="006C5FDB">
      <w:pPr>
        <w:spacing w:before="0" w:line="276" w:lineRule="auto"/>
        <w:ind w:firstLine="0"/>
        <w:rPr>
          <w:rFonts w:ascii="Calibri" w:eastAsia="Calibri" w:hAnsi="Calibri" w:cs="Calibri"/>
          <w:b/>
          <w:sz w:val="22"/>
          <w:szCs w:val="22"/>
        </w:rPr>
      </w:pPr>
      <w:r>
        <w:rPr>
          <w:rFonts w:ascii="Calibri" w:eastAsia="Calibri" w:hAnsi="Calibri" w:cs="Calibri"/>
          <w:b/>
          <w:sz w:val="22"/>
          <w:szCs w:val="22"/>
        </w:rPr>
        <w:t>Autori:</w:t>
      </w:r>
    </w:p>
    <w:p w14:paraId="2C8999FA" w14:textId="5EAF6255" w:rsidR="00692A5C" w:rsidRDefault="00FD4881" w:rsidP="006C5FDB">
      <w:pPr>
        <w:spacing w:before="0" w:line="276" w:lineRule="auto"/>
        <w:ind w:firstLine="0"/>
        <w:rPr>
          <w:rFonts w:ascii="Calibri" w:eastAsia="Calibri" w:hAnsi="Calibri" w:cs="Calibri"/>
          <w:sz w:val="22"/>
          <w:szCs w:val="22"/>
        </w:rPr>
      </w:pPr>
      <w:r w:rsidRPr="00692A5C">
        <w:rPr>
          <w:rFonts w:ascii="Calibri" w:eastAsia="Calibri" w:hAnsi="Calibri" w:cs="Calibri"/>
          <w:i/>
          <w:iCs/>
          <w:sz w:val="22"/>
          <w:szCs w:val="22"/>
        </w:rPr>
        <w:t xml:space="preserve">PÎRVAN </w:t>
      </w:r>
      <w:r w:rsidR="00692A5C" w:rsidRPr="00692A5C">
        <w:rPr>
          <w:rFonts w:ascii="Calibri" w:eastAsia="Calibri" w:hAnsi="Calibri" w:cs="Calibri"/>
          <w:i/>
          <w:iCs/>
          <w:sz w:val="22"/>
          <w:szCs w:val="22"/>
        </w:rPr>
        <w:t>Evgheni</w:t>
      </w:r>
      <w:r w:rsidR="00692A5C" w:rsidRPr="00692A5C">
        <w:rPr>
          <w:rFonts w:ascii="Calibri" w:eastAsia="Calibri" w:hAnsi="Calibri" w:cs="Calibri"/>
          <w:sz w:val="22"/>
          <w:szCs w:val="22"/>
        </w:rPr>
        <w:t>, grad didactic superior, Colegiul „Iulia Hașdeu” din Cahul.</w:t>
      </w:r>
    </w:p>
    <w:p w14:paraId="15560849" w14:textId="38993427" w:rsidR="00D77CBE" w:rsidRDefault="00FD4881" w:rsidP="006C5FDB">
      <w:pPr>
        <w:spacing w:before="0" w:line="276" w:lineRule="auto"/>
        <w:ind w:firstLine="0"/>
        <w:rPr>
          <w:rFonts w:ascii="Calibri" w:eastAsia="Calibri" w:hAnsi="Calibri" w:cs="Calibri"/>
          <w:sz w:val="22"/>
          <w:szCs w:val="22"/>
        </w:rPr>
      </w:pPr>
      <w:r w:rsidRPr="00692A5C">
        <w:rPr>
          <w:rFonts w:ascii="Calibri" w:eastAsia="Calibri" w:hAnsi="Calibri" w:cs="Calibri"/>
          <w:i/>
          <w:iCs/>
          <w:sz w:val="22"/>
          <w:szCs w:val="22"/>
        </w:rPr>
        <w:t>ȘARAPANOVSCAIA Irina</w:t>
      </w:r>
      <w:r>
        <w:rPr>
          <w:rFonts w:ascii="Calibri" w:eastAsia="Calibri" w:hAnsi="Calibri" w:cs="Calibri"/>
          <w:sz w:val="22"/>
          <w:szCs w:val="22"/>
        </w:rPr>
        <w:t xml:space="preserve">, grad didactic întâi, </w:t>
      </w:r>
      <w:r w:rsidRPr="00FD4881">
        <w:rPr>
          <w:rFonts w:ascii="Calibri" w:eastAsia="Calibri" w:hAnsi="Calibri" w:cs="Calibri"/>
          <w:spacing w:val="-2"/>
          <w:sz w:val="22"/>
          <w:szCs w:val="22"/>
        </w:rPr>
        <w:t>Centrul de Excelenţă în Informatică şi Tehnologii Informaţionale</w:t>
      </w:r>
    </w:p>
    <w:p w14:paraId="20889F2E" w14:textId="77777777" w:rsidR="00D77CBE" w:rsidRPr="008B741B" w:rsidRDefault="00D77CBE" w:rsidP="006C5FDB">
      <w:pPr>
        <w:spacing w:before="0" w:line="276" w:lineRule="auto"/>
        <w:ind w:firstLine="0"/>
        <w:rPr>
          <w:rFonts w:ascii="Calibri" w:eastAsia="Calibri" w:hAnsi="Calibri" w:cs="Calibri"/>
          <w:sz w:val="22"/>
          <w:szCs w:val="22"/>
          <w:lang w:val="en-US"/>
        </w:rPr>
      </w:pPr>
    </w:p>
    <w:p w14:paraId="3B422792" w14:textId="77777777" w:rsidR="006C5FDB" w:rsidRPr="008B741B" w:rsidRDefault="006C5FDB" w:rsidP="006C5FDB">
      <w:pPr>
        <w:spacing w:before="0" w:line="276" w:lineRule="auto"/>
        <w:ind w:firstLine="0"/>
        <w:rPr>
          <w:rFonts w:ascii="Calibri" w:eastAsia="Calibri" w:hAnsi="Calibri" w:cs="Calibri"/>
          <w:sz w:val="22"/>
          <w:szCs w:val="22"/>
          <w:lang w:val="en-US"/>
        </w:rPr>
      </w:pPr>
    </w:p>
    <w:p w14:paraId="601C5669" w14:textId="77777777" w:rsidR="006C5FDB" w:rsidRPr="006C5FDB" w:rsidRDefault="006C5FDB" w:rsidP="006C5FDB">
      <w:pPr>
        <w:spacing w:before="0" w:line="276" w:lineRule="auto"/>
        <w:ind w:firstLine="0"/>
        <w:jc w:val="left"/>
        <w:rPr>
          <w:rFonts w:asciiTheme="minorHAnsi" w:hAnsiTheme="minorHAnsi" w:cstheme="minorHAnsi"/>
          <w:b/>
          <w:sz w:val="22"/>
          <w:szCs w:val="22"/>
        </w:rPr>
      </w:pPr>
      <w:bookmarkStart w:id="4" w:name="_Hlk210048347"/>
      <w:r w:rsidRPr="006C5FDB">
        <w:rPr>
          <w:rFonts w:asciiTheme="minorHAnsi" w:hAnsiTheme="minorHAnsi" w:cstheme="minorHAnsi"/>
          <w:b/>
          <w:sz w:val="22"/>
          <w:szCs w:val="22"/>
        </w:rPr>
        <w:t>Recenzenți:</w:t>
      </w:r>
    </w:p>
    <w:p w14:paraId="3A2BEA63" w14:textId="77777777" w:rsidR="006C5FDB" w:rsidRPr="006C5FDB" w:rsidRDefault="006C5FDB" w:rsidP="006C5FDB">
      <w:pPr>
        <w:spacing w:before="0" w:line="276" w:lineRule="auto"/>
        <w:ind w:firstLine="0"/>
        <w:jc w:val="left"/>
        <w:rPr>
          <w:rFonts w:asciiTheme="minorHAnsi" w:hAnsiTheme="minorHAnsi" w:cstheme="minorHAnsi"/>
          <w:bCs/>
          <w:sz w:val="22"/>
          <w:szCs w:val="22"/>
        </w:rPr>
      </w:pPr>
      <w:r w:rsidRPr="006C5FDB">
        <w:rPr>
          <w:rFonts w:asciiTheme="minorHAnsi" w:hAnsiTheme="minorHAnsi" w:cstheme="minorHAnsi"/>
          <w:bCs/>
          <w:i/>
          <w:iCs/>
          <w:sz w:val="22"/>
          <w:szCs w:val="22"/>
        </w:rPr>
        <w:t xml:space="preserve">CROTOV Serghei, </w:t>
      </w:r>
      <w:r w:rsidRPr="006C5FDB">
        <w:rPr>
          <w:rFonts w:asciiTheme="minorHAnsi" w:hAnsiTheme="minorHAnsi" w:cstheme="minorHAnsi"/>
          <w:bCs/>
          <w:sz w:val="22"/>
          <w:szCs w:val="22"/>
        </w:rPr>
        <w:t>director, M-Testing S.R.L.</w:t>
      </w:r>
    </w:p>
    <w:bookmarkEnd w:id="4"/>
    <w:p w14:paraId="56E00EDF" w14:textId="0FEBB126" w:rsidR="00BE740F" w:rsidRPr="00B12D45" w:rsidRDefault="00FD4881" w:rsidP="006C5FDB">
      <w:pPr>
        <w:spacing w:before="0" w:line="276" w:lineRule="auto"/>
        <w:ind w:firstLine="0"/>
        <w:rPr>
          <w:rFonts w:asciiTheme="minorHAnsi" w:hAnsiTheme="minorHAnsi" w:cstheme="minorHAnsi"/>
          <w:sz w:val="22"/>
          <w:szCs w:val="22"/>
        </w:rPr>
      </w:pPr>
      <w:r w:rsidRPr="00B12D45">
        <w:rPr>
          <w:rFonts w:asciiTheme="minorHAnsi" w:hAnsiTheme="minorHAnsi" w:cstheme="minorHAnsi"/>
          <w:i/>
          <w:iCs/>
          <w:sz w:val="22"/>
          <w:szCs w:val="22"/>
        </w:rPr>
        <w:t xml:space="preserve">BRAICOV </w:t>
      </w:r>
      <w:r w:rsidR="00BE740F" w:rsidRPr="00B12D45">
        <w:rPr>
          <w:rFonts w:asciiTheme="minorHAnsi" w:hAnsiTheme="minorHAnsi" w:cstheme="minorHAnsi"/>
          <w:i/>
          <w:iCs/>
          <w:sz w:val="22"/>
          <w:szCs w:val="22"/>
        </w:rPr>
        <w:t>Andrei</w:t>
      </w:r>
      <w:r w:rsidR="00BE740F" w:rsidRPr="00B12D45">
        <w:rPr>
          <w:rFonts w:asciiTheme="minorHAnsi" w:hAnsiTheme="minorHAnsi" w:cstheme="minorHAnsi"/>
          <w:sz w:val="22"/>
          <w:szCs w:val="22"/>
        </w:rPr>
        <w:t>, decan, Facultatea de Fizică, Matematică și Tehnologii Informaționale, Universitatea Pedagogică de Stat „Ion Creangă” din Chișinău.</w:t>
      </w:r>
    </w:p>
    <w:p w14:paraId="0F29BC22" w14:textId="77777777" w:rsidR="00D77CBE" w:rsidRDefault="00000000">
      <w:pPr>
        <w:jc w:val="center"/>
      </w:pPr>
      <w:r>
        <w:br w:type="page"/>
      </w:r>
    </w:p>
    <w:p w14:paraId="4F230BB0" w14:textId="77777777" w:rsidR="00D77CBE" w:rsidRDefault="00000000" w:rsidP="00D058C3">
      <w:pPr>
        <w:keepNext/>
        <w:keepLines/>
        <w:pBdr>
          <w:top w:val="nil"/>
          <w:left w:val="nil"/>
          <w:bottom w:val="nil"/>
          <w:right w:val="nil"/>
          <w:between w:val="nil"/>
        </w:pBdr>
        <w:spacing w:before="480" w:after="240" w:line="480" w:lineRule="auto"/>
        <w:ind w:firstLine="0"/>
        <w:jc w:val="center"/>
        <w:rPr>
          <w:rFonts w:ascii="Calibri" w:eastAsia="Calibri" w:hAnsi="Calibri" w:cs="Calibri"/>
          <w:b/>
          <w:color w:val="000000"/>
          <w:sz w:val="22"/>
          <w:szCs w:val="22"/>
        </w:rPr>
      </w:pPr>
      <w:r>
        <w:rPr>
          <w:rFonts w:ascii="Calibri" w:eastAsia="Calibri" w:hAnsi="Calibri" w:cs="Calibri"/>
          <w:b/>
          <w:color w:val="000000"/>
          <w:sz w:val="22"/>
          <w:szCs w:val="22"/>
        </w:rPr>
        <w:lastRenderedPageBreak/>
        <w:t>Cuprins</w:t>
      </w:r>
    </w:p>
    <w:sdt>
      <w:sdtPr>
        <w:rPr>
          <w:b w:val="0"/>
          <w:noProof w:val="0"/>
        </w:rPr>
        <w:id w:val="1906407123"/>
        <w:docPartObj>
          <w:docPartGallery w:val="Table of Contents"/>
          <w:docPartUnique/>
        </w:docPartObj>
      </w:sdtPr>
      <w:sdtEndPr>
        <w:rPr>
          <w:bCs/>
        </w:rPr>
      </w:sdtEndPr>
      <w:sdtContent>
        <w:p w14:paraId="2CAFEDB3" w14:textId="476AA9FB" w:rsidR="00692A5C" w:rsidRPr="00692A5C" w:rsidRDefault="00692A5C" w:rsidP="002063C5">
          <w:pPr>
            <w:pStyle w:val="Cuprins1"/>
            <w:spacing w:line="480" w:lineRule="auto"/>
            <w:rPr>
              <w:rFonts w:asciiTheme="minorHAnsi" w:eastAsiaTheme="minorEastAsia" w:hAnsiTheme="minorHAnsi" w:cstheme="minorHAnsi"/>
              <w:b w:val="0"/>
              <w:bCs/>
              <w:kern w:val="2"/>
              <w:sz w:val="22"/>
              <w:szCs w:val="22"/>
              <w14:ligatures w14:val="standardContextual"/>
            </w:rPr>
          </w:pPr>
          <w:r w:rsidRPr="00692A5C">
            <w:rPr>
              <w:rFonts w:asciiTheme="minorHAnsi" w:hAnsiTheme="minorHAnsi" w:cstheme="minorHAnsi"/>
              <w:b w:val="0"/>
              <w:bCs/>
              <w:sz w:val="22"/>
              <w:szCs w:val="22"/>
            </w:rPr>
            <w:fldChar w:fldCharType="begin"/>
          </w:r>
          <w:r w:rsidRPr="00692A5C">
            <w:rPr>
              <w:rFonts w:asciiTheme="minorHAnsi" w:hAnsiTheme="minorHAnsi" w:cstheme="minorHAnsi"/>
              <w:b w:val="0"/>
              <w:bCs/>
              <w:sz w:val="22"/>
              <w:szCs w:val="22"/>
            </w:rPr>
            <w:instrText xml:space="preserve"> TOC \o "1-3" \h \z \u </w:instrText>
          </w:r>
          <w:r w:rsidRPr="00692A5C">
            <w:rPr>
              <w:rFonts w:asciiTheme="minorHAnsi" w:hAnsiTheme="minorHAnsi" w:cstheme="minorHAnsi"/>
              <w:b w:val="0"/>
              <w:bCs/>
              <w:sz w:val="22"/>
              <w:szCs w:val="22"/>
            </w:rPr>
            <w:fldChar w:fldCharType="separate"/>
          </w:r>
          <w:hyperlink w:anchor="_Toc193725954" w:history="1">
            <w:r w:rsidRPr="00692A5C">
              <w:rPr>
                <w:rStyle w:val="Hyperlink"/>
                <w:rFonts w:asciiTheme="minorHAnsi" w:eastAsia="Calibri" w:hAnsiTheme="minorHAnsi" w:cstheme="minorHAnsi"/>
                <w:b w:val="0"/>
                <w:bCs/>
                <w:sz w:val="22"/>
                <w:szCs w:val="22"/>
              </w:rPr>
              <w:t>I. Preliminarii</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_Toc193725954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4</w:t>
            </w:r>
            <w:r w:rsidRPr="00692A5C">
              <w:rPr>
                <w:rFonts w:asciiTheme="minorHAnsi" w:hAnsiTheme="minorHAnsi" w:cstheme="minorHAnsi"/>
                <w:b w:val="0"/>
                <w:bCs/>
                <w:webHidden/>
                <w:sz w:val="22"/>
                <w:szCs w:val="22"/>
              </w:rPr>
              <w:fldChar w:fldCharType="end"/>
            </w:r>
          </w:hyperlink>
        </w:p>
        <w:p w14:paraId="743EC0EB" w14:textId="26519269"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55" w:history="1">
            <w:r w:rsidRPr="00692A5C">
              <w:rPr>
                <w:rStyle w:val="Hyperlink"/>
                <w:rFonts w:asciiTheme="minorHAnsi" w:eastAsia="Calibri" w:hAnsiTheme="minorHAnsi" w:cstheme="minorHAnsi"/>
                <w:b w:val="0"/>
                <w:bCs/>
                <w:sz w:val="22"/>
                <w:szCs w:val="22"/>
              </w:rPr>
              <w:t>II. Motivaţia, utilitatea unității de curs pentru dezvoltarea profesională</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_Toc193725955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4</w:t>
            </w:r>
            <w:r w:rsidRPr="00692A5C">
              <w:rPr>
                <w:rFonts w:asciiTheme="minorHAnsi" w:hAnsiTheme="minorHAnsi" w:cstheme="minorHAnsi"/>
                <w:b w:val="0"/>
                <w:bCs/>
                <w:webHidden/>
                <w:sz w:val="22"/>
                <w:szCs w:val="22"/>
              </w:rPr>
              <w:fldChar w:fldCharType="end"/>
            </w:r>
          </w:hyperlink>
        </w:p>
        <w:p w14:paraId="267BEFDC" w14:textId="5736CA1F"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56" w:history="1">
            <w:r w:rsidRPr="00692A5C">
              <w:rPr>
                <w:rStyle w:val="Hyperlink"/>
                <w:rFonts w:asciiTheme="minorHAnsi" w:eastAsia="Calibri" w:hAnsiTheme="minorHAnsi" w:cstheme="minorHAnsi"/>
                <w:b w:val="0"/>
                <w:bCs/>
                <w:sz w:val="22"/>
                <w:szCs w:val="22"/>
              </w:rPr>
              <w:t>III. Competenţele profesionale și rezultatele învățării</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_Toc193725956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5</w:t>
            </w:r>
            <w:r w:rsidRPr="00692A5C">
              <w:rPr>
                <w:rFonts w:asciiTheme="minorHAnsi" w:hAnsiTheme="minorHAnsi" w:cstheme="minorHAnsi"/>
                <w:b w:val="0"/>
                <w:bCs/>
                <w:webHidden/>
                <w:sz w:val="22"/>
                <w:szCs w:val="22"/>
              </w:rPr>
              <w:fldChar w:fldCharType="end"/>
            </w:r>
          </w:hyperlink>
        </w:p>
        <w:p w14:paraId="7BAD8164" w14:textId="69C0F714"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57" w:history="1">
            <w:r w:rsidRPr="00692A5C">
              <w:rPr>
                <w:rStyle w:val="Hyperlink"/>
                <w:rFonts w:asciiTheme="minorHAnsi" w:eastAsia="Calibri" w:hAnsiTheme="minorHAnsi" w:cstheme="minorHAnsi"/>
                <w:b w:val="0"/>
                <w:bCs/>
                <w:sz w:val="22"/>
                <w:szCs w:val="22"/>
              </w:rPr>
              <w:t>IV. Administrarea unității de curs</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_Toc193725957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5</w:t>
            </w:r>
            <w:r w:rsidRPr="00692A5C">
              <w:rPr>
                <w:rFonts w:asciiTheme="minorHAnsi" w:hAnsiTheme="minorHAnsi" w:cstheme="minorHAnsi"/>
                <w:b w:val="0"/>
                <w:bCs/>
                <w:webHidden/>
                <w:sz w:val="22"/>
                <w:szCs w:val="22"/>
              </w:rPr>
              <w:fldChar w:fldCharType="end"/>
            </w:r>
          </w:hyperlink>
        </w:p>
        <w:p w14:paraId="4A49DB8E" w14:textId="3B908E10"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58" w:history="1">
            <w:r w:rsidRPr="00692A5C">
              <w:rPr>
                <w:rStyle w:val="Hyperlink"/>
                <w:rFonts w:asciiTheme="minorHAnsi" w:eastAsia="Calibri" w:hAnsiTheme="minorHAnsi" w:cstheme="minorHAnsi"/>
                <w:b w:val="0"/>
                <w:bCs/>
                <w:sz w:val="22"/>
                <w:szCs w:val="22"/>
              </w:rPr>
              <w:t>VI. Unităţile de învăţare</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_Toc193725958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6</w:t>
            </w:r>
            <w:r w:rsidRPr="00692A5C">
              <w:rPr>
                <w:rFonts w:asciiTheme="minorHAnsi" w:hAnsiTheme="minorHAnsi" w:cstheme="minorHAnsi"/>
                <w:b w:val="0"/>
                <w:bCs/>
                <w:webHidden/>
                <w:sz w:val="22"/>
                <w:szCs w:val="22"/>
              </w:rPr>
              <w:fldChar w:fldCharType="end"/>
            </w:r>
          </w:hyperlink>
        </w:p>
        <w:p w14:paraId="0E78A4BD" w14:textId="06C9562C"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59" w:history="1">
            <w:r w:rsidRPr="00692A5C">
              <w:rPr>
                <w:rStyle w:val="Hyperlink"/>
                <w:rFonts w:asciiTheme="minorHAnsi" w:eastAsia="Calibri" w:hAnsiTheme="minorHAnsi" w:cstheme="minorHAnsi"/>
                <w:b w:val="0"/>
                <w:bCs/>
                <w:sz w:val="22"/>
                <w:szCs w:val="22"/>
              </w:rPr>
              <w:t>VII. Studiu individual ghidat de profesor</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_Toc193725959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10</w:t>
            </w:r>
            <w:r w:rsidRPr="00692A5C">
              <w:rPr>
                <w:rFonts w:asciiTheme="minorHAnsi" w:hAnsiTheme="minorHAnsi" w:cstheme="minorHAnsi"/>
                <w:b w:val="0"/>
                <w:bCs/>
                <w:webHidden/>
                <w:sz w:val="22"/>
                <w:szCs w:val="22"/>
              </w:rPr>
              <w:fldChar w:fldCharType="end"/>
            </w:r>
          </w:hyperlink>
        </w:p>
        <w:p w14:paraId="4554AB72" w14:textId="65CA8AB8"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60" w:history="1">
            <w:r w:rsidRPr="00692A5C">
              <w:rPr>
                <w:rStyle w:val="Hyperlink"/>
                <w:rFonts w:asciiTheme="minorHAnsi" w:eastAsia="Calibri" w:hAnsiTheme="minorHAnsi" w:cstheme="minorHAnsi"/>
                <w:b w:val="0"/>
                <w:bCs/>
                <w:sz w:val="22"/>
                <w:szCs w:val="22"/>
              </w:rPr>
              <w:t>VIII. Lucrările de laborator recomandate</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_Toc193725960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11</w:t>
            </w:r>
            <w:r w:rsidRPr="00692A5C">
              <w:rPr>
                <w:rFonts w:asciiTheme="minorHAnsi" w:hAnsiTheme="minorHAnsi" w:cstheme="minorHAnsi"/>
                <w:b w:val="0"/>
                <w:bCs/>
                <w:webHidden/>
                <w:sz w:val="22"/>
                <w:szCs w:val="22"/>
              </w:rPr>
              <w:fldChar w:fldCharType="end"/>
            </w:r>
          </w:hyperlink>
        </w:p>
        <w:p w14:paraId="5C420483" w14:textId="710BF1C1"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61" w:history="1">
            <w:r w:rsidRPr="00692A5C">
              <w:rPr>
                <w:rStyle w:val="Hyperlink"/>
                <w:rFonts w:asciiTheme="minorHAnsi" w:eastAsia="Calibri" w:hAnsiTheme="minorHAnsi" w:cstheme="minorHAnsi"/>
                <w:b w:val="0"/>
                <w:bCs/>
                <w:sz w:val="22"/>
                <w:szCs w:val="22"/>
              </w:rPr>
              <w:t>IX. Sugestii metodologice</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_Toc193725961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11</w:t>
            </w:r>
            <w:r w:rsidRPr="00692A5C">
              <w:rPr>
                <w:rFonts w:asciiTheme="minorHAnsi" w:hAnsiTheme="minorHAnsi" w:cstheme="minorHAnsi"/>
                <w:b w:val="0"/>
                <w:bCs/>
                <w:webHidden/>
                <w:sz w:val="22"/>
                <w:szCs w:val="22"/>
              </w:rPr>
              <w:fldChar w:fldCharType="end"/>
            </w:r>
          </w:hyperlink>
        </w:p>
        <w:p w14:paraId="6BB3F618" w14:textId="69B02A92"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62" w:history="1">
            <w:r w:rsidRPr="00692A5C">
              <w:rPr>
                <w:rStyle w:val="Hyperlink"/>
                <w:rFonts w:asciiTheme="minorHAnsi" w:eastAsia="Calibri" w:hAnsiTheme="minorHAnsi" w:cstheme="minorHAnsi"/>
                <w:b w:val="0"/>
                <w:bCs/>
                <w:sz w:val="22"/>
                <w:szCs w:val="22"/>
              </w:rPr>
              <w:t>X. Sugestii de evaluare</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_Toc193725962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13</w:t>
            </w:r>
            <w:r w:rsidRPr="00692A5C">
              <w:rPr>
                <w:rFonts w:asciiTheme="minorHAnsi" w:hAnsiTheme="minorHAnsi" w:cstheme="minorHAnsi"/>
                <w:b w:val="0"/>
                <w:bCs/>
                <w:webHidden/>
                <w:sz w:val="22"/>
                <w:szCs w:val="22"/>
              </w:rPr>
              <w:fldChar w:fldCharType="end"/>
            </w:r>
          </w:hyperlink>
        </w:p>
        <w:p w14:paraId="71F4F51F" w14:textId="305F4EC3"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63" w:history="1">
            <w:r w:rsidRPr="00692A5C">
              <w:rPr>
                <w:rStyle w:val="Hyperlink"/>
                <w:rFonts w:asciiTheme="minorHAnsi" w:eastAsia="Calibri" w:hAnsiTheme="minorHAnsi" w:cstheme="minorHAnsi"/>
                <w:b w:val="0"/>
                <w:bCs/>
                <w:sz w:val="22"/>
                <w:szCs w:val="22"/>
              </w:rPr>
              <w:t>XI. Resurse necesare pentru atingerea rezultatelor învățării</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_Toc193725963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15</w:t>
            </w:r>
            <w:r w:rsidRPr="00692A5C">
              <w:rPr>
                <w:rFonts w:asciiTheme="minorHAnsi" w:hAnsiTheme="minorHAnsi" w:cstheme="minorHAnsi"/>
                <w:b w:val="0"/>
                <w:bCs/>
                <w:webHidden/>
                <w:sz w:val="22"/>
                <w:szCs w:val="22"/>
              </w:rPr>
              <w:fldChar w:fldCharType="end"/>
            </w:r>
          </w:hyperlink>
        </w:p>
        <w:p w14:paraId="5D6C9095" w14:textId="2780ABA5" w:rsidR="00692A5C" w:rsidRPr="00692A5C" w:rsidRDefault="00692A5C" w:rsidP="00692A5C">
          <w:pPr>
            <w:pStyle w:val="Cuprins1"/>
            <w:spacing w:line="480" w:lineRule="auto"/>
            <w:rPr>
              <w:rFonts w:asciiTheme="minorHAnsi" w:eastAsiaTheme="minorEastAsia" w:hAnsiTheme="minorHAnsi" w:cstheme="minorHAnsi"/>
              <w:b w:val="0"/>
              <w:bCs/>
              <w:kern w:val="2"/>
              <w:sz w:val="22"/>
              <w:szCs w:val="22"/>
              <w14:ligatures w14:val="standardContextual"/>
            </w:rPr>
          </w:pPr>
          <w:hyperlink w:anchor="_Toc193725964" w:history="1">
            <w:r w:rsidRPr="00692A5C">
              <w:rPr>
                <w:rStyle w:val="Hyperlink"/>
                <w:rFonts w:asciiTheme="minorHAnsi" w:eastAsia="Calibri" w:hAnsiTheme="minorHAnsi" w:cstheme="minorHAnsi"/>
                <w:b w:val="0"/>
                <w:bCs/>
                <w:sz w:val="22"/>
                <w:szCs w:val="22"/>
              </w:rPr>
              <w:t>XII. Resursele didactice recomandate elevilor</w:t>
            </w:r>
            <w:r w:rsidRPr="00692A5C">
              <w:rPr>
                <w:rFonts w:asciiTheme="minorHAnsi" w:hAnsiTheme="minorHAnsi" w:cstheme="minorHAnsi"/>
                <w:b w:val="0"/>
                <w:bCs/>
                <w:webHidden/>
                <w:sz w:val="22"/>
                <w:szCs w:val="22"/>
              </w:rPr>
              <w:tab/>
            </w:r>
            <w:r w:rsidRPr="00692A5C">
              <w:rPr>
                <w:rFonts w:asciiTheme="minorHAnsi" w:hAnsiTheme="minorHAnsi" w:cstheme="minorHAnsi"/>
                <w:b w:val="0"/>
                <w:bCs/>
                <w:webHidden/>
                <w:sz w:val="22"/>
                <w:szCs w:val="22"/>
              </w:rPr>
              <w:fldChar w:fldCharType="begin"/>
            </w:r>
            <w:r w:rsidRPr="00692A5C">
              <w:rPr>
                <w:rFonts w:asciiTheme="minorHAnsi" w:hAnsiTheme="minorHAnsi" w:cstheme="minorHAnsi"/>
                <w:b w:val="0"/>
                <w:bCs/>
                <w:webHidden/>
                <w:sz w:val="22"/>
                <w:szCs w:val="22"/>
              </w:rPr>
              <w:instrText xml:space="preserve"> PAGEREF _Toc193725964 \h </w:instrText>
            </w:r>
            <w:r w:rsidRPr="00692A5C">
              <w:rPr>
                <w:rFonts w:asciiTheme="minorHAnsi" w:hAnsiTheme="minorHAnsi" w:cstheme="minorHAnsi"/>
                <w:b w:val="0"/>
                <w:bCs/>
                <w:webHidden/>
                <w:sz w:val="22"/>
                <w:szCs w:val="22"/>
              </w:rPr>
            </w:r>
            <w:r w:rsidRPr="00692A5C">
              <w:rPr>
                <w:rFonts w:asciiTheme="minorHAnsi" w:hAnsiTheme="minorHAnsi" w:cstheme="minorHAnsi"/>
                <w:b w:val="0"/>
                <w:bCs/>
                <w:webHidden/>
                <w:sz w:val="22"/>
                <w:szCs w:val="22"/>
              </w:rPr>
              <w:fldChar w:fldCharType="separate"/>
            </w:r>
            <w:r w:rsidR="00D058C3">
              <w:rPr>
                <w:rFonts w:asciiTheme="minorHAnsi" w:hAnsiTheme="minorHAnsi" w:cstheme="minorHAnsi"/>
                <w:b w:val="0"/>
                <w:bCs/>
                <w:webHidden/>
                <w:sz w:val="22"/>
                <w:szCs w:val="22"/>
              </w:rPr>
              <w:t>17</w:t>
            </w:r>
            <w:r w:rsidRPr="00692A5C">
              <w:rPr>
                <w:rFonts w:asciiTheme="minorHAnsi" w:hAnsiTheme="minorHAnsi" w:cstheme="minorHAnsi"/>
                <w:b w:val="0"/>
                <w:bCs/>
                <w:webHidden/>
                <w:sz w:val="22"/>
                <w:szCs w:val="22"/>
              </w:rPr>
              <w:fldChar w:fldCharType="end"/>
            </w:r>
          </w:hyperlink>
        </w:p>
        <w:p w14:paraId="2FE70D65" w14:textId="51AEBECB" w:rsidR="00692A5C" w:rsidRDefault="00692A5C" w:rsidP="00692A5C">
          <w:pPr>
            <w:spacing w:line="480" w:lineRule="auto"/>
          </w:pPr>
          <w:r w:rsidRPr="00692A5C">
            <w:rPr>
              <w:rFonts w:asciiTheme="minorHAnsi" w:hAnsiTheme="minorHAnsi" w:cstheme="minorHAnsi"/>
              <w:bCs/>
              <w:noProof/>
              <w:sz w:val="22"/>
              <w:szCs w:val="22"/>
            </w:rPr>
            <w:fldChar w:fldCharType="end"/>
          </w:r>
        </w:p>
      </w:sdtContent>
    </w:sdt>
    <w:p w14:paraId="05BD60D0" w14:textId="0676AB7B" w:rsidR="00D77CBE" w:rsidRDefault="00D77CBE">
      <w:pPr>
        <w:spacing w:before="0" w:after="0" w:line="480" w:lineRule="auto"/>
        <w:ind w:firstLine="0"/>
        <w:rPr>
          <w:rFonts w:ascii="Calibri" w:eastAsia="Calibri" w:hAnsi="Calibri" w:cs="Calibri"/>
          <w:sz w:val="22"/>
          <w:szCs w:val="22"/>
        </w:rPr>
      </w:pPr>
    </w:p>
    <w:p w14:paraId="4D37AFD4" w14:textId="77777777" w:rsidR="00D77CBE" w:rsidRDefault="00000000">
      <w:r>
        <w:br w:type="page"/>
      </w:r>
    </w:p>
    <w:p w14:paraId="6C612E8E" w14:textId="77777777" w:rsidR="00D77CBE" w:rsidRDefault="00000000" w:rsidP="002063C5">
      <w:pPr>
        <w:pStyle w:val="Titlu1"/>
        <w:spacing w:before="480"/>
        <w:rPr>
          <w:rFonts w:ascii="Calibri" w:eastAsia="Calibri" w:hAnsi="Calibri" w:cs="Calibri"/>
          <w:b w:val="0"/>
          <w:color w:val="000000"/>
          <w:sz w:val="22"/>
          <w:szCs w:val="22"/>
        </w:rPr>
      </w:pPr>
      <w:bookmarkStart w:id="5" w:name="_Toc193725954"/>
      <w:r>
        <w:rPr>
          <w:rFonts w:ascii="Calibri" w:eastAsia="Calibri" w:hAnsi="Calibri" w:cs="Calibri"/>
          <w:color w:val="000000"/>
          <w:sz w:val="22"/>
          <w:szCs w:val="22"/>
        </w:rPr>
        <w:lastRenderedPageBreak/>
        <w:t>I. Preliminarii</w:t>
      </w:r>
      <w:bookmarkEnd w:id="5"/>
    </w:p>
    <w:p w14:paraId="6743F5EB" w14:textId="77777777" w:rsidR="00D77CBE"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Programarea vizuală se referă la mediile de programare care oferă utilizatorului posibilitatea de a specifica programele într-o manieră cel puțin bidimensională. Aceasta implică utilizarea expresiilor vizuale, cum ar fi grafică, desene, animații sau icoane, pentru a crea și modifica programe. Limbajele vizuale manipulează informația vizuală, suportă interacțiune vizuală și permit programarea prin intermediul expresiilor vizuale. Aceste expresii pot fi folosite în mediile de programare ca interfețe grafice pentru limbajele de programare textuale sau pentru a alcătui sintaxa unor noi limbaje vizuale de programare, ducând la apariția unor noi paradigme.</w:t>
      </w:r>
    </w:p>
    <w:p w14:paraId="353E2DC9" w14:textId="77777777" w:rsidR="00D77CBE"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Scopul principal al acestui modul este de a forma și dezvolta competențele profesionale specifice necesare pentru elaborarea și dezvoltarea aplicațiilor bazate pe programarea vizuală. De asemenea, se pune accent pe aplicarea paradigmei programării orientate pe obiecte, precum și pe mentenanța și actualizarea produselor software.</w:t>
      </w:r>
    </w:p>
    <w:p w14:paraId="2D6F43B3" w14:textId="77777777" w:rsidR="00D77CBE"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Elevii vor dobândi cunoștințe și abilități în gestionarea mediilor de programare vizuală, utilizarea componentelor ferestrelor, implementarea graficii în aplicații, dezvoltarea aplicațiilor complexe și conexiunea acestora cu bazele de date. Aceste competențe sunt esențiale pentru integrarea pe piața muncii și pentru desfășurarea activităților în domeniul tehnologiilor informaționale.</w:t>
      </w:r>
    </w:p>
    <w:p w14:paraId="2084EF0A" w14:textId="77777777" w:rsidR="00D77CBE" w:rsidRDefault="00000000" w:rsidP="002063C5">
      <w:pPr>
        <w:spacing w:before="0" w:after="0"/>
        <w:ind w:firstLine="0"/>
        <w:rPr>
          <w:rFonts w:ascii="Calibri" w:eastAsia="Calibri" w:hAnsi="Calibri" w:cs="Calibri"/>
          <w:sz w:val="22"/>
          <w:szCs w:val="22"/>
        </w:rPr>
      </w:pPr>
      <w:r>
        <w:rPr>
          <w:rFonts w:ascii="Calibri" w:eastAsia="Calibri" w:hAnsi="Calibri" w:cs="Calibri"/>
          <w:sz w:val="22"/>
          <w:szCs w:val="22"/>
        </w:rPr>
        <w:t>Unităţile de curs ce în mod obligatoriu trebuie certificate până la demararea procesului de instruire la modulul în cauză:</w:t>
      </w:r>
    </w:p>
    <w:p w14:paraId="26D31146" w14:textId="77777777" w:rsidR="00D77CBE" w:rsidRDefault="00000000">
      <w:pPr>
        <w:numPr>
          <w:ilvl w:val="0"/>
          <w:numId w:val="5"/>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F.01.O.009 Programarea structurată.</w:t>
      </w:r>
    </w:p>
    <w:p w14:paraId="0A4A7E94" w14:textId="77777777" w:rsidR="00D77CBE" w:rsidRDefault="00000000">
      <w:pPr>
        <w:numPr>
          <w:ilvl w:val="0"/>
          <w:numId w:val="5"/>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F.02.O.010 Structura și funcționarea calculatorului.</w:t>
      </w:r>
    </w:p>
    <w:p w14:paraId="66E6A691" w14:textId="77777777" w:rsidR="00D77CBE" w:rsidRDefault="00000000">
      <w:pPr>
        <w:numPr>
          <w:ilvl w:val="0"/>
          <w:numId w:val="5"/>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F.02.O.011 Programarea procedurală.</w:t>
      </w:r>
    </w:p>
    <w:p w14:paraId="3990E85C" w14:textId="77777777" w:rsidR="00D77CBE" w:rsidRDefault="00000000">
      <w:pPr>
        <w:numPr>
          <w:ilvl w:val="0"/>
          <w:numId w:val="5"/>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F.03.O.012 Programarea calculatorului.</w:t>
      </w:r>
    </w:p>
    <w:p w14:paraId="072EE98B" w14:textId="77777777" w:rsidR="00D77CBE" w:rsidRDefault="00000000">
      <w:pPr>
        <w:numPr>
          <w:ilvl w:val="0"/>
          <w:numId w:val="5"/>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F.03.O.013 Baze de date.</w:t>
      </w:r>
    </w:p>
    <w:p w14:paraId="2DC21DFD" w14:textId="77777777" w:rsidR="00D77CBE" w:rsidRDefault="00000000">
      <w:pPr>
        <w:numPr>
          <w:ilvl w:val="0"/>
          <w:numId w:val="5"/>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F.03.O.014 Programarea orientată pe obiecte.</w:t>
      </w:r>
    </w:p>
    <w:p w14:paraId="0B0537FF" w14:textId="77777777" w:rsidR="00D77CBE" w:rsidRDefault="00000000">
      <w:pPr>
        <w:numPr>
          <w:ilvl w:val="0"/>
          <w:numId w:val="5"/>
        </w:numPr>
        <w:pBdr>
          <w:top w:val="nil"/>
          <w:left w:val="nil"/>
          <w:bottom w:val="nil"/>
          <w:right w:val="nil"/>
          <w:between w:val="nil"/>
        </w:pBdr>
        <w:spacing w:before="0"/>
        <w:rPr>
          <w:rFonts w:ascii="Calibri" w:eastAsia="Calibri" w:hAnsi="Calibri" w:cs="Calibri"/>
          <w:color w:val="000000"/>
          <w:sz w:val="22"/>
          <w:szCs w:val="22"/>
        </w:rPr>
      </w:pPr>
      <w:r>
        <w:rPr>
          <w:rFonts w:ascii="Calibri" w:eastAsia="Calibri" w:hAnsi="Calibri" w:cs="Calibri"/>
          <w:color w:val="000000"/>
          <w:sz w:val="22"/>
          <w:szCs w:val="22"/>
        </w:rPr>
        <w:t>S.04.O.019 Implementarea limbajului SQL.</w:t>
      </w:r>
    </w:p>
    <w:p w14:paraId="6241F73E" w14:textId="77777777" w:rsidR="00D77CBE" w:rsidRDefault="00000000" w:rsidP="002063C5">
      <w:pPr>
        <w:pStyle w:val="Titlu1"/>
        <w:spacing w:before="480"/>
        <w:rPr>
          <w:rFonts w:ascii="Calibri" w:eastAsia="Calibri" w:hAnsi="Calibri" w:cs="Calibri"/>
          <w:color w:val="000000"/>
          <w:sz w:val="22"/>
          <w:szCs w:val="22"/>
        </w:rPr>
      </w:pPr>
      <w:bookmarkStart w:id="6" w:name="_Toc193725955"/>
      <w:r>
        <w:rPr>
          <w:rFonts w:ascii="Calibri" w:eastAsia="Calibri" w:hAnsi="Calibri" w:cs="Calibri"/>
          <w:color w:val="000000"/>
          <w:sz w:val="22"/>
          <w:szCs w:val="22"/>
        </w:rPr>
        <w:t>II. Motivaţia, utilitatea unității de curs pentru dezvoltarea profesională</w:t>
      </w:r>
      <w:bookmarkEnd w:id="6"/>
    </w:p>
    <w:p w14:paraId="17B6FBEA" w14:textId="77777777" w:rsidR="00D77CBE"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Studierea unității de curs „Programarea vizuală” are un rol esențial în formarea competențelor profesionale necesare pentru dezvoltarea aplicațiilor software cu interfețe grafice intuitive. Acest modul contribuie la consolidarea cunoștințelor și abilităților fundamentale în domeniul programării vizuale, facilitând integrarea elevilor în industria IT și pregătindu-i pentru studierea unor unități de curs avansate.</w:t>
      </w:r>
    </w:p>
    <w:p w14:paraId="61EAF32F" w14:textId="77777777" w:rsidR="00D77CBE" w:rsidRDefault="00000000" w:rsidP="002063C5">
      <w:pPr>
        <w:spacing w:before="0" w:after="0" w:line="276" w:lineRule="auto"/>
        <w:ind w:firstLine="0"/>
        <w:rPr>
          <w:rFonts w:ascii="Calibri" w:eastAsia="Calibri" w:hAnsi="Calibri" w:cs="Calibri"/>
          <w:sz w:val="22"/>
          <w:szCs w:val="22"/>
        </w:rPr>
      </w:pPr>
      <w:r>
        <w:rPr>
          <w:rFonts w:ascii="Calibri" w:eastAsia="Calibri" w:hAnsi="Calibri" w:cs="Calibri"/>
          <w:sz w:val="22"/>
          <w:szCs w:val="22"/>
        </w:rPr>
        <w:t>Prin intermediul acestui curs, elevii vor învăța să:</w:t>
      </w:r>
    </w:p>
    <w:p w14:paraId="0D802E3D" w14:textId="77777777" w:rsidR="00D77CBE" w:rsidRDefault="00000000">
      <w:pPr>
        <w:numPr>
          <w:ilvl w:val="0"/>
          <w:numId w:val="6"/>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Utilizeze medii de programare vizuală și să gestioneze proiecte software.</w:t>
      </w:r>
    </w:p>
    <w:p w14:paraId="097A9DAD" w14:textId="77777777" w:rsidR="00D77CBE" w:rsidRDefault="00000000">
      <w:pPr>
        <w:numPr>
          <w:ilvl w:val="0"/>
          <w:numId w:val="6"/>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Configureze și manipuleze elementele interfeței grafice ale unei aplicații.</w:t>
      </w:r>
    </w:p>
    <w:p w14:paraId="3FFF9C36" w14:textId="77777777" w:rsidR="00D77CBE" w:rsidRDefault="00000000">
      <w:pPr>
        <w:numPr>
          <w:ilvl w:val="0"/>
          <w:numId w:val="6"/>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Aplice principiile programării orientate pe obiecte în dezvoltarea aplicațiilor vizuale.</w:t>
      </w:r>
    </w:p>
    <w:p w14:paraId="4C189D75" w14:textId="77777777" w:rsidR="00D77CBE" w:rsidRDefault="00000000">
      <w:pPr>
        <w:numPr>
          <w:ilvl w:val="0"/>
          <w:numId w:val="6"/>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Creeze aplicații interactive, utilizând componente grafice și baze de date.</w:t>
      </w:r>
    </w:p>
    <w:p w14:paraId="675D632C" w14:textId="77777777" w:rsidR="00D77CBE" w:rsidRDefault="00000000">
      <w:pPr>
        <w:numPr>
          <w:ilvl w:val="0"/>
          <w:numId w:val="6"/>
        </w:numPr>
        <w:pBdr>
          <w:top w:val="nil"/>
          <w:left w:val="nil"/>
          <w:bottom w:val="nil"/>
          <w:right w:val="nil"/>
          <w:between w:val="nil"/>
        </w:pBdr>
        <w:spacing w:before="0"/>
        <w:rPr>
          <w:rFonts w:ascii="Calibri" w:eastAsia="Calibri" w:hAnsi="Calibri" w:cs="Calibri"/>
          <w:color w:val="000000"/>
          <w:sz w:val="22"/>
          <w:szCs w:val="22"/>
        </w:rPr>
      </w:pPr>
      <w:r>
        <w:rPr>
          <w:rFonts w:ascii="Calibri" w:eastAsia="Calibri" w:hAnsi="Calibri" w:cs="Calibri"/>
          <w:color w:val="000000"/>
          <w:sz w:val="22"/>
          <w:szCs w:val="22"/>
        </w:rPr>
        <w:t>Asigure mentenanța și actualizarea aplicațiilor software existente.</w:t>
      </w:r>
    </w:p>
    <w:p w14:paraId="04B28EBE" w14:textId="77777777" w:rsidR="00D77CBE"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Aceste competențe sunt esențiale pentru obținerea calificării de programator/programatoare, oferindu-le elevilor un avantaj competitiv pe piața muncii.</w:t>
      </w:r>
    </w:p>
    <w:p w14:paraId="511AB6E2" w14:textId="77777777" w:rsidR="00D77CBE"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lastRenderedPageBreak/>
        <w:t xml:space="preserve">Finalizarea cu succes a acestui modul creează precondițiile necesare pentru proiectarea și optimizarea produselor software la nivel profesional. </w:t>
      </w:r>
    </w:p>
    <w:p w14:paraId="08E6EE39" w14:textId="77777777" w:rsidR="00D77CBE" w:rsidRDefault="00000000" w:rsidP="002063C5">
      <w:pPr>
        <w:spacing w:before="0" w:after="0"/>
        <w:ind w:firstLine="0"/>
        <w:rPr>
          <w:rFonts w:ascii="Calibri" w:eastAsia="Calibri" w:hAnsi="Calibri" w:cs="Calibri"/>
          <w:sz w:val="22"/>
          <w:szCs w:val="22"/>
        </w:rPr>
      </w:pPr>
      <w:r>
        <w:rPr>
          <w:rFonts w:ascii="Calibri" w:eastAsia="Calibri" w:hAnsi="Calibri" w:cs="Calibri"/>
          <w:sz w:val="22"/>
          <w:szCs w:val="22"/>
        </w:rPr>
        <w:t>Competențele dobândite prin acest modul sunt aplicabile într-o gamă largă de domenii IT, inclusiv în:</w:t>
      </w:r>
    </w:p>
    <w:p w14:paraId="1E4DA653" w14:textId="77777777" w:rsidR="00D77CBE" w:rsidRDefault="00000000">
      <w:pPr>
        <w:numPr>
          <w:ilvl w:val="0"/>
          <w:numId w:val="7"/>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Dezvoltarea software și ingineria programării.</w:t>
      </w:r>
    </w:p>
    <w:p w14:paraId="23F278AC" w14:textId="77777777" w:rsidR="00D77CBE" w:rsidRDefault="00000000">
      <w:pPr>
        <w:numPr>
          <w:ilvl w:val="0"/>
          <w:numId w:val="7"/>
        </w:numPr>
        <w:pBdr>
          <w:top w:val="nil"/>
          <w:left w:val="nil"/>
          <w:bottom w:val="nil"/>
          <w:right w:val="nil"/>
          <w:between w:val="nil"/>
        </w:pBdr>
        <w:spacing w:before="0" w:after="0"/>
        <w:rPr>
          <w:rFonts w:ascii="Calibri" w:eastAsia="Calibri" w:hAnsi="Calibri" w:cs="Calibri"/>
          <w:color w:val="000000"/>
          <w:sz w:val="22"/>
          <w:szCs w:val="22"/>
        </w:rPr>
      </w:pPr>
      <w:r>
        <w:rPr>
          <w:rFonts w:ascii="Calibri" w:eastAsia="Calibri" w:hAnsi="Calibri" w:cs="Calibri"/>
          <w:color w:val="000000"/>
          <w:sz w:val="22"/>
          <w:szCs w:val="22"/>
        </w:rPr>
        <w:t>Administrarea și mentenanța aplicațiilor informatice.</w:t>
      </w:r>
    </w:p>
    <w:p w14:paraId="280C3301" w14:textId="77777777" w:rsidR="00D77CBE" w:rsidRDefault="00000000">
      <w:pPr>
        <w:numPr>
          <w:ilvl w:val="0"/>
          <w:numId w:val="7"/>
        </w:numPr>
        <w:pBdr>
          <w:top w:val="nil"/>
          <w:left w:val="nil"/>
          <w:bottom w:val="nil"/>
          <w:right w:val="nil"/>
          <w:between w:val="nil"/>
        </w:pBdr>
        <w:spacing w:before="0"/>
        <w:rPr>
          <w:rFonts w:ascii="Calibri" w:eastAsia="Calibri" w:hAnsi="Calibri" w:cs="Calibri"/>
          <w:color w:val="000000"/>
          <w:sz w:val="22"/>
          <w:szCs w:val="22"/>
        </w:rPr>
      </w:pPr>
      <w:r>
        <w:rPr>
          <w:rFonts w:ascii="Calibri" w:eastAsia="Calibri" w:hAnsi="Calibri" w:cs="Calibri"/>
          <w:color w:val="000000"/>
          <w:sz w:val="22"/>
          <w:szCs w:val="22"/>
        </w:rPr>
        <w:t>Asistență tehnică și suport IT.</w:t>
      </w:r>
    </w:p>
    <w:p w14:paraId="770D8301" w14:textId="77777777" w:rsidR="00D77CBE"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Astfel, absolvirea acestui modul îi va ajuta pe elevi să-și continue studiile în domenii conexe, să obțină certificări relevante și să se angajeze în poziții de junior developer sau programator</w:t>
      </w:r>
      <w:r>
        <w:t>/</w:t>
      </w:r>
      <w:r>
        <w:rPr>
          <w:rFonts w:ascii="Calibri" w:eastAsia="Calibri" w:hAnsi="Calibri" w:cs="Calibri"/>
          <w:sz w:val="22"/>
          <w:szCs w:val="22"/>
        </w:rPr>
        <w:t>programatoare în companii IT.</w:t>
      </w:r>
    </w:p>
    <w:p w14:paraId="5C67AECE" w14:textId="77777777" w:rsidR="00D77CBE" w:rsidRDefault="00000000" w:rsidP="002063C5">
      <w:pPr>
        <w:pStyle w:val="Titlu1"/>
        <w:spacing w:before="480"/>
        <w:rPr>
          <w:rFonts w:ascii="Calibri" w:eastAsia="Calibri" w:hAnsi="Calibri" w:cs="Calibri"/>
          <w:color w:val="000000"/>
          <w:sz w:val="22"/>
          <w:szCs w:val="22"/>
        </w:rPr>
      </w:pPr>
      <w:bookmarkStart w:id="7" w:name="_Toc193725956"/>
      <w:r>
        <w:rPr>
          <w:rFonts w:ascii="Calibri" w:eastAsia="Calibri" w:hAnsi="Calibri" w:cs="Calibri"/>
          <w:color w:val="000000"/>
          <w:sz w:val="22"/>
          <w:szCs w:val="22"/>
        </w:rPr>
        <w:t>III. Competenţele profesionale și rezultatele învățării</w:t>
      </w:r>
      <w:bookmarkEnd w:id="7"/>
    </w:p>
    <w:p w14:paraId="1D7E4F88" w14:textId="77777777" w:rsidR="002063C5" w:rsidRDefault="002063C5" w:rsidP="002063C5">
      <w:pPr>
        <w:spacing w:before="0" w:line="276" w:lineRule="auto"/>
        <w:ind w:firstLine="0"/>
        <w:rPr>
          <w:rFonts w:asciiTheme="minorHAnsi" w:hAnsiTheme="minorHAnsi" w:cstheme="minorHAnsi"/>
          <w:sz w:val="22"/>
          <w:szCs w:val="22"/>
        </w:rPr>
      </w:pPr>
      <w:bookmarkStart w:id="8" w:name="_Hlk200135628"/>
      <w:r w:rsidRPr="00691323">
        <w:rPr>
          <w:rFonts w:asciiTheme="minorHAnsi" w:hAnsiTheme="minorHAnsi" w:cstheme="minorHAnsi"/>
          <w:sz w:val="22"/>
          <w:szCs w:val="22"/>
        </w:rPr>
        <w:t>În cadrul modulului vor fi formate şi dezvoltate următoarele competențe profesionale:</w:t>
      </w:r>
    </w:p>
    <w:p w14:paraId="11BDE81B" w14:textId="77777777" w:rsidR="002063C5" w:rsidRDefault="002063C5" w:rsidP="002063C5">
      <w:pPr>
        <w:spacing w:before="0"/>
        <w:rPr>
          <w:rFonts w:asciiTheme="minorHAnsi" w:hAnsiTheme="minorHAnsi" w:cstheme="minorHAnsi"/>
          <w:sz w:val="22"/>
          <w:szCs w:val="22"/>
        </w:rPr>
      </w:pPr>
      <w:r w:rsidRPr="00A012F5">
        <w:rPr>
          <w:rFonts w:asciiTheme="minorHAnsi" w:hAnsiTheme="minorHAnsi" w:cstheme="minorHAnsi"/>
          <w:b/>
          <w:bCs/>
          <w:sz w:val="22"/>
          <w:szCs w:val="22"/>
        </w:rPr>
        <w:t>CP3.</w:t>
      </w:r>
      <w:r w:rsidRPr="00A938F7">
        <w:rPr>
          <w:rFonts w:asciiTheme="minorHAnsi" w:hAnsiTheme="minorHAnsi" w:cstheme="minorHAnsi"/>
          <w:sz w:val="22"/>
          <w:szCs w:val="22"/>
        </w:rPr>
        <w:t xml:space="preserve"> Elaborarea aplicației.</w:t>
      </w:r>
    </w:p>
    <w:p w14:paraId="3D7E032A" w14:textId="77777777" w:rsidR="002063C5" w:rsidRDefault="002063C5" w:rsidP="002063C5">
      <w:pPr>
        <w:spacing w:before="0" w:line="276" w:lineRule="auto"/>
        <w:ind w:firstLine="0"/>
        <w:rPr>
          <w:rFonts w:asciiTheme="minorHAnsi" w:hAnsiTheme="minorHAnsi" w:cstheme="minorHAnsi"/>
          <w:sz w:val="22"/>
          <w:szCs w:val="22"/>
        </w:rPr>
      </w:pPr>
      <w:r w:rsidRPr="00A938F7">
        <w:rPr>
          <w:rFonts w:asciiTheme="minorHAnsi" w:hAnsiTheme="minorHAnsi" w:cstheme="minorHAnsi"/>
          <w:sz w:val="22"/>
          <w:szCs w:val="22"/>
        </w:rPr>
        <w:t>Absolventul</w:t>
      </w:r>
      <w:r>
        <w:rPr>
          <w:rFonts w:asciiTheme="minorHAnsi" w:hAnsiTheme="minorHAnsi" w:cstheme="minorHAnsi"/>
          <w:sz w:val="22"/>
          <w:szCs w:val="22"/>
        </w:rPr>
        <w:t xml:space="preserve"> programului </w:t>
      </w:r>
      <w:r w:rsidRPr="00A012F5">
        <w:rPr>
          <w:rFonts w:asciiTheme="minorHAnsi" w:hAnsiTheme="minorHAnsi" w:cstheme="minorHAnsi"/>
          <w:b/>
          <w:bCs/>
          <w:sz w:val="22"/>
          <w:szCs w:val="22"/>
        </w:rPr>
        <w:t>Programarea și testarea produselor program</w:t>
      </w:r>
      <w:r w:rsidRPr="00A938F7">
        <w:rPr>
          <w:rFonts w:asciiTheme="minorHAnsi" w:hAnsiTheme="minorHAnsi" w:cstheme="minorHAnsi"/>
          <w:sz w:val="22"/>
          <w:szCs w:val="22"/>
        </w:rPr>
        <w:t xml:space="preserve"> la atribuirea</w:t>
      </w:r>
      <w:r>
        <w:rPr>
          <w:rFonts w:asciiTheme="minorHAnsi" w:hAnsiTheme="minorHAnsi" w:cstheme="minorHAnsi"/>
          <w:sz w:val="22"/>
          <w:szCs w:val="22"/>
        </w:rPr>
        <w:t xml:space="preserve"> </w:t>
      </w:r>
      <w:r w:rsidRPr="00A938F7">
        <w:rPr>
          <w:rFonts w:asciiTheme="minorHAnsi" w:hAnsiTheme="minorHAnsi" w:cstheme="minorHAnsi"/>
          <w:sz w:val="22"/>
          <w:szCs w:val="22"/>
        </w:rPr>
        <w:t>calificării poate:</w:t>
      </w:r>
    </w:p>
    <w:p w14:paraId="264C344E" w14:textId="77777777" w:rsidR="002063C5" w:rsidRPr="00A938F7" w:rsidRDefault="002063C5" w:rsidP="002063C5">
      <w:pPr>
        <w:spacing w:before="0"/>
        <w:ind w:left="1021" w:hanging="454"/>
        <w:rPr>
          <w:rFonts w:asciiTheme="minorHAnsi" w:hAnsiTheme="minorHAnsi" w:cstheme="minorHAnsi"/>
          <w:sz w:val="22"/>
          <w:szCs w:val="22"/>
        </w:rPr>
      </w:pPr>
      <w:r w:rsidRPr="00A012F5">
        <w:rPr>
          <w:rFonts w:asciiTheme="minorHAnsi" w:hAnsiTheme="minorHAnsi" w:cstheme="minorHAnsi"/>
          <w:b/>
          <w:bCs/>
          <w:sz w:val="22"/>
          <w:szCs w:val="22"/>
        </w:rPr>
        <w:t>RÎ3.</w:t>
      </w:r>
      <w:r>
        <w:rPr>
          <w:rFonts w:asciiTheme="minorHAnsi" w:hAnsiTheme="minorHAnsi" w:cstheme="minorHAnsi"/>
          <w:sz w:val="22"/>
          <w:szCs w:val="22"/>
        </w:rPr>
        <w:t xml:space="preserve"> </w:t>
      </w:r>
      <w:r w:rsidRPr="00A938F7">
        <w:rPr>
          <w:rFonts w:asciiTheme="minorHAnsi" w:hAnsiTheme="minorHAnsi" w:cstheme="minorHAnsi"/>
          <w:sz w:val="22"/>
          <w:szCs w:val="22"/>
        </w:rPr>
        <w:t>dezvolta aplicația software conform prototipului, utilizând mediul integrat de dezvoltare selectat, integrând și reutilizând module funcționale și biblioteci existente.</w:t>
      </w:r>
    </w:p>
    <w:p w14:paraId="547F6A34" w14:textId="77777777" w:rsidR="002063C5" w:rsidRDefault="002063C5" w:rsidP="002063C5">
      <w:pPr>
        <w:spacing w:before="0" w:line="276" w:lineRule="auto"/>
        <w:ind w:firstLine="0"/>
        <w:rPr>
          <w:rFonts w:asciiTheme="minorHAnsi" w:hAnsiTheme="minorHAnsi" w:cstheme="minorHAnsi"/>
          <w:sz w:val="22"/>
          <w:szCs w:val="22"/>
        </w:rPr>
      </w:pPr>
      <w:r w:rsidRPr="008B7AEE">
        <w:rPr>
          <w:rFonts w:asciiTheme="minorHAnsi" w:hAnsiTheme="minorHAnsi" w:cstheme="minorHAnsi"/>
          <w:sz w:val="22"/>
          <w:szCs w:val="22"/>
        </w:rPr>
        <w:t>După finalizarea acestui modul, elevii vor fi capabili să:</w:t>
      </w:r>
    </w:p>
    <w:bookmarkEnd w:id="8"/>
    <w:p w14:paraId="57060E1E" w14:textId="1DCB7F27" w:rsidR="002063C5" w:rsidRPr="002063C5" w:rsidRDefault="002063C5">
      <w:pPr>
        <w:numPr>
          <w:ilvl w:val="0"/>
          <w:numId w:val="4"/>
        </w:numPr>
        <w:pBdr>
          <w:top w:val="nil"/>
          <w:left w:val="nil"/>
          <w:bottom w:val="nil"/>
          <w:right w:val="nil"/>
          <w:between w:val="nil"/>
        </w:pBdr>
        <w:spacing w:before="0" w:line="276" w:lineRule="auto"/>
        <w:ind w:left="927"/>
        <w:rPr>
          <w:rFonts w:ascii="Calibri" w:eastAsia="Calibri" w:hAnsi="Calibri" w:cs="Calibri"/>
          <w:sz w:val="22"/>
          <w:szCs w:val="22"/>
        </w:rPr>
      </w:pPr>
      <w:r>
        <w:rPr>
          <w:rFonts w:ascii="Calibri" w:eastAsia="Calibri" w:hAnsi="Calibri" w:cs="Calibri"/>
          <w:sz w:val="22"/>
          <w:szCs w:val="22"/>
        </w:rPr>
        <w:t xml:space="preserve"> </w:t>
      </w:r>
      <w:r w:rsidRPr="002063C5">
        <w:rPr>
          <w:rFonts w:ascii="Calibri" w:eastAsia="Calibri" w:hAnsi="Calibri" w:cs="Calibri"/>
          <w:sz w:val="22"/>
          <w:szCs w:val="22"/>
        </w:rPr>
        <w:t>Dezvolte interfețe grafice intuitive pentru aplicații desktop utilizând mediile de programare vizuală.</w:t>
      </w:r>
    </w:p>
    <w:p w14:paraId="1E588152" w14:textId="14FF36C1" w:rsidR="002063C5" w:rsidRPr="002063C5" w:rsidRDefault="002063C5">
      <w:pPr>
        <w:numPr>
          <w:ilvl w:val="0"/>
          <w:numId w:val="4"/>
        </w:numPr>
        <w:pBdr>
          <w:top w:val="nil"/>
          <w:left w:val="nil"/>
          <w:bottom w:val="nil"/>
          <w:right w:val="nil"/>
          <w:between w:val="nil"/>
        </w:pBdr>
        <w:spacing w:before="0" w:line="276" w:lineRule="auto"/>
        <w:ind w:left="927"/>
        <w:rPr>
          <w:rFonts w:ascii="Calibri" w:eastAsia="Calibri" w:hAnsi="Calibri" w:cs="Calibri"/>
          <w:sz w:val="22"/>
          <w:szCs w:val="22"/>
        </w:rPr>
      </w:pPr>
      <w:r>
        <w:rPr>
          <w:rFonts w:ascii="Calibri" w:eastAsia="Calibri" w:hAnsi="Calibri" w:cs="Calibri"/>
          <w:sz w:val="22"/>
          <w:szCs w:val="22"/>
        </w:rPr>
        <w:t xml:space="preserve"> </w:t>
      </w:r>
      <w:r w:rsidRPr="002063C5">
        <w:rPr>
          <w:rFonts w:ascii="Calibri" w:eastAsia="Calibri" w:hAnsi="Calibri" w:cs="Calibri"/>
          <w:sz w:val="22"/>
          <w:szCs w:val="22"/>
        </w:rPr>
        <w:t>Implementeze componente și controale vizuale pentru gestionarea eficientă a interacțiunii cu utilizatorul.</w:t>
      </w:r>
    </w:p>
    <w:p w14:paraId="4465FA42" w14:textId="57E7DDDB" w:rsidR="002063C5" w:rsidRPr="002063C5" w:rsidRDefault="002063C5">
      <w:pPr>
        <w:numPr>
          <w:ilvl w:val="0"/>
          <w:numId w:val="4"/>
        </w:numPr>
        <w:pBdr>
          <w:top w:val="nil"/>
          <w:left w:val="nil"/>
          <w:bottom w:val="nil"/>
          <w:right w:val="nil"/>
          <w:between w:val="nil"/>
        </w:pBdr>
        <w:spacing w:before="0" w:line="276" w:lineRule="auto"/>
        <w:ind w:left="927"/>
        <w:rPr>
          <w:rFonts w:ascii="Calibri" w:eastAsia="Calibri" w:hAnsi="Calibri" w:cs="Calibri"/>
          <w:sz w:val="22"/>
          <w:szCs w:val="22"/>
        </w:rPr>
      </w:pPr>
      <w:r>
        <w:rPr>
          <w:rFonts w:ascii="Calibri" w:eastAsia="Calibri" w:hAnsi="Calibri" w:cs="Calibri"/>
          <w:sz w:val="22"/>
          <w:szCs w:val="22"/>
        </w:rPr>
        <w:t xml:space="preserve"> </w:t>
      </w:r>
      <w:r w:rsidRPr="002063C5">
        <w:rPr>
          <w:rFonts w:ascii="Calibri" w:eastAsia="Calibri" w:hAnsi="Calibri" w:cs="Calibri"/>
          <w:sz w:val="22"/>
          <w:szCs w:val="22"/>
        </w:rPr>
        <w:t>Realizeze conexiunea aplicațiilor vizuale la bazele de date pentru accesarea și manipularea datelor.</w:t>
      </w:r>
    </w:p>
    <w:p w14:paraId="1C502CC7" w14:textId="0B83337D" w:rsidR="00D77CBE" w:rsidRDefault="002063C5">
      <w:pPr>
        <w:numPr>
          <w:ilvl w:val="0"/>
          <w:numId w:val="4"/>
        </w:numPr>
        <w:pBdr>
          <w:top w:val="nil"/>
          <w:left w:val="nil"/>
          <w:bottom w:val="nil"/>
          <w:right w:val="nil"/>
          <w:between w:val="nil"/>
        </w:pBdr>
        <w:spacing w:after="0" w:line="276" w:lineRule="auto"/>
        <w:ind w:left="927"/>
        <w:rPr>
          <w:rFonts w:ascii="Calibri" w:eastAsia="Calibri" w:hAnsi="Calibri" w:cs="Calibri"/>
          <w:color w:val="000000"/>
          <w:sz w:val="22"/>
          <w:szCs w:val="22"/>
        </w:rPr>
      </w:pPr>
      <w:r w:rsidRPr="002063C5">
        <w:rPr>
          <w:rFonts w:ascii="Calibri" w:eastAsia="Calibri" w:hAnsi="Calibri" w:cs="Calibri"/>
          <w:sz w:val="22"/>
          <w:szCs w:val="22"/>
        </w:rPr>
        <w:t xml:space="preserve"> Integreze operații de gestiune a datelor (adăugare, modificare, ștergere, afișare și căutare) în aplicațiile dezvoltate prin tehnici de programare vizuală.</w:t>
      </w:r>
    </w:p>
    <w:p w14:paraId="4AD2A12A" w14:textId="77777777" w:rsidR="00D77CBE" w:rsidRDefault="00000000" w:rsidP="006C5FDB">
      <w:pPr>
        <w:pStyle w:val="Titlu1"/>
        <w:spacing w:before="480"/>
        <w:rPr>
          <w:rFonts w:ascii="Calibri" w:eastAsia="Calibri" w:hAnsi="Calibri" w:cs="Calibri"/>
          <w:color w:val="000000"/>
          <w:sz w:val="22"/>
          <w:szCs w:val="22"/>
        </w:rPr>
      </w:pPr>
      <w:bookmarkStart w:id="9" w:name="_Toc193725957"/>
      <w:r>
        <w:rPr>
          <w:rFonts w:ascii="Calibri" w:eastAsia="Calibri" w:hAnsi="Calibri" w:cs="Calibri"/>
          <w:color w:val="000000"/>
          <w:sz w:val="22"/>
          <w:szCs w:val="22"/>
        </w:rPr>
        <w:t>IV. Administrarea unității de curs</w:t>
      </w:r>
      <w:bookmarkEnd w:id="9"/>
    </w:p>
    <w:tbl>
      <w:tblPr>
        <w:tblStyle w:val="affff2"/>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3"/>
        <w:gridCol w:w="1336"/>
        <w:gridCol w:w="1559"/>
        <w:gridCol w:w="1559"/>
        <w:gridCol w:w="1276"/>
        <w:gridCol w:w="1417"/>
        <w:gridCol w:w="1127"/>
      </w:tblGrid>
      <w:tr w:rsidR="00D77CBE" w14:paraId="71D0462E" w14:textId="77777777" w:rsidTr="00D058C3">
        <w:trPr>
          <w:trHeight w:val="372"/>
        </w:trPr>
        <w:tc>
          <w:tcPr>
            <w:tcW w:w="1353" w:type="dxa"/>
            <w:vMerge w:val="restart"/>
            <w:shd w:val="clear" w:color="auto" w:fill="C6D9F1" w:themeFill="text2" w:themeFillTint="33"/>
            <w:tcMar>
              <w:top w:w="57" w:type="dxa"/>
              <w:left w:w="57" w:type="dxa"/>
              <w:bottom w:w="57" w:type="dxa"/>
              <w:right w:w="57" w:type="dxa"/>
            </w:tcMar>
            <w:vAlign w:val="center"/>
          </w:tcPr>
          <w:p w14:paraId="0D7D9E0E" w14:textId="77777777" w:rsidR="00D77CBE" w:rsidRDefault="00000000" w:rsidP="00BE740F">
            <w:pPr>
              <w:keepNext/>
              <w:spacing w:line="276" w:lineRule="auto"/>
              <w:ind w:left="113" w:right="113"/>
              <w:jc w:val="center"/>
              <w:rPr>
                <w:b/>
              </w:rPr>
            </w:pPr>
            <w:r>
              <w:rPr>
                <w:b/>
              </w:rPr>
              <w:t>Semestrul</w:t>
            </w:r>
          </w:p>
        </w:tc>
        <w:tc>
          <w:tcPr>
            <w:tcW w:w="5730" w:type="dxa"/>
            <w:gridSpan w:val="4"/>
            <w:shd w:val="clear" w:color="auto" w:fill="C6D9F1" w:themeFill="text2" w:themeFillTint="33"/>
            <w:tcMar>
              <w:top w:w="57" w:type="dxa"/>
              <w:left w:w="57" w:type="dxa"/>
              <w:bottom w:w="57" w:type="dxa"/>
              <w:right w:w="57" w:type="dxa"/>
            </w:tcMar>
            <w:vAlign w:val="center"/>
          </w:tcPr>
          <w:p w14:paraId="272531BD" w14:textId="77777777" w:rsidR="00D77CBE" w:rsidRDefault="00000000" w:rsidP="00BE740F">
            <w:pPr>
              <w:keepNext/>
              <w:spacing w:line="276" w:lineRule="auto"/>
              <w:jc w:val="center"/>
              <w:rPr>
                <w:b/>
              </w:rPr>
            </w:pPr>
            <w:r>
              <w:rPr>
                <w:b/>
              </w:rPr>
              <w:t>Numărul de ore</w:t>
            </w:r>
          </w:p>
        </w:tc>
        <w:tc>
          <w:tcPr>
            <w:tcW w:w="1417" w:type="dxa"/>
            <w:vMerge w:val="restart"/>
            <w:shd w:val="clear" w:color="auto" w:fill="C6D9F1" w:themeFill="text2" w:themeFillTint="33"/>
            <w:tcMar>
              <w:top w:w="57" w:type="dxa"/>
              <w:left w:w="57" w:type="dxa"/>
              <w:bottom w:w="57" w:type="dxa"/>
              <w:right w:w="57" w:type="dxa"/>
            </w:tcMar>
            <w:vAlign w:val="center"/>
          </w:tcPr>
          <w:p w14:paraId="58F1F168" w14:textId="77777777" w:rsidR="00D77CBE" w:rsidRDefault="00000000" w:rsidP="00BE740F">
            <w:pPr>
              <w:keepNext/>
              <w:spacing w:line="276" w:lineRule="auto"/>
              <w:jc w:val="center"/>
              <w:rPr>
                <w:b/>
              </w:rPr>
            </w:pPr>
            <w:r>
              <w:rPr>
                <w:b/>
              </w:rPr>
              <w:t>Forma de evaluare</w:t>
            </w:r>
          </w:p>
        </w:tc>
        <w:tc>
          <w:tcPr>
            <w:tcW w:w="1127" w:type="dxa"/>
            <w:vMerge w:val="restart"/>
            <w:shd w:val="clear" w:color="auto" w:fill="C6D9F1" w:themeFill="text2" w:themeFillTint="33"/>
            <w:tcMar>
              <w:top w:w="57" w:type="dxa"/>
              <w:left w:w="57" w:type="dxa"/>
              <w:bottom w:w="57" w:type="dxa"/>
              <w:right w:w="57" w:type="dxa"/>
            </w:tcMar>
            <w:vAlign w:val="center"/>
          </w:tcPr>
          <w:p w14:paraId="54C70323" w14:textId="77777777" w:rsidR="00D77CBE" w:rsidRDefault="00000000" w:rsidP="00BE740F">
            <w:pPr>
              <w:keepNext/>
              <w:spacing w:line="276" w:lineRule="auto"/>
              <w:jc w:val="center"/>
              <w:rPr>
                <w:b/>
              </w:rPr>
            </w:pPr>
            <w:r>
              <w:rPr>
                <w:b/>
              </w:rPr>
              <w:t>Numărul de credite</w:t>
            </w:r>
          </w:p>
        </w:tc>
      </w:tr>
      <w:tr w:rsidR="00D77CBE" w14:paraId="6E754EB8" w14:textId="77777777" w:rsidTr="00D058C3">
        <w:tc>
          <w:tcPr>
            <w:tcW w:w="1353" w:type="dxa"/>
            <w:vMerge/>
            <w:shd w:val="clear" w:color="auto" w:fill="D9D9D9"/>
            <w:tcMar>
              <w:top w:w="57" w:type="dxa"/>
              <w:left w:w="57" w:type="dxa"/>
              <w:bottom w:w="57" w:type="dxa"/>
              <w:right w:w="57" w:type="dxa"/>
            </w:tcMar>
            <w:vAlign w:val="center"/>
          </w:tcPr>
          <w:p w14:paraId="5E214533" w14:textId="77777777" w:rsidR="00D77CBE" w:rsidRDefault="00D77CBE">
            <w:pPr>
              <w:widowControl w:val="0"/>
              <w:pBdr>
                <w:top w:val="nil"/>
                <w:left w:val="nil"/>
                <w:bottom w:val="nil"/>
                <w:right w:val="nil"/>
                <w:between w:val="nil"/>
              </w:pBdr>
              <w:spacing w:line="276" w:lineRule="auto"/>
              <w:rPr>
                <w:b/>
              </w:rPr>
            </w:pPr>
          </w:p>
        </w:tc>
        <w:tc>
          <w:tcPr>
            <w:tcW w:w="1336" w:type="dxa"/>
            <w:vMerge w:val="restart"/>
            <w:shd w:val="clear" w:color="auto" w:fill="C6D9F1" w:themeFill="text2" w:themeFillTint="33"/>
            <w:tcMar>
              <w:top w:w="57" w:type="dxa"/>
              <w:left w:w="57" w:type="dxa"/>
              <w:bottom w:w="57" w:type="dxa"/>
              <w:right w:w="57" w:type="dxa"/>
            </w:tcMar>
            <w:vAlign w:val="center"/>
          </w:tcPr>
          <w:p w14:paraId="3D68A459" w14:textId="77777777" w:rsidR="00D77CBE" w:rsidRDefault="00000000">
            <w:pPr>
              <w:keepNext/>
              <w:spacing w:line="276" w:lineRule="auto"/>
              <w:jc w:val="center"/>
              <w:rPr>
                <w:b/>
              </w:rPr>
            </w:pPr>
            <w:r>
              <w:rPr>
                <w:b/>
              </w:rPr>
              <w:t>Total ore</w:t>
            </w:r>
          </w:p>
        </w:tc>
        <w:tc>
          <w:tcPr>
            <w:tcW w:w="3118" w:type="dxa"/>
            <w:gridSpan w:val="2"/>
            <w:shd w:val="clear" w:color="auto" w:fill="C6D9F1" w:themeFill="text2" w:themeFillTint="33"/>
            <w:vAlign w:val="center"/>
          </w:tcPr>
          <w:p w14:paraId="7275B69B" w14:textId="77777777" w:rsidR="00D77CBE" w:rsidRDefault="00000000">
            <w:pPr>
              <w:keepNext/>
              <w:spacing w:line="276" w:lineRule="auto"/>
              <w:jc w:val="center"/>
              <w:rPr>
                <w:b/>
              </w:rPr>
            </w:pPr>
            <w:r>
              <w:rPr>
                <w:b/>
              </w:rPr>
              <w:t>Contact direct</w:t>
            </w:r>
          </w:p>
        </w:tc>
        <w:tc>
          <w:tcPr>
            <w:tcW w:w="1276" w:type="dxa"/>
            <w:vMerge w:val="restart"/>
            <w:shd w:val="clear" w:color="auto" w:fill="C6D9F1" w:themeFill="text2" w:themeFillTint="33"/>
            <w:tcMar>
              <w:top w:w="57" w:type="dxa"/>
              <w:left w:w="57" w:type="dxa"/>
              <w:bottom w:w="57" w:type="dxa"/>
              <w:right w:w="57" w:type="dxa"/>
            </w:tcMar>
            <w:vAlign w:val="center"/>
          </w:tcPr>
          <w:p w14:paraId="28EB5511" w14:textId="77777777" w:rsidR="00D77CBE" w:rsidRDefault="00000000">
            <w:pPr>
              <w:keepNext/>
              <w:spacing w:line="276" w:lineRule="auto"/>
              <w:jc w:val="center"/>
              <w:rPr>
                <w:b/>
              </w:rPr>
            </w:pPr>
            <w:r>
              <w:rPr>
                <w:b/>
              </w:rPr>
              <w:t xml:space="preserve"> Studiu individual</w:t>
            </w:r>
          </w:p>
        </w:tc>
        <w:tc>
          <w:tcPr>
            <w:tcW w:w="1417" w:type="dxa"/>
            <w:vMerge/>
            <w:shd w:val="clear" w:color="auto" w:fill="D9D9D9"/>
            <w:tcMar>
              <w:top w:w="57" w:type="dxa"/>
              <w:left w:w="57" w:type="dxa"/>
              <w:bottom w:w="57" w:type="dxa"/>
              <w:right w:w="57" w:type="dxa"/>
            </w:tcMar>
            <w:vAlign w:val="center"/>
          </w:tcPr>
          <w:p w14:paraId="672B3149" w14:textId="77777777" w:rsidR="00D77CBE" w:rsidRDefault="00D77CBE">
            <w:pPr>
              <w:widowControl w:val="0"/>
              <w:pBdr>
                <w:top w:val="nil"/>
                <w:left w:val="nil"/>
                <w:bottom w:val="nil"/>
                <w:right w:val="nil"/>
                <w:between w:val="nil"/>
              </w:pBdr>
              <w:spacing w:line="276" w:lineRule="auto"/>
              <w:rPr>
                <w:b/>
              </w:rPr>
            </w:pPr>
          </w:p>
        </w:tc>
        <w:tc>
          <w:tcPr>
            <w:tcW w:w="1127" w:type="dxa"/>
            <w:vMerge/>
            <w:shd w:val="clear" w:color="auto" w:fill="D9D9D9"/>
            <w:tcMar>
              <w:top w:w="57" w:type="dxa"/>
              <w:left w:w="57" w:type="dxa"/>
              <w:bottom w:w="57" w:type="dxa"/>
              <w:right w:w="57" w:type="dxa"/>
            </w:tcMar>
            <w:vAlign w:val="center"/>
          </w:tcPr>
          <w:p w14:paraId="7F0E9BA0" w14:textId="77777777" w:rsidR="00D77CBE" w:rsidRDefault="00D77CBE">
            <w:pPr>
              <w:widowControl w:val="0"/>
              <w:pBdr>
                <w:top w:val="nil"/>
                <w:left w:val="nil"/>
                <w:bottom w:val="nil"/>
                <w:right w:val="nil"/>
                <w:between w:val="nil"/>
              </w:pBdr>
              <w:spacing w:line="276" w:lineRule="auto"/>
              <w:rPr>
                <w:b/>
              </w:rPr>
            </w:pPr>
          </w:p>
        </w:tc>
      </w:tr>
      <w:tr w:rsidR="00D77CBE" w14:paraId="29984913" w14:textId="77777777" w:rsidTr="00D058C3">
        <w:tc>
          <w:tcPr>
            <w:tcW w:w="1353" w:type="dxa"/>
            <w:vMerge/>
            <w:shd w:val="clear" w:color="auto" w:fill="D9D9D9"/>
            <w:tcMar>
              <w:top w:w="57" w:type="dxa"/>
              <w:left w:w="57" w:type="dxa"/>
              <w:bottom w:w="57" w:type="dxa"/>
              <w:right w:w="57" w:type="dxa"/>
            </w:tcMar>
            <w:vAlign w:val="center"/>
          </w:tcPr>
          <w:p w14:paraId="2559E3F4" w14:textId="77777777" w:rsidR="00D77CBE" w:rsidRDefault="00D77CBE">
            <w:pPr>
              <w:widowControl w:val="0"/>
              <w:pBdr>
                <w:top w:val="nil"/>
                <w:left w:val="nil"/>
                <w:bottom w:val="nil"/>
                <w:right w:val="nil"/>
                <w:between w:val="nil"/>
              </w:pBdr>
              <w:spacing w:line="276" w:lineRule="auto"/>
              <w:rPr>
                <w:b/>
              </w:rPr>
            </w:pPr>
          </w:p>
        </w:tc>
        <w:tc>
          <w:tcPr>
            <w:tcW w:w="1336" w:type="dxa"/>
            <w:vMerge/>
            <w:shd w:val="clear" w:color="auto" w:fill="D9D9D9"/>
            <w:tcMar>
              <w:top w:w="57" w:type="dxa"/>
              <w:left w:w="57" w:type="dxa"/>
              <w:bottom w:w="57" w:type="dxa"/>
              <w:right w:w="57" w:type="dxa"/>
            </w:tcMar>
            <w:vAlign w:val="center"/>
          </w:tcPr>
          <w:p w14:paraId="048ACBE7" w14:textId="77777777" w:rsidR="00D77CBE" w:rsidRDefault="00D77CBE">
            <w:pPr>
              <w:widowControl w:val="0"/>
              <w:pBdr>
                <w:top w:val="nil"/>
                <w:left w:val="nil"/>
                <w:bottom w:val="nil"/>
                <w:right w:val="nil"/>
                <w:between w:val="nil"/>
              </w:pBdr>
              <w:spacing w:line="276" w:lineRule="auto"/>
              <w:rPr>
                <w:b/>
              </w:rPr>
            </w:pPr>
          </w:p>
        </w:tc>
        <w:tc>
          <w:tcPr>
            <w:tcW w:w="1559" w:type="dxa"/>
            <w:shd w:val="clear" w:color="auto" w:fill="C6D9F1" w:themeFill="text2" w:themeFillTint="33"/>
            <w:tcMar>
              <w:top w:w="57" w:type="dxa"/>
              <w:left w:w="57" w:type="dxa"/>
              <w:bottom w:w="57" w:type="dxa"/>
              <w:right w:w="57" w:type="dxa"/>
            </w:tcMar>
            <w:vAlign w:val="center"/>
          </w:tcPr>
          <w:p w14:paraId="5BBD229A" w14:textId="77777777" w:rsidR="00D77CBE" w:rsidRDefault="00000000">
            <w:pPr>
              <w:keepNext/>
              <w:spacing w:line="276" w:lineRule="auto"/>
              <w:jc w:val="center"/>
              <w:rPr>
                <w:b/>
              </w:rPr>
            </w:pPr>
            <w:r>
              <w:rPr>
                <w:b/>
              </w:rPr>
              <w:t>Teorie</w:t>
            </w:r>
          </w:p>
        </w:tc>
        <w:tc>
          <w:tcPr>
            <w:tcW w:w="1559" w:type="dxa"/>
            <w:shd w:val="clear" w:color="auto" w:fill="C6D9F1" w:themeFill="text2" w:themeFillTint="33"/>
            <w:tcMar>
              <w:top w:w="57" w:type="dxa"/>
              <w:left w:w="57" w:type="dxa"/>
              <w:bottom w:w="57" w:type="dxa"/>
              <w:right w:w="57" w:type="dxa"/>
            </w:tcMar>
            <w:vAlign w:val="center"/>
          </w:tcPr>
          <w:p w14:paraId="01E544F1" w14:textId="77777777" w:rsidR="00D77CBE" w:rsidRDefault="00000000">
            <w:pPr>
              <w:keepNext/>
              <w:spacing w:line="276" w:lineRule="auto"/>
              <w:jc w:val="center"/>
              <w:rPr>
                <w:b/>
              </w:rPr>
            </w:pPr>
            <w:r>
              <w:rPr>
                <w:b/>
              </w:rPr>
              <w:t>Laborator</w:t>
            </w:r>
          </w:p>
        </w:tc>
        <w:tc>
          <w:tcPr>
            <w:tcW w:w="1276" w:type="dxa"/>
            <w:vMerge/>
            <w:shd w:val="clear" w:color="auto" w:fill="D9D9D9"/>
            <w:tcMar>
              <w:top w:w="57" w:type="dxa"/>
              <w:left w:w="57" w:type="dxa"/>
              <w:bottom w:w="57" w:type="dxa"/>
              <w:right w:w="57" w:type="dxa"/>
            </w:tcMar>
            <w:vAlign w:val="center"/>
          </w:tcPr>
          <w:p w14:paraId="5392809B" w14:textId="77777777" w:rsidR="00D77CBE" w:rsidRDefault="00D77CBE">
            <w:pPr>
              <w:widowControl w:val="0"/>
              <w:pBdr>
                <w:top w:val="nil"/>
                <w:left w:val="nil"/>
                <w:bottom w:val="nil"/>
                <w:right w:val="nil"/>
                <w:between w:val="nil"/>
              </w:pBdr>
              <w:spacing w:line="276" w:lineRule="auto"/>
              <w:rPr>
                <w:b/>
              </w:rPr>
            </w:pPr>
          </w:p>
        </w:tc>
        <w:tc>
          <w:tcPr>
            <w:tcW w:w="1417" w:type="dxa"/>
            <w:vMerge/>
            <w:shd w:val="clear" w:color="auto" w:fill="D9D9D9"/>
            <w:tcMar>
              <w:top w:w="57" w:type="dxa"/>
              <w:left w:w="57" w:type="dxa"/>
              <w:bottom w:w="57" w:type="dxa"/>
              <w:right w:w="57" w:type="dxa"/>
            </w:tcMar>
            <w:vAlign w:val="center"/>
          </w:tcPr>
          <w:p w14:paraId="365C96D9" w14:textId="77777777" w:rsidR="00D77CBE" w:rsidRDefault="00D77CBE">
            <w:pPr>
              <w:widowControl w:val="0"/>
              <w:pBdr>
                <w:top w:val="nil"/>
                <w:left w:val="nil"/>
                <w:bottom w:val="nil"/>
                <w:right w:val="nil"/>
                <w:between w:val="nil"/>
              </w:pBdr>
              <w:spacing w:line="276" w:lineRule="auto"/>
              <w:rPr>
                <w:b/>
              </w:rPr>
            </w:pPr>
          </w:p>
        </w:tc>
        <w:tc>
          <w:tcPr>
            <w:tcW w:w="1127" w:type="dxa"/>
            <w:vMerge/>
            <w:shd w:val="clear" w:color="auto" w:fill="D9D9D9"/>
            <w:tcMar>
              <w:top w:w="57" w:type="dxa"/>
              <w:left w:w="57" w:type="dxa"/>
              <w:bottom w:w="57" w:type="dxa"/>
              <w:right w:w="57" w:type="dxa"/>
            </w:tcMar>
            <w:vAlign w:val="center"/>
          </w:tcPr>
          <w:p w14:paraId="1913D9D4" w14:textId="77777777" w:rsidR="00D77CBE" w:rsidRDefault="00D77CBE">
            <w:pPr>
              <w:widowControl w:val="0"/>
              <w:pBdr>
                <w:top w:val="nil"/>
                <w:left w:val="nil"/>
                <w:bottom w:val="nil"/>
                <w:right w:val="nil"/>
                <w:between w:val="nil"/>
              </w:pBdr>
              <w:spacing w:line="276" w:lineRule="auto"/>
              <w:rPr>
                <w:b/>
              </w:rPr>
            </w:pPr>
          </w:p>
        </w:tc>
      </w:tr>
      <w:tr w:rsidR="00D77CBE" w14:paraId="2D9ADA99" w14:textId="77777777" w:rsidTr="00D058C3">
        <w:tc>
          <w:tcPr>
            <w:tcW w:w="1353" w:type="dxa"/>
            <w:tcMar>
              <w:top w:w="57" w:type="dxa"/>
              <w:left w:w="57" w:type="dxa"/>
              <w:bottom w:w="57" w:type="dxa"/>
              <w:right w:w="57" w:type="dxa"/>
            </w:tcMar>
          </w:tcPr>
          <w:p w14:paraId="52381413" w14:textId="66A09049" w:rsidR="00D77CBE" w:rsidRDefault="00BE740F">
            <w:pPr>
              <w:spacing w:line="276" w:lineRule="auto"/>
              <w:jc w:val="center"/>
            </w:pPr>
            <w:r>
              <w:t>V</w:t>
            </w:r>
          </w:p>
        </w:tc>
        <w:tc>
          <w:tcPr>
            <w:tcW w:w="1336" w:type="dxa"/>
            <w:tcMar>
              <w:top w:w="57" w:type="dxa"/>
              <w:left w:w="57" w:type="dxa"/>
              <w:bottom w:w="57" w:type="dxa"/>
              <w:right w:w="57" w:type="dxa"/>
            </w:tcMar>
          </w:tcPr>
          <w:p w14:paraId="4C670341" w14:textId="77777777" w:rsidR="00D77CBE" w:rsidRDefault="00000000">
            <w:pPr>
              <w:spacing w:line="276" w:lineRule="auto"/>
              <w:jc w:val="center"/>
            </w:pPr>
            <w:r>
              <w:t>90</w:t>
            </w:r>
          </w:p>
        </w:tc>
        <w:tc>
          <w:tcPr>
            <w:tcW w:w="1559" w:type="dxa"/>
            <w:tcMar>
              <w:top w:w="57" w:type="dxa"/>
              <w:left w:w="57" w:type="dxa"/>
              <w:bottom w:w="57" w:type="dxa"/>
              <w:right w:w="57" w:type="dxa"/>
            </w:tcMar>
          </w:tcPr>
          <w:p w14:paraId="26F4B31A" w14:textId="77777777" w:rsidR="00D77CBE" w:rsidRDefault="00000000">
            <w:pPr>
              <w:spacing w:line="276" w:lineRule="auto"/>
              <w:jc w:val="center"/>
            </w:pPr>
            <w:r>
              <w:t>30</w:t>
            </w:r>
          </w:p>
        </w:tc>
        <w:tc>
          <w:tcPr>
            <w:tcW w:w="1559" w:type="dxa"/>
            <w:tcMar>
              <w:top w:w="57" w:type="dxa"/>
              <w:left w:w="57" w:type="dxa"/>
              <w:bottom w:w="57" w:type="dxa"/>
              <w:right w:w="57" w:type="dxa"/>
            </w:tcMar>
          </w:tcPr>
          <w:p w14:paraId="1487A1CC" w14:textId="77777777" w:rsidR="00D77CBE" w:rsidRDefault="00000000">
            <w:pPr>
              <w:spacing w:line="276" w:lineRule="auto"/>
              <w:jc w:val="center"/>
            </w:pPr>
            <w:r>
              <w:t>30</w:t>
            </w:r>
          </w:p>
        </w:tc>
        <w:tc>
          <w:tcPr>
            <w:tcW w:w="1276" w:type="dxa"/>
            <w:tcMar>
              <w:top w:w="57" w:type="dxa"/>
              <w:left w:w="57" w:type="dxa"/>
              <w:bottom w:w="57" w:type="dxa"/>
              <w:right w:w="57" w:type="dxa"/>
            </w:tcMar>
          </w:tcPr>
          <w:p w14:paraId="3256CF2D" w14:textId="77777777" w:rsidR="00D77CBE" w:rsidRDefault="00000000">
            <w:pPr>
              <w:spacing w:line="276" w:lineRule="auto"/>
              <w:jc w:val="center"/>
            </w:pPr>
            <w:r>
              <w:t>30</w:t>
            </w:r>
          </w:p>
        </w:tc>
        <w:tc>
          <w:tcPr>
            <w:tcW w:w="1417" w:type="dxa"/>
            <w:tcMar>
              <w:top w:w="57" w:type="dxa"/>
              <w:left w:w="57" w:type="dxa"/>
              <w:bottom w:w="57" w:type="dxa"/>
              <w:right w:w="57" w:type="dxa"/>
            </w:tcMar>
          </w:tcPr>
          <w:p w14:paraId="4756B070" w14:textId="77777777" w:rsidR="00D77CBE" w:rsidRDefault="00000000">
            <w:pPr>
              <w:spacing w:line="276" w:lineRule="auto"/>
              <w:jc w:val="center"/>
              <w:rPr>
                <w:b/>
              </w:rPr>
            </w:pPr>
            <w:r>
              <w:rPr>
                <w:b/>
              </w:rPr>
              <w:t>Examen</w:t>
            </w:r>
          </w:p>
        </w:tc>
        <w:tc>
          <w:tcPr>
            <w:tcW w:w="1127" w:type="dxa"/>
            <w:tcMar>
              <w:top w:w="57" w:type="dxa"/>
              <w:left w:w="57" w:type="dxa"/>
              <w:bottom w:w="57" w:type="dxa"/>
              <w:right w:w="57" w:type="dxa"/>
            </w:tcMar>
          </w:tcPr>
          <w:p w14:paraId="63BB9047" w14:textId="77777777" w:rsidR="00D77CBE" w:rsidRDefault="00000000">
            <w:pPr>
              <w:spacing w:line="276" w:lineRule="auto"/>
              <w:jc w:val="center"/>
              <w:rPr>
                <w:b/>
              </w:rPr>
            </w:pPr>
            <w:r>
              <w:rPr>
                <w:b/>
              </w:rPr>
              <w:t>3</w:t>
            </w:r>
          </w:p>
        </w:tc>
      </w:tr>
    </w:tbl>
    <w:p w14:paraId="20BC8639" w14:textId="77777777" w:rsidR="00E80454" w:rsidRDefault="00E80454">
      <w:pPr>
        <w:keepNext/>
        <w:spacing w:line="276" w:lineRule="auto"/>
        <w:ind w:left="1134" w:right="1134"/>
        <w:jc w:val="center"/>
        <w:rPr>
          <w:rFonts w:ascii="Calibri" w:eastAsia="Calibri" w:hAnsi="Calibri" w:cs="Calibri"/>
          <w:b/>
          <w:sz w:val="22"/>
          <w:szCs w:val="22"/>
        </w:rPr>
      </w:pPr>
    </w:p>
    <w:p w14:paraId="76BEAF90" w14:textId="77777777" w:rsidR="00E80454" w:rsidRDefault="00E80454">
      <w:pPr>
        <w:rPr>
          <w:rFonts w:ascii="Calibri" w:eastAsia="Calibri" w:hAnsi="Calibri" w:cs="Calibri"/>
          <w:b/>
          <w:sz w:val="22"/>
          <w:szCs w:val="22"/>
        </w:rPr>
      </w:pPr>
      <w:r>
        <w:rPr>
          <w:rFonts w:ascii="Calibri" w:eastAsia="Calibri" w:hAnsi="Calibri" w:cs="Calibri"/>
          <w:b/>
          <w:sz w:val="22"/>
          <w:szCs w:val="22"/>
        </w:rPr>
        <w:br w:type="page"/>
      </w:r>
    </w:p>
    <w:p w14:paraId="09A42A28" w14:textId="7B75F180" w:rsidR="00D77CBE" w:rsidRDefault="00000000" w:rsidP="00D058C3">
      <w:pPr>
        <w:keepNext/>
        <w:spacing w:before="480" w:after="240" w:line="276" w:lineRule="auto"/>
        <w:ind w:left="1134" w:right="1134" w:firstLine="0"/>
        <w:jc w:val="center"/>
        <w:rPr>
          <w:rFonts w:ascii="Calibri" w:eastAsia="Calibri" w:hAnsi="Calibri" w:cs="Calibri"/>
          <w:b/>
          <w:sz w:val="22"/>
          <w:szCs w:val="22"/>
        </w:rPr>
      </w:pPr>
      <w:r>
        <w:rPr>
          <w:rFonts w:ascii="Calibri" w:eastAsia="Calibri" w:hAnsi="Calibri" w:cs="Calibri"/>
          <w:b/>
          <w:sz w:val="22"/>
          <w:szCs w:val="22"/>
        </w:rPr>
        <w:lastRenderedPageBreak/>
        <w:t>V. Repartizarea orientativă a orelor pe unităţi de învăţare</w:t>
      </w:r>
    </w:p>
    <w:tbl>
      <w:tblPr>
        <w:tblStyle w:val="affff3"/>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2"/>
        <w:gridCol w:w="3100"/>
        <w:gridCol w:w="1138"/>
        <w:gridCol w:w="1459"/>
        <w:gridCol w:w="1448"/>
        <w:gridCol w:w="1374"/>
      </w:tblGrid>
      <w:tr w:rsidR="00692A5C" w14:paraId="4FA67F5D" w14:textId="77777777" w:rsidTr="00D058C3">
        <w:trPr>
          <w:jc w:val="center"/>
        </w:trPr>
        <w:tc>
          <w:tcPr>
            <w:tcW w:w="832" w:type="dxa"/>
            <w:vMerge w:val="restart"/>
            <w:shd w:val="clear" w:color="auto" w:fill="C6D9F1" w:themeFill="text2" w:themeFillTint="33"/>
            <w:tcMar>
              <w:top w:w="57" w:type="dxa"/>
              <w:left w:w="57" w:type="dxa"/>
              <w:bottom w:w="57" w:type="dxa"/>
              <w:right w:w="57" w:type="dxa"/>
            </w:tcMar>
            <w:vAlign w:val="center"/>
          </w:tcPr>
          <w:p w14:paraId="581C1D72" w14:textId="77777777" w:rsidR="00692A5C" w:rsidRDefault="00692A5C" w:rsidP="00E248C8">
            <w:pPr>
              <w:spacing w:line="276" w:lineRule="auto"/>
              <w:ind w:firstLine="28"/>
              <w:jc w:val="center"/>
              <w:rPr>
                <w:b/>
              </w:rPr>
            </w:pPr>
            <w:r>
              <w:rPr>
                <w:b/>
              </w:rPr>
              <w:t>Nr. crt.</w:t>
            </w:r>
          </w:p>
        </w:tc>
        <w:tc>
          <w:tcPr>
            <w:tcW w:w="3100" w:type="dxa"/>
            <w:vMerge w:val="restart"/>
            <w:shd w:val="clear" w:color="auto" w:fill="C6D9F1" w:themeFill="text2" w:themeFillTint="33"/>
            <w:tcMar>
              <w:top w:w="57" w:type="dxa"/>
              <w:left w:w="57" w:type="dxa"/>
              <w:bottom w:w="57" w:type="dxa"/>
              <w:right w:w="57" w:type="dxa"/>
            </w:tcMar>
            <w:vAlign w:val="center"/>
          </w:tcPr>
          <w:p w14:paraId="49A27D6C" w14:textId="77777777" w:rsidR="00692A5C" w:rsidRDefault="00692A5C" w:rsidP="00E248C8">
            <w:pPr>
              <w:spacing w:line="276" w:lineRule="auto"/>
              <w:jc w:val="center"/>
              <w:rPr>
                <w:b/>
              </w:rPr>
            </w:pPr>
            <w:r>
              <w:rPr>
                <w:b/>
              </w:rPr>
              <w:t>Unități de învățare</w:t>
            </w:r>
          </w:p>
        </w:tc>
        <w:tc>
          <w:tcPr>
            <w:tcW w:w="5419" w:type="dxa"/>
            <w:gridSpan w:val="4"/>
            <w:shd w:val="clear" w:color="auto" w:fill="C6D9F1" w:themeFill="text2" w:themeFillTint="33"/>
            <w:tcMar>
              <w:top w:w="57" w:type="dxa"/>
              <w:left w:w="57" w:type="dxa"/>
              <w:bottom w:w="57" w:type="dxa"/>
              <w:right w:w="57" w:type="dxa"/>
            </w:tcMar>
            <w:vAlign w:val="center"/>
          </w:tcPr>
          <w:p w14:paraId="79B27E5C" w14:textId="77777777" w:rsidR="00692A5C" w:rsidRDefault="00692A5C" w:rsidP="00E248C8">
            <w:pPr>
              <w:spacing w:line="276" w:lineRule="auto"/>
              <w:jc w:val="center"/>
              <w:rPr>
                <w:b/>
              </w:rPr>
            </w:pPr>
            <w:r>
              <w:rPr>
                <w:b/>
              </w:rPr>
              <w:t>Numărul de ore</w:t>
            </w:r>
          </w:p>
        </w:tc>
      </w:tr>
      <w:tr w:rsidR="00692A5C" w14:paraId="221EB32B" w14:textId="77777777" w:rsidTr="00D058C3">
        <w:trPr>
          <w:jc w:val="center"/>
        </w:trPr>
        <w:tc>
          <w:tcPr>
            <w:tcW w:w="832" w:type="dxa"/>
            <w:vMerge/>
            <w:shd w:val="clear" w:color="auto" w:fill="C6D9F1" w:themeFill="text2" w:themeFillTint="33"/>
            <w:tcMar>
              <w:top w:w="57" w:type="dxa"/>
              <w:left w:w="57" w:type="dxa"/>
              <w:bottom w:w="57" w:type="dxa"/>
              <w:right w:w="57" w:type="dxa"/>
            </w:tcMar>
            <w:vAlign w:val="center"/>
          </w:tcPr>
          <w:p w14:paraId="4170FB03" w14:textId="77777777" w:rsidR="00692A5C" w:rsidRDefault="00692A5C" w:rsidP="00E248C8">
            <w:pPr>
              <w:widowControl w:val="0"/>
              <w:pBdr>
                <w:top w:val="nil"/>
                <w:left w:val="nil"/>
                <w:bottom w:val="nil"/>
                <w:right w:val="nil"/>
                <w:between w:val="nil"/>
              </w:pBdr>
              <w:spacing w:line="276" w:lineRule="auto"/>
              <w:rPr>
                <w:b/>
              </w:rPr>
            </w:pPr>
          </w:p>
        </w:tc>
        <w:tc>
          <w:tcPr>
            <w:tcW w:w="3100" w:type="dxa"/>
            <w:vMerge/>
            <w:shd w:val="clear" w:color="auto" w:fill="C6D9F1" w:themeFill="text2" w:themeFillTint="33"/>
            <w:tcMar>
              <w:top w:w="57" w:type="dxa"/>
              <w:left w:w="57" w:type="dxa"/>
              <w:bottom w:w="57" w:type="dxa"/>
              <w:right w:w="57" w:type="dxa"/>
            </w:tcMar>
            <w:vAlign w:val="center"/>
          </w:tcPr>
          <w:p w14:paraId="265A6EF8" w14:textId="77777777" w:rsidR="00692A5C" w:rsidRDefault="00692A5C" w:rsidP="00E248C8">
            <w:pPr>
              <w:widowControl w:val="0"/>
              <w:pBdr>
                <w:top w:val="nil"/>
                <w:left w:val="nil"/>
                <w:bottom w:val="nil"/>
                <w:right w:val="nil"/>
                <w:between w:val="nil"/>
              </w:pBdr>
              <w:spacing w:line="276" w:lineRule="auto"/>
              <w:rPr>
                <w:b/>
              </w:rPr>
            </w:pPr>
          </w:p>
        </w:tc>
        <w:tc>
          <w:tcPr>
            <w:tcW w:w="1138" w:type="dxa"/>
            <w:vMerge w:val="restart"/>
            <w:shd w:val="clear" w:color="auto" w:fill="C6D9F1" w:themeFill="text2" w:themeFillTint="33"/>
            <w:tcMar>
              <w:top w:w="57" w:type="dxa"/>
              <w:left w:w="57" w:type="dxa"/>
              <w:bottom w:w="57" w:type="dxa"/>
              <w:right w:w="57" w:type="dxa"/>
            </w:tcMar>
            <w:vAlign w:val="center"/>
          </w:tcPr>
          <w:p w14:paraId="765FE181" w14:textId="77777777" w:rsidR="00692A5C" w:rsidRDefault="00692A5C" w:rsidP="00E248C8">
            <w:pPr>
              <w:spacing w:line="276" w:lineRule="auto"/>
              <w:rPr>
                <w:b/>
              </w:rPr>
            </w:pPr>
            <w:r>
              <w:rPr>
                <w:b/>
              </w:rPr>
              <w:t>Total ore</w:t>
            </w:r>
          </w:p>
        </w:tc>
        <w:tc>
          <w:tcPr>
            <w:tcW w:w="2907" w:type="dxa"/>
            <w:gridSpan w:val="2"/>
            <w:shd w:val="clear" w:color="auto" w:fill="C6D9F1" w:themeFill="text2" w:themeFillTint="33"/>
            <w:tcMar>
              <w:top w:w="57" w:type="dxa"/>
              <w:left w:w="57" w:type="dxa"/>
              <w:bottom w:w="57" w:type="dxa"/>
              <w:right w:w="57" w:type="dxa"/>
            </w:tcMar>
            <w:vAlign w:val="center"/>
          </w:tcPr>
          <w:p w14:paraId="575B01A8" w14:textId="77777777" w:rsidR="00692A5C" w:rsidRDefault="00692A5C" w:rsidP="00E248C8">
            <w:pPr>
              <w:spacing w:line="276" w:lineRule="auto"/>
              <w:jc w:val="center"/>
              <w:rPr>
                <w:b/>
              </w:rPr>
            </w:pPr>
            <w:r>
              <w:rPr>
                <w:b/>
              </w:rPr>
              <w:t>Contact direct</w:t>
            </w:r>
          </w:p>
        </w:tc>
        <w:tc>
          <w:tcPr>
            <w:tcW w:w="1374" w:type="dxa"/>
            <w:vMerge w:val="restart"/>
            <w:shd w:val="clear" w:color="auto" w:fill="C6D9F1" w:themeFill="text2" w:themeFillTint="33"/>
            <w:vAlign w:val="center"/>
          </w:tcPr>
          <w:p w14:paraId="595B642B" w14:textId="77777777" w:rsidR="00692A5C" w:rsidRDefault="00692A5C" w:rsidP="00E248C8">
            <w:pPr>
              <w:spacing w:line="276" w:lineRule="auto"/>
              <w:jc w:val="center"/>
              <w:rPr>
                <w:b/>
              </w:rPr>
            </w:pPr>
            <w:r>
              <w:rPr>
                <w:b/>
              </w:rPr>
              <w:t xml:space="preserve"> Studiu individual</w:t>
            </w:r>
          </w:p>
        </w:tc>
      </w:tr>
      <w:tr w:rsidR="00692A5C" w14:paraId="57C352DC" w14:textId="77777777" w:rsidTr="00D058C3">
        <w:trPr>
          <w:jc w:val="center"/>
        </w:trPr>
        <w:tc>
          <w:tcPr>
            <w:tcW w:w="832" w:type="dxa"/>
            <w:vMerge/>
            <w:shd w:val="clear" w:color="auto" w:fill="D9D9D9"/>
            <w:tcMar>
              <w:top w:w="57" w:type="dxa"/>
              <w:left w:w="57" w:type="dxa"/>
              <w:bottom w:w="57" w:type="dxa"/>
              <w:right w:w="57" w:type="dxa"/>
            </w:tcMar>
            <w:vAlign w:val="center"/>
          </w:tcPr>
          <w:p w14:paraId="0ECC4188" w14:textId="77777777" w:rsidR="00692A5C" w:rsidRDefault="00692A5C" w:rsidP="00E248C8">
            <w:pPr>
              <w:widowControl w:val="0"/>
              <w:pBdr>
                <w:top w:val="nil"/>
                <w:left w:val="nil"/>
                <w:bottom w:val="nil"/>
                <w:right w:val="nil"/>
                <w:between w:val="nil"/>
              </w:pBdr>
              <w:spacing w:line="276" w:lineRule="auto"/>
              <w:rPr>
                <w:b/>
              </w:rPr>
            </w:pPr>
          </w:p>
        </w:tc>
        <w:tc>
          <w:tcPr>
            <w:tcW w:w="3100" w:type="dxa"/>
            <w:vMerge/>
            <w:shd w:val="clear" w:color="auto" w:fill="D9D9D9"/>
            <w:tcMar>
              <w:top w:w="57" w:type="dxa"/>
              <w:left w:w="57" w:type="dxa"/>
              <w:bottom w:w="57" w:type="dxa"/>
              <w:right w:w="57" w:type="dxa"/>
            </w:tcMar>
            <w:vAlign w:val="center"/>
          </w:tcPr>
          <w:p w14:paraId="4CFAA7C4" w14:textId="77777777" w:rsidR="00692A5C" w:rsidRDefault="00692A5C" w:rsidP="00E248C8">
            <w:pPr>
              <w:widowControl w:val="0"/>
              <w:pBdr>
                <w:top w:val="nil"/>
                <w:left w:val="nil"/>
                <w:bottom w:val="nil"/>
                <w:right w:val="nil"/>
                <w:between w:val="nil"/>
              </w:pBdr>
              <w:spacing w:line="276" w:lineRule="auto"/>
              <w:rPr>
                <w:b/>
              </w:rPr>
            </w:pPr>
          </w:p>
        </w:tc>
        <w:tc>
          <w:tcPr>
            <w:tcW w:w="1138" w:type="dxa"/>
            <w:vMerge/>
            <w:shd w:val="clear" w:color="auto" w:fill="D9D9D9"/>
            <w:tcMar>
              <w:top w:w="57" w:type="dxa"/>
              <w:left w:w="57" w:type="dxa"/>
              <w:bottom w:w="57" w:type="dxa"/>
              <w:right w:w="57" w:type="dxa"/>
            </w:tcMar>
            <w:vAlign w:val="center"/>
          </w:tcPr>
          <w:p w14:paraId="4702EE3B" w14:textId="77777777" w:rsidR="00692A5C" w:rsidRDefault="00692A5C" w:rsidP="00E248C8">
            <w:pPr>
              <w:widowControl w:val="0"/>
              <w:pBdr>
                <w:top w:val="nil"/>
                <w:left w:val="nil"/>
                <w:bottom w:val="nil"/>
                <w:right w:val="nil"/>
                <w:between w:val="nil"/>
              </w:pBdr>
              <w:spacing w:line="276" w:lineRule="auto"/>
              <w:rPr>
                <w:b/>
              </w:rPr>
            </w:pPr>
          </w:p>
        </w:tc>
        <w:tc>
          <w:tcPr>
            <w:tcW w:w="1459" w:type="dxa"/>
            <w:shd w:val="clear" w:color="auto" w:fill="C6D9F1" w:themeFill="text2" w:themeFillTint="33"/>
            <w:tcMar>
              <w:top w:w="57" w:type="dxa"/>
              <w:left w:w="57" w:type="dxa"/>
              <w:bottom w:w="57" w:type="dxa"/>
              <w:right w:w="57" w:type="dxa"/>
            </w:tcMar>
            <w:vAlign w:val="center"/>
          </w:tcPr>
          <w:p w14:paraId="567A3A14" w14:textId="77777777" w:rsidR="00692A5C" w:rsidRDefault="00692A5C" w:rsidP="00E248C8">
            <w:pPr>
              <w:spacing w:line="276" w:lineRule="auto"/>
              <w:jc w:val="center"/>
              <w:rPr>
                <w:b/>
              </w:rPr>
            </w:pPr>
            <w:r>
              <w:rPr>
                <w:b/>
              </w:rPr>
              <w:t xml:space="preserve"> Teorie</w:t>
            </w:r>
          </w:p>
        </w:tc>
        <w:tc>
          <w:tcPr>
            <w:tcW w:w="1448" w:type="dxa"/>
            <w:shd w:val="clear" w:color="auto" w:fill="C6D9F1" w:themeFill="text2" w:themeFillTint="33"/>
            <w:tcMar>
              <w:top w:w="57" w:type="dxa"/>
              <w:left w:w="57" w:type="dxa"/>
              <w:bottom w:w="57" w:type="dxa"/>
              <w:right w:w="57" w:type="dxa"/>
            </w:tcMar>
            <w:vAlign w:val="center"/>
          </w:tcPr>
          <w:p w14:paraId="2A12F9A4" w14:textId="38CC363C" w:rsidR="00692A5C" w:rsidRDefault="00692A5C" w:rsidP="00E248C8">
            <w:pPr>
              <w:spacing w:line="276" w:lineRule="auto"/>
              <w:jc w:val="center"/>
              <w:rPr>
                <w:b/>
              </w:rPr>
            </w:pPr>
            <w:r>
              <w:rPr>
                <w:b/>
              </w:rPr>
              <w:t>Laborator</w:t>
            </w:r>
          </w:p>
        </w:tc>
        <w:tc>
          <w:tcPr>
            <w:tcW w:w="1374" w:type="dxa"/>
            <w:vMerge/>
            <w:shd w:val="clear" w:color="auto" w:fill="D9D9D9"/>
            <w:vAlign w:val="center"/>
          </w:tcPr>
          <w:p w14:paraId="34FFE364" w14:textId="77777777" w:rsidR="00692A5C" w:rsidRDefault="00692A5C" w:rsidP="00E248C8">
            <w:pPr>
              <w:widowControl w:val="0"/>
              <w:pBdr>
                <w:top w:val="nil"/>
                <w:left w:val="nil"/>
                <w:bottom w:val="nil"/>
                <w:right w:val="nil"/>
                <w:between w:val="nil"/>
              </w:pBdr>
              <w:spacing w:line="276" w:lineRule="auto"/>
              <w:rPr>
                <w:b/>
              </w:rPr>
            </w:pPr>
          </w:p>
        </w:tc>
      </w:tr>
      <w:tr w:rsidR="00692A5C" w14:paraId="198DF476" w14:textId="77777777" w:rsidTr="00D058C3">
        <w:trPr>
          <w:trHeight w:val="737"/>
          <w:jc w:val="center"/>
        </w:trPr>
        <w:tc>
          <w:tcPr>
            <w:tcW w:w="832" w:type="dxa"/>
            <w:tcMar>
              <w:top w:w="57" w:type="dxa"/>
              <w:left w:w="57" w:type="dxa"/>
              <w:bottom w:w="57" w:type="dxa"/>
              <w:right w:w="57" w:type="dxa"/>
            </w:tcMar>
            <w:vAlign w:val="center"/>
          </w:tcPr>
          <w:p w14:paraId="7B4EB276" w14:textId="77777777" w:rsidR="00692A5C" w:rsidRDefault="00692A5C" w:rsidP="00901DCD">
            <w:pPr>
              <w:spacing w:line="276" w:lineRule="auto"/>
            </w:pPr>
            <w:r>
              <w:t>1.</w:t>
            </w:r>
          </w:p>
        </w:tc>
        <w:tc>
          <w:tcPr>
            <w:tcW w:w="3100" w:type="dxa"/>
            <w:tcMar>
              <w:top w:w="57" w:type="dxa"/>
              <w:left w:w="57" w:type="dxa"/>
              <w:bottom w:w="57" w:type="dxa"/>
              <w:right w:w="57" w:type="dxa"/>
            </w:tcMar>
            <w:vAlign w:val="center"/>
          </w:tcPr>
          <w:p w14:paraId="15215254" w14:textId="77777777" w:rsidR="00692A5C" w:rsidRDefault="00692A5C" w:rsidP="00901DCD">
            <w:pPr>
              <w:spacing w:line="276" w:lineRule="auto"/>
            </w:pPr>
            <w:r w:rsidRPr="00E41102">
              <w:t>Interfețe grafice pentru aplicații desktop</w:t>
            </w:r>
          </w:p>
        </w:tc>
        <w:tc>
          <w:tcPr>
            <w:tcW w:w="1138" w:type="dxa"/>
            <w:tcMar>
              <w:top w:w="57" w:type="dxa"/>
              <w:left w:w="57" w:type="dxa"/>
              <w:bottom w:w="57" w:type="dxa"/>
              <w:right w:w="57" w:type="dxa"/>
            </w:tcMar>
            <w:vAlign w:val="center"/>
          </w:tcPr>
          <w:p w14:paraId="3A6024ED" w14:textId="77777777" w:rsidR="00692A5C" w:rsidRDefault="00692A5C" w:rsidP="00901DCD">
            <w:pPr>
              <w:spacing w:line="276" w:lineRule="auto"/>
              <w:jc w:val="center"/>
            </w:pPr>
            <w:r>
              <w:t>30</w:t>
            </w:r>
          </w:p>
        </w:tc>
        <w:tc>
          <w:tcPr>
            <w:tcW w:w="1459" w:type="dxa"/>
            <w:tcMar>
              <w:top w:w="57" w:type="dxa"/>
              <w:left w:w="57" w:type="dxa"/>
              <w:bottom w:w="57" w:type="dxa"/>
              <w:right w:w="57" w:type="dxa"/>
            </w:tcMar>
            <w:vAlign w:val="center"/>
          </w:tcPr>
          <w:p w14:paraId="15756BB8" w14:textId="77777777" w:rsidR="00692A5C" w:rsidRDefault="00692A5C" w:rsidP="00901DCD">
            <w:pPr>
              <w:spacing w:line="276" w:lineRule="auto"/>
              <w:jc w:val="center"/>
            </w:pPr>
            <w:r>
              <w:t>10</w:t>
            </w:r>
          </w:p>
        </w:tc>
        <w:tc>
          <w:tcPr>
            <w:tcW w:w="1448" w:type="dxa"/>
            <w:tcMar>
              <w:top w:w="57" w:type="dxa"/>
              <w:left w:w="57" w:type="dxa"/>
              <w:bottom w:w="57" w:type="dxa"/>
              <w:right w:w="57" w:type="dxa"/>
            </w:tcMar>
            <w:vAlign w:val="center"/>
          </w:tcPr>
          <w:p w14:paraId="54B24098" w14:textId="77777777" w:rsidR="00692A5C" w:rsidRDefault="00692A5C" w:rsidP="00901DCD">
            <w:pPr>
              <w:spacing w:line="276" w:lineRule="auto"/>
              <w:jc w:val="center"/>
            </w:pPr>
            <w:r>
              <w:t>10</w:t>
            </w:r>
          </w:p>
        </w:tc>
        <w:tc>
          <w:tcPr>
            <w:tcW w:w="1374" w:type="dxa"/>
            <w:vAlign w:val="center"/>
          </w:tcPr>
          <w:p w14:paraId="5564DD63" w14:textId="77777777" w:rsidR="00692A5C" w:rsidRDefault="00692A5C" w:rsidP="00901DCD">
            <w:pPr>
              <w:spacing w:line="276" w:lineRule="auto"/>
              <w:jc w:val="center"/>
            </w:pPr>
            <w:r>
              <w:t>10</w:t>
            </w:r>
          </w:p>
        </w:tc>
      </w:tr>
      <w:tr w:rsidR="00692A5C" w14:paraId="2C73B201" w14:textId="77777777" w:rsidTr="00D058C3">
        <w:trPr>
          <w:trHeight w:val="737"/>
          <w:jc w:val="center"/>
        </w:trPr>
        <w:tc>
          <w:tcPr>
            <w:tcW w:w="832" w:type="dxa"/>
            <w:tcMar>
              <w:top w:w="57" w:type="dxa"/>
              <w:left w:w="57" w:type="dxa"/>
              <w:bottom w:w="57" w:type="dxa"/>
              <w:right w:w="57" w:type="dxa"/>
            </w:tcMar>
            <w:vAlign w:val="center"/>
          </w:tcPr>
          <w:p w14:paraId="75E81001" w14:textId="77777777" w:rsidR="00692A5C" w:rsidRDefault="00692A5C" w:rsidP="00901DCD">
            <w:pPr>
              <w:spacing w:line="276" w:lineRule="auto"/>
            </w:pPr>
            <w:r>
              <w:t>2.</w:t>
            </w:r>
          </w:p>
        </w:tc>
        <w:tc>
          <w:tcPr>
            <w:tcW w:w="3100" w:type="dxa"/>
            <w:tcMar>
              <w:top w:w="57" w:type="dxa"/>
              <w:left w:w="57" w:type="dxa"/>
              <w:bottom w:w="57" w:type="dxa"/>
              <w:right w:w="57" w:type="dxa"/>
            </w:tcMar>
            <w:vAlign w:val="center"/>
          </w:tcPr>
          <w:p w14:paraId="62BAFEF5" w14:textId="77777777" w:rsidR="00692A5C" w:rsidRDefault="00692A5C" w:rsidP="00901DCD">
            <w:pPr>
              <w:spacing w:line="276" w:lineRule="auto"/>
            </w:pPr>
            <w:r w:rsidRPr="004C34D4">
              <w:t>Grafică, animație și efecte vizuale</w:t>
            </w:r>
            <w:r>
              <w:t xml:space="preserve"> </w:t>
            </w:r>
            <w:r w:rsidRPr="00063D75">
              <w:t>în aplicațiile desktop</w:t>
            </w:r>
          </w:p>
        </w:tc>
        <w:tc>
          <w:tcPr>
            <w:tcW w:w="1138" w:type="dxa"/>
            <w:tcMar>
              <w:top w:w="57" w:type="dxa"/>
              <w:left w:w="57" w:type="dxa"/>
              <w:bottom w:w="57" w:type="dxa"/>
              <w:right w:w="57" w:type="dxa"/>
            </w:tcMar>
            <w:vAlign w:val="center"/>
          </w:tcPr>
          <w:p w14:paraId="3AD3DBF0" w14:textId="77777777" w:rsidR="00692A5C" w:rsidRDefault="00692A5C" w:rsidP="00901DCD">
            <w:pPr>
              <w:spacing w:line="276" w:lineRule="auto"/>
              <w:jc w:val="center"/>
            </w:pPr>
            <w:r>
              <w:t>24</w:t>
            </w:r>
          </w:p>
        </w:tc>
        <w:tc>
          <w:tcPr>
            <w:tcW w:w="1459" w:type="dxa"/>
            <w:tcMar>
              <w:top w:w="57" w:type="dxa"/>
              <w:left w:w="57" w:type="dxa"/>
              <w:bottom w:w="57" w:type="dxa"/>
              <w:right w:w="57" w:type="dxa"/>
            </w:tcMar>
            <w:vAlign w:val="center"/>
          </w:tcPr>
          <w:p w14:paraId="6CA96558" w14:textId="77777777" w:rsidR="00692A5C" w:rsidRDefault="00692A5C" w:rsidP="00901DCD">
            <w:pPr>
              <w:spacing w:line="276" w:lineRule="auto"/>
              <w:jc w:val="center"/>
            </w:pPr>
            <w:r>
              <w:t>8</w:t>
            </w:r>
          </w:p>
        </w:tc>
        <w:tc>
          <w:tcPr>
            <w:tcW w:w="1448" w:type="dxa"/>
            <w:tcMar>
              <w:top w:w="57" w:type="dxa"/>
              <w:left w:w="57" w:type="dxa"/>
              <w:bottom w:w="57" w:type="dxa"/>
              <w:right w:w="57" w:type="dxa"/>
            </w:tcMar>
            <w:vAlign w:val="center"/>
          </w:tcPr>
          <w:p w14:paraId="39A1D509" w14:textId="77777777" w:rsidR="00692A5C" w:rsidRDefault="00692A5C" w:rsidP="00901DCD">
            <w:pPr>
              <w:spacing w:line="276" w:lineRule="auto"/>
              <w:jc w:val="center"/>
            </w:pPr>
            <w:r>
              <w:t>8</w:t>
            </w:r>
          </w:p>
        </w:tc>
        <w:tc>
          <w:tcPr>
            <w:tcW w:w="1374" w:type="dxa"/>
            <w:vAlign w:val="center"/>
          </w:tcPr>
          <w:p w14:paraId="10767BAF" w14:textId="77777777" w:rsidR="00692A5C" w:rsidRDefault="00692A5C" w:rsidP="00901DCD">
            <w:pPr>
              <w:spacing w:line="276" w:lineRule="auto"/>
              <w:jc w:val="center"/>
            </w:pPr>
            <w:r>
              <w:t>8</w:t>
            </w:r>
          </w:p>
        </w:tc>
      </w:tr>
      <w:tr w:rsidR="00692A5C" w14:paraId="4192E6E3" w14:textId="77777777" w:rsidTr="00D058C3">
        <w:trPr>
          <w:trHeight w:val="737"/>
          <w:jc w:val="center"/>
        </w:trPr>
        <w:tc>
          <w:tcPr>
            <w:tcW w:w="832" w:type="dxa"/>
            <w:tcMar>
              <w:top w:w="57" w:type="dxa"/>
              <w:left w:w="57" w:type="dxa"/>
              <w:bottom w:w="57" w:type="dxa"/>
              <w:right w:w="57" w:type="dxa"/>
            </w:tcMar>
            <w:vAlign w:val="center"/>
          </w:tcPr>
          <w:p w14:paraId="6D80AA80" w14:textId="77777777" w:rsidR="00692A5C" w:rsidRDefault="00692A5C" w:rsidP="00901DCD">
            <w:pPr>
              <w:spacing w:line="276" w:lineRule="auto"/>
            </w:pPr>
            <w:r>
              <w:t>3.</w:t>
            </w:r>
          </w:p>
        </w:tc>
        <w:tc>
          <w:tcPr>
            <w:tcW w:w="3100" w:type="dxa"/>
            <w:tcMar>
              <w:top w:w="57" w:type="dxa"/>
              <w:left w:w="57" w:type="dxa"/>
              <w:bottom w:w="57" w:type="dxa"/>
              <w:right w:w="57" w:type="dxa"/>
            </w:tcMar>
            <w:vAlign w:val="center"/>
          </w:tcPr>
          <w:p w14:paraId="7C19DE0B" w14:textId="77777777" w:rsidR="00692A5C" w:rsidRDefault="00692A5C" w:rsidP="00901DCD">
            <w:pPr>
              <w:spacing w:line="276" w:lineRule="auto"/>
            </w:pPr>
            <w:r w:rsidRPr="001B6183">
              <w:t>Operațiile de gestiune a datelor</w:t>
            </w:r>
            <w:r>
              <w:t xml:space="preserve"> și i</w:t>
            </w:r>
            <w:r w:rsidRPr="004C34D4">
              <w:t>nteracțiunea cu bazele de date</w:t>
            </w:r>
          </w:p>
        </w:tc>
        <w:tc>
          <w:tcPr>
            <w:tcW w:w="1138" w:type="dxa"/>
            <w:tcMar>
              <w:top w:w="57" w:type="dxa"/>
              <w:left w:w="57" w:type="dxa"/>
              <w:bottom w:w="57" w:type="dxa"/>
              <w:right w:w="57" w:type="dxa"/>
            </w:tcMar>
            <w:vAlign w:val="center"/>
          </w:tcPr>
          <w:p w14:paraId="07683B6B" w14:textId="77777777" w:rsidR="00692A5C" w:rsidRDefault="00692A5C" w:rsidP="00901DCD">
            <w:pPr>
              <w:spacing w:line="276" w:lineRule="auto"/>
              <w:jc w:val="center"/>
            </w:pPr>
            <w:r>
              <w:t>36</w:t>
            </w:r>
          </w:p>
        </w:tc>
        <w:tc>
          <w:tcPr>
            <w:tcW w:w="1459" w:type="dxa"/>
            <w:tcMar>
              <w:top w:w="57" w:type="dxa"/>
              <w:left w:w="57" w:type="dxa"/>
              <w:bottom w:w="57" w:type="dxa"/>
              <w:right w:w="57" w:type="dxa"/>
            </w:tcMar>
            <w:vAlign w:val="center"/>
          </w:tcPr>
          <w:p w14:paraId="44BC2F3E" w14:textId="77777777" w:rsidR="00692A5C" w:rsidRDefault="00692A5C" w:rsidP="00901DCD">
            <w:pPr>
              <w:spacing w:line="276" w:lineRule="auto"/>
              <w:jc w:val="center"/>
            </w:pPr>
            <w:r>
              <w:t>12</w:t>
            </w:r>
          </w:p>
        </w:tc>
        <w:tc>
          <w:tcPr>
            <w:tcW w:w="1448" w:type="dxa"/>
            <w:tcMar>
              <w:top w:w="57" w:type="dxa"/>
              <w:left w:w="57" w:type="dxa"/>
              <w:bottom w:w="57" w:type="dxa"/>
              <w:right w:w="57" w:type="dxa"/>
            </w:tcMar>
            <w:vAlign w:val="center"/>
          </w:tcPr>
          <w:p w14:paraId="026D4048" w14:textId="77777777" w:rsidR="00692A5C" w:rsidRDefault="00692A5C" w:rsidP="00901DCD">
            <w:pPr>
              <w:spacing w:line="276" w:lineRule="auto"/>
              <w:jc w:val="center"/>
            </w:pPr>
            <w:r>
              <w:t>12</w:t>
            </w:r>
          </w:p>
        </w:tc>
        <w:tc>
          <w:tcPr>
            <w:tcW w:w="1374" w:type="dxa"/>
            <w:vAlign w:val="center"/>
          </w:tcPr>
          <w:p w14:paraId="3447CD11" w14:textId="77777777" w:rsidR="00692A5C" w:rsidRDefault="00692A5C" w:rsidP="00901DCD">
            <w:pPr>
              <w:spacing w:line="276" w:lineRule="auto"/>
              <w:jc w:val="center"/>
            </w:pPr>
            <w:r>
              <w:t>12</w:t>
            </w:r>
          </w:p>
        </w:tc>
      </w:tr>
      <w:tr w:rsidR="00692A5C" w14:paraId="05657AF9" w14:textId="77777777" w:rsidTr="00D058C3">
        <w:trPr>
          <w:jc w:val="center"/>
        </w:trPr>
        <w:tc>
          <w:tcPr>
            <w:tcW w:w="832" w:type="dxa"/>
            <w:tcMar>
              <w:top w:w="57" w:type="dxa"/>
              <w:left w:w="57" w:type="dxa"/>
              <w:bottom w:w="57" w:type="dxa"/>
              <w:right w:w="57" w:type="dxa"/>
            </w:tcMar>
            <w:vAlign w:val="center"/>
          </w:tcPr>
          <w:p w14:paraId="3BB0578D" w14:textId="77777777" w:rsidR="00692A5C" w:rsidRDefault="00692A5C" w:rsidP="00901DCD">
            <w:pPr>
              <w:spacing w:line="276" w:lineRule="auto"/>
            </w:pPr>
          </w:p>
        </w:tc>
        <w:tc>
          <w:tcPr>
            <w:tcW w:w="3100" w:type="dxa"/>
            <w:tcMar>
              <w:top w:w="57" w:type="dxa"/>
              <w:left w:w="57" w:type="dxa"/>
              <w:bottom w:w="57" w:type="dxa"/>
              <w:right w:w="57" w:type="dxa"/>
            </w:tcMar>
            <w:vAlign w:val="center"/>
          </w:tcPr>
          <w:p w14:paraId="771B81D4" w14:textId="77777777" w:rsidR="00692A5C" w:rsidRDefault="00692A5C" w:rsidP="00901DCD">
            <w:pPr>
              <w:spacing w:line="276" w:lineRule="auto"/>
              <w:rPr>
                <w:b/>
              </w:rPr>
            </w:pPr>
            <w:r>
              <w:rPr>
                <w:b/>
              </w:rPr>
              <w:t>Total</w:t>
            </w:r>
          </w:p>
        </w:tc>
        <w:tc>
          <w:tcPr>
            <w:tcW w:w="1138" w:type="dxa"/>
            <w:tcMar>
              <w:top w:w="57" w:type="dxa"/>
              <w:left w:w="57" w:type="dxa"/>
              <w:bottom w:w="57" w:type="dxa"/>
              <w:right w:w="57" w:type="dxa"/>
            </w:tcMar>
            <w:vAlign w:val="center"/>
          </w:tcPr>
          <w:p w14:paraId="75509866" w14:textId="77777777" w:rsidR="00692A5C" w:rsidRDefault="00692A5C" w:rsidP="00901DCD">
            <w:pPr>
              <w:spacing w:line="276" w:lineRule="auto"/>
              <w:jc w:val="center"/>
              <w:rPr>
                <w:b/>
              </w:rPr>
            </w:pPr>
            <w:r>
              <w:rPr>
                <w:b/>
              </w:rPr>
              <w:t>90</w:t>
            </w:r>
          </w:p>
        </w:tc>
        <w:tc>
          <w:tcPr>
            <w:tcW w:w="1459" w:type="dxa"/>
            <w:tcMar>
              <w:top w:w="57" w:type="dxa"/>
              <w:left w:w="57" w:type="dxa"/>
              <w:bottom w:w="57" w:type="dxa"/>
              <w:right w:w="57" w:type="dxa"/>
            </w:tcMar>
            <w:vAlign w:val="center"/>
          </w:tcPr>
          <w:p w14:paraId="2FF380F5" w14:textId="77777777" w:rsidR="00692A5C" w:rsidRDefault="00692A5C" w:rsidP="00901DCD">
            <w:pPr>
              <w:spacing w:line="276" w:lineRule="auto"/>
              <w:jc w:val="center"/>
              <w:rPr>
                <w:b/>
              </w:rPr>
            </w:pPr>
            <w:r>
              <w:rPr>
                <w:b/>
              </w:rPr>
              <w:t>30</w:t>
            </w:r>
          </w:p>
        </w:tc>
        <w:tc>
          <w:tcPr>
            <w:tcW w:w="1448" w:type="dxa"/>
            <w:tcMar>
              <w:top w:w="57" w:type="dxa"/>
              <w:left w:w="57" w:type="dxa"/>
              <w:bottom w:w="57" w:type="dxa"/>
              <w:right w:w="57" w:type="dxa"/>
            </w:tcMar>
            <w:vAlign w:val="center"/>
          </w:tcPr>
          <w:p w14:paraId="2BA7133E" w14:textId="77777777" w:rsidR="00692A5C" w:rsidRDefault="00692A5C" w:rsidP="00901DCD">
            <w:pPr>
              <w:spacing w:line="276" w:lineRule="auto"/>
              <w:jc w:val="center"/>
              <w:rPr>
                <w:b/>
              </w:rPr>
            </w:pPr>
            <w:r>
              <w:rPr>
                <w:b/>
              </w:rPr>
              <w:t>30</w:t>
            </w:r>
          </w:p>
        </w:tc>
        <w:tc>
          <w:tcPr>
            <w:tcW w:w="1374" w:type="dxa"/>
            <w:vAlign w:val="center"/>
          </w:tcPr>
          <w:p w14:paraId="4399FC01" w14:textId="77777777" w:rsidR="00692A5C" w:rsidRDefault="00692A5C" w:rsidP="00901DCD">
            <w:pPr>
              <w:spacing w:line="276" w:lineRule="auto"/>
              <w:jc w:val="center"/>
              <w:rPr>
                <w:b/>
              </w:rPr>
            </w:pPr>
            <w:r>
              <w:rPr>
                <w:b/>
              </w:rPr>
              <w:t>30</w:t>
            </w:r>
          </w:p>
        </w:tc>
      </w:tr>
    </w:tbl>
    <w:p w14:paraId="62C1C0E5" w14:textId="77777777" w:rsidR="00D77CBE" w:rsidRDefault="00000000" w:rsidP="006C5FDB">
      <w:pPr>
        <w:pStyle w:val="Titlu1"/>
        <w:spacing w:before="480"/>
        <w:rPr>
          <w:rFonts w:ascii="Calibri" w:eastAsia="Calibri" w:hAnsi="Calibri" w:cs="Calibri"/>
          <w:color w:val="000000"/>
          <w:sz w:val="22"/>
          <w:szCs w:val="22"/>
        </w:rPr>
      </w:pPr>
      <w:bookmarkStart w:id="10" w:name="_Toc193725958"/>
      <w:r>
        <w:rPr>
          <w:rFonts w:ascii="Calibri" w:eastAsia="Calibri" w:hAnsi="Calibri" w:cs="Calibri"/>
          <w:color w:val="000000"/>
          <w:sz w:val="22"/>
          <w:szCs w:val="22"/>
        </w:rPr>
        <w:t>VI. Unităţile de învăţare</w:t>
      </w:r>
      <w:bookmarkEnd w:id="10"/>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3686"/>
        <w:gridCol w:w="3544"/>
      </w:tblGrid>
      <w:tr w:rsidR="00692A5C" w:rsidRPr="00D058C3" w14:paraId="35507C3F" w14:textId="77777777" w:rsidTr="00D058C3">
        <w:trPr>
          <w:trHeight w:val="567"/>
          <w:tblHeader/>
          <w:jc w:val="center"/>
        </w:trPr>
        <w:tc>
          <w:tcPr>
            <w:tcW w:w="2263" w:type="dxa"/>
            <w:shd w:val="clear" w:color="auto" w:fill="C6D9F1" w:themeFill="text2" w:themeFillTint="33"/>
            <w:tcMar>
              <w:top w:w="57" w:type="dxa"/>
              <w:left w:w="57" w:type="dxa"/>
              <w:bottom w:w="57" w:type="dxa"/>
              <w:right w:w="57" w:type="dxa"/>
            </w:tcMar>
            <w:vAlign w:val="center"/>
          </w:tcPr>
          <w:p w14:paraId="3EAFE92C" w14:textId="77777777" w:rsidR="00692A5C" w:rsidRPr="00D058C3" w:rsidRDefault="00692A5C" w:rsidP="00D058C3">
            <w:pPr>
              <w:pBdr>
                <w:top w:val="nil"/>
                <w:left w:val="nil"/>
                <w:bottom w:val="nil"/>
                <w:right w:val="nil"/>
                <w:between w:val="nil"/>
              </w:pBdr>
              <w:spacing w:before="0" w:after="0" w:line="276" w:lineRule="auto"/>
              <w:ind w:firstLine="0"/>
              <w:jc w:val="center"/>
              <w:rPr>
                <w:rFonts w:asciiTheme="minorHAnsi" w:eastAsia="Calibri" w:hAnsiTheme="minorHAnsi" w:cstheme="minorHAnsi"/>
                <w:b/>
                <w:color w:val="000000"/>
                <w:sz w:val="22"/>
                <w:szCs w:val="22"/>
              </w:rPr>
            </w:pPr>
            <w:r w:rsidRPr="00D058C3">
              <w:rPr>
                <w:rFonts w:asciiTheme="minorHAnsi" w:eastAsia="Calibri" w:hAnsiTheme="minorHAnsi" w:cstheme="minorHAnsi"/>
                <w:b/>
                <w:color w:val="000000"/>
                <w:sz w:val="22"/>
                <w:szCs w:val="22"/>
              </w:rPr>
              <w:t>Unităţi de competenţă</w:t>
            </w:r>
          </w:p>
        </w:tc>
        <w:tc>
          <w:tcPr>
            <w:tcW w:w="3686" w:type="dxa"/>
            <w:shd w:val="clear" w:color="auto" w:fill="C6D9F1" w:themeFill="text2" w:themeFillTint="33"/>
            <w:tcMar>
              <w:top w:w="57" w:type="dxa"/>
              <w:left w:w="57" w:type="dxa"/>
              <w:bottom w:w="57" w:type="dxa"/>
              <w:right w:w="57" w:type="dxa"/>
            </w:tcMar>
            <w:vAlign w:val="center"/>
          </w:tcPr>
          <w:p w14:paraId="7D9108BC" w14:textId="77777777" w:rsidR="00692A5C" w:rsidRPr="00D058C3" w:rsidRDefault="00692A5C" w:rsidP="00D058C3">
            <w:pPr>
              <w:pBdr>
                <w:top w:val="nil"/>
                <w:left w:val="nil"/>
                <w:bottom w:val="nil"/>
                <w:right w:val="nil"/>
                <w:between w:val="nil"/>
              </w:pBdr>
              <w:spacing w:before="0" w:after="0" w:line="276" w:lineRule="auto"/>
              <w:ind w:firstLine="0"/>
              <w:jc w:val="center"/>
              <w:rPr>
                <w:rFonts w:asciiTheme="minorHAnsi" w:eastAsia="Calibri" w:hAnsiTheme="minorHAnsi" w:cstheme="minorHAnsi"/>
                <w:b/>
                <w:color w:val="000000"/>
                <w:sz w:val="22"/>
                <w:szCs w:val="22"/>
              </w:rPr>
            </w:pPr>
            <w:r w:rsidRPr="00D058C3">
              <w:rPr>
                <w:rFonts w:asciiTheme="minorHAnsi" w:eastAsia="Calibri" w:hAnsiTheme="minorHAnsi" w:cstheme="minorHAnsi"/>
                <w:b/>
                <w:color w:val="000000"/>
                <w:sz w:val="22"/>
                <w:szCs w:val="22"/>
              </w:rPr>
              <w:t>Unităţi de conţinut</w:t>
            </w:r>
          </w:p>
        </w:tc>
        <w:tc>
          <w:tcPr>
            <w:tcW w:w="3544" w:type="dxa"/>
            <w:shd w:val="clear" w:color="auto" w:fill="C6D9F1" w:themeFill="text2" w:themeFillTint="33"/>
            <w:tcMar>
              <w:top w:w="57" w:type="dxa"/>
              <w:left w:w="57" w:type="dxa"/>
              <w:bottom w:w="57" w:type="dxa"/>
              <w:right w:w="57" w:type="dxa"/>
            </w:tcMar>
            <w:vAlign w:val="center"/>
          </w:tcPr>
          <w:p w14:paraId="400906A3" w14:textId="77777777" w:rsidR="00692A5C" w:rsidRPr="00D058C3" w:rsidRDefault="00692A5C" w:rsidP="00D058C3">
            <w:pPr>
              <w:pBdr>
                <w:top w:val="nil"/>
                <w:left w:val="nil"/>
                <w:bottom w:val="nil"/>
                <w:right w:val="nil"/>
                <w:between w:val="nil"/>
              </w:pBdr>
              <w:spacing w:before="0" w:after="0" w:line="276" w:lineRule="auto"/>
              <w:ind w:firstLine="0"/>
              <w:jc w:val="center"/>
              <w:rPr>
                <w:rFonts w:asciiTheme="minorHAnsi" w:eastAsia="Calibri" w:hAnsiTheme="minorHAnsi" w:cstheme="minorHAnsi"/>
                <w:b/>
                <w:color w:val="000000"/>
                <w:sz w:val="22"/>
                <w:szCs w:val="22"/>
              </w:rPr>
            </w:pPr>
            <w:r w:rsidRPr="00D058C3">
              <w:rPr>
                <w:rFonts w:asciiTheme="minorHAnsi" w:eastAsia="Calibri" w:hAnsiTheme="minorHAnsi" w:cstheme="minorHAnsi"/>
                <w:b/>
                <w:color w:val="000000"/>
                <w:sz w:val="22"/>
                <w:szCs w:val="22"/>
              </w:rPr>
              <w:t>Abilităţi</w:t>
            </w:r>
          </w:p>
        </w:tc>
      </w:tr>
      <w:tr w:rsidR="00692A5C" w:rsidRPr="00D058C3" w14:paraId="0E45805F" w14:textId="77777777" w:rsidTr="00D058C3">
        <w:trPr>
          <w:jc w:val="center"/>
        </w:trPr>
        <w:tc>
          <w:tcPr>
            <w:tcW w:w="9493" w:type="dxa"/>
            <w:gridSpan w:val="3"/>
            <w:tcBorders>
              <w:top w:val="single" w:sz="4" w:space="0" w:color="000000"/>
              <w:left w:val="single" w:sz="4" w:space="0" w:color="000000"/>
              <w:bottom w:val="single" w:sz="4" w:space="0" w:color="000000"/>
              <w:right w:val="single" w:sz="4" w:space="0" w:color="000000"/>
            </w:tcBorders>
            <w:shd w:val="clear" w:color="auto" w:fill="F2F2F2"/>
            <w:tcMar>
              <w:top w:w="57" w:type="dxa"/>
              <w:left w:w="57" w:type="dxa"/>
              <w:bottom w:w="57" w:type="dxa"/>
              <w:right w:w="57" w:type="dxa"/>
            </w:tcMar>
            <w:vAlign w:val="center"/>
          </w:tcPr>
          <w:p w14:paraId="6BBB5F57" w14:textId="77777777" w:rsidR="00692A5C" w:rsidRPr="00D058C3" w:rsidRDefault="00692A5C" w:rsidP="00D058C3">
            <w:pPr>
              <w:keepNext/>
              <w:pBdr>
                <w:top w:val="nil"/>
                <w:left w:val="nil"/>
                <w:bottom w:val="nil"/>
                <w:right w:val="nil"/>
                <w:between w:val="nil"/>
              </w:pBdr>
              <w:spacing w:before="0" w:after="0" w:line="276" w:lineRule="auto"/>
              <w:ind w:left="720" w:hanging="360"/>
              <w:jc w:val="center"/>
              <w:rPr>
                <w:rFonts w:asciiTheme="minorHAnsi" w:eastAsia="Calibri" w:hAnsiTheme="minorHAnsi" w:cstheme="minorHAnsi"/>
                <w:b/>
                <w:color w:val="000000"/>
                <w:sz w:val="22"/>
                <w:szCs w:val="22"/>
              </w:rPr>
            </w:pPr>
            <w:r w:rsidRPr="00D058C3">
              <w:rPr>
                <w:rFonts w:asciiTheme="minorHAnsi" w:eastAsia="Calibri" w:hAnsiTheme="minorHAnsi" w:cstheme="minorHAnsi"/>
                <w:b/>
                <w:color w:val="000000"/>
                <w:sz w:val="22"/>
                <w:szCs w:val="22"/>
              </w:rPr>
              <w:t>Interfețe grafice pentru aplicații desktop</w:t>
            </w:r>
          </w:p>
        </w:tc>
      </w:tr>
      <w:tr w:rsidR="00692A5C" w:rsidRPr="00D058C3" w14:paraId="297E4A98" w14:textId="77777777" w:rsidTr="00D058C3">
        <w:trPr>
          <w:jc w:val="center"/>
        </w:trPr>
        <w:tc>
          <w:tcPr>
            <w:tcW w:w="2263"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14:paraId="1B5A886B"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xml:space="preserve"> Aplicarea interfețelor grafice intuitive în aplicații desktop, utilizând componente vizuale și structuri funcționale, în conformitate cu cerințele ergonomice și de utilizabilitate.</w:t>
            </w: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7B30246B" w14:textId="77777777" w:rsidR="00692A5C" w:rsidRPr="00D058C3" w:rsidRDefault="00692A5C" w:rsidP="00D058C3">
            <w:pPr>
              <w:pStyle w:val="Listacucratima0"/>
              <w:spacing w:before="0" w:after="0" w:line="276" w:lineRule="auto"/>
              <w:ind w:left="340" w:hanging="360"/>
              <w:rPr>
                <w:rFonts w:cstheme="minorHAnsi"/>
                <w:b/>
                <w:bCs/>
              </w:rPr>
            </w:pPr>
            <w:r w:rsidRPr="00D058C3">
              <w:rPr>
                <w:rFonts w:cstheme="minorHAnsi"/>
                <w:b/>
                <w:bCs/>
              </w:rPr>
              <w:t>Noțiuni și principii ale interfețelor vizuale</w:t>
            </w:r>
          </w:p>
          <w:p w14:paraId="00F21BE1" w14:textId="36F98D09" w:rsidR="00692A5C" w:rsidRPr="00D058C3" w:rsidRDefault="00692A5C">
            <w:pPr>
              <w:pStyle w:val="Listacucratima0"/>
              <w:numPr>
                <w:ilvl w:val="0"/>
                <w:numId w:val="29"/>
              </w:numPr>
              <w:spacing w:before="0" w:after="0" w:line="276" w:lineRule="auto"/>
              <w:rPr>
                <w:rFonts w:cstheme="minorHAnsi"/>
              </w:rPr>
            </w:pPr>
            <w:r w:rsidRPr="00D058C3">
              <w:rPr>
                <w:rFonts w:cstheme="minorHAnsi"/>
              </w:rPr>
              <w:t>Noțiuni fundamentale UI/UX</w:t>
            </w:r>
          </w:p>
          <w:p w14:paraId="632435B7" w14:textId="1EA45BA0" w:rsidR="00692A5C" w:rsidRPr="00D058C3" w:rsidRDefault="00692A5C">
            <w:pPr>
              <w:pStyle w:val="Listacucratima0"/>
              <w:numPr>
                <w:ilvl w:val="0"/>
                <w:numId w:val="29"/>
              </w:numPr>
              <w:spacing w:before="0" w:after="0" w:line="276" w:lineRule="auto"/>
              <w:rPr>
                <w:rFonts w:cstheme="minorHAnsi"/>
              </w:rPr>
            </w:pPr>
            <w:r w:rsidRPr="00D058C3">
              <w:rPr>
                <w:rFonts w:cstheme="minorHAnsi"/>
              </w:rPr>
              <w:t>Principii de organizare vizuală</w:t>
            </w:r>
          </w:p>
          <w:p w14:paraId="7F2DA969" w14:textId="225BDC4C" w:rsidR="00692A5C" w:rsidRPr="00D058C3" w:rsidRDefault="00692A5C">
            <w:pPr>
              <w:pStyle w:val="Listacucratima0"/>
              <w:numPr>
                <w:ilvl w:val="0"/>
                <w:numId w:val="29"/>
              </w:numPr>
              <w:spacing w:before="0" w:after="0" w:line="276" w:lineRule="auto"/>
              <w:rPr>
                <w:rFonts w:cstheme="minorHAnsi"/>
              </w:rPr>
            </w:pPr>
            <w:r w:rsidRPr="00D058C3">
              <w:rPr>
                <w:rFonts w:cstheme="minorHAnsi"/>
              </w:rPr>
              <w:t>Reguli de utilizare a culorii și contrastului</w:t>
            </w:r>
          </w:p>
          <w:p w14:paraId="15C91716" w14:textId="2B419D30" w:rsidR="00692A5C" w:rsidRPr="00D058C3" w:rsidRDefault="00692A5C">
            <w:pPr>
              <w:pStyle w:val="Listacucratima0"/>
              <w:numPr>
                <w:ilvl w:val="0"/>
                <w:numId w:val="29"/>
              </w:numPr>
              <w:spacing w:before="0" w:after="0" w:line="276" w:lineRule="auto"/>
              <w:rPr>
                <w:rFonts w:cstheme="minorHAnsi"/>
              </w:rPr>
            </w:pPr>
            <w:r w:rsidRPr="00D058C3">
              <w:rPr>
                <w:rFonts w:cstheme="minorHAnsi"/>
              </w:rPr>
              <w:t>Principii de ergonomie în interfață</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5E8756DF"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Identificarea elementelor esențiale UI/UX într-o interfață</w:t>
            </w:r>
          </w:p>
          <w:p w14:paraId="091C857A"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Respectarea principiilor de aranjare vizuală</w:t>
            </w:r>
          </w:p>
          <w:p w14:paraId="26395258"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Alegerea paletei de culori corespunzătoare</w:t>
            </w:r>
          </w:p>
          <w:p w14:paraId="0018B637"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Asigurarea lizibilității și clarității vizuale</w:t>
            </w:r>
          </w:p>
          <w:p w14:paraId="4F1310F4"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Verificarea respectării regulilor ergonomice în interfață</w:t>
            </w:r>
          </w:p>
        </w:tc>
      </w:tr>
      <w:tr w:rsidR="00692A5C" w:rsidRPr="00D058C3" w14:paraId="2FA6ABC2"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6D00642F"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43105D67" w14:textId="77777777" w:rsidR="00692A5C" w:rsidRPr="00D058C3" w:rsidRDefault="00692A5C" w:rsidP="00D058C3">
            <w:pPr>
              <w:pStyle w:val="Listacucratima0"/>
              <w:spacing w:before="0" w:after="0" w:line="276" w:lineRule="auto"/>
              <w:ind w:left="340" w:hanging="360"/>
              <w:rPr>
                <w:rFonts w:cstheme="minorHAnsi"/>
                <w:b/>
                <w:bCs/>
              </w:rPr>
            </w:pPr>
            <w:r w:rsidRPr="00D058C3">
              <w:rPr>
                <w:rFonts w:cstheme="minorHAnsi"/>
                <w:b/>
                <w:bCs/>
              </w:rPr>
              <w:t>Structura și organizarea interfeței vizuale</w:t>
            </w:r>
          </w:p>
          <w:p w14:paraId="65DC1BD9" w14:textId="2B11917E" w:rsidR="00692A5C" w:rsidRPr="00D058C3" w:rsidRDefault="00692A5C">
            <w:pPr>
              <w:pStyle w:val="Listacucratima0"/>
              <w:numPr>
                <w:ilvl w:val="0"/>
                <w:numId w:val="28"/>
              </w:numPr>
              <w:spacing w:before="0" w:after="0" w:line="276" w:lineRule="auto"/>
              <w:rPr>
                <w:rFonts w:cstheme="minorHAnsi"/>
              </w:rPr>
            </w:pPr>
            <w:r w:rsidRPr="00D058C3">
              <w:rPr>
                <w:rFonts w:cstheme="minorHAnsi"/>
              </w:rPr>
              <w:t>Componentele principale ale unei ferestre</w:t>
            </w:r>
          </w:p>
          <w:p w14:paraId="48252F18" w14:textId="5C0768B0" w:rsidR="00692A5C" w:rsidRPr="00D058C3" w:rsidRDefault="00692A5C">
            <w:pPr>
              <w:pStyle w:val="Listacucratima0"/>
              <w:numPr>
                <w:ilvl w:val="0"/>
                <w:numId w:val="28"/>
              </w:numPr>
              <w:spacing w:before="0" w:after="0" w:line="276" w:lineRule="auto"/>
              <w:rPr>
                <w:rFonts w:cstheme="minorHAnsi"/>
              </w:rPr>
            </w:pPr>
            <w:r w:rsidRPr="00D058C3">
              <w:rPr>
                <w:rFonts w:cstheme="minorHAnsi"/>
              </w:rPr>
              <w:t>Organizarea logică a zonelor funcționale</w:t>
            </w:r>
          </w:p>
          <w:p w14:paraId="558C8EB3" w14:textId="23480094" w:rsidR="00692A5C" w:rsidRPr="00D058C3" w:rsidRDefault="00692A5C">
            <w:pPr>
              <w:pStyle w:val="Listacucratima0"/>
              <w:numPr>
                <w:ilvl w:val="0"/>
                <w:numId w:val="28"/>
              </w:numPr>
              <w:spacing w:before="0" w:after="0" w:line="276" w:lineRule="auto"/>
              <w:rPr>
                <w:rFonts w:cstheme="minorHAnsi"/>
              </w:rPr>
            </w:pPr>
            <w:r w:rsidRPr="00D058C3">
              <w:rPr>
                <w:rFonts w:cstheme="minorHAnsi"/>
              </w:rPr>
              <w:t>Utilizarea containerelor și layout-urilor</w:t>
            </w:r>
          </w:p>
          <w:p w14:paraId="0C4B40D9" w14:textId="70CE6EBF" w:rsidR="00692A5C" w:rsidRPr="00D058C3" w:rsidRDefault="00692A5C">
            <w:pPr>
              <w:pStyle w:val="Listacucratima0"/>
              <w:numPr>
                <w:ilvl w:val="0"/>
                <w:numId w:val="28"/>
              </w:numPr>
              <w:spacing w:before="0" w:after="0" w:line="276" w:lineRule="auto"/>
              <w:rPr>
                <w:rFonts w:cstheme="minorHAnsi"/>
              </w:rPr>
            </w:pPr>
            <w:r w:rsidRPr="00D058C3">
              <w:rPr>
                <w:rFonts w:cstheme="minorHAnsi"/>
              </w:rPr>
              <w:t>Reguli de consistență vizuală</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3E0373D0"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Definirea structurii de bază a unei interfețe</w:t>
            </w:r>
          </w:p>
          <w:p w14:paraId="257EC822"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Organizarea elementelor vizuale în zone funcționale</w:t>
            </w:r>
          </w:p>
          <w:p w14:paraId="0BD08477"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Configurarea containerelor și layout-urilor</w:t>
            </w:r>
          </w:p>
          <w:p w14:paraId="597680FA"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Asigurarea coerenței vizuale între componente</w:t>
            </w:r>
          </w:p>
          <w:p w14:paraId="323ED60E"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Testarea funcționalității de bază a interfeței</w:t>
            </w:r>
          </w:p>
        </w:tc>
      </w:tr>
      <w:tr w:rsidR="00692A5C" w:rsidRPr="00D058C3" w14:paraId="24C991DD"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2817EEB2"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392CE580" w14:textId="77777777" w:rsidR="00692A5C" w:rsidRPr="00D058C3" w:rsidRDefault="00692A5C" w:rsidP="00D058C3">
            <w:pPr>
              <w:pStyle w:val="Listacucratima0"/>
              <w:spacing w:before="0" w:after="0" w:line="276" w:lineRule="auto"/>
              <w:ind w:left="340" w:hanging="360"/>
              <w:rPr>
                <w:rFonts w:cstheme="minorHAnsi"/>
                <w:b/>
                <w:bCs/>
              </w:rPr>
            </w:pPr>
            <w:r w:rsidRPr="00D058C3">
              <w:rPr>
                <w:rFonts w:cstheme="minorHAnsi"/>
                <w:b/>
                <w:bCs/>
              </w:rPr>
              <w:t>Componente și controale vizuale de bază</w:t>
            </w:r>
          </w:p>
          <w:p w14:paraId="0A6D3A3E" w14:textId="4D3ADCD9" w:rsidR="00692A5C" w:rsidRPr="00D058C3" w:rsidRDefault="00692A5C">
            <w:pPr>
              <w:pStyle w:val="Listacucratima0"/>
              <w:numPr>
                <w:ilvl w:val="0"/>
                <w:numId w:val="27"/>
              </w:numPr>
              <w:spacing w:before="0" w:after="0" w:line="276" w:lineRule="auto"/>
              <w:rPr>
                <w:rFonts w:cstheme="minorHAnsi"/>
              </w:rPr>
            </w:pPr>
            <w:r w:rsidRPr="00D058C3">
              <w:rPr>
                <w:rFonts w:cstheme="minorHAnsi"/>
              </w:rPr>
              <w:t>Tipuri de controale (butoane, câmpuri text, liste)</w:t>
            </w:r>
          </w:p>
          <w:p w14:paraId="1B600EBA" w14:textId="66373EC1" w:rsidR="00692A5C" w:rsidRPr="00D058C3" w:rsidRDefault="00692A5C">
            <w:pPr>
              <w:pStyle w:val="Listacucratima0"/>
              <w:numPr>
                <w:ilvl w:val="0"/>
                <w:numId w:val="27"/>
              </w:numPr>
              <w:spacing w:before="0" w:after="0" w:line="276" w:lineRule="auto"/>
              <w:rPr>
                <w:rFonts w:cstheme="minorHAnsi"/>
              </w:rPr>
            </w:pPr>
            <w:r w:rsidRPr="00D058C3">
              <w:rPr>
                <w:rFonts w:cstheme="minorHAnsi"/>
              </w:rPr>
              <w:t>Proprietăți și funcționalități asociate</w:t>
            </w:r>
          </w:p>
          <w:p w14:paraId="4F21C3DF" w14:textId="706F6EB7" w:rsidR="00692A5C" w:rsidRPr="00D058C3" w:rsidRDefault="00692A5C">
            <w:pPr>
              <w:pStyle w:val="Listacucratima0"/>
              <w:numPr>
                <w:ilvl w:val="0"/>
                <w:numId w:val="27"/>
              </w:numPr>
              <w:spacing w:before="0" w:after="0" w:line="276" w:lineRule="auto"/>
              <w:rPr>
                <w:rFonts w:cstheme="minorHAnsi"/>
              </w:rPr>
            </w:pPr>
            <w:r w:rsidRPr="00D058C3">
              <w:rPr>
                <w:rFonts w:cstheme="minorHAnsi"/>
              </w:rPr>
              <w:t>Evenimente și răspunsuri la acțiunile utilizatorului</w:t>
            </w:r>
          </w:p>
          <w:p w14:paraId="5D6414BB" w14:textId="47C5721D" w:rsidR="00692A5C" w:rsidRPr="00D058C3" w:rsidRDefault="00692A5C">
            <w:pPr>
              <w:pStyle w:val="Listacucratima0"/>
              <w:numPr>
                <w:ilvl w:val="0"/>
                <w:numId w:val="27"/>
              </w:numPr>
              <w:spacing w:before="0" w:after="0" w:line="276" w:lineRule="auto"/>
              <w:rPr>
                <w:rFonts w:cstheme="minorHAnsi"/>
              </w:rPr>
            </w:pPr>
            <w:r w:rsidRPr="00D058C3">
              <w:rPr>
                <w:rFonts w:cstheme="minorHAnsi"/>
              </w:rPr>
              <w:t>Stări vizuale (activ, inactiv, selectat)</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637C3827"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Selectarea controalelor potrivite pentru diverse funcții</w:t>
            </w:r>
          </w:p>
          <w:p w14:paraId="2F83116D"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Configurarea proprietăților vizuale și funcționale</w:t>
            </w:r>
          </w:p>
          <w:p w14:paraId="52405398"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Implementarea răspunsului la evenimente</w:t>
            </w:r>
          </w:p>
          <w:p w14:paraId="08D3D5A0"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Gestionarea stării vizuale a componentelor</w:t>
            </w:r>
          </w:p>
          <w:p w14:paraId="41B701B7"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Testarea funcțională a fiecărui control utilizat</w:t>
            </w:r>
          </w:p>
        </w:tc>
      </w:tr>
      <w:tr w:rsidR="00692A5C" w:rsidRPr="00D058C3" w14:paraId="64DD880B"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63ED9098"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2BD0F1BC" w14:textId="77777777" w:rsidR="00692A5C" w:rsidRPr="00D058C3" w:rsidRDefault="00692A5C" w:rsidP="00D058C3">
            <w:pPr>
              <w:pStyle w:val="Listacucratima0"/>
              <w:spacing w:before="0" w:after="0" w:line="276" w:lineRule="auto"/>
              <w:ind w:left="39" w:hanging="39"/>
              <w:rPr>
                <w:rFonts w:cstheme="minorHAnsi"/>
                <w:b/>
                <w:bCs/>
              </w:rPr>
            </w:pPr>
            <w:r w:rsidRPr="00D058C3">
              <w:rPr>
                <w:rFonts w:cstheme="minorHAnsi"/>
                <w:b/>
                <w:bCs/>
              </w:rPr>
              <w:t>Crearea interfețelor complexe și a interfețelor cu mai multe ferestre</w:t>
            </w:r>
          </w:p>
          <w:p w14:paraId="09D67CF6" w14:textId="0C983F7E" w:rsidR="00692A5C" w:rsidRPr="00D058C3" w:rsidRDefault="00692A5C">
            <w:pPr>
              <w:pStyle w:val="Listacucratima0"/>
              <w:numPr>
                <w:ilvl w:val="0"/>
                <w:numId w:val="26"/>
              </w:numPr>
              <w:spacing w:before="0" w:after="0" w:line="276" w:lineRule="auto"/>
              <w:rPr>
                <w:rFonts w:cstheme="minorHAnsi"/>
              </w:rPr>
            </w:pPr>
            <w:r w:rsidRPr="00D058C3">
              <w:rPr>
                <w:rFonts w:cstheme="minorHAnsi"/>
              </w:rPr>
              <w:t>Construcția interfețelor multi-formă (Multiple Document Interface)</w:t>
            </w:r>
          </w:p>
          <w:p w14:paraId="04849DAC" w14:textId="47C88C41" w:rsidR="00692A5C" w:rsidRPr="00D058C3" w:rsidRDefault="00692A5C">
            <w:pPr>
              <w:pStyle w:val="Listacucratima0"/>
              <w:numPr>
                <w:ilvl w:val="0"/>
                <w:numId w:val="26"/>
              </w:numPr>
              <w:spacing w:before="0" w:after="0" w:line="276" w:lineRule="auto"/>
              <w:rPr>
                <w:rFonts w:cstheme="minorHAnsi"/>
              </w:rPr>
            </w:pPr>
            <w:r w:rsidRPr="00D058C3">
              <w:rPr>
                <w:rFonts w:cstheme="minorHAnsi"/>
              </w:rPr>
              <w:t>Utilizarea dialogurilor și ferestrelor modale</w:t>
            </w:r>
          </w:p>
          <w:p w14:paraId="6EA17AB7" w14:textId="73B97E64" w:rsidR="00692A5C" w:rsidRPr="00D058C3" w:rsidRDefault="00692A5C">
            <w:pPr>
              <w:pStyle w:val="Listacucratima0"/>
              <w:numPr>
                <w:ilvl w:val="0"/>
                <w:numId w:val="26"/>
              </w:numPr>
              <w:spacing w:before="0" w:after="0" w:line="276" w:lineRule="auto"/>
              <w:rPr>
                <w:rFonts w:cstheme="minorHAnsi"/>
              </w:rPr>
            </w:pPr>
            <w:r w:rsidRPr="00D058C3">
              <w:rPr>
                <w:rFonts w:cstheme="minorHAnsi"/>
              </w:rPr>
              <w:t>Comutarea și controlul ferestrelor deschise</w:t>
            </w:r>
          </w:p>
          <w:p w14:paraId="43EDB744" w14:textId="0B599789" w:rsidR="00692A5C" w:rsidRPr="00D058C3" w:rsidRDefault="00692A5C">
            <w:pPr>
              <w:pStyle w:val="Listacucratima0"/>
              <w:numPr>
                <w:ilvl w:val="0"/>
                <w:numId w:val="26"/>
              </w:numPr>
              <w:spacing w:before="0" w:after="0" w:line="276" w:lineRule="auto"/>
              <w:rPr>
                <w:rFonts w:cstheme="minorHAnsi"/>
              </w:rPr>
            </w:pPr>
            <w:r w:rsidRPr="00D058C3">
              <w:rPr>
                <w:rFonts w:cstheme="minorHAnsi"/>
              </w:rPr>
              <w:t>Principii de consistență și coordonare între ferestre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119C7E0D"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Dezvoltarea ferestrelor principale și ferestrelor secundare</w:t>
            </w:r>
          </w:p>
          <w:p w14:paraId="3B9C841A"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Implementarea dialogurilor și a ferestrelor modale</w:t>
            </w:r>
          </w:p>
          <w:p w14:paraId="7E84A8F1"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Configurarea funcțiilor de navigare între ferestre</w:t>
            </w:r>
          </w:p>
          <w:p w14:paraId="42521B0A"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Gestionarea evenimentelor între ferestre multiple</w:t>
            </w:r>
          </w:p>
          <w:p w14:paraId="62E42147"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Testarea funcționalității complexe a interfeței multi-formă</w:t>
            </w:r>
          </w:p>
        </w:tc>
      </w:tr>
      <w:tr w:rsidR="00692A5C" w:rsidRPr="00D058C3" w14:paraId="145A5F4D"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21B8F360"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4F5D7A7F" w14:textId="77777777" w:rsidR="00692A5C" w:rsidRPr="00D058C3" w:rsidRDefault="00692A5C" w:rsidP="00D058C3">
            <w:pPr>
              <w:pStyle w:val="Listacucratima0"/>
              <w:spacing w:before="0" w:after="0" w:line="276" w:lineRule="auto"/>
              <w:ind w:left="0" w:firstLine="0"/>
              <w:rPr>
                <w:rFonts w:cstheme="minorHAnsi"/>
                <w:b/>
                <w:bCs/>
              </w:rPr>
            </w:pPr>
            <w:r w:rsidRPr="00D058C3">
              <w:rPr>
                <w:rFonts w:cstheme="minorHAnsi"/>
                <w:b/>
                <w:bCs/>
              </w:rPr>
              <w:t>Adaptarea interfeței la diferite dimensiuni de ecran</w:t>
            </w:r>
          </w:p>
          <w:p w14:paraId="5031450F" w14:textId="77777777" w:rsidR="00692A5C" w:rsidRPr="00D058C3" w:rsidRDefault="00692A5C" w:rsidP="00D058C3">
            <w:pPr>
              <w:pStyle w:val="Listacucratima0"/>
              <w:spacing w:before="0" w:after="0" w:line="276" w:lineRule="auto"/>
              <w:ind w:left="360" w:hanging="360"/>
              <w:rPr>
                <w:rFonts w:cstheme="minorHAnsi"/>
              </w:rPr>
            </w:pPr>
            <w:r w:rsidRPr="00D058C3">
              <w:rPr>
                <w:rFonts w:cstheme="minorHAnsi"/>
              </w:rPr>
              <w:t>- Principii de afișare flexibilă</w:t>
            </w:r>
          </w:p>
          <w:p w14:paraId="0D333202" w14:textId="77777777" w:rsidR="00692A5C" w:rsidRPr="00D058C3" w:rsidRDefault="00692A5C" w:rsidP="00D058C3">
            <w:pPr>
              <w:pStyle w:val="Listacucratima0"/>
              <w:spacing w:before="0" w:after="0" w:line="276" w:lineRule="auto"/>
              <w:ind w:left="360" w:hanging="360"/>
              <w:rPr>
                <w:rFonts w:cstheme="minorHAnsi"/>
              </w:rPr>
            </w:pPr>
            <w:r w:rsidRPr="00D058C3">
              <w:rPr>
                <w:rFonts w:cstheme="minorHAnsi"/>
              </w:rPr>
              <w:t>- Utilizarea layout-urilor adaptive</w:t>
            </w:r>
          </w:p>
          <w:p w14:paraId="00123D3D" w14:textId="77777777" w:rsidR="00692A5C" w:rsidRPr="00D058C3" w:rsidRDefault="00692A5C" w:rsidP="00D058C3">
            <w:pPr>
              <w:pStyle w:val="Listacucratima0"/>
              <w:spacing w:before="0" w:after="0" w:line="276" w:lineRule="auto"/>
              <w:ind w:left="360" w:hanging="360"/>
              <w:rPr>
                <w:rFonts w:cstheme="minorHAnsi"/>
              </w:rPr>
            </w:pPr>
            <w:r w:rsidRPr="00D058C3">
              <w:rPr>
                <w:rFonts w:cstheme="minorHAnsi"/>
              </w:rPr>
              <w:t>- Scalare automată a elementelor</w:t>
            </w:r>
          </w:p>
          <w:p w14:paraId="56C3FDB6" w14:textId="77777777" w:rsidR="00692A5C" w:rsidRPr="00D058C3" w:rsidRDefault="00692A5C" w:rsidP="00D058C3">
            <w:pPr>
              <w:pStyle w:val="Listacucratima0"/>
              <w:spacing w:before="0" w:after="0" w:line="276" w:lineRule="auto"/>
              <w:ind w:left="360" w:hanging="360"/>
              <w:rPr>
                <w:rFonts w:cstheme="minorHAnsi"/>
              </w:rPr>
            </w:pPr>
            <w:r w:rsidRPr="00D058C3">
              <w:rPr>
                <w:rFonts w:cstheme="minorHAnsi"/>
              </w:rPr>
              <w:t>- Compatibilitatea grafică DPI și rezoluții multiple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37E923EF"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Utilizarea layout-urilor flexibile pentru adaptabilitate</w:t>
            </w:r>
          </w:p>
          <w:p w14:paraId="06144FC2"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Configurarea redimensionării automate a componentelor</w:t>
            </w:r>
          </w:p>
          <w:p w14:paraId="54448756"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Ajustarea conținutului grafic la setări DPI variabile</w:t>
            </w:r>
          </w:p>
          <w:p w14:paraId="6408E17B"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Testarea afișării pe ecrane cu rezoluții diferite</w:t>
            </w:r>
          </w:p>
          <w:p w14:paraId="43BF1376"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Verificarea integrității vizuale în condiții de redimensionare</w:t>
            </w:r>
          </w:p>
        </w:tc>
      </w:tr>
      <w:tr w:rsidR="00692A5C" w:rsidRPr="00D058C3" w14:paraId="201D4CEF" w14:textId="77777777" w:rsidTr="00D058C3">
        <w:trPr>
          <w:jc w:val="center"/>
        </w:trPr>
        <w:tc>
          <w:tcPr>
            <w:tcW w:w="9493" w:type="dxa"/>
            <w:gridSpan w:val="3"/>
            <w:tcBorders>
              <w:top w:val="single" w:sz="4" w:space="0" w:color="000000"/>
              <w:left w:val="single" w:sz="4" w:space="0" w:color="000000"/>
              <w:bottom w:val="single" w:sz="4" w:space="0" w:color="000000"/>
              <w:right w:val="single" w:sz="4" w:space="0" w:color="000000"/>
            </w:tcBorders>
            <w:shd w:val="clear" w:color="auto" w:fill="F2F2F2"/>
            <w:tcMar>
              <w:top w:w="57" w:type="dxa"/>
              <w:left w:w="57" w:type="dxa"/>
              <w:bottom w:w="57" w:type="dxa"/>
              <w:right w:w="57" w:type="dxa"/>
            </w:tcMar>
            <w:vAlign w:val="center"/>
          </w:tcPr>
          <w:p w14:paraId="6A06C0BF" w14:textId="77777777" w:rsidR="00692A5C" w:rsidRPr="00D058C3" w:rsidRDefault="00692A5C" w:rsidP="00D058C3">
            <w:pPr>
              <w:keepNext/>
              <w:pBdr>
                <w:top w:val="nil"/>
                <w:left w:val="nil"/>
                <w:bottom w:val="nil"/>
                <w:right w:val="nil"/>
                <w:between w:val="nil"/>
              </w:pBdr>
              <w:spacing w:before="0" w:after="0" w:line="276" w:lineRule="auto"/>
              <w:ind w:left="357" w:firstLine="0"/>
              <w:jc w:val="center"/>
              <w:rPr>
                <w:rFonts w:asciiTheme="minorHAnsi" w:eastAsia="Calibri" w:hAnsiTheme="minorHAnsi" w:cstheme="minorHAnsi"/>
                <w:b/>
                <w:color w:val="000000"/>
                <w:sz w:val="22"/>
                <w:szCs w:val="22"/>
              </w:rPr>
            </w:pPr>
            <w:r w:rsidRPr="00D058C3">
              <w:rPr>
                <w:rFonts w:asciiTheme="minorHAnsi" w:eastAsia="Calibri" w:hAnsiTheme="minorHAnsi" w:cstheme="minorHAnsi"/>
                <w:b/>
                <w:color w:val="000000"/>
                <w:sz w:val="22"/>
                <w:szCs w:val="22"/>
              </w:rPr>
              <w:t>Grafică, animație și efecte vizuale în aplicațiile desktop</w:t>
            </w:r>
          </w:p>
        </w:tc>
      </w:tr>
      <w:tr w:rsidR="00692A5C" w:rsidRPr="00D058C3" w14:paraId="3FC49596" w14:textId="77777777" w:rsidTr="00D058C3">
        <w:trPr>
          <w:jc w:val="center"/>
        </w:trPr>
        <w:tc>
          <w:tcPr>
            <w:tcW w:w="2263"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14:paraId="1F1D35BB"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xml:space="preserve"> Utilizarea graficii și animației în aplicațiile desktop pentru reprezentarea vizuală a datelor și îmbunătățirea interacțiunii cu utilizatorul.</w:t>
            </w: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3EA316A8" w14:textId="77777777" w:rsidR="00692A5C" w:rsidRPr="00D058C3" w:rsidRDefault="00692A5C" w:rsidP="00D058C3">
            <w:pPr>
              <w:pStyle w:val="Listacucratima0"/>
              <w:spacing w:before="0" w:after="0" w:line="276" w:lineRule="auto"/>
              <w:ind w:left="0" w:firstLine="0"/>
              <w:rPr>
                <w:rFonts w:cstheme="minorHAnsi"/>
                <w:b/>
                <w:bCs/>
              </w:rPr>
            </w:pPr>
            <w:r w:rsidRPr="00D058C3">
              <w:rPr>
                <w:rFonts w:cstheme="minorHAnsi"/>
                <w:b/>
                <w:bCs/>
              </w:rPr>
              <w:t>Noțiuni fundamentale de grafică și utilizarea formelor de bază</w:t>
            </w:r>
          </w:p>
          <w:p w14:paraId="11A90F10" w14:textId="2A1C59E0" w:rsidR="00692A5C" w:rsidRPr="00D058C3" w:rsidRDefault="00692A5C">
            <w:pPr>
              <w:pStyle w:val="Listacucratima0"/>
              <w:numPr>
                <w:ilvl w:val="0"/>
                <w:numId w:val="18"/>
              </w:numPr>
              <w:spacing w:before="0" w:after="0" w:line="276" w:lineRule="auto"/>
              <w:rPr>
                <w:rFonts w:cstheme="minorHAnsi"/>
              </w:rPr>
            </w:pPr>
            <w:r w:rsidRPr="00D058C3">
              <w:rPr>
                <w:rFonts w:cstheme="minorHAnsi"/>
              </w:rPr>
              <w:t>Tipuri de imagini (raster și vectoriale) și formate utilizate în aplicații desktop</w:t>
            </w:r>
          </w:p>
          <w:p w14:paraId="1DB39F19" w14:textId="0E7789E0" w:rsidR="00692A5C" w:rsidRPr="00D058C3" w:rsidRDefault="00692A5C">
            <w:pPr>
              <w:pStyle w:val="Listacucratima0"/>
              <w:numPr>
                <w:ilvl w:val="0"/>
                <w:numId w:val="18"/>
              </w:numPr>
              <w:spacing w:before="0" w:after="0" w:line="276" w:lineRule="auto"/>
              <w:rPr>
                <w:rFonts w:cstheme="minorHAnsi"/>
              </w:rPr>
            </w:pPr>
            <w:r w:rsidRPr="00D058C3">
              <w:rPr>
                <w:rFonts w:cstheme="minorHAnsi"/>
              </w:rPr>
              <w:t>Principii de rezoluție, adâncime de culoare și scalare</w:t>
            </w:r>
          </w:p>
          <w:p w14:paraId="0EEB4419" w14:textId="1AF11F22" w:rsidR="00692A5C" w:rsidRPr="00D058C3" w:rsidRDefault="00692A5C">
            <w:pPr>
              <w:pStyle w:val="Listacucratima0"/>
              <w:numPr>
                <w:ilvl w:val="0"/>
                <w:numId w:val="18"/>
              </w:numPr>
              <w:spacing w:before="0" w:after="0" w:line="276" w:lineRule="auto"/>
              <w:rPr>
                <w:rFonts w:cstheme="minorHAnsi"/>
              </w:rPr>
            </w:pPr>
            <w:r w:rsidRPr="00D058C3">
              <w:rPr>
                <w:rFonts w:cstheme="minorHAnsi"/>
              </w:rPr>
              <w:lastRenderedPageBreak/>
              <w:t>Primitive grafice (linie, cerc, dreptunghi, poligon) și utilizarea acestora</w:t>
            </w:r>
          </w:p>
          <w:p w14:paraId="72A02787" w14:textId="7454F63D" w:rsidR="00692A5C" w:rsidRPr="00D058C3" w:rsidRDefault="00692A5C">
            <w:pPr>
              <w:pStyle w:val="Listacucratima0"/>
              <w:numPr>
                <w:ilvl w:val="0"/>
                <w:numId w:val="18"/>
              </w:numPr>
              <w:spacing w:before="0" w:after="0" w:line="276" w:lineRule="auto"/>
              <w:rPr>
                <w:rFonts w:cstheme="minorHAnsi"/>
              </w:rPr>
            </w:pPr>
            <w:r w:rsidRPr="00D058C3">
              <w:rPr>
                <w:rFonts w:cstheme="minorHAnsi"/>
              </w:rPr>
              <w:t>Sisteme de coordonate și trasarea elementelor grafice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05196BF2"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lastRenderedPageBreak/>
              <w:t>Recunoașterea formatelor grafice și alegerea celor potrivite</w:t>
            </w:r>
          </w:p>
          <w:p w14:paraId="3B4EC6CE"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Utilizarea funcțiilor pentru desenarea de primitive grafice</w:t>
            </w:r>
          </w:p>
          <w:p w14:paraId="582DA6E6"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Definirea coordonatelor și poziționarea precisă a formelor</w:t>
            </w:r>
          </w:p>
          <w:p w14:paraId="6A68AC21"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Combinarea formelor pentru crearea graficii compuse</w:t>
            </w:r>
          </w:p>
          <w:p w14:paraId="4CA06161"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lastRenderedPageBreak/>
              <w:t>- Testarea vizuală și ajustarea elementelor desenate în UI</w:t>
            </w:r>
          </w:p>
        </w:tc>
      </w:tr>
      <w:tr w:rsidR="00692A5C" w:rsidRPr="00D058C3" w14:paraId="2B2F06A3"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73AB830A"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15CF17E3" w14:textId="77777777" w:rsidR="00692A5C" w:rsidRPr="00D058C3" w:rsidRDefault="00692A5C" w:rsidP="00D058C3">
            <w:pPr>
              <w:pStyle w:val="Listacucratima0"/>
              <w:spacing w:before="0" w:after="0" w:line="276" w:lineRule="auto"/>
              <w:ind w:left="360" w:hanging="360"/>
              <w:rPr>
                <w:rFonts w:cstheme="minorHAnsi"/>
                <w:b/>
                <w:bCs/>
              </w:rPr>
            </w:pPr>
            <w:r w:rsidRPr="00D058C3">
              <w:rPr>
                <w:rFonts w:cstheme="minorHAnsi"/>
                <w:b/>
                <w:bCs/>
              </w:rPr>
              <w:t>Transformări grafice aplicate elementelor vizuale</w:t>
            </w:r>
          </w:p>
          <w:p w14:paraId="44D41FAE" w14:textId="77777777" w:rsidR="00692A5C" w:rsidRPr="00D058C3" w:rsidRDefault="00692A5C" w:rsidP="00D058C3">
            <w:pPr>
              <w:pStyle w:val="Listacucratima0"/>
              <w:spacing w:before="0" w:after="0" w:line="276" w:lineRule="auto"/>
              <w:ind w:left="360" w:hanging="360"/>
              <w:rPr>
                <w:rFonts w:cstheme="minorHAnsi"/>
              </w:rPr>
            </w:pPr>
            <w:r w:rsidRPr="00D058C3">
              <w:rPr>
                <w:rFonts w:cstheme="minorHAnsi"/>
              </w:rPr>
              <w:t>- Tipuri de transformări (translație, rotație, scalare)</w:t>
            </w:r>
          </w:p>
          <w:p w14:paraId="18D0233D" w14:textId="77777777" w:rsidR="00692A5C" w:rsidRPr="00D058C3" w:rsidRDefault="00692A5C" w:rsidP="00D058C3">
            <w:pPr>
              <w:pStyle w:val="Listacucratima0"/>
              <w:spacing w:before="0" w:after="0" w:line="276" w:lineRule="auto"/>
              <w:ind w:left="360" w:hanging="360"/>
              <w:rPr>
                <w:rFonts w:cstheme="minorHAnsi"/>
              </w:rPr>
            </w:pPr>
            <w:r w:rsidRPr="00D058C3">
              <w:rPr>
                <w:rFonts w:cstheme="minorHAnsi"/>
              </w:rPr>
              <w:t>- Utilizarea transformărilor combinate</w:t>
            </w:r>
          </w:p>
          <w:p w14:paraId="03E4AA83" w14:textId="77777777" w:rsidR="00692A5C" w:rsidRPr="00D058C3" w:rsidRDefault="00692A5C" w:rsidP="00D058C3">
            <w:pPr>
              <w:pStyle w:val="Listacucratima0"/>
              <w:spacing w:before="0" w:after="0" w:line="276" w:lineRule="auto"/>
              <w:ind w:left="360" w:hanging="360"/>
              <w:rPr>
                <w:rFonts w:cstheme="minorHAnsi"/>
              </w:rPr>
            </w:pPr>
            <w:r w:rsidRPr="00D058C3">
              <w:rPr>
                <w:rFonts w:cstheme="minorHAnsi"/>
              </w:rPr>
              <w:t>- Efecte vizuale simple aplicate formelor grafice</w:t>
            </w:r>
          </w:p>
          <w:p w14:paraId="766E24C6" w14:textId="77777777" w:rsidR="00692A5C" w:rsidRPr="00D058C3" w:rsidRDefault="00692A5C" w:rsidP="00D058C3">
            <w:pPr>
              <w:pStyle w:val="Listacucratima0"/>
              <w:spacing w:before="0" w:after="0" w:line="276" w:lineRule="auto"/>
              <w:ind w:left="360" w:hanging="360"/>
              <w:rPr>
                <w:rFonts w:cstheme="minorHAnsi"/>
              </w:rPr>
            </w:pPr>
            <w:r w:rsidRPr="00D058C3">
              <w:rPr>
                <w:rFonts w:cstheme="minorHAnsi"/>
              </w:rPr>
              <w:t>- Principii de ajustare și repoziționare dinamică</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7A85C12E"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Aplicarea translațiilor asupra componentelor grafice</w:t>
            </w:r>
          </w:p>
          <w:p w14:paraId="7850E849"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Implementarea rotațiilor și scalărilor vizuale</w:t>
            </w:r>
          </w:p>
          <w:p w14:paraId="52EC2BFC"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Utilizarea transformărilor multiple în combinație</w:t>
            </w:r>
          </w:p>
          <w:p w14:paraId="496038F0"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Ajustarea automată a poziționării pe ecran</w:t>
            </w:r>
          </w:p>
          <w:p w14:paraId="0B753997"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Verificarea rezultatului grafic în aplicația funcțională</w:t>
            </w:r>
          </w:p>
        </w:tc>
      </w:tr>
      <w:tr w:rsidR="00692A5C" w:rsidRPr="00D058C3" w14:paraId="4BC83D19"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461E5835"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152ABD8D" w14:textId="77777777" w:rsidR="00692A5C" w:rsidRPr="00D058C3" w:rsidRDefault="00692A5C" w:rsidP="00D058C3">
            <w:pPr>
              <w:pStyle w:val="Listacucratima0"/>
              <w:spacing w:before="0" w:after="0" w:line="276" w:lineRule="auto"/>
              <w:ind w:left="360" w:hanging="360"/>
              <w:rPr>
                <w:rFonts w:cstheme="minorHAnsi"/>
                <w:b/>
                <w:bCs/>
              </w:rPr>
            </w:pPr>
            <w:r w:rsidRPr="00D058C3">
              <w:rPr>
                <w:rFonts w:cstheme="minorHAnsi"/>
                <w:b/>
                <w:bCs/>
              </w:rPr>
              <w:t>Realizarea animațiilor vizuale</w:t>
            </w:r>
          </w:p>
          <w:p w14:paraId="23B68AF6" w14:textId="6F483951" w:rsidR="00692A5C" w:rsidRPr="00D058C3" w:rsidRDefault="00692A5C">
            <w:pPr>
              <w:pStyle w:val="Listacucratima0"/>
              <w:numPr>
                <w:ilvl w:val="0"/>
                <w:numId w:val="17"/>
              </w:numPr>
              <w:spacing w:before="0" w:after="0" w:line="276" w:lineRule="auto"/>
              <w:rPr>
                <w:rFonts w:cstheme="minorHAnsi"/>
              </w:rPr>
            </w:pPr>
            <w:r w:rsidRPr="00D058C3">
              <w:rPr>
                <w:rFonts w:cstheme="minorHAnsi"/>
              </w:rPr>
              <w:t>Tipuri de animație (liniară, accelerată, decelerată)</w:t>
            </w:r>
          </w:p>
          <w:p w14:paraId="2CFDD6CF" w14:textId="5AA09710" w:rsidR="00692A5C" w:rsidRPr="00D058C3" w:rsidRDefault="00692A5C">
            <w:pPr>
              <w:pStyle w:val="Listacucratima0"/>
              <w:numPr>
                <w:ilvl w:val="0"/>
                <w:numId w:val="17"/>
              </w:numPr>
              <w:spacing w:before="0" w:after="0" w:line="276" w:lineRule="auto"/>
              <w:rPr>
                <w:rFonts w:cstheme="minorHAnsi"/>
              </w:rPr>
            </w:pPr>
            <w:r w:rsidRPr="00D058C3">
              <w:rPr>
                <w:rFonts w:cstheme="minorHAnsi"/>
              </w:rPr>
              <w:t>Controlul duratei și temporizarea efectelor</w:t>
            </w:r>
          </w:p>
          <w:p w14:paraId="21269C11" w14:textId="5DD01CBF" w:rsidR="00692A5C" w:rsidRPr="00D058C3" w:rsidRDefault="00692A5C">
            <w:pPr>
              <w:pStyle w:val="Listacucratima0"/>
              <w:numPr>
                <w:ilvl w:val="0"/>
                <w:numId w:val="17"/>
              </w:numPr>
              <w:spacing w:before="0" w:after="0" w:line="276" w:lineRule="auto"/>
              <w:rPr>
                <w:rFonts w:cstheme="minorHAnsi"/>
              </w:rPr>
            </w:pPr>
            <w:r w:rsidRPr="00D058C3">
              <w:rPr>
                <w:rFonts w:cstheme="minorHAnsi"/>
              </w:rPr>
              <w:t>Sincronizarea animațiilor cu evenimentele utilizatorului</w:t>
            </w:r>
          </w:p>
          <w:p w14:paraId="613DFBFC" w14:textId="002BD640" w:rsidR="00692A5C" w:rsidRPr="00D058C3" w:rsidRDefault="00692A5C">
            <w:pPr>
              <w:pStyle w:val="Listacucratima0"/>
              <w:numPr>
                <w:ilvl w:val="0"/>
                <w:numId w:val="17"/>
              </w:numPr>
              <w:spacing w:before="0" w:after="0" w:line="276" w:lineRule="auto"/>
              <w:rPr>
                <w:rFonts w:cstheme="minorHAnsi"/>
              </w:rPr>
            </w:pPr>
            <w:r w:rsidRPr="00D058C3">
              <w:rPr>
                <w:rFonts w:cstheme="minorHAnsi"/>
              </w:rPr>
              <w:t>Implementarea secvențelor de animație combinate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21F8DB26"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Crearea animațiilor de mișcare simplă și secvențială</w:t>
            </w:r>
          </w:p>
          <w:p w14:paraId="62FC0A28"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Configurarea duratei și controlul efectelor vizuale</w:t>
            </w:r>
          </w:p>
          <w:p w14:paraId="7A1E9A10"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Sincronizarea animațiilor cu acțiunile utilizatorului</w:t>
            </w:r>
          </w:p>
          <w:p w14:paraId="0309497C"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Implementarea opririi, reluării și buclelor animate</w:t>
            </w:r>
          </w:p>
          <w:p w14:paraId="1654BC4B"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Testarea fluidității și calității animațiilor în aplicație</w:t>
            </w:r>
          </w:p>
        </w:tc>
      </w:tr>
      <w:tr w:rsidR="00692A5C" w:rsidRPr="00D058C3" w14:paraId="0828D4B2"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5BDCCD3C"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40BA58E1" w14:textId="77777777" w:rsidR="00692A5C" w:rsidRPr="00D058C3" w:rsidRDefault="00692A5C" w:rsidP="00D058C3">
            <w:pPr>
              <w:pStyle w:val="Listacucratima0"/>
              <w:spacing w:before="0" w:after="0" w:line="276" w:lineRule="auto"/>
              <w:ind w:left="0" w:firstLine="0"/>
              <w:rPr>
                <w:rFonts w:cstheme="minorHAnsi"/>
                <w:b/>
                <w:bCs/>
              </w:rPr>
            </w:pPr>
            <w:r w:rsidRPr="00D058C3">
              <w:rPr>
                <w:rFonts w:cstheme="minorHAnsi"/>
                <w:b/>
                <w:bCs/>
              </w:rPr>
              <w:t>Optimizarea animațiilor și graficii pentru performanță</w:t>
            </w:r>
          </w:p>
          <w:p w14:paraId="47F080A9" w14:textId="36F4D6AD" w:rsidR="00692A5C" w:rsidRPr="00D058C3" w:rsidRDefault="00692A5C">
            <w:pPr>
              <w:pStyle w:val="Listacucratima0"/>
              <w:numPr>
                <w:ilvl w:val="0"/>
                <w:numId w:val="19"/>
              </w:numPr>
              <w:spacing w:before="0" w:after="0" w:line="276" w:lineRule="auto"/>
              <w:rPr>
                <w:rFonts w:cstheme="minorHAnsi"/>
              </w:rPr>
            </w:pPr>
            <w:r w:rsidRPr="00D058C3">
              <w:rPr>
                <w:rFonts w:cstheme="minorHAnsi"/>
              </w:rPr>
              <w:t>Reducerea consumului de resurse în redarea grafică</w:t>
            </w:r>
          </w:p>
          <w:p w14:paraId="7084B3D3" w14:textId="69DC7879" w:rsidR="00692A5C" w:rsidRPr="00D058C3" w:rsidRDefault="00692A5C">
            <w:pPr>
              <w:pStyle w:val="Listacucratima0"/>
              <w:numPr>
                <w:ilvl w:val="0"/>
                <w:numId w:val="19"/>
              </w:numPr>
              <w:spacing w:before="0" w:after="0" w:line="276" w:lineRule="auto"/>
              <w:rPr>
                <w:rFonts w:cstheme="minorHAnsi"/>
              </w:rPr>
            </w:pPr>
            <w:r w:rsidRPr="00D058C3">
              <w:rPr>
                <w:rFonts w:cstheme="minorHAnsi"/>
              </w:rPr>
              <w:t>Utilizarea memoriei tampon (double buffering)</w:t>
            </w:r>
          </w:p>
          <w:p w14:paraId="2DF39D17" w14:textId="4A069AB0" w:rsidR="00692A5C" w:rsidRPr="00D058C3" w:rsidRDefault="00692A5C">
            <w:pPr>
              <w:pStyle w:val="Listacucratima0"/>
              <w:numPr>
                <w:ilvl w:val="0"/>
                <w:numId w:val="19"/>
              </w:numPr>
              <w:spacing w:before="0" w:after="0" w:line="276" w:lineRule="auto"/>
              <w:rPr>
                <w:rFonts w:cstheme="minorHAnsi"/>
              </w:rPr>
            </w:pPr>
            <w:r w:rsidRPr="00D058C3">
              <w:rPr>
                <w:rFonts w:cstheme="minorHAnsi"/>
              </w:rPr>
              <w:t>Evitarea supraîncărcării grafice prin prioritizare</w:t>
            </w:r>
          </w:p>
          <w:p w14:paraId="75DE4382" w14:textId="50EFD9BE" w:rsidR="00692A5C" w:rsidRPr="00D058C3" w:rsidRDefault="00692A5C">
            <w:pPr>
              <w:pStyle w:val="Listacucratima0"/>
              <w:numPr>
                <w:ilvl w:val="0"/>
                <w:numId w:val="19"/>
              </w:numPr>
              <w:spacing w:before="0" w:after="0" w:line="276" w:lineRule="auto"/>
              <w:rPr>
                <w:rFonts w:cstheme="minorHAnsi"/>
              </w:rPr>
            </w:pPr>
            <w:r w:rsidRPr="00D058C3">
              <w:rPr>
                <w:rFonts w:cstheme="minorHAnsi"/>
              </w:rPr>
              <w:t>Compatibilitatea animațiilor cu diferite configurații hardware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6AD0CF5B"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Identificarea componentelor grafice cu impact ridicat asupra performanței</w:t>
            </w:r>
          </w:p>
          <w:p w14:paraId="67AFBD15"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Implementarea buffering-ului pentru eliminarea efectelor de flicker</w:t>
            </w:r>
          </w:p>
          <w:p w14:paraId="5BF5C58A"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Ajustarea complexității animațiilor în funcție de resursele disponibile</w:t>
            </w:r>
          </w:p>
          <w:p w14:paraId="7EA82315"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bdr w:val="none" w:sz="0" w:space="0" w:color="auto"/>
                <w:shd w:val="clear" w:color="auto" w:fill="auto"/>
                <w:lang w:val="ro-MD" w:eastAsia="ro-MD"/>
              </w:rPr>
            </w:pPr>
            <w:r w:rsidRPr="00D058C3">
              <w:rPr>
                <w:rFonts w:asciiTheme="minorHAnsi" w:eastAsia="Calibri" w:hAnsiTheme="minorHAnsi" w:cstheme="minorHAnsi"/>
                <w:color w:val="000000"/>
                <w:sz w:val="22"/>
                <w:szCs w:val="22"/>
                <w:bdr w:val="none" w:sz="0" w:space="0" w:color="auto"/>
                <w:shd w:val="clear" w:color="auto" w:fill="auto"/>
                <w:lang w:val="ro-MD" w:eastAsia="ro-MD"/>
              </w:rPr>
              <w:t>- Testarea comportamentului grafic pe sisteme cu diferite configurații</w:t>
            </w:r>
          </w:p>
          <w:p w14:paraId="1356E8AC"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bdr w:val="none" w:sz="0" w:space="0" w:color="auto"/>
                <w:shd w:val="clear" w:color="auto" w:fill="auto"/>
                <w:lang w:val="ro-MD" w:eastAsia="ro-MD"/>
              </w:rPr>
              <w:t>- Aplicarea măsurilor de optimizare grafică în aplicația desktop</w:t>
            </w:r>
          </w:p>
        </w:tc>
      </w:tr>
      <w:tr w:rsidR="00692A5C" w:rsidRPr="00D058C3" w14:paraId="147A5FD5" w14:textId="77777777" w:rsidTr="00D058C3">
        <w:trPr>
          <w:jc w:val="center"/>
        </w:trPr>
        <w:tc>
          <w:tcPr>
            <w:tcW w:w="9493" w:type="dxa"/>
            <w:gridSpan w:val="3"/>
            <w:tcBorders>
              <w:top w:val="single" w:sz="4" w:space="0" w:color="000000"/>
              <w:left w:val="single" w:sz="4" w:space="0" w:color="000000"/>
              <w:bottom w:val="single" w:sz="4" w:space="0" w:color="000000"/>
              <w:right w:val="single" w:sz="4" w:space="0" w:color="000000"/>
            </w:tcBorders>
            <w:shd w:val="clear" w:color="auto" w:fill="F2F2F2"/>
            <w:tcMar>
              <w:top w:w="57" w:type="dxa"/>
              <w:left w:w="57" w:type="dxa"/>
              <w:bottom w:w="57" w:type="dxa"/>
              <w:right w:w="57" w:type="dxa"/>
            </w:tcMar>
            <w:vAlign w:val="center"/>
          </w:tcPr>
          <w:p w14:paraId="5899846E" w14:textId="77777777" w:rsidR="00692A5C" w:rsidRPr="00D058C3" w:rsidRDefault="00692A5C" w:rsidP="00D058C3">
            <w:pPr>
              <w:keepNext/>
              <w:pBdr>
                <w:top w:val="nil"/>
                <w:left w:val="nil"/>
                <w:bottom w:val="nil"/>
                <w:right w:val="nil"/>
                <w:between w:val="nil"/>
              </w:pBdr>
              <w:spacing w:before="0" w:after="0" w:line="276" w:lineRule="auto"/>
              <w:ind w:left="720" w:hanging="360"/>
              <w:jc w:val="center"/>
              <w:rPr>
                <w:rFonts w:asciiTheme="minorHAnsi" w:eastAsia="Calibri" w:hAnsiTheme="minorHAnsi" w:cstheme="minorHAnsi"/>
                <w:b/>
                <w:color w:val="000000"/>
                <w:sz w:val="22"/>
                <w:szCs w:val="22"/>
              </w:rPr>
            </w:pPr>
            <w:r w:rsidRPr="00D058C3">
              <w:rPr>
                <w:rFonts w:asciiTheme="minorHAnsi" w:eastAsia="Calibri" w:hAnsiTheme="minorHAnsi" w:cstheme="minorHAnsi"/>
                <w:b/>
                <w:color w:val="000000"/>
                <w:sz w:val="22"/>
                <w:szCs w:val="22"/>
              </w:rPr>
              <w:lastRenderedPageBreak/>
              <w:t>Operațiile de gestiune a datelor și interacțiunea cu bazele de date</w:t>
            </w:r>
          </w:p>
        </w:tc>
      </w:tr>
      <w:tr w:rsidR="00692A5C" w:rsidRPr="00D058C3" w14:paraId="38038F21" w14:textId="77777777" w:rsidTr="00D058C3">
        <w:trPr>
          <w:jc w:val="center"/>
        </w:trPr>
        <w:tc>
          <w:tcPr>
            <w:tcW w:w="2263"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14:paraId="35BB2920"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xml:space="preserve"> Implementarea conexiunii aplicațiilor desktop la baze de date și integrarea operațiilor de gestiune a datelor, utilizând instrumente și metode de acces, prelucrare și afișare a informațiilor.</w:t>
            </w: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682573AF" w14:textId="77777777" w:rsidR="00692A5C" w:rsidRPr="00D058C3" w:rsidRDefault="00692A5C" w:rsidP="00D058C3">
            <w:pPr>
              <w:pStyle w:val="Listacucratima0"/>
              <w:spacing w:before="0" w:after="0" w:line="276" w:lineRule="auto"/>
              <w:ind w:left="0" w:firstLine="0"/>
              <w:rPr>
                <w:rFonts w:cstheme="minorHAnsi"/>
                <w:b/>
                <w:bCs/>
              </w:rPr>
            </w:pPr>
            <w:r w:rsidRPr="00D058C3">
              <w:rPr>
                <w:rFonts w:cstheme="minorHAnsi"/>
                <w:b/>
                <w:bCs/>
              </w:rPr>
              <w:t xml:space="preserve">Citirea și scrierea datelor în diverse tipuri de fișiere </w:t>
            </w:r>
          </w:p>
          <w:p w14:paraId="7FD3F037" w14:textId="61D9AD1B" w:rsidR="00692A5C" w:rsidRPr="00D058C3" w:rsidRDefault="00692A5C">
            <w:pPr>
              <w:pStyle w:val="Listacucratima0"/>
              <w:numPr>
                <w:ilvl w:val="0"/>
                <w:numId w:val="20"/>
              </w:numPr>
              <w:spacing w:before="0" w:after="0" w:line="276" w:lineRule="auto"/>
              <w:rPr>
                <w:rFonts w:cstheme="minorHAnsi"/>
              </w:rPr>
            </w:pPr>
            <w:r w:rsidRPr="00D058C3">
              <w:rPr>
                <w:rFonts w:cstheme="minorHAnsi"/>
              </w:rPr>
              <w:t xml:space="preserve">Structura fișierelor text, CSV și XML  </w:t>
            </w:r>
          </w:p>
          <w:p w14:paraId="00B3608D" w14:textId="76D2BCC5" w:rsidR="00692A5C" w:rsidRPr="00D058C3" w:rsidRDefault="00692A5C">
            <w:pPr>
              <w:pStyle w:val="Listacucratima0"/>
              <w:numPr>
                <w:ilvl w:val="0"/>
                <w:numId w:val="20"/>
              </w:numPr>
              <w:spacing w:before="0" w:after="0" w:line="276" w:lineRule="auto"/>
              <w:rPr>
                <w:rFonts w:cstheme="minorHAnsi"/>
              </w:rPr>
            </w:pPr>
            <w:r w:rsidRPr="00D058C3">
              <w:rPr>
                <w:rFonts w:cstheme="minorHAnsi"/>
              </w:rPr>
              <w:t xml:space="preserve">Noțiuni despre formatele JSON și binar  </w:t>
            </w:r>
          </w:p>
          <w:p w14:paraId="7C8BAA5B" w14:textId="0DA0DB37" w:rsidR="00692A5C" w:rsidRPr="00D058C3" w:rsidRDefault="00692A5C">
            <w:pPr>
              <w:pStyle w:val="Listacucratima0"/>
              <w:numPr>
                <w:ilvl w:val="0"/>
                <w:numId w:val="20"/>
              </w:numPr>
              <w:spacing w:before="0" w:after="0" w:line="276" w:lineRule="auto"/>
              <w:rPr>
                <w:rFonts w:cstheme="minorHAnsi"/>
              </w:rPr>
            </w:pPr>
            <w:r w:rsidRPr="00D058C3">
              <w:rPr>
                <w:rFonts w:cstheme="minorHAnsi"/>
              </w:rPr>
              <w:t>Metode de deschidere, citire și scriere în fișiere</w:t>
            </w:r>
          </w:p>
          <w:p w14:paraId="15135A8D" w14:textId="77777777" w:rsidR="00692A5C" w:rsidRPr="00D058C3" w:rsidRDefault="00692A5C">
            <w:pPr>
              <w:pStyle w:val="Listacucratima0"/>
              <w:numPr>
                <w:ilvl w:val="0"/>
                <w:numId w:val="20"/>
              </w:numPr>
              <w:spacing w:before="0" w:after="0" w:line="276" w:lineRule="auto"/>
              <w:rPr>
                <w:rFonts w:cstheme="minorHAnsi"/>
              </w:rPr>
            </w:pPr>
            <w:r w:rsidRPr="00D058C3">
              <w:rPr>
                <w:rFonts w:cstheme="minorHAnsi"/>
              </w:rPr>
              <w:t>- Validarea datelor la import/export</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22858B0C"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Citirea datelor din fișiere text și CSV</w:t>
            </w:r>
          </w:p>
          <w:p w14:paraId="78340B32"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Scrierea datelor în fișiere text și CSV</w:t>
            </w:r>
          </w:p>
          <w:p w14:paraId="7F9E7412"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Importul și exportul datelor în format XML și JSON</w:t>
            </w:r>
          </w:p>
          <w:p w14:paraId="7CD7E0EE"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Validarea datelor înainte de scriere sau după citire</w:t>
            </w:r>
          </w:p>
          <w:p w14:paraId="00DCF730"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Gestionarea erorilor la accesarea fișierelor</w:t>
            </w:r>
          </w:p>
        </w:tc>
      </w:tr>
      <w:tr w:rsidR="00692A5C" w:rsidRPr="00D058C3" w14:paraId="60A24D36"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7B96C2A6"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61B6418E" w14:textId="77777777" w:rsidR="00692A5C" w:rsidRPr="00D058C3" w:rsidRDefault="00692A5C" w:rsidP="00D058C3">
            <w:pPr>
              <w:pStyle w:val="Listacucratima0"/>
              <w:spacing w:before="0" w:after="0" w:line="276" w:lineRule="auto"/>
              <w:ind w:left="360" w:hanging="360"/>
              <w:rPr>
                <w:rFonts w:cstheme="minorHAnsi"/>
                <w:b/>
                <w:bCs/>
              </w:rPr>
            </w:pPr>
            <w:r w:rsidRPr="00D058C3">
              <w:rPr>
                <w:rFonts w:cstheme="minorHAnsi"/>
                <w:b/>
                <w:bCs/>
              </w:rPr>
              <w:t>Stabilirea conexiunii aplicației la baza de date</w:t>
            </w:r>
          </w:p>
          <w:p w14:paraId="27FDCA1E" w14:textId="1EEEEE3C" w:rsidR="00692A5C" w:rsidRPr="00D058C3" w:rsidRDefault="00692A5C">
            <w:pPr>
              <w:pStyle w:val="Listacucratima0"/>
              <w:numPr>
                <w:ilvl w:val="0"/>
                <w:numId w:val="21"/>
              </w:numPr>
              <w:spacing w:before="0" w:after="0" w:line="276" w:lineRule="auto"/>
              <w:rPr>
                <w:rFonts w:cstheme="minorHAnsi"/>
              </w:rPr>
            </w:pPr>
            <w:r w:rsidRPr="00D058C3">
              <w:rPr>
                <w:rFonts w:cstheme="minorHAnsi"/>
              </w:rPr>
              <w:t>Metode de conectare la baze de date</w:t>
            </w:r>
          </w:p>
          <w:p w14:paraId="4E3F9918" w14:textId="4F362759" w:rsidR="00692A5C" w:rsidRPr="00D058C3" w:rsidRDefault="00692A5C">
            <w:pPr>
              <w:pStyle w:val="Listacucratima0"/>
              <w:numPr>
                <w:ilvl w:val="0"/>
                <w:numId w:val="21"/>
              </w:numPr>
              <w:spacing w:before="0" w:after="0" w:line="276" w:lineRule="auto"/>
              <w:rPr>
                <w:rFonts w:cstheme="minorHAnsi"/>
              </w:rPr>
            </w:pPr>
            <w:r w:rsidRPr="00D058C3">
              <w:rPr>
                <w:rFonts w:cstheme="minorHAnsi"/>
              </w:rPr>
              <w:t>Configurarea parametrilor de conexiune</w:t>
            </w:r>
          </w:p>
          <w:p w14:paraId="78E11065" w14:textId="6B9059F8" w:rsidR="00692A5C" w:rsidRPr="00D058C3" w:rsidRDefault="00692A5C">
            <w:pPr>
              <w:pStyle w:val="Listacucratima0"/>
              <w:numPr>
                <w:ilvl w:val="0"/>
                <w:numId w:val="21"/>
              </w:numPr>
              <w:spacing w:before="0" w:after="0" w:line="276" w:lineRule="auto"/>
              <w:rPr>
                <w:rFonts w:cstheme="minorHAnsi"/>
              </w:rPr>
            </w:pPr>
            <w:r w:rsidRPr="00D058C3">
              <w:rPr>
                <w:rFonts w:cstheme="minorHAnsi"/>
              </w:rPr>
              <w:t>Gestionarea conexiunilor și a sesiunilor</w:t>
            </w:r>
          </w:p>
          <w:p w14:paraId="6D3EFB5C" w14:textId="77777777" w:rsidR="00692A5C" w:rsidRPr="00D058C3" w:rsidRDefault="00692A5C">
            <w:pPr>
              <w:pStyle w:val="Listacucratima0"/>
              <w:numPr>
                <w:ilvl w:val="0"/>
                <w:numId w:val="21"/>
              </w:numPr>
              <w:spacing w:before="0" w:after="0" w:line="276" w:lineRule="auto"/>
              <w:rPr>
                <w:rFonts w:cstheme="minorHAnsi"/>
              </w:rPr>
            </w:pPr>
            <w:r w:rsidRPr="00D058C3">
              <w:rPr>
                <w:rFonts w:cstheme="minorHAnsi"/>
              </w:rPr>
              <w:t>- Tratarea excepțiilor de conexiune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243DDE40"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Configurarea corectă a conexiunii la baza de date</w:t>
            </w:r>
          </w:p>
          <w:p w14:paraId="74841164"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Testarea stabilității și accesibilității conexiunii</w:t>
            </w:r>
          </w:p>
          <w:p w14:paraId="099C28DC"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Gestionarea mai multor conexiuni simultane</w:t>
            </w:r>
          </w:p>
          <w:p w14:paraId="46D83964"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Implementarea mecanismelor de reconectare</w:t>
            </w:r>
          </w:p>
          <w:p w14:paraId="701E9761"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Tratarea erorilor și logarea problemelor de conectare</w:t>
            </w:r>
          </w:p>
        </w:tc>
      </w:tr>
      <w:tr w:rsidR="00692A5C" w:rsidRPr="00D058C3" w14:paraId="7CF7B94E"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4D78FCE3"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358A7C5D" w14:textId="77777777" w:rsidR="00692A5C" w:rsidRPr="00D058C3" w:rsidRDefault="00692A5C" w:rsidP="00D058C3">
            <w:pPr>
              <w:pStyle w:val="Listacucratima0"/>
              <w:spacing w:before="0" w:after="0" w:line="276" w:lineRule="auto"/>
              <w:ind w:left="0" w:firstLine="0"/>
              <w:rPr>
                <w:rFonts w:cstheme="minorHAnsi"/>
                <w:b/>
                <w:bCs/>
              </w:rPr>
            </w:pPr>
            <w:r w:rsidRPr="00D058C3">
              <w:rPr>
                <w:rFonts w:cstheme="minorHAnsi"/>
                <w:b/>
                <w:bCs/>
              </w:rPr>
              <w:t>Executarea operațiunilor de bază CRUD (Create, Read)</w:t>
            </w:r>
          </w:p>
          <w:p w14:paraId="1CD1C4D8" w14:textId="6D104172" w:rsidR="00692A5C" w:rsidRPr="00D058C3" w:rsidRDefault="00692A5C">
            <w:pPr>
              <w:pStyle w:val="Listacucratima0"/>
              <w:numPr>
                <w:ilvl w:val="0"/>
                <w:numId w:val="22"/>
              </w:numPr>
              <w:spacing w:before="0" w:after="0" w:line="276" w:lineRule="auto"/>
              <w:rPr>
                <w:rFonts w:cstheme="minorHAnsi"/>
              </w:rPr>
            </w:pPr>
            <w:r w:rsidRPr="00D058C3">
              <w:rPr>
                <w:rFonts w:cstheme="minorHAnsi"/>
              </w:rPr>
              <w:t>Comenzi de inserare (INSERT) și citire (SELECT)</w:t>
            </w:r>
          </w:p>
          <w:p w14:paraId="367949C4" w14:textId="23AB9FE3" w:rsidR="00692A5C" w:rsidRPr="00D058C3" w:rsidRDefault="00692A5C">
            <w:pPr>
              <w:pStyle w:val="Listacucratima0"/>
              <w:numPr>
                <w:ilvl w:val="0"/>
                <w:numId w:val="22"/>
              </w:numPr>
              <w:spacing w:before="0" w:after="0" w:line="276" w:lineRule="auto"/>
              <w:rPr>
                <w:rFonts w:cstheme="minorHAnsi"/>
              </w:rPr>
            </w:pPr>
            <w:r w:rsidRPr="00D058C3">
              <w:rPr>
                <w:rFonts w:cstheme="minorHAnsi"/>
              </w:rPr>
              <w:t>Utilizarea interogărilor simple</w:t>
            </w:r>
          </w:p>
          <w:p w14:paraId="660FBFFD" w14:textId="0A21897B" w:rsidR="00692A5C" w:rsidRPr="00D058C3" w:rsidRDefault="00692A5C">
            <w:pPr>
              <w:pStyle w:val="Listacucratima0"/>
              <w:numPr>
                <w:ilvl w:val="0"/>
                <w:numId w:val="22"/>
              </w:numPr>
              <w:spacing w:before="0" w:after="0" w:line="276" w:lineRule="auto"/>
              <w:rPr>
                <w:rFonts w:cstheme="minorHAnsi"/>
              </w:rPr>
            </w:pPr>
            <w:r w:rsidRPr="00D058C3">
              <w:rPr>
                <w:rFonts w:cstheme="minorHAnsi"/>
              </w:rPr>
              <w:t>Preluarea datelor și afișarea lor în componente vizuale</w:t>
            </w:r>
          </w:p>
          <w:p w14:paraId="05453A4F" w14:textId="77777777" w:rsidR="00692A5C" w:rsidRPr="00D058C3" w:rsidRDefault="00692A5C">
            <w:pPr>
              <w:pStyle w:val="Listacucratima0"/>
              <w:numPr>
                <w:ilvl w:val="0"/>
                <w:numId w:val="22"/>
              </w:numPr>
              <w:spacing w:before="0" w:after="0" w:line="276" w:lineRule="auto"/>
              <w:rPr>
                <w:rFonts w:cstheme="minorHAnsi"/>
              </w:rPr>
            </w:pPr>
            <w:r w:rsidRPr="00D058C3">
              <w:rPr>
                <w:rFonts w:cstheme="minorHAnsi"/>
              </w:rPr>
              <w:t>- Validarea datelor la introducere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4BDAA3AB"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Scrierea și utilizarea interogărilor de inserare și citire</w:t>
            </w:r>
          </w:p>
          <w:p w14:paraId="1DC5AF17"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Preluarea și afișarea datelor în tabele și liste</w:t>
            </w:r>
          </w:p>
          <w:p w14:paraId="43DAC246"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Validarea datelor introduse de utilizator</w:t>
            </w:r>
          </w:p>
          <w:p w14:paraId="3A5BC4C2"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Verificarea corectitudinii datelor afișate</w:t>
            </w:r>
          </w:p>
          <w:p w14:paraId="6D980B55"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Testarea funcționalităților de inserare și citire a datelor</w:t>
            </w:r>
          </w:p>
        </w:tc>
      </w:tr>
      <w:tr w:rsidR="00692A5C" w:rsidRPr="00D058C3" w14:paraId="24D866BA"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468CE83C"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26B62C3A" w14:textId="77777777" w:rsidR="00692A5C" w:rsidRPr="00D058C3" w:rsidRDefault="00692A5C" w:rsidP="00D058C3">
            <w:pPr>
              <w:pStyle w:val="Listacucratima0"/>
              <w:spacing w:before="0" w:after="0" w:line="276" w:lineRule="auto"/>
              <w:ind w:left="0" w:firstLine="0"/>
              <w:rPr>
                <w:rFonts w:cstheme="minorHAnsi"/>
                <w:b/>
                <w:bCs/>
              </w:rPr>
            </w:pPr>
            <w:r w:rsidRPr="00D058C3">
              <w:rPr>
                <w:rFonts w:cstheme="minorHAnsi"/>
                <w:b/>
                <w:bCs/>
              </w:rPr>
              <w:t>Executarea operațiunilor avansate CRUD (Update, Delete)</w:t>
            </w:r>
          </w:p>
          <w:p w14:paraId="35CB6C29" w14:textId="7B2C014A" w:rsidR="00692A5C" w:rsidRPr="00D058C3" w:rsidRDefault="00692A5C">
            <w:pPr>
              <w:pStyle w:val="Listacucratima0"/>
              <w:numPr>
                <w:ilvl w:val="0"/>
                <w:numId w:val="23"/>
              </w:numPr>
              <w:spacing w:before="0" w:after="0" w:line="276" w:lineRule="auto"/>
              <w:rPr>
                <w:rFonts w:cstheme="minorHAnsi"/>
              </w:rPr>
            </w:pPr>
            <w:r w:rsidRPr="00D058C3">
              <w:rPr>
                <w:rFonts w:cstheme="minorHAnsi"/>
              </w:rPr>
              <w:t>Comenzi de actualizare (UPDATE) și ștergere (DELETE)</w:t>
            </w:r>
          </w:p>
          <w:p w14:paraId="5801387C" w14:textId="623A609A" w:rsidR="00692A5C" w:rsidRPr="00D058C3" w:rsidRDefault="00692A5C">
            <w:pPr>
              <w:pStyle w:val="Listacucratima0"/>
              <w:numPr>
                <w:ilvl w:val="0"/>
                <w:numId w:val="23"/>
              </w:numPr>
              <w:spacing w:before="0" w:after="0" w:line="276" w:lineRule="auto"/>
              <w:rPr>
                <w:rFonts w:cstheme="minorHAnsi"/>
              </w:rPr>
            </w:pPr>
            <w:r w:rsidRPr="00D058C3">
              <w:rPr>
                <w:rFonts w:cstheme="minorHAnsi"/>
              </w:rPr>
              <w:t>Folosirea interogărilor parametrizate</w:t>
            </w:r>
          </w:p>
          <w:p w14:paraId="41E0D3D9" w14:textId="7498E35C" w:rsidR="00692A5C" w:rsidRPr="00D058C3" w:rsidRDefault="00692A5C">
            <w:pPr>
              <w:pStyle w:val="Listacucratima0"/>
              <w:numPr>
                <w:ilvl w:val="0"/>
                <w:numId w:val="23"/>
              </w:numPr>
              <w:spacing w:before="0" w:after="0" w:line="276" w:lineRule="auto"/>
              <w:rPr>
                <w:rFonts w:cstheme="minorHAnsi"/>
              </w:rPr>
            </w:pPr>
            <w:r w:rsidRPr="00D058C3">
              <w:rPr>
                <w:rFonts w:cstheme="minorHAnsi"/>
              </w:rPr>
              <w:t>Prevenirea erorilor și protecția datelor</w:t>
            </w:r>
          </w:p>
          <w:p w14:paraId="692C0DC3" w14:textId="77777777" w:rsidR="00692A5C" w:rsidRPr="00D058C3" w:rsidRDefault="00692A5C">
            <w:pPr>
              <w:pStyle w:val="Listacucratima0"/>
              <w:numPr>
                <w:ilvl w:val="0"/>
                <w:numId w:val="23"/>
              </w:numPr>
              <w:spacing w:before="0" w:after="0" w:line="276" w:lineRule="auto"/>
              <w:rPr>
                <w:rFonts w:cstheme="minorHAnsi"/>
              </w:rPr>
            </w:pPr>
            <w:r w:rsidRPr="00D058C3">
              <w:rPr>
                <w:rFonts w:cstheme="minorHAnsi"/>
              </w:rPr>
              <w:t>- Implementarea confirmării înainte de ștergere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5A18DB30"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Scrierea și utilizarea interogărilor de actualizare și ștergere</w:t>
            </w:r>
          </w:p>
          <w:p w14:paraId="069DA91E"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Integrarea operațiunilor avansate în interfața vizuală</w:t>
            </w:r>
          </w:p>
          <w:p w14:paraId="696D8DDB"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Implementarea mecanismelor de confirmare la ștergere</w:t>
            </w:r>
          </w:p>
          <w:p w14:paraId="2AE7FFF9"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Verificarea corectitudinii actualizării datelor</w:t>
            </w:r>
          </w:p>
          <w:p w14:paraId="2153BF23"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lastRenderedPageBreak/>
              <w:t>- Testarea funcționalităților de actualizare și ștergere</w:t>
            </w:r>
          </w:p>
        </w:tc>
      </w:tr>
      <w:tr w:rsidR="00692A5C" w:rsidRPr="00D058C3" w14:paraId="396FD25C" w14:textId="77777777" w:rsidTr="00D058C3">
        <w:trPr>
          <w:jc w:val="center"/>
        </w:trPr>
        <w:tc>
          <w:tcPr>
            <w:tcW w:w="2263" w:type="dxa"/>
            <w:vMerge/>
            <w:tcBorders>
              <w:left w:val="single" w:sz="4" w:space="0" w:color="000000"/>
              <w:right w:val="single" w:sz="4" w:space="0" w:color="000000"/>
            </w:tcBorders>
            <w:tcMar>
              <w:top w:w="57" w:type="dxa"/>
              <w:left w:w="57" w:type="dxa"/>
              <w:bottom w:w="57" w:type="dxa"/>
              <w:right w:w="57" w:type="dxa"/>
            </w:tcMar>
          </w:tcPr>
          <w:p w14:paraId="1CE9AC36"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4B8067C3" w14:textId="77777777" w:rsidR="00692A5C" w:rsidRPr="00D058C3" w:rsidRDefault="00692A5C" w:rsidP="00D058C3">
            <w:pPr>
              <w:pStyle w:val="Listacucratima0"/>
              <w:spacing w:before="0" w:after="0" w:line="276" w:lineRule="auto"/>
              <w:ind w:left="360" w:hanging="360"/>
              <w:rPr>
                <w:rFonts w:cstheme="minorHAnsi"/>
                <w:b/>
                <w:bCs/>
              </w:rPr>
            </w:pPr>
            <w:r w:rsidRPr="00D058C3">
              <w:rPr>
                <w:rFonts w:cstheme="minorHAnsi"/>
                <w:b/>
                <w:bCs/>
              </w:rPr>
              <w:t>Realizarea funcțiilor de căutare, filtrare și sortare</w:t>
            </w:r>
          </w:p>
          <w:p w14:paraId="18197D02" w14:textId="71266BB8" w:rsidR="00692A5C" w:rsidRPr="00D058C3" w:rsidRDefault="00692A5C">
            <w:pPr>
              <w:pStyle w:val="Listacucratima0"/>
              <w:numPr>
                <w:ilvl w:val="0"/>
                <w:numId w:val="24"/>
              </w:numPr>
              <w:spacing w:before="0" w:after="0" w:line="276" w:lineRule="auto"/>
              <w:rPr>
                <w:rFonts w:cstheme="minorHAnsi"/>
              </w:rPr>
            </w:pPr>
            <w:r w:rsidRPr="00D058C3">
              <w:rPr>
                <w:rFonts w:cstheme="minorHAnsi"/>
              </w:rPr>
              <w:t>Crearea interogărilor parametrizate pentru căutare</w:t>
            </w:r>
          </w:p>
          <w:p w14:paraId="24DD6F0C" w14:textId="69FF72A5" w:rsidR="00692A5C" w:rsidRPr="00D058C3" w:rsidRDefault="00692A5C">
            <w:pPr>
              <w:pStyle w:val="Listacucratima0"/>
              <w:numPr>
                <w:ilvl w:val="0"/>
                <w:numId w:val="24"/>
              </w:numPr>
              <w:spacing w:before="0" w:after="0" w:line="276" w:lineRule="auto"/>
              <w:rPr>
                <w:rFonts w:cstheme="minorHAnsi"/>
              </w:rPr>
            </w:pPr>
            <w:r w:rsidRPr="00D058C3">
              <w:rPr>
                <w:rFonts w:cstheme="minorHAnsi"/>
              </w:rPr>
              <w:t>Filtrarea și sortarea datelor în componentele vizuale</w:t>
            </w:r>
          </w:p>
          <w:p w14:paraId="5DF9F779" w14:textId="07DE0713" w:rsidR="00692A5C" w:rsidRPr="00D058C3" w:rsidRDefault="00692A5C">
            <w:pPr>
              <w:pStyle w:val="Listacucratima0"/>
              <w:numPr>
                <w:ilvl w:val="0"/>
                <w:numId w:val="24"/>
              </w:numPr>
              <w:spacing w:before="0" w:after="0" w:line="276" w:lineRule="auto"/>
              <w:rPr>
                <w:rFonts w:cstheme="minorHAnsi"/>
              </w:rPr>
            </w:pPr>
            <w:r w:rsidRPr="00D058C3">
              <w:rPr>
                <w:rFonts w:cstheme="minorHAnsi"/>
              </w:rPr>
              <w:t>Optimizarea interogărilor pentru răspuns rapid</w:t>
            </w:r>
          </w:p>
          <w:p w14:paraId="5997CE2C" w14:textId="77777777" w:rsidR="00692A5C" w:rsidRPr="00D058C3" w:rsidRDefault="00692A5C">
            <w:pPr>
              <w:pStyle w:val="Listacucratima0"/>
              <w:numPr>
                <w:ilvl w:val="0"/>
                <w:numId w:val="24"/>
              </w:numPr>
              <w:spacing w:before="0" w:after="0" w:line="276" w:lineRule="auto"/>
              <w:rPr>
                <w:rFonts w:cstheme="minorHAnsi"/>
              </w:rPr>
            </w:pPr>
            <w:r w:rsidRPr="00D058C3">
              <w:rPr>
                <w:rFonts w:cstheme="minorHAnsi"/>
              </w:rPr>
              <w:t>- Afișarea datelor ordonate și filtrate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2FCD596F"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Crearea și testarea interogărilor de căutare și filtrare</w:t>
            </w:r>
          </w:p>
          <w:p w14:paraId="73ECBCEE"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Implementarea funcțiilor de sortare în tabele și liste</w:t>
            </w:r>
          </w:p>
          <w:p w14:paraId="5C18ECD9"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Evaluarea timpilor de răspuns ai interogărilor</w:t>
            </w:r>
          </w:p>
          <w:p w14:paraId="43431A5F"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Optimizarea afișării datelor filtrate</w:t>
            </w:r>
          </w:p>
          <w:p w14:paraId="00578AAD"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highlight w:val="white"/>
              </w:rPr>
            </w:pPr>
            <w:r w:rsidRPr="00D058C3">
              <w:rPr>
                <w:rFonts w:asciiTheme="minorHAnsi" w:eastAsia="Calibri" w:hAnsiTheme="minorHAnsi" w:cstheme="minorHAnsi"/>
                <w:color w:val="000000"/>
                <w:sz w:val="22"/>
                <w:szCs w:val="22"/>
              </w:rPr>
              <w:t>- Verificarea funcționalității în scenarii reale</w:t>
            </w:r>
          </w:p>
        </w:tc>
      </w:tr>
      <w:tr w:rsidR="00692A5C" w:rsidRPr="00D058C3" w14:paraId="5D233190" w14:textId="77777777" w:rsidTr="00D058C3">
        <w:trPr>
          <w:jc w:val="center"/>
        </w:trPr>
        <w:tc>
          <w:tcPr>
            <w:tcW w:w="2263" w:type="dxa"/>
            <w:vMerge/>
            <w:tcBorders>
              <w:left w:val="single" w:sz="4" w:space="0" w:color="000000"/>
              <w:bottom w:val="single" w:sz="4" w:space="0" w:color="000000"/>
              <w:right w:val="single" w:sz="4" w:space="0" w:color="000000"/>
            </w:tcBorders>
            <w:tcMar>
              <w:top w:w="57" w:type="dxa"/>
              <w:left w:w="57" w:type="dxa"/>
              <w:bottom w:w="57" w:type="dxa"/>
              <w:right w:w="57" w:type="dxa"/>
            </w:tcMar>
          </w:tcPr>
          <w:p w14:paraId="11E5E027" w14:textId="77777777" w:rsidR="00692A5C" w:rsidRPr="00D058C3" w:rsidRDefault="00692A5C">
            <w:pPr>
              <w:numPr>
                <w:ilvl w:val="0"/>
                <w:numId w:val="15"/>
              </w:numPr>
              <w:pBdr>
                <w:top w:val="nil"/>
                <w:left w:val="nil"/>
                <w:bottom w:val="nil"/>
                <w:right w:val="nil"/>
                <w:between w:val="nil"/>
              </w:pBdr>
              <w:tabs>
                <w:tab w:val="left" w:pos="426"/>
              </w:tabs>
              <w:spacing w:before="0" w:after="0" w:line="276" w:lineRule="auto"/>
              <w:ind w:left="0" w:firstLine="0"/>
              <w:jc w:val="left"/>
              <w:rPr>
                <w:rFonts w:asciiTheme="minorHAnsi" w:eastAsia="Calibri" w:hAnsiTheme="minorHAnsi" w:cstheme="minorHAnsi"/>
                <w:color w:val="000000"/>
                <w:sz w:val="22"/>
                <w:szCs w:val="22"/>
              </w:rPr>
            </w:pPr>
          </w:p>
        </w:tc>
        <w:tc>
          <w:tcPr>
            <w:tcW w:w="368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3AD4FA08" w14:textId="77777777" w:rsidR="00692A5C" w:rsidRPr="00D058C3" w:rsidRDefault="00692A5C" w:rsidP="00D058C3">
            <w:pPr>
              <w:pStyle w:val="Listacucratima0"/>
              <w:spacing w:before="0" w:after="0" w:line="276" w:lineRule="auto"/>
              <w:ind w:left="360" w:hanging="360"/>
              <w:rPr>
                <w:rFonts w:cstheme="minorHAnsi"/>
                <w:b/>
                <w:bCs/>
              </w:rPr>
            </w:pPr>
            <w:r w:rsidRPr="00D058C3">
              <w:rPr>
                <w:rFonts w:cstheme="minorHAnsi"/>
                <w:b/>
                <w:bCs/>
              </w:rPr>
              <w:t>Generarea rapoartelor și exportul datelor</w:t>
            </w:r>
          </w:p>
          <w:p w14:paraId="1788D1C9" w14:textId="21E3D123" w:rsidR="00692A5C" w:rsidRPr="00D058C3" w:rsidRDefault="00692A5C">
            <w:pPr>
              <w:pStyle w:val="Listacucratima0"/>
              <w:numPr>
                <w:ilvl w:val="0"/>
                <w:numId w:val="25"/>
              </w:numPr>
              <w:spacing w:before="0" w:after="0" w:line="276" w:lineRule="auto"/>
              <w:rPr>
                <w:rFonts w:cstheme="minorHAnsi"/>
              </w:rPr>
            </w:pPr>
            <w:r w:rsidRPr="00D058C3">
              <w:rPr>
                <w:rFonts w:cstheme="minorHAnsi"/>
              </w:rPr>
              <w:t>Afișarea datelor în tabele și grile structurate</w:t>
            </w:r>
          </w:p>
          <w:p w14:paraId="76E4CD6E" w14:textId="3BDAFB97" w:rsidR="00692A5C" w:rsidRPr="00D058C3" w:rsidRDefault="00692A5C">
            <w:pPr>
              <w:pStyle w:val="Listacucratima0"/>
              <w:numPr>
                <w:ilvl w:val="0"/>
                <w:numId w:val="25"/>
              </w:numPr>
              <w:spacing w:before="0" w:after="0" w:line="276" w:lineRule="auto"/>
              <w:rPr>
                <w:rFonts w:cstheme="minorHAnsi"/>
              </w:rPr>
            </w:pPr>
            <w:r w:rsidRPr="00D058C3">
              <w:rPr>
                <w:rFonts w:cstheme="minorHAnsi"/>
              </w:rPr>
              <w:t>Crearea rapoartelor cu date filtrate</w:t>
            </w:r>
          </w:p>
          <w:p w14:paraId="42A9E4C1" w14:textId="5AF29B75" w:rsidR="00692A5C" w:rsidRPr="00D058C3" w:rsidRDefault="00692A5C">
            <w:pPr>
              <w:pStyle w:val="Listacucratima0"/>
              <w:numPr>
                <w:ilvl w:val="0"/>
                <w:numId w:val="25"/>
              </w:numPr>
              <w:spacing w:before="0" w:after="0" w:line="276" w:lineRule="auto"/>
              <w:rPr>
                <w:rFonts w:cstheme="minorHAnsi"/>
              </w:rPr>
            </w:pPr>
            <w:r w:rsidRPr="00D058C3">
              <w:rPr>
                <w:rFonts w:cstheme="minorHAnsi"/>
              </w:rPr>
              <w:t>Exportul datelor în formate utilizabile (PDF, Excel, CSV)</w:t>
            </w:r>
          </w:p>
          <w:p w14:paraId="0AB99A41" w14:textId="77777777" w:rsidR="00692A5C" w:rsidRPr="00D058C3" w:rsidRDefault="00692A5C">
            <w:pPr>
              <w:pStyle w:val="Listacucratima0"/>
              <w:numPr>
                <w:ilvl w:val="0"/>
                <w:numId w:val="25"/>
              </w:numPr>
              <w:spacing w:before="0" w:after="0" w:line="276" w:lineRule="auto"/>
              <w:rPr>
                <w:rFonts w:cstheme="minorHAnsi"/>
              </w:rPr>
            </w:pPr>
            <w:r w:rsidRPr="00D058C3">
              <w:rPr>
                <w:rFonts w:cstheme="minorHAnsi"/>
              </w:rPr>
              <w:t>- Aplicarea filtrelor și formatărilor avansate</w:t>
            </w:r>
          </w:p>
        </w:tc>
        <w:tc>
          <w:tcPr>
            <w:tcW w:w="354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0D5F76CC"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Generarea rapoartelor pe baza datelor procesate</w:t>
            </w:r>
          </w:p>
          <w:p w14:paraId="225D3904"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Crearea funcțiilor de export în formate standard</w:t>
            </w:r>
          </w:p>
          <w:p w14:paraId="6D611E2D"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Aplicarea filtrelor avansate în rapoarte</w:t>
            </w:r>
          </w:p>
          <w:p w14:paraId="41CF8861"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Verificarea clarității și structurii rapoartelor</w:t>
            </w:r>
          </w:p>
          <w:p w14:paraId="51AFB798" w14:textId="77777777" w:rsidR="00692A5C" w:rsidRPr="00D058C3" w:rsidRDefault="00692A5C" w:rsidP="00D058C3">
            <w:pPr>
              <w:pStyle w:val="Abilitati"/>
              <w:spacing w:before="0" w:after="0" w:line="276" w:lineRule="auto"/>
              <w:rPr>
                <w:rFonts w:asciiTheme="minorHAnsi" w:eastAsia="Calibri" w:hAnsiTheme="minorHAnsi" w:cstheme="minorHAnsi"/>
                <w:color w:val="000000"/>
                <w:sz w:val="22"/>
                <w:szCs w:val="22"/>
              </w:rPr>
            </w:pPr>
            <w:r w:rsidRPr="00D058C3">
              <w:rPr>
                <w:rFonts w:asciiTheme="minorHAnsi" w:eastAsia="Calibri" w:hAnsiTheme="minorHAnsi" w:cstheme="minorHAnsi"/>
                <w:color w:val="000000"/>
                <w:sz w:val="22"/>
                <w:szCs w:val="22"/>
              </w:rPr>
              <w:t>- Testarea integrității datelor exportate</w:t>
            </w:r>
          </w:p>
        </w:tc>
      </w:tr>
    </w:tbl>
    <w:p w14:paraId="4CC09157" w14:textId="77777777" w:rsidR="00D77CBE" w:rsidRDefault="00000000" w:rsidP="006C5FDB">
      <w:pPr>
        <w:pStyle w:val="Titlu1"/>
        <w:spacing w:before="480"/>
        <w:rPr>
          <w:rFonts w:ascii="Calibri" w:eastAsia="Calibri" w:hAnsi="Calibri" w:cs="Calibri"/>
          <w:color w:val="000000"/>
          <w:sz w:val="22"/>
          <w:szCs w:val="22"/>
        </w:rPr>
      </w:pPr>
      <w:bookmarkStart w:id="11" w:name="_Toc193725959"/>
      <w:r>
        <w:rPr>
          <w:rFonts w:ascii="Calibri" w:eastAsia="Calibri" w:hAnsi="Calibri" w:cs="Calibri"/>
          <w:color w:val="000000"/>
          <w:sz w:val="22"/>
          <w:szCs w:val="22"/>
        </w:rPr>
        <w:t>VII. Studiu individual ghidat de profesor</w:t>
      </w:r>
      <w:bookmarkEnd w:id="11"/>
    </w:p>
    <w:tbl>
      <w:tblPr>
        <w:tblW w:w="96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2552"/>
        <w:gridCol w:w="2409"/>
        <w:gridCol w:w="1130"/>
      </w:tblGrid>
      <w:tr w:rsidR="00692A5C" w:rsidRPr="00692A5C" w14:paraId="0BADA732" w14:textId="77777777" w:rsidTr="00901DCD">
        <w:trPr>
          <w:tblHeader/>
          <w:jc w:val="center"/>
        </w:trPr>
        <w:tc>
          <w:tcPr>
            <w:tcW w:w="3539" w:type="dxa"/>
            <w:shd w:val="clear" w:color="auto" w:fill="C6D9F1" w:themeFill="text2" w:themeFillTint="33"/>
            <w:tcMar>
              <w:top w:w="57" w:type="dxa"/>
              <w:left w:w="57" w:type="dxa"/>
              <w:bottom w:w="57" w:type="dxa"/>
              <w:right w:w="57" w:type="dxa"/>
            </w:tcMar>
            <w:vAlign w:val="center"/>
          </w:tcPr>
          <w:p w14:paraId="118E4B96" w14:textId="77777777" w:rsidR="00692A5C" w:rsidRPr="00692A5C" w:rsidRDefault="00692A5C" w:rsidP="00E248C8">
            <w:pPr>
              <w:spacing w:before="0" w:line="276" w:lineRule="auto"/>
              <w:ind w:firstLine="0"/>
              <w:jc w:val="center"/>
              <w:rPr>
                <w:rFonts w:ascii="Calibri" w:eastAsia="Calibri" w:hAnsi="Calibri" w:cs="Calibri"/>
                <w:b/>
                <w:sz w:val="22"/>
                <w:szCs w:val="22"/>
              </w:rPr>
            </w:pPr>
            <w:r w:rsidRPr="00692A5C">
              <w:rPr>
                <w:rFonts w:ascii="Calibri" w:eastAsia="Calibri" w:hAnsi="Calibri" w:cs="Calibri"/>
                <w:b/>
                <w:sz w:val="22"/>
                <w:szCs w:val="22"/>
              </w:rPr>
              <w:t>Materii pentru studiul individual</w:t>
            </w:r>
          </w:p>
        </w:tc>
        <w:tc>
          <w:tcPr>
            <w:tcW w:w="2552" w:type="dxa"/>
            <w:shd w:val="clear" w:color="auto" w:fill="C6D9F1" w:themeFill="text2" w:themeFillTint="33"/>
            <w:tcMar>
              <w:top w:w="57" w:type="dxa"/>
              <w:left w:w="57" w:type="dxa"/>
              <w:bottom w:w="57" w:type="dxa"/>
              <w:right w:w="57" w:type="dxa"/>
            </w:tcMar>
            <w:vAlign w:val="center"/>
          </w:tcPr>
          <w:p w14:paraId="1AF682A0" w14:textId="77777777" w:rsidR="00692A5C" w:rsidRPr="00692A5C" w:rsidRDefault="00692A5C" w:rsidP="00E248C8">
            <w:pPr>
              <w:spacing w:before="0" w:line="276" w:lineRule="auto"/>
              <w:ind w:firstLine="0"/>
              <w:jc w:val="center"/>
              <w:rPr>
                <w:rFonts w:ascii="Calibri" w:eastAsia="Calibri" w:hAnsi="Calibri" w:cs="Calibri"/>
                <w:b/>
                <w:sz w:val="22"/>
                <w:szCs w:val="22"/>
              </w:rPr>
            </w:pPr>
            <w:r w:rsidRPr="00692A5C">
              <w:rPr>
                <w:rFonts w:ascii="Calibri" w:eastAsia="Calibri" w:hAnsi="Calibri" w:cs="Calibri"/>
                <w:b/>
                <w:sz w:val="22"/>
                <w:szCs w:val="22"/>
              </w:rPr>
              <w:t>Produse de elaborat</w:t>
            </w:r>
          </w:p>
        </w:tc>
        <w:tc>
          <w:tcPr>
            <w:tcW w:w="2409" w:type="dxa"/>
            <w:shd w:val="clear" w:color="auto" w:fill="C6D9F1" w:themeFill="text2" w:themeFillTint="33"/>
            <w:tcMar>
              <w:top w:w="57" w:type="dxa"/>
              <w:left w:w="57" w:type="dxa"/>
              <w:bottom w:w="57" w:type="dxa"/>
              <w:right w:w="57" w:type="dxa"/>
            </w:tcMar>
            <w:vAlign w:val="center"/>
          </w:tcPr>
          <w:p w14:paraId="7DFDF263" w14:textId="77777777" w:rsidR="00692A5C" w:rsidRPr="00692A5C" w:rsidRDefault="00692A5C" w:rsidP="005E1F69">
            <w:pPr>
              <w:spacing w:before="0" w:line="276" w:lineRule="auto"/>
              <w:ind w:firstLine="0"/>
              <w:jc w:val="center"/>
              <w:rPr>
                <w:rFonts w:ascii="Calibri" w:eastAsia="Calibri" w:hAnsi="Calibri" w:cs="Calibri"/>
                <w:b/>
                <w:sz w:val="22"/>
                <w:szCs w:val="22"/>
              </w:rPr>
            </w:pPr>
            <w:r w:rsidRPr="00692A5C">
              <w:rPr>
                <w:rFonts w:ascii="Calibri" w:eastAsia="Calibri" w:hAnsi="Calibri" w:cs="Calibri"/>
                <w:b/>
                <w:sz w:val="22"/>
                <w:szCs w:val="22"/>
              </w:rPr>
              <w:t>Modalităţi de evaluare</w:t>
            </w:r>
          </w:p>
        </w:tc>
        <w:tc>
          <w:tcPr>
            <w:tcW w:w="1130" w:type="dxa"/>
            <w:shd w:val="clear" w:color="auto" w:fill="C6D9F1" w:themeFill="text2" w:themeFillTint="33"/>
            <w:tcMar>
              <w:top w:w="57" w:type="dxa"/>
              <w:left w:w="57" w:type="dxa"/>
              <w:bottom w:w="57" w:type="dxa"/>
              <w:right w:w="57" w:type="dxa"/>
            </w:tcMar>
            <w:vAlign w:val="center"/>
          </w:tcPr>
          <w:p w14:paraId="1248BDFF" w14:textId="65974DE6" w:rsidR="00692A5C" w:rsidRPr="00692A5C" w:rsidRDefault="00692A5C" w:rsidP="005E1F69">
            <w:pPr>
              <w:spacing w:before="0" w:line="276" w:lineRule="auto"/>
              <w:ind w:firstLine="0"/>
              <w:jc w:val="center"/>
              <w:rPr>
                <w:rFonts w:ascii="Calibri" w:eastAsia="Calibri" w:hAnsi="Calibri" w:cs="Calibri"/>
                <w:b/>
                <w:sz w:val="22"/>
                <w:szCs w:val="22"/>
              </w:rPr>
            </w:pPr>
            <w:r w:rsidRPr="00692A5C">
              <w:rPr>
                <w:rFonts w:ascii="Calibri" w:eastAsia="Calibri" w:hAnsi="Calibri" w:cs="Calibri"/>
                <w:b/>
                <w:sz w:val="22"/>
                <w:szCs w:val="22"/>
              </w:rPr>
              <w:t>Număr de ore</w:t>
            </w:r>
          </w:p>
        </w:tc>
      </w:tr>
      <w:tr w:rsidR="00692A5C" w:rsidRPr="00692A5C" w14:paraId="6C135257" w14:textId="77777777" w:rsidTr="00E248C8">
        <w:trPr>
          <w:jc w:val="center"/>
        </w:trPr>
        <w:tc>
          <w:tcPr>
            <w:tcW w:w="9630" w:type="dxa"/>
            <w:gridSpan w:val="4"/>
            <w:tcBorders>
              <w:top w:val="single" w:sz="4" w:space="0" w:color="000000"/>
              <w:left w:val="single" w:sz="4" w:space="0" w:color="000000"/>
              <w:bottom w:val="single" w:sz="4" w:space="0" w:color="000000"/>
              <w:right w:val="single" w:sz="4" w:space="0" w:color="000000"/>
            </w:tcBorders>
            <w:shd w:val="clear" w:color="auto" w:fill="EFEFEF"/>
            <w:tcMar>
              <w:top w:w="57" w:type="dxa"/>
              <w:left w:w="57" w:type="dxa"/>
              <w:bottom w:w="57" w:type="dxa"/>
              <w:right w:w="57" w:type="dxa"/>
            </w:tcMar>
            <w:vAlign w:val="center"/>
          </w:tcPr>
          <w:p w14:paraId="15FD5B73" w14:textId="49BB28DF" w:rsidR="002063C5" w:rsidRPr="002063C5" w:rsidRDefault="002063C5" w:rsidP="002063C5">
            <w:pPr>
              <w:keepNext/>
              <w:spacing w:before="0" w:after="0" w:line="276" w:lineRule="auto"/>
              <w:ind w:firstLine="0"/>
              <w:jc w:val="center"/>
              <w:rPr>
                <w:rFonts w:ascii="Calibri" w:eastAsia="Calibri" w:hAnsi="Calibri" w:cs="Calibri"/>
                <w:b/>
                <w:i/>
                <w:sz w:val="22"/>
                <w:szCs w:val="22"/>
              </w:rPr>
            </w:pPr>
            <w:r w:rsidRPr="002063C5">
              <w:rPr>
                <w:rFonts w:ascii="Calibri" w:eastAsia="Calibri" w:hAnsi="Calibri" w:cs="Calibri"/>
                <w:b/>
                <w:i/>
                <w:sz w:val="22"/>
                <w:szCs w:val="22"/>
              </w:rPr>
              <w:t>RÎ1. Dezvolt</w:t>
            </w:r>
            <w:r>
              <w:rPr>
                <w:rFonts w:ascii="Calibri" w:eastAsia="Calibri" w:hAnsi="Calibri" w:cs="Calibri"/>
                <w:b/>
                <w:i/>
                <w:sz w:val="22"/>
                <w:szCs w:val="22"/>
              </w:rPr>
              <w:t>area</w:t>
            </w:r>
            <w:r w:rsidRPr="002063C5">
              <w:rPr>
                <w:rFonts w:ascii="Calibri" w:eastAsia="Calibri" w:hAnsi="Calibri" w:cs="Calibri"/>
                <w:b/>
                <w:i/>
                <w:sz w:val="22"/>
                <w:szCs w:val="22"/>
              </w:rPr>
              <w:t xml:space="preserve"> interfețe</w:t>
            </w:r>
            <w:r>
              <w:rPr>
                <w:rFonts w:ascii="Calibri" w:eastAsia="Calibri" w:hAnsi="Calibri" w:cs="Calibri"/>
                <w:b/>
                <w:i/>
                <w:sz w:val="22"/>
                <w:szCs w:val="22"/>
              </w:rPr>
              <w:t>i</w:t>
            </w:r>
            <w:r w:rsidRPr="002063C5">
              <w:rPr>
                <w:rFonts w:ascii="Calibri" w:eastAsia="Calibri" w:hAnsi="Calibri" w:cs="Calibri"/>
                <w:b/>
                <w:i/>
                <w:sz w:val="22"/>
                <w:szCs w:val="22"/>
              </w:rPr>
              <w:t xml:space="preserve"> grafice intuitive pentru aplicații desktop utilizând mediile de programare vizuală.</w:t>
            </w:r>
          </w:p>
          <w:p w14:paraId="1FF3EE8D" w14:textId="266DFB62" w:rsidR="00692A5C" w:rsidRPr="00692A5C" w:rsidRDefault="002063C5" w:rsidP="002063C5">
            <w:pPr>
              <w:keepNext/>
              <w:spacing w:before="0" w:after="0" w:line="276" w:lineRule="auto"/>
              <w:ind w:firstLine="0"/>
              <w:jc w:val="center"/>
              <w:rPr>
                <w:rFonts w:ascii="Calibri" w:eastAsia="Calibri" w:hAnsi="Calibri" w:cs="Calibri"/>
                <w:b/>
                <w:sz w:val="22"/>
                <w:szCs w:val="22"/>
              </w:rPr>
            </w:pPr>
            <w:r w:rsidRPr="002063C5">
              <w:rPr>
                <w:rFonts w:ascii="Calibri" w:eastAsia="Calibri" w:hAnsi="Calibri" w:cs="Calibri"/>
                <w:b/>
                <w:i/>
                <w:sz w:val="22"/>
                <w:szCs w:val="22"/>
              </w:rPr>
              <w:t>RÎ2. Implement</w:t>
            </w:r>
            <w:r>
              <w:rPr>
                <w:rFonts w:ascii="Calibri" w:eastAsia="Calibri" w:hAnsi="Calibri" w:cs="Calibri"/>
                <w:b/>
                <w:i/>
                <w:sz w:val="22"/>
                <w:szCs w:val="22"/>
              </w:rPr>
              <w:t>area</w:t>
            </w:r>
            <w:r w:rsidRPr="002063C5">
              <w:rPr>
                <w:rFonts w:ascii="Calibri" w:eastAsia="Calibri" w:hAnsi="Calibri" w:cs="Calibri"/>
                <w:b/>
                <w:i/>
                <w:sz w:val="22"/>
                <w:szCs w:val="22"/>
              </w:rPr>
              <w:t xml:space="preserve"> component</w:t>
            </w:r>
            <w:r>
              <w:rPr>
                <w:rFonts w:ascii="Calibri" w:eastAsia="Calibri" w:hAnsi="Calibri" w:cs="Calibri"/>
                <w:b/>
                <w:i/>
                <w:sz w:val="22"/>
                <w:szCs w:val="22"/>
              </w:rPr>
              <w:t>lor</w:t>
            </w:r>
            <w:r w:rsidRPr="002063C5">
              <w:rPr>
                <w:rFonts w:ascii="Calibri" w:eastAsia="Calibri" w:hAnsi="Calibri" w:cs="Calibri"/>
                <w:b/>
                <w:i/>
                <w:sz w:val="22"/>
                <w:szCs w:val="22"/>
              </w:rPr>
              <w:t xml:space="preserve"> și controale</w:t>
            </w:r>
            <w:r>
              <w:rPr>
                <w:rFonts w:ascii="Calibri" w:eastAsia="Calibri" w:hAnsi="Calibri" w:cs="Calibri"/>
                <w:b/>
                <w:i/>
                <w:sz w:val="22"/>
                <w:szCs w:val="22"/>
              </w:rPr>
              <w:t>lor</w:t>
            </w:r>
            <w:r w:rsidRPr="002063C5">
              <w:rPr>
                <w:rFonts w:ascii="Calibri" w:eastAsia="Calibri" w:hAnsi="Calibri" w:cs="Calibri"/>
                <w:b/>
                <w:i/>
                <w:sz w:val="22"/>
                <w:szCs w:val="22"/>
              </w:rPr>
              <w:t xml:space="preserve"> vizuale pentru gestionarea eficientă a interacțiunii cu utilizatorul.</w:t>
            </w:r>
          </w:p>
        </w:tc>
      </w:tr>
      <w:tr w:rsidR="00692A5C" w:rsidRPr="00692A5C" w14:paraId="1AE29E96" w14:textId="77777777" w:rsidTr="00857D83">
        <w:trPr>
          <w:trHeight w:val="1001"/>
          <w:jc w:val="center"/>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57" w:type="dxa"/>
              <w:left w:w="57" w:type="dxa"/>
              <w:bottom w:w="57" w:type="dxa"/>
              <w:right w:w="57" w:type="dxa"/>
            </w:tcMar>
          </w:tcPr>
          <w:p w14:paraId="3C4AB982" w14:textId="77777777" w:rsidR="00692A5C" w:rsidRPr="00692A5C" w:rsidRDefault="00692A5C" w:rsidP="00857D83">
            <w:pPr>
              <w:pStyle w:val="UnitatideContinut"/>
              <w:spacing w:line="276" w:lineRule="auto"/>
              <w:rPr>
                <w:sz w:val="22"/>
                <w:szCs w:val="22"/>
              </w:rPr>
            </w:pPr>
            <w:r w:rsidRPr="00692A5C">
              <w:rPr>
                <w:sz w:val="22"/>
                <w:szCs w:val="22"/>
              </w:rPr>
              <w:t>Principii de UX/UI și proiectarea interfețelor grafice</w:t>
            </w:r>
          </w:p>
          <w:p w14:paraId="19BB8B44" w14:textId="77777777" w:rsidR="00692A5C" w:rsidRPr="00692A5C" w:rsidRDefault="00692A5C" w:rsidP="00857D83">
            <w:pPr>
              <w:pStyle w:val="UnitatideContinut"/>
              <w:spacing w:line="276" w:lineRule="auto"/>
              <w:rPr>
                <w:sz w:val="22"/>
                <w:szCs w:val="22"/>
              </w:rPr>
            </w:pPr>
            <w:r w:rsidRPr="00692A5C">
              <w:rPr>
                <w:sz w:val="22"/>
                <w:szCs w:val="22"/>
              </w:rPr>
              <w:t>- Structura interfețelor grafice</w:t>
            </w:r>
          </w:p>
          <w:p w14:paraId="4ADA7DC7" w14:textId="77777777" w:rsidR="00692A5C" w:rsidRPr="00692A5C" w:rsidRDefault="00692A5C" w:rsidP="00857D83">
            <w:pPr>
              <w:pStyle w:val="UnitatideContinut"/>
              <w:spacing w:line="276" w:lineRule="auto"/>
              <w:rPr>
                <w:sz w:val="22"/>
                <w:szCs w:val="22"/>
              </w:rPr>
            </w:pPr>
            <w:r w:rsidRPr="00692A5C">
              <w:rPr>
                <w:sz w:val="22"/>
                <w:szCs w:val="22"/>
              </w:rPr>
              <w:t>- Regulile de ergonomie și accesibilitate</w:t>
            </w:r>
          </w:p>
          <w:p w14:paraId="3B181F79" w14:textId="77777777" w:rsidR="00692A5C" w:rsidRPr="00692A5C" w:rsidRDefault="00692A5C" w:rsidP="00857D83">
            <w:pPr>
              <w:pStyle w:val="UnitatideContinut"/>
              <w:spacing w:line="276" w:lineRule="auto"/>
              <w:rPr>
                <w:sz w:val="22"/>
                <w:szCs w:val="22"/>
              </w:rPr>
            </w:pPr>
            <w:r w:rsidRPr="00692A5C">
              <w:rPr>
                <w:sz w:val="22"/>
                <w:szCs w:val="22"/>
              </w:rPr>
              <w:t>- Evenimente și gestionarea interacțiunilor</w:t>
            </w:r>
          </w:p>
          <w:p w14:paraId="277C392E" w14:textId="3EBAB08C" w:rsidR="00692A5C" w:rsidRPr="00692A5C" w:rsidRDefault="00692A5C" w:rsidP="00857D83">
            <w:pPr>
              <w:pStyle w:val="UnitatideContinut"/>
              <w:spacing w:line="276" w:lineRule="auto"/>
              <w:rPr>
                <w:sz w:val="22"/>
                <w:szCs w:val="22"/>
              </w:rPr>
            </w:pPr>
            <w:r w:rsidRPr="00692A5C">
              <w:rPr>
                <w:sz w:val="22"/>
                <w:szCs w:val="22"/>
              </w:rPr>
              <w:t xml:space="preserve">- Utilizarea ferestrelor multiple </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Mar>
              <w:top w:w="57" w:type="dxa"/>
              <w:left w:w="57" w:type="dxa"/>
              <w:bottom w:w="57" w:type="dxa"/>
              <w:right w:w="57" w:type="dxa"/>
            </w:tcMar>
          </w:tcPr>
          <w:p w14:paraId="63AA537B" w14:textId="77777777" w:rsidR="00692A5C" w:rsidRPr="00692A5C" w:rsidRDefault="00692A5C" w:rsidP="00857D83">
            <w:pPr>
              <w:pStyle w:val="UnitatideContinut"/>
              <w:spacing w:line="276" w:lineRule="auto"/>
              <w:rPr>
                <w:sz w:val="22"/>
                <w:szCs w:val="22"/>
              </w:rPr>
            </w:pPr>
            <w:r w:rsidRPr="00692A5C">
              <w:rPr>
                <w:sz w:val="22"/>
                <w:szCs w:val="22"/>
              </w:rPr>
              <w:t>Aplicație: Interfață grafică pentru gestionarea unei agende</w:t>
            </w:r>
          </w:p>
          <w:p w14:paraId="18517140" w14:textId="77777777" w:rsidR="00692A5C" w:rsidRPr="00692A5C" w:rsidRDefault="00692A5C" w:rsidP="00857D83">
            <w:pPr>
              <w:pStyle w:val="UnitatideContinut"/>
              <w:spacing w:line="276" w:lineRule="auto"/>
              <w:rPr>
                <w:sz w:val="22"/>
                <w:szCs w:val="22"/>
              </w:rPr>
            </w:pPr>
            <w:r w:rsidRPr="00692A5C">
              <w:rPr>
                <w:sz w:val="22"/>
                <w:szCs w:val="22"/>
              </w:rPr>
              <w:t>Dezvoltarea unei aplicații care permite adăugarea, editarea și ștergerea notițelor, cu un meniu intuitiv și ferestre multiple.</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57" w:type="dxa"/>
              <w:left w:w="57" w:type="dxa"/>
              <w:bottom w:w="57" w:type="dxa"/>
              <w:right w:w="57" w:type="dxa"/>
            </w:tcMar>
          </w:tcPr>
          <w:p w14:paraId="07725661" w14:textId="77777777" w:rsidR="00692A5C" w:rsidRPr="00692A5C" w:rsidRDefault="00692A5C" w:rsidP="00857D83">
            <w:pPr>
              <w:spacing w:before="0" w:line="276" w:lineRule="auto"/>
              <w:ind w:firstLine="0"/>
              <w:jc w:val="left"/>
              <w:rPr>
                <w:rFonts w:ascii="Calibri" w:eastAsia="Calibri" w:hAnsi="Calibri" w:cs="Calibri"/>
                <w:sz w:val="22"/>
                <w:szCs w:val="22"/>
              </w:rPr>
            </w:pPr>
            <w:r w:rsidRPr="00692A5C">
              <w:rPr>
                <w:rFonts w:ascii="Calibri" w:eastAsia="Calibri" w:hAnsi="Calibri" w:cs="Calibri"/>
                <w:sz w:val="22"/>
                <w:szCs w:val="22"/>
              </w:rPr>
              <w:t>Prezentarea proiectului</w:t>
            </w:r>
          </w:p>
          <w:p w14:paraId="48688E92" w14:textId="77777777" w:rsidR="00692A5C" w:rsidRPr="00692A5C" w:rsidRDefault="00692A5C" w:rsidP="00857D83">
            <w:pPr>
              <w:spacing w:before="0" w:line="276" w:lineRule="auto"/>
              <w:ind w:firstLine="0"/>
              <w:jc w:val="left"/>
              <w:rPr>
                <w:rFonts w:ascii="Calibri" w:eastAsia="Calibri" w:hAnsi="Calibri" w:cs="Calibri"/>
                <w:sz w:val="22"/>
                <w:szCs w:val="22"/>
              </w:rPr>
            </w:pPr>
            <w:r w:rsidRPr="00692A5C">
              <w:rPr>
                <w:rFonts w:ascii="Calibri" w:eastAsia="Calibri" w:hAnsi="Calibri" w:cs="Calibri"/>
                <w:sz w:val="22"/>
                <w:szCs w:val="22"/>
              </w:rPr>
              <w:t>Evaluarea conformității cu principiile UX/UI și testarea funcționalității interfeței, inclusiv utilizarea meniurilor și gestionarea ferestrelor multiple.</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57" w:type="dxa"/>
              <w:left w:w="57" w:type="dxa"/>
              <w:bottom w:w="57" w:type="dxa"/>
              <w:right w:w="57" w:type="dxa"/>
            </w:tcMar>
            <w:vAlign w:val="center"/>
          </w:tcPr>
          <w:p w14:paraId="6E324DE1" w14:textId="77777777" w:rsidR="00692A5C" w:rsidRPr="00692A5C" w:rsidRDefault="00692A5C" w:rsidP="00857D83">
            <w:pPr>
              <w:spacing w:before="0" w:line="276" w:lineRule="auto"/>
              <w:ind w:firstLine="0"/>
              <w:jc w:val="center"/>
              <w:rPr>
                <w:rFonts w:ascii="Calibri" w:eastAsia="Calibri" w:hAnsi="Calibri" w:cs="Calibri"/>
                <w:sz w:val="22"/>
                <w:szCs w:val="22"/>
              </w:rPr>
            </w:pPr>
            <w:r w:rsidRPr="00692A5C">
              <w:rPr>
                <w:rFonts w:ascii="Calibri" w:eastAsia="Calibri" w:hAnsi="Calibri" w:cs="Calibri"/>
                <w:sz w:val="22"/>
                <w:szCs w:val="22"/>
              </w:rPr>
              <w:t>14</w:t>
            </w:r>
          </w:p>
        </w:tc>
      </w:tr>
      <w:tr w:rsidR="00692A5C" w:rsidRPr="00692A5C" w14:paraId="7DE4CF9F" w14:textId="77777777" w:rsidTr="00E248C8">
        <w:trPr>
          <w:jc w:val="center"/>
        </w:trPr>
        <w:tc>
          <w:tcPr>
            <w:tcW w:w="9630" w:type="dxa"/>
            <w:gridSpan w:val="4"/>
            <w:tcBorders>
              <w:top w:val="single" w:sz="4" w:space="0" w:color="000000"/>
              <w:left w:val="single" w:sz="4" w:space="0" w:color="000000"/>
              <w:bottom w:val="single" w:sz="4" w:space="0" w:color="000000"/>
              <w:right w:val="single" w:sz="4" w:space="0" w:color="000000"/>
            </w:tcBorders>
            <w:shd w:val="clear" w:color="auto" w:fill="EFEFEF"/>
            <w:tcMar>
              <w:top w:w="57" w:type="dxa"/>
              <w:left w:w="57" w:type="dxa"/>
              <w:bottom w:w="57" w:type="dxa"/>
              <w:right w:w="57" w:type="dxa"/>
            </w:tcMar>
            <w:vAlign w:val="center"/>
          </w:tcPr>
          <w:p w14:paraId="4B5C2AE7" w14:textId="5973A40D" w:rsidR="002063C5" w:rsidRPr="002063C5" w:rsidRDefault="002063C5" w:rsidP="002063C5">
            <w:pPr>
              <w:keepNext/>
              <w:spacing w:before="0" w:after="0" w:line="276" w:lineRule="auto"/>
              <w:ind w:firstLine="0"/>
              <w:jc w:val="center"/>
              <w:rPr>
                <w:rFonts w:ascii="Calibri" w:eastAsia="Calibri" w:hAnsi="Calibri" w:cs="Calibri"/>
                <w:b/>
                <w:i/>
                <w:sz w:val="22"/>
                <w:szCs w:val="22"/>
              </w:rPr>
            </w:pPr>
            <w:r w:rsidRPr="002063C5">
              <w:rPr>
                <w:rFonts w:ascii="Calibri" w:eastAsia="Calibri" w:hAnsi="Calibri" w:cs="Calibri"/>
                <w:b/>
                <w:i/>
                <w:sz w:val="22"/>
                <w:szCs w:val="22"/>
              </w:rPr>
              <w:lastRenderedPageBreak/>
              <w:t>RÎ3. Realiz</w:t>
            </w:r>
            <w:r>
              <w:rPr>
                <w:rFonts w:ascii="Calibri" w:eastAsia="Calibri" w:hAnsi="Calibri" w:cs="Calibri"/>
                <w:b/>
                <w:i/>
                <w:sz w:val="22"/>
                <w:szCs w:val="22"/>
              </w:rPr>
              <w:t>are</w:t>
            </w:r>
            <w:r w:rsidRPr="002063C5">
              <w:rPr>
                <w:rFonts w:ascii="Calibri" w:eastAsia="Calibri" w:hAnsi="Calibri" w:cs="Calibri"/>
                <w:b/>
                <w:i/>
                <w:sz w:val="22"/>
                <w:szCs w:val="22"/>
              </w:rPr>
              <w:t xml:space="preserve"> conexiune</w:t>
            </w:r>
            <w:r>
              <w:rPr>
                <w:rFonts w:ascii="Calibri" w:eastAsia="Calibri" w:hAnsi="Calibri" w:cs="Calibri"/>
                <w:b/>
                <w:i/>
                <w:sz w:val="22"/>
                <w:szCs w:val="22"/>
              </w:rPr>
              <w:t>i</w:t>
            </w:r>
            <w:r w:rsidRPr="002063C5">
              <w:rPr>
                <w:rFonts w:ascii="Calibri" w:eastAsia="Calibri" w:hAnsi="Calibri" w:cs="Calibri"/>
                <w:b/>
                <w:i/>
                <w:sz w:val="22"/>
                <w:szCs w:val="22"/>
              </w:rPr>
              <w:t xml:space="preserve"> aplicațiilor vizuale la bazele de date pentru accesarea și manipularea datelor.</w:t>
            </w:r>
          </w:p>
          <w:p w14:paraId="02EA9F10" w14:textId="35EEE3A9" w:rsidR="00692A5C" w:rsidRPr="00692A5C" w:rsidRDefault="002063C5" w:rsidP="002063C5">
            <w:pPr>
              <w:keepNext/>
              <w:spacing w:before="0" w:after="0" w:line="276" w:lineRule="auto"/>
              <w:ind w:firstLine="0"/>
              <w:jc w:val="center"/>
              <w:rPr>
                <w:rFonts w:ascii="Calibri" w:eastAsia="Calibri" w:hAnsi="Calibri" w:cs="Calibri"/>
                <w:b/>
                <w:sz w:val="22"/>
                <w:szCs w:val="22"/>
              </w:rPr>
            </w:pPr>
            <w:r w:rsidRPr="002063C5">
              <w:rPr>
                <w:rFonts w:ascii="Calibri" w:eastAsia="Calibri" w:hAnsi="Calibri" w:cs="Calibri"/>
                <w:b/>
                <w:i/>
                <w:sz w:val="22"/>
                <w:szCs w:val="22"/>
              </w:rPr>
              <w:t>RÎ4. Integr</w:t>
            </w:r>
            <w:r>
              <w:rPr>
                <w:rFonts w:ascii="Calibri" w:eastAsia="Calibri" w:hAnsi="Calibri" w:cs="Calibri"/>
                <w:b/>
                <w:i/>
                <w:sz w:val="22"/>
                <w:szCs w:val="22"/>
              </w:rPr>
              <w:t>area</w:t>
            </w:r>
            <w:r w:rsidRPr="002063C5">
              <w:rPr>
                <w:rFonts w:ascii="Calibri" w:eastAsia="Calibri" w:hAnsi="Calibri" w:cs="Calibri"/>
                <w:b/>
                <w:i/>
                <w:sz w:val="22"/>
                <w:szCs w:val="22"/>
              </w:rPr>
              <w:t xml:space="preserve"> operații</w:t>
            </w:r>
            <w:r>
              <w:rPr>
                <w:rFonts w:ascii="Calibri" w:eastAsia="Calibri" w:hAnsi="Calibri" w:cs="Calibri"/>
                <w:b/>
                <w:i/>
                <w:sz w:val="22"/>
                <w:szCs w:val="22"/>
              </w:rPr>
              <w:t>lor</w:t>
            </w:r>
            <w:r w:rsidRPr="002063C5">
              <w:rPr>
                <w:rFonts w:ascii="Calibri" w:eastAsia="Calibri" w:hAnsi="Calibri" w:cs="Calibri"/>
                <w:b/>
                <w:i/>
                <w:sz w:val="22"/>
                <w:szCs w:val="22"/>
              </w:rPr>
              <w:t xml:space="preserve"> de gestiune a datelor (adăugare, modificare, ștergere, afișare și căutare) în aplicațiile dezvoltate prin tehnici de programare vizuală.</w:t>
            </w:r>
          </w:p>
        </w:tc>
      </w:tr>
      <w:tr w:rsidR="00692A5C" w:rsidRPr="00692A5C" w14:paraId="7F8BB99B" w14:textId="77777777" w:rsidTr="002063C5">
        <w:trPr>
          <w:jc w:val="center"/>
        </w:trPr>
        <w:tc>
          <w:tcPr>
            <w:tcW w:w="353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14:paraId="4DFE0A6A" w14:textId="77777777" w:rsidR="00692A5C" w:rsidRPr="00692A5C" w:rsidRDefault="00692A5C" w:rsidP="00857D83">
            <w:pPr>
              <w:pStyle w:val="UnitatideContinut"/>
              <w:spacing w:line="276" w:lineRule="auto"/>
              <w:rPr>
                <w:sz w:val="22"/>
                <w:szCs w:val="22"/>
              </w:rPr>
            </w:pPr>
            <w:r w:rsidRPr="00692A5C">
              <w:rPr>
                <w:sz w:val="22"/>
                <w:szCs w:val="22"/>
              </w:rPr>
              <w:t>Integrarea bazelor de date și animațiile avansate</w:t>
            </w:r>
          </w:p>
          <w:p w14:paraId="25E25475" w14:textId="77777777" w:rsidR="00692A5C" w:rsidRPr="00692A5C" w:rsidRDefault="00692A5C" w:rsidP="00857D83">
            <w:pPr>
              <w:pStyle w:val="UnitatideContinut"/>
              <w:spacing w:line="276" w:lineRule="auto"/>
              <w:rPr>
                <w:sz w:val="22"/>
                <w:szCs w:val="22"/>
              </w:rPr>
            </w:pPr>
            <w:r w:rsidRPr="00692A5C">
              <w:rPr>
                <w:sz w:val="22"/>
                <w:szCs w:val="22"/>
              </w:rPr>
              <w:t>- Configurarea conexiunilor la baza de date</w:t>
            </w:r>
          </w:p>
          <w:p w14:paraId="76CEDF12" w14:textId="77777777" w:rsidR="00692A5C" w:rsidRPr="00692A5C" w:rsidRDefault="00692A5C" w:rsidP="00857D83">
            <w:pPr>
              <w:pStyle w:val="UnitatideContinut"/>
              <w:spacing w:line="276" w:lineRule="auto"/>
              <w:rPr>
                <w:sz w:val="22"/>
                <w:szCs w:val="22"/>
              </w:rPr>
            </w:pPr>
            <w:r w:rsidRPr="00692A5C">
              <w:rPr>
                <w:sz w:val="22"/>
                <w:szCs w:val="22"/>
              </w:rPr>
              <w:t>- Operațiuni CRUD (Create, Read, Update, Delete)</w:t>
            </w:r>
          </w:p>
          <w:p w14:paraId="7950BC2F" w14:textId="77777777" w:rsidR="00692A5C" w:rsidRPr="00692A5C" w:rsidRDefault="00692A5C" w:rsidP="00857D83">
            <w:pPr>
              <w:pStyle w:val="UnitatideContinut"/>
              <w:spacing w:line="276" w:lineRule="auto"/>
              <w:rPr>
                <w:sz w:val="22"/>
                <w:szCs w:val="22"/>
              </w:rPr>
            </w:pPr>
            <w:r w:rsidRPr="00692A5C">
              <w:rPr>
                <w:sz w:val="22"/>
                <w:szCs w:val="22"/>
              </w:rPr>
              <w:t>- Generarea rapoartelor</w:t>
            </w:r>
          </w:p>
          <w:p w14:paraId="295040A6" w14:textId="77777777" w:rsidR="00692A5C" w:rsidRPr="00692A5C" w:rsidRDefault="00692A5C" w:rsidP="00857D83">
            <w:pPr>
              <w:pStyle w:val="UnitatideContinut"/>
              <w:spacing w:line="276" w:lineRule="auto"/>
              <w:rPr>
                <w:sz w:val="22"/>
                <w:szCs w:val="22"/>
              </w:rPr>
            </w:pPr>
            <w:r w:rsidRPr="00692A5C">
              <w:rPr>
                <w:sz w:val="22"/>
                <w:szCs w:val="22"/>
              </w:rPr>
              <w:t>- Crearea și sincronizarea animațiilor cu interacțiuni din UI</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Mar>
              <w:top w:w="57" w:type="dxa"/>
              <w:left w:w="57" w:type="dxa"/>
              <w:bottom w:w="57" w:type="dxa"/>
              <w:right w:w="57" w:type="dxa"/>
            </w:tcMar>
          </w:tcPr>
          <w:p w14:paraId="06CCF79A" w14:textId="77777777" w:rsidR="00692A5C" w:rsidRPr="00692A5C" w:rsidRDefault="00692A5C" w:rsidP="00857D83">
            <w:pPr>
              <w:pStyle w:val="UnitatideContinut"/>
              <w:spacing w:line="276" w:lineRule="auto"/>
              <w:rPr>
                <w:sz w:val="22"/>
                <w:szCs w:val="22"/>
              </w:rPr>
            </w:pPr>
            <w:r w:rsidRPr="00692A5C">
              <w:rPr>
                <w:sz w:val="22"/>
                <w:szCs w:val="22"/>
              </w:rPr>
              <w:t>Aplicație: Sistem de gestionare a produselor</w:t>
            </w:r>
          </w:p>
          <w:p w14:paraId="00437384" w14:textId="77777777" w:rsidR="00692A5C" w:rsidRPr="00692A5C" w:rsidRDefault="00692A5C" w:rsidP="00857D83">
            <w:pPr>
              <w:pStyle w:val="UnitatideContinut"/>
              <w:spacing w:line="276" w:lineRule="auto"/>
              <w:rPr>
                <w:sz w:val="22"/>
                <w:szCs w:val="22"/>
              </w:rPr>
            </w:pPr>
            <w:r w:rsidRPr="00692A5C">
              <w:rPr>
                <w:sz w:val="22"/>
                <w:szCs w:val="22"/>
              </w:rPr>
              <w:t>Aplicație care permite gestionarea unei liste de produse (CRUD), sortare și filtrare, generarea de rapoarte și implementarea de animații pentru tranziții și feedback vizual.</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Mar>
              <w:top w:w="57" w:type="dxa"/>
              <w:left w:w="57" w:type="dxa"/>
              <w:bottom w:w="57" w:type="dxa"/>
              <w:right w:w="57" w:type="dxa"/>
            </w:tcMar>
          </w:tcPr>
          <w:p w14:paraId="36B334A5" w14:textId="77777777" w:rsidR="00692A5C" w:rsidRPr="00692A5C" w:rsidRDefault="00692A5C" w:rsidP="00857D83">
            <w:pPr>
              <w:spacing w:before="0" w:line="276" w:lineRule="auto"/>
              <w:ind w:firstLine="0"/>
              <w:jc w:val="left"/>
              <w:rPr>
                <w:rFonts w:ascii="Calibri" w:eastAsia="Calibri" w:hAnsi="Calibri" w:cs="Calibri"/>
                <w:sz w:val="22"/>
                <w:szCs w:val="22"/>
              </w:rPr>
            </w:pPr>
            <w:r w:rsidRPr="00692A5C">
              <w:rPr>
                <w:rFonts w:ascii="Calibri" w:eastAsia="Calibri" w:hAnsi="Calibri" w:cs="Calibri"/>
                <w:sz w:val="22"/>
                <w:szCs w:val="22"/>
              </w:rPr>
              <w:t>Prezentarea proiectului</w:t>
            </w:r>
          </w:p>
          <w:p w14:paraId="13F75F6F" w14:textId="77777777" w:rsidR="00692A5C" w:rsidRPr="00692A5C" w:rsidRDefault="00692A5C" w:rsidP="00857D83">
            <w:pPr>
              <w:spacing w:before="0" w:line="276" w:lineRule="auto"/>
              <w:ind w:firstLine="0"/>
              <w:jc w:val="left"/>
              <w:rPr>
                <w:rFonts w:ascii="Calibri" w:eastAsia="Calibri" w:hAnsi="Calibri" w:cs="Calibri"/>
                <w:sz w:val="22"/>
                <w:szCs w:val="22"/>
              </w:rPr>
            </w:pPr>
            <w:r w:rsidRPr="00692A5C">
              <w:rPr>
                <w:rFonts w:ascii="Calibri" w:eastAsia="Calibri" w:hAnsi="Calibri" w:cs="Calibri"/>
                <w:sz w:val="22"/>
                <w:szCs w:val="22"/>
              </w:rPr>
              <w:t>Evaluarea funcționalităților operațiunilor CRUD, testarea performanței bazei de date</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57" w:type="dxa"/>
              <w:left w:w="57" w:type="dxa"/>
              <w:bottom w:w="57" w:type="dxa"/>
              <w:right w:w="57" w:type="dxa"/>
            </w:tcMar>
            <w:vAlign w:val="center"/>
          </w:tcPr>
          <w:p w14:paraId="1414DDC0" w14:textId="77777777" w:rsidR="00692A5C" w:rsidRPr="00692A5C" w:rsidRDefault="00692A5C" w:rsidP="00857D83">
            <w:pPr>
              <w:spacing w:before="0" w:line="276" w:lineRule="auto"/>
              <w:ind w:firstLine="0"/>
              <w:jc w:val="center"/>
              <w:rPr>
                <w:rFonts w:ascii="Calibri" w:eastAsia="Calibri" w:hAnsi="Calibri" w:cs="Calibri"/>
                <w:sz w:val="22"/>
                <w:szCs w:val="22"/>
              </w:rPr>
            </w:pPr>
            <w:r w:rsidRPr="00692A5C">
              <w:rPr>
                <w:rFonts w:ascii="Calibri" w:eastAsia="Calibri" w:hAnsi="Calibri" w:cs="Calibri"/>
                <w:sz w:val="22"/>
                <w:szCs w:val="22"/>
              </w:rPr>
              <w:t>16</w:t>
            </w:r>
          </w:p>
        </w:tc>
      </w:tr>
    </w:tbl>
    <w:p w14:paraId="7F968951" w14:textId="77777777" w:rsidR="00D77CBE" w:rsidRDefault="00000000" w:rsidP="002063C5">
      <w:pPr>
        <w:pStyle w:val="Titlu1"/>
        <w:spacing w:before="480"/>
        <w:rPr>
          <w:rFonts w:ascii="Calibri" w:eastAsia="Calibri" w:hAnsi="Calibri" w:cs="Calibri"/>
          <w:color w:val="000000"/>
          <w:sz w:val="22"/>
          <w:szCs w:val="22"/>
        </w:rPr>
      </w:pPr>
      <w:bookmarkStart w:id="12" w:name="_Toc193725960"/>
      <w:r>
        <w:rPr>
          <w:rFonts w:ascii="Calibri" w:eastAsia="Calibri" w:hAnsi="Calibri" w:cs="Calibri"/>
          <w:color w:val="000000"/>
          <w:sz w:val="22"/>
          <w:szCs w:val="22"/>
        </w:rPr>
        <w:t>VIII. Lucrările de laborator recomandate</w:t>
      </w:r>
      <w:bookmarkEnd w:id="12"/>
    </w:p>
    <w:p w14:paraId="4D1EE64E" w14:textId="77777777" w:rsidR="00D77CBE" w:rsidRDefault="00000000">
      <w:pPr>
        <w:spacing w:line="276" w:lineRule="auto"/>
        <w:rPr>
          <w:rFonts w:ascii="Calibri" w:eastAsia="Calibri" w:hAnsi="Calibri" w:cs="Calibri"/>
          <w:sz w:val="22"/>
          <w:szCs w:val="22"/>
        </w:rPr>
      </w:pPr>
      <w:r>
        <w:rPr>
          <w:rFonts w:ascii="Calibri" w:eastAsia="Calibri" w:hAnsi="Calibri" w:cs="Calibri"/>
          <w:sz w:val="22"/>
          <w:szCs w:val="22"/>
        </w:rPr>
        <w:t>Lucrările practice vor fi efectuate în formă de lucrări de laborator. Tematica lucrărilor recomandate:</w:t>
      </w:r>
    </w:p>
    <w:p w14:paraId="5E68AE2C" w14:textId="3365BACF" w:rsidR="00692A5C" w:rsidRDefault="00692A5C">
      <w:pPr>
        <w:pStyle w:val="ListaNumerotata"/>
        <w:numPr>
          <w:ilvl w:val="0"/>
          <w:numId w:val="16"/>
        </w:numPr>
        <w:rPr>
          <w:rFonts w:eastAsia="Calibri"/>
        </w:rPr>
      </w:pPr>
      <w:r w:rsidRPr="00A0182A">
        <w:rPr>
          <w:rFonts w:eastAsia="Calibri"/>
        </w:rPr>
        <w:t>Proiectarea unei interfețe grafice ergonomice</w:t>
      </w:r>
    </w:p>
    <w:p w14:paraId="70EEB635" w14:textId="60BC75FB" w:rsidR="00692A5C" w:rsidRDefault="00692A5C">
      <w:pPr>
        <w:pStyle w:val="ListaNumerotata"/>
        <w:numPr>
          <w:ilvl w:val="0"/>
          <w:numId w:val="16"/>
        </w:numPr>
        <w:rPr>
          <w:rFonts w:eastAsia="Calibri"/>
        </w:rPr>
      </w:pPr>
      <w:r w:rsidRPr="00A0182A">
        <w:rPr>
          <w:rFonts w:eastAsia="Calibri"/>
        </w:rPr>
        <w:t>Gestionarea componentelor UI: butoane, casete de text, liste, meniuri</w:t>
      </w:r>
      <w:r>
        <w:rPr>
          <w:rFonts w:eastAsia="Calibri"/>
        </w:rPr>
        <w:t>.</w:t>
      </w:r>
    </w:p>
    <w:p w14:paraId="10D1027F" w14:textId="390715C5" w:rsidR="00692A5C" w:rsidRDefault="00692A5C">
      <w:pPr>
        <w:pStyle w:val="ListaNumerotata"/>
        <w:numPr>
          <w:ilvl w:val="0"/>
          <w:numId w:val="16"/>
        </w:numPr>
        <w:rPr>
          <w:rFonts w:eastAsia="Calibri"/>
        </w:rPr>
      </w:pPr>
      <w:r w:rsidRPr="00DD6317">
        <w:rPr>
          <w:rFonts w:eastAsia="Calibri"/>
        </w:rPr>
        <w:t>Implementarea și gestionarea evenimentelor în UI</w:t>
      </w:r>
      <w:r>
        <w:rPr>
          <w:rFonts w:eastAsia="Calibri"/>
        </w:rPr>
        <w:t>.</w:t>
      </w:r>
    </w:p>
    <w:p w14:paraId="3D5983B3" w14:textId="5FDAFC82" w:rsidR="00692A5C" w:rsidRDefault="00692A5C">
      <w:pPr>
        <w:pStyle w:val="ListaNumerotata"/>
        <w:numPr>
          <w:ilvl w:val="0"/>
          <w:numId w:val="16"/>
        </w:numPr>
        <w:rPr>
          <w:rFonts w:eastAsia="Calibri"/>
        </w:rPr>
      </w:pPr>
      <w:r w:rsidRPr="00DD6317">
        <w:rPr>
          <w:rFonts w:eastAsia="Calibri"/>
        </w:rPr>
        <w:t>Lucrul cu ferestre multiple și controale avansate</w:t>
      </w:r>
      <w:r>
        <w:rPr>
          <w:rFonts w:eastAsia="Calibri"/>
        </w:rPr>
        <w:t>.</w:t>
      </w:r>
    </w:p>
    <w:p w14:paraId="2E1E4165" w14:textId="6F15EE2D" w:rsidR="00692A5C" w:rsidRDefault="00692A5C">
      <w:pPr>
        <w:pStyle w:val="ListaNumerotata"/>
        <w:numPr>
          <w:ilvl w:val="0"/>
          <w:numId w:val="16"/>
        </w:numPr>
        <w:rPr>
          <w:rFonts w:eastAsia="Calibri"/>
        </w:rPr>
      </w:pPr>
      <w:r w:rsidRPr="00DD6317">
        <w:rPr>
          <w:rFonts w:eastAsia="Calibri"/>
        </w:rPr>
        <w:t>Desenarea elementelor grafice primitive în UI</w:t>
      </w:r>
      <w:r>
        <w:rPr>
          <w:rFonts w:eastAsia="Calibri"/>
        </w:rPr>
        <w:t>.</w:t>
      </w:r>
    </w:p>
    <w:p w14:paraId="59BF9196" w14:textId="77777777" w:rsidR="00692A5C" w:rsidRPr="006D7CBE" w:rsidRDefault="00692A5C">
      <w:pPr>
        <w:pStyle w:val="ListaNumerotata"/>
        <w:numPr>
          <w:ilvl w:val="0"/>
          <w:numId w:val="16"/>
        </w:numPr>
      </w:pPr>
      <w:r w:rsidRPr="006D7CBE">
        <w:rPr>
          <w:rFonts w:eastAsia="Calibri"/>
        </w:rPr>
        <w:t>Combinarea și stratificarea elementelor grafice</w:t>
      </w:r>
    </w:p>
    <w:p w14:paraId="254115CA" w14:textId="375F2437" w:rsidR="00692A5C" w:rsidRDefault="00692A5C">
      <w:pPr>
        <w:pStyle w:val="ListaNumerotata"/>
        <w:numPr>
          <w:ilvl w:val="0"/>
          <w:numId w:val="16"/>
        </w:numPr>
        <w:rPr>
          <w:rFonts w:eastAsia="Calibri"/>
        </w:rPr>
      </w:pPr>
      <w:r w:rsidRPr="00610232">
        <w:rPr>
          <w:rFonts w:eastAsia="Calibri"/>
        </w:rPr>
        <w:t>Implementarea animațiilor UI</w:t>
      </w:r>
    </w:p>
    <w:p w14:paraId="4CEDA83F" w14:textId="57FD3329" w:rsidR="00692A5C" w:rsidRDefault="00692A5C">
      <w:pPr>
        <w:pStyle w:val="ListaNumerotata"/>
        <w:numPr>
          <w:ilvl w:val="0"/>
          <w:numId w:val="16"/>
        </w:numPr>
        <w:rPr>
          <w:rFonts w:eastAsia="Calibri"/>
        </w:rPr>
      </w:pPr>
      <w:r w:rsidRPr="00610232">
        <w:rPr>
          <w:rFonts w:eastAsia="Calibri"/>
        </w:rPr>
        <w:t>Gestionarea animațiilor interactive bazate pe interacțiunea utilizatorului</w:t>
      </w:r>
      <w:r>
        <w:rPr>
          <w:rFonts w:eastAsia="Calibri"/>
        </w:rPr>
        <w:t>.</w:t>
      </w:r>
    </w:p>
    <w:p w14:paraId="545C45C3" w14:textId="27A09C4A" w:rsidR="00692A5C" w:rsidRDefault="00692A5C">
      <w:pPr>
        <w:pStyle w:val="ListaNumerotata"/>
        <w:numPr>
          <w:ilvl w:val="0"/>
          <w:numId w:val="16"/>
        </w:numPr>
        <w:rPr>
          <w:rFonts w:eastAsia="Calibri"/>
        </w:rPr>
      </w:pPr>
      <w:r w:rsidRPr="00B4555D">
        <w:rPr>
          <w:rFonts w:eastAsia="Calibri"/>
        </w:rPr>
        <w:t>Conectarea UI la o bază de date</w:t>
      </w:r>
      <w:r>
        <w:rPr>
          <w:rFonts w:eastAsia="Calibri"/>
        </w:rPr>
        <w:t>.</w:t>
      </w:r>
    </w:p>
    <w:p w14:paraId="72ED319D" w14:textId="5798880A" w:rsidR="00692A5C" w:rsidRDefault="00692A5C">
      <w:pPr>
        <w:pStyle w:val="ListaNumerotata"/>
        <w:numPr>
          <w:ilvl w:val="0"/>
          <w:numId w:val="16"/>
        </w:numPr>
        <w:rPr>
          <w:rFonts w:eastAsia="Calibri"/>
        </w:rPr>
      </w:pPr>
      <w:r w:rsidRPr="00B4555D">
        <w:rPr>
          <w:rFonts w:eastAsia="Calibri"/>
        </w:rPr>
        <w:t>Manipularea datelor prin UI – Executarea operațiunilor CRUD</w:t>
      </w:r>
      <w:r>
        <w:rPr>
          <w:rFonts w:eastAsia="Calibri"/>
        </w:rPr>
        <w:t>.</w:t>
      </w:r>
    </w:p>
    <w:p w14:paraId="109543D5" w14:textId="11A7DA93" w:rsidR="00692A5C" w:rsidRPr="00B153ED" w:rsidRDefault="00692A5C">
      <w:pPr>
        <w:pStyle w:val="ListaNumerotata"/>
        <w:numPr>
          <w:ilvl w:val="0"/>
          <w:numId w:val="16"/>
        </w:numPr>
        <w:rPr>
          <w:rFonts w:ascii="Calibri" w:eastAsia="Calibri" w:hAnsi="Calibri" w:cs="Calibri"/>
          <w:szCs w:val="22"/>
        </w:rPr>
      </w:pPr>
      <w:r w:rsidRPr="00B153ED">
        <w:rPr>
          <w:rFonts w:eastAsia="Calibri"/>
        </w:rPr>
        <w:t>Filtrarea și căutarea datelor în interfață.</w:t>
      </w:r>
    </w:p>
    <w:p w14:paraId="4957F627" w14:textId="6F79054D" w:rsidR="00692A5C" w:rsidRPr="00B153ED" w:rsidRDefault="00692A5C">
      <w:pPr>
        <w:pStyle w:val="ListaNumerotata"/>
        <w:numPr>
          <w:ilvl w:val="0"/>
          <w:numId w:val="16"/>
        </w:numPr>
        <w:rPr>
          <w:rFonts w:ascii="Calibri" w:eastAsia="Calibri" w:hAnsi="Calibri" w:cs="Calibri"/>
          <w:szCs w:val="22"/>
        </w:rPr>
      </w:pPr>
      <w:r w:rsidRPr="00B153ED">
        <w:rPr>
          <w:rFonts w:ascii="Calibri" w:eastAsia="Calibri" w:hAnsi="Calibri" w:cs="Calibri"/>
          <w:szCs w:val="22"/>
        </w:rPr>
        <w:t>Generarea rapoartelor și exportarea datelor din UI.</w:t>
      </w:r>
    </w:p>
    <w:p w14:paraId="2A4166CE" w14:textId="77777777" w:rsidR="00D77CBE" w:rsidRDefault="00000000" w:rsidP="002063C5">
      <w:pPr>
        <w:pStyle w:val="Titlu1"/>
        <w:spacing w:before="480"/>
        <w:rPr>
          <w:rFonts w:ascii="Calibri" w:eastAsia="Calibri" w:hAnsi="Calibri" w:cs="Calibri"/>
          <w:color w:val="000000"/>
          <w:sz w:val="22"/>
          <w:szCs w:val="22"/>
        </w:rPr>
      </w:pPr>
      <w:bookmarkStart w:id="13" w:name="_Toc193725961"/>
      <w:r>
        <w:rPr>
          <w:rFonts w:ascii="Calibri" w:eastAsia="Calibri" w:hAnsi="Calibri" w:cs="Calibri"/>
          <w:color w:val="000000"/>
          <w:sz w:val="22"/>
          <w:szCs w:val="22"/>
        </w:rPr>
        <w:t>IX. Sugestii metodologice</w:t>
      </w:r>
      <w:bookmarkEnd w:id="13"/>
    </w:p>
    <w:p w14:paraId="2A11BFB5" w14:textId="77777777" w:rsidR="00D77CBE" w:rsidRDefault="00000000" w:rsidP="00BB5DF6">
      <w:pPr>
        <w:spacing w:before="0" w:line="276" w:lineRule="auto"/>
        <w:ind w:firstLine="0"/>
        <w:rPr>
          <w:rFonts w:ascii="Calibri" w:eastAsia="Calibri" w:hAnsi="Calibri" w:cs="Calibri"/>
          <w:sz w:val="22"/>
          <w:szCs w:val="22"/>
        </w:rPr>
      </w:pPr>
      <w:r>
        <w:rPr>
          <w:rFonts w:ascii="Calibri" w:eastAsia="Calibri" w:hAnsi="Calibri" w:cs="Calibri"/>
          <w:sz w:val="22"/>
          <w:szCs w:val="22"/>
        </w:rPr>
        <w:t>Un curriculum educațional bine structurat are ca obiectiv principal formarea și dezvoltarea competențelor necesare pentru integrarea cu succes a elevilor în domeniul profesional. Pentru a realiza acest lucru, procesul de instruire trebuie organizat eficient, având în vedere două aspecte fundamentale:</w:t>
      </w:r>
    </w:p>
    <w:p w14:paraId="05F4588D" w14:textId="77777777" w:rsidR="00D77CBE" w:rsidRDefault="00000000" w:rsidP="00BB5DF6">
      <w:pPr>
        <w:spacing w:before="240" w:line="276" w:lineRule="auto"/>
        <w:ind w:firstLine="0"/>
        <w:rPr>
          <w:rFonts w:ascii="Calibri" w:eastAsia="Calibri" w:hAnsi="Calibri" w:cs="Calibri"/>
          <w:b/>
          <w:i/>
          <w:sz w:val="22"/>
          <w:szCs w:val="22"/>
        </w:rPr>
      </w:pPr>
      <w:r>
        <w:rPr>
          <w:rFonts w:ascii="Calibri" w:eastAsia="Calibri" w:hAnsi="Calibri" w:cs="Calibri"/>
          <w:b/>
          <w:sz w:val="22"/>
          <w:szCs w:val="22"/>
        </w:rPr>
        <w:t xml:space="preserve">1. </w:t>
      </w:r>
      <w:r>
        <w:rPr>
          <w:rFonts w:ascii="Calibri" w:eastAsia="Calibri" w:hAnsi="Calibri" w:cs="Calibri"/>
          <w:b/>
          <w:i/>
          <w:sz w:val="22"/>
          <w:szCs w:val="22"/>
        </w:rPr>
        <w:t>Planificarea activităților didactice</w:t>
      </w:r>
    </w:p>
    <w:p w14:paraId="09F5CBE1" w14:textId="77777777" w:rsidR="00D77CBE" w:rsidRDefault="00000000" w:rsidP="00857D83">
      <w:pPr>
        <w:spacing w:before="0" w:after="0" w:line="276" w:lineRule="auto"/>
        <w:ind w:firstLine="0"/>
        <w:rPr>
          <w:rFonts w:ascii="Calibri" w:eastAsia="Calibri" w:hAnsi="Calibri" w:cs="Calibri"/>
          <w:sz w:val="22"/>
          <w:szCs w:val="22"/>
        </w:rPr>
      </w:pPr>
      <w:r>
        <w:rPr>
          <w:rFonts w:ascii="Calibri" w:eastAsia="Calibri" w:hAnsi="Calibri" w:cs="Calibri"/>
          <w:sz w:val="22"/>
          <w:szCs w:val="22"/>
        </w:rPr>
        <w:lastRenderedPageBreak/>
        <w:t>Un proces educațional bine organizat contribuie semnificativ la dezvoltarea competențelor profesionale. Pentru a asigura o instruire eficientă, trebuie luate în considerare următoarele elemente:</w:t>
      </w:r>
    </w:p>
    <w:p w14:paraId="359B221F" w14:textId="77777777" w:rsidR="00D77CBE" w:rsidRDefault="00000000" w:rsidP="00BB5DF6">
      <w:pPr>
        <w:spacing w:before="0" w:line="276" w:lineRule="auto"/>
        <w:ind w:left="360" w:firstLine="0"/>
        <w:rPr>
          <w:rFonts w:ascii="Calibri" w:eastAsia="Calibri" w:hAnsi="Calibri" w:cs="Calibri"/>
          <w:sz w:val="22"/>
          <w:szCs w:val="22"/>
        </w:rPr>
      </w:pPr>
      <w:r>
        <w:rPr>
          <w:rFonts w:ascii="Calibri" w:eastAsia="Calibri" w:hAnsi="Calibri" w:cs="Calibri"/>
          <w:b/>
          <w:sz w:val="22"/>
          <w:szCs w:val="22"/>
        </w:rPr>
        <w:t>Colaborarea optimă între elev și profesor</w:t>
      </w:r>
      <w:r>
        <w:rPr>
          <w:rFonts w:ascii="Calibri" w:eastAsia="Calibri" w:hAnsi="Calibri" w:cs="Calibri"/>
          <w:sz w:val="22"/>
          <w:szCs w:val="22"/>
        </w:rPr>
        <w:t xml:space="preserve"> – Comunicarea eficientă și stabilirea unui mediu propice învățării sunt esențiale pentru dezvoltarea competențelor necesare.</w:t>
      </w:r>
    </w:p>
    <w:p w14:paraId="1B78DF9F" w14:textId="77777777" w:rsidR="00D77CBE" w:rsidRDefault="00000000" w:rsidP="00BB5DF6">
      <w:pPr>
        <w:spacing w:before="0" w:line="276" w:lineRule="auto"/>
        <w:ind w:left="360" w:firstLine="0"/>
        <w:rPr>
          <w:rFonts w:ascii="Calibri" w:eastAsia="Calibri" w:hAnsi="Calibri" w:cs="Calibri"/>
          <w:sz w:val="22"/>
          <w:szCs w:val="22"/>
        </w:rPr>
      </w:pPr>
      <w:r>
        <w:rPr>
          <w:rFonts w:ascii="Calibri" w:eastAsia="Calibri" w:hAnsi="Calibri" w:cs="Calibri"/>
          <w:b/>
          <w:sz w:val="22"/>
          <w:szCs w:val="22"/>
        </w:rPr>
        <w:t>Structurarea clară a activităților didactice</w:t>
      </w:r>
      <w:r>
        <w:rPr>
          <w:rFonts w:ascii="Calibri" w:eastAsia="Calibri" w:hAnsi="Calibri" w:cs="Calibri"/>
          <w:sz w:val="22"/>
          <w:szCs w:val="22"/>
        </w:rPr>
        <w:t xml:space="preserve"> – Procesul educațional trebuie să fie organizat astfel încât să asigure o progresie logică a învățării, facilitând dobândirea treptată a noilor cunoștințe și abilități.</w:t>
      </w:r>
    </w:p>
    <w:p w14:paraId="0727A0DF" w14:textId="77777777" w:rsidR="00D77CBE" w:rsidRDefault="00000000" w:rsidP="00BB5DF6">
      <w:pPr>
        <w:spacing w:before="0" w:line="276" w:lineRule="auto"/>
        <w:ind w:left="360" w:firstLine="0"/>
        <w:rPr>
          <w:rFonts w:ascii="Calibri" w:eastAsia="Calibri" w:hAnsi="Calibri" w:cs="Calibri"/>
          <w:sz w:val="22"/>
          <w:szCs w:val="22"/>
        </w:rPr>
      </w:pPr>
      <w:r>
        <w:rPr>
          <w:rFonts w:ascii="Calibri" w:eastAsia="Calibri" w:hAnsi="Calibri" w:cs="Calibri"/>
          <w:b/>
          <w:sz w:val="22"/>
          <w:szCs w:val="22"/>
        </w:rPr>
        <w:t>Implicarea activă a elevilor</w:t>
      </w:r>
      <w:r>
        <w:rPr>
          <w:rFonts w:ascii="Calibri" w:eastAsia="Calibri" w:hAnsi="Calibri" w:cs="Calibri"/>
          <w:sz w:val="22"/>
          <w:szCs w:val="22"/>
        </w:rPr>
        <w:t xml:space="preserve"> – Aceasta poate fi realizată prin utilizarea unor metode interactive, care să stimuleze gândirea critică și rezolvarea de probleme.</w:t>
      </w:r>
    </w:p>
    <w:p w14:paraId="165330C7" w14:textId="77777777" w:rsidR="00D77CBE" w:rsidRDefault="00000000" w:rsidP="00BB5DF6">
      <w:pPr>
        <w:spacing w:before="0" w:line="276" w:lineRule="auto"/>
        <w:ind w:left="360" w:firstLine="0"/>
        <w:rPr>
          <w:rFonts w:ascii="Calibri" w:eastAsia="Calibri" w:hAnsi="Calibri" w:cs="Calibri"/>
          <w:sz w:val="22"/>
          <w:szCs w:val="22"/>
        </w:rPr>
      </w:pPr>
      <w:r>
        <w:rPr>
          <w:rFonts w:ascii="Calibri" w:eastAsia="Calibri" w:hAnsi="Calibri" w:cs="Calibri"/>
          <w:b/>
          <w:sz w:val="22"/>
          <w:szCs w:val="22"/>
        </w:rPr>
        <w:t>Stabilirea unor reguli clare de desfășurare a activităților</w:t>
      </w:r>
      <w:r>
        <w:rPr>
          <w:rFonts w:ascii="Calibri" w:eastAsia="Calibri" w:hAnsi="Calibri" w:cs="Calibri"/>
          <w:sz w:val="22"/>
          <w:szCs w:val="22"/>
        </w:rPr>
        <w:t xml:space="preserve"> – Elevii trebuie să cunoască din timp cerințele, obiectivele și criteriile de evaluare, pentru a-și organiza eficient învățarea.</w:t>
      </w:r>
    </w:p>
    <w:p w14:paraId="10830AC0" w14:textId="77777777" w:rsidR="00D77CBE" w:rsidRDefault="00000000" w:rsidP="00BB5DF6">
      <w:pPr>
        <w:spacing w:before="240" w:line="276" w:lineRule="auto"/>
        <w:ind w:firstLine="0"/>
        <w:rPr>
          <w:rFonts w:ascii="Calibri" w:eastAsia="Calibri" w:hAnsi="Calibri" w:cs="Calibri"/>
          <w:b/>
          <w:i/>
          <w:sz w:val="22"/>
          <w:szCs w:val="22"/>
        </w:rPr>
      </w:pPr>
      <w:r>
        <w:rPr>
          <w:rFonts w:ascii="Calibri" w:eastAsia="Calibri" w:hAnsi="Calibri" w:cs="Calibri"/>
          <w:b/>
          <w:sz w:val="22"/>
          <w:szCs w:val="22"/>
        </w:rPr>
        <w:t xml:space="preserve">2. </w:t>
      </w:r>
      <w:r>
        <w:rPr>
          <w:rFonts w:ascii="Calibri" w:eastAsia="Calibri" w:hAnsi="Calibri" w:cs="Calibri"/>
          <w:b/>
          <w:i/>
          <w:sz w:val="22"/>
          <w:szCs w:val="22"/>
        </w:rPr>
        <w:t>Alegerea metodologiilor de predare adecvate</w:t>
      </w:r>
    </w:p>
    <w:p w14:paraId="0E403408" w14:textId="77777777" w:rsidR="00D77CBE" w:rsidRDefault="00000000" w:rsidP="00BB5DF6">
      <w:pPr>
        <w:spacing w:before="0" w:line="276" w:lineRule="auto"/>
        <w:ind w:firstLine="0"/>
        <w:rPr>
          <w:rFonts w:ascii="Calibri" w:eastAsia="Calibri" w:hAnsi="Calibri" w:cs="Calibri"/>
          <w:sz w:val="22"/>
          <w:szCs w:val="22"/>
        </w:rPr>
      </w:pPr>
      <w:r>
        <w:rPr>
          <w:rFonts w:ascii="Calibri" w:eastAsia="Calibri" w:hAnsi="Calibri" w:cs="Calibri"/>
          <w:sz w:val="22"/>
          <w:szCs w:val="22"/>
        </w:rPr>
        <w:t>Metodele de predare trebuie selectate astfel încât să faciliteze învățarea activă și să asigure aplicabilitatea practică a cunoștințelor. Printre cele mai eficiente metode didactice se numără:</w:t>
      </w:r>
    </w:p>
    <w:p w14:paraId="5018C6EF" w14:textId="77777777" w:rsidR="00D77CBE" w:rsidRDefault="00000000" w:rsidP="00857D83">
      <w:pPr>
        <w:spacing w:before="0" w:after="0" w:line="276" w:lineRule="auto"/>
        <w:ind w:firstLine="0"/>
        <w:rPr>
          <w:rFonts w:ascii="Calibri" w:eastAsia="Calibri" w:hAnsi="Calibri" w:cs="Calibri"/>
          <w:b/>
          <w:sz w:val="22"/>
          <w:szCs w:val="22"/>
        </w:rPr>
      </w:pPr>
      <w:r>
        <w:rPr>
          <w:rFonts w:ascii="Calibri" w:eastAsia="Calibri" w:hAnsi="Calibri" w:cs="Calibri"/>
          <w:b/>
          <w:sz w:val="22"/>
          <w:szCs w:val="22"/>
        </w:rPr>
        <w:t>Simularea și modelarea</w:t>
      </w:r>
    </w:p>
    <w:p w14:paraId="13D55631" w14:textId="5E6D3EDE" w:rsidR="00D77CBE" w:rsidRDefault="00000000" w:rsidP="002063C5">
      <w:pPr>
        <w:spacing w:before="0" w:line="276" w:lineRule="auto"/>
        <w:ind w:firstLine="0"/>
      </w:pPr>
      <w:r>
        <w:rPr>
          <w:rFonts w:ascii="Calibri" w:eastAsia="Calibri" w:hAnsi="Calibri" w:cs="Calibri"/>
          <w:sz w:val="22"/>
          <w:szCs w:val="22"/>
        </w:rPr>
        <w:t>Această metodă permite elevilor să exploreze concepte teoretice prin aplicarea acestora în situații practice.</w:t>
      </w:r>
      <w:r w:rsidR="00BB5DF6">
        <w:rPr>
          <w:rFonts w:ascii="Calibri" w:eastAsia="Calibri" w:hAnsi="Calibri" w:cs="Calibri"/>
          <w:sz w:val="22"/>
          <w:szCs w:val="22"/>
        </w:rPr>
        <w:t xml:space="preserve"> </w:t>
      </w:r>
      <w:r>
        <w:rPr>
          <w:rFonts w:ascii="Calibri" w:eastAsia="Calibri" w:hAnsi="Calibri" w:cs="Calibri"/>
          <w:sz w:val="22"/>
          <w:szCs w:val="22"/>
        </w:rPr>
        <w:t>Prin analogii și exemple concrete, elevii pot înțelege mai bine relațiile dintre obiecte, fenomene sau procese.</w:t>
      </w:r>
      <w:r w:rsidR="00BB5DF6">
        <w:rPr>
          <w:rFonts w:ascii="Calibri" w:eastAsia="Calibri" w:hAnsi="Calibri" w:cs="Calibri"/>
          <w:sz w:val="22"/>
          <w:szCs w:val="22"/>
        </w:rPr>
        <w:t xml:space="preserve"> </w:t>
      </w:r>
      <w:r>
        <w:rPr>
          <w:rFonts w:ascii="Calibri" w:eastAsia="Calibri" w:hAnsi="Calibri" w:cs="Calibri"/>
          <w:sz w:val="22"/>
          <w:szCs w:val="22"/>
        </w:rPr>
        <w:t>Este recomandată pentru studiul caracteristicilor mediilor de programare vizuală și al componentelor frecvent utilizate.</w:t>
      </w:r>
    </w:p>
    <w:p w14:paraId="7A5843BB" w14:textId="77777777" w:rsidR="00D77CBE" w:rsidRDefault="00000000" w:rsidP="005E1F69">
      <w:pPr>
        <w:spacing w:after="0" w:line="276" w:lineRule="auto"/>
        <w:ind w:firstLine="0"/>
        <w:rPr>
          <w:rFonts w:ascii="Calibri" w:eastAsia="Calibri" w:hAnsi="Calibri" w:cs="Calibri"/>
          <w:b/>
          <w:sz w:val="22"/>
          <w:szCs w:val="22"/>
        </w:rPr>
      </w:pPr>
      <w:r>
        <w:rPr>
          <w:rFonts w:ascii="Calibri" w:eastAsia="Calibri" w:hAnsi="Calibri" w:cs="Calibri"/>
          <w:b/>
          <w:sz w:val="22"/>
          <w:szCs w:val="22"/>
        </w:rPr>
        <w:t>Problematizarea</w:t>
      </w:r>
    </w:p>
    <w:p w14:paraId="4CFBAA09" w14:textId="77777777" w:rsidR="00BB5DF6"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Metoda constă în prezentarea unor situații problemă care îi provoacă pe elevi să găsească soluții prin gândire logică și analiză.</w:t>
      </w:r>
      <w:r w:rsidR="00BB5DF6">
        <w:rPr>
          <w:rFonts w:ascii="Calibri" w:eastAsia="Calibri" w:hAnsi="Calibri" w:cs="Calibri"/>
          <w:sz w:val="22"/>
          <w:szCs w:val="22"/>
        </w:rPr>
        <w:t xml:space="preserve"> </w:t>
      </w:r>
      <w:r w:rsidRPr="00BB5DF6">
        <w:rPr>
          <w:rFonts w:ascii="Calibri" w:eastAsia="Calibri" w:hAnsi="Calibri" w:cs="Calibri"/>
          <w:sz w:val="22"/>
          <w:szCs w:val="22"/>
        </w:rPr>
        <w:t xml:space="preserve"> </w:t>
      </w:r>
      <w:r>
        <w:rPr>
          <w:rFonts w:ascii="Calibri" w:eastAsia="Calibri" w:hAnsi="Calibri" w:cs="Calibri"/>
          <w:sz w:val="22"/>
          <w:szCs w:val="22"/>
        </w:rPr>
        <w:t>În acest proces, elevii învață să caute, să selecteze și să aplice cunoștințele dobândite pentru a rezolva probleme specifice.</w:t>
      </w:r>
      <w:r w:rsidR="00BB5DF6">
        <w:rPr>
          <w:rFonts w:ascii="Calibri" w:eastAsia="Calibri" w:hAnsi="Calibri" w:cs="Calibri"/>
          <w:sz w:val="22"/>
          <w:szCs w:val="22"/>
        </w:rPr>
        <w:t xml:space="preserve"> </w:t>
      </w:r>
    </w:p>
    <w:p w14:paraId="789BF2FB" w14:textId="2C301E00" w:rsidR="00D77CBE" w:rsidRPr="00BB5DF6" w:rsidRDefault="00000000" w:rsidP="002063C5">
      <w:pPr>
        <w:spacing w:before="0" w:after="0" w:line="276" w:lineRule="auto"/>
        <w:ind w:firstLine="0"/>
        <w:rPr>
          <w:rFonts w:ascii="Calibri" w:eastAsia="Calibri" w:hAnsi="Calibri" w:cs="Calibri"/>
          <w:sz w:val="22"/>
          <w:szCs w:val="22"/>
        </w:rPr>
      </w:pPr>
      <w:r>
        <w:rPr>
          <w:rFonts w:ascii="Calibri" w:eastAsia="Calibri" w:hAnsi="Calibri" w:cs="Calibri"/>
          <w:sz w:val="22"/>
          <w:szCs w:val="22"/>
        </w:rPr>
        <w:t>Fiecare problemă propusă trebuie să fie:</w:t>
      </w:r>
    </w:p>
    <w:p w14:paraId="11C5715C" w14:textId="6308A70E" w:rsidR="00D77CBE" w:rsidRPr="00BB5DF6" w:rsidRDefault="00000000">
      <w:pPr>
        <w:pStyle w:val="Listparagraf"/>
        <w:numPr>
          <w:ilvl w:val="0"/>
          <w:numId w:val="12"/>
        </w:numPr>
        <w:spacing w:before="0" w:line="276" w:lineRule="auto"/>
        <w:rPr>
          <w:rFonts w:ascii="Calibri" w:eastAsia="Calibri" w:hAnsi="Calibri" w:cs="Calibri"/>
          <w:sz w:val="22"/>
          <w:szCs w:val="22"/>
        </w:rPr>
      </w:pPr>
      <w:r w:rsidRPr="00BB5DF6">
        <w:rPr>
          <w:rFonts w:ascii="Calibri" w:eastAsia="Calibri" w:hAnsi="Calibri" w:cs="Calibri"/>
          <w:sz w:val="22"/>
          <w:szCs w:val="22"/>
        </w:rPr>
        <w:t>Suficient de dificilă pentru a stimula gândirea critică.</w:t>
      </w:r>
    </w:p>
    <w:p w14:paraId="5E9A98BB" w14:textId="78F99DF6" w:rsidR="00D77CBE" w:rsidRPr="00BB5DF6" w:rsidRDefault="00000000">
      <w:pPr>
        <w:pStyle w:val="Listparagraf"/>
        <w:numPr>
          <w:ilvl w:val="0"/>
          <w:numId w:val="12"/>
        </w:numPr>
        <w:spacing w:before="0" w:line="276" w:lineRule="auto"/>
        <w:rPr>
          <w:rFonts w:ascii="Calibri" w:eastAsia="Calibri" w:hAnsi="Calibri" w:cs="Calibri"/>
          <w:sz w:val="22"/>
          <w:szCs w:val="22"/>
        </w:rPr>
      </w:pPr>
      <w:r w:rsidRPr="00BB5DF6">
        <w:rPr>
          <w:rFonts w:ascii="Calibri" w:eastAsia="Calibri" w:hAnsi="Calibri" w:cs="Calibri"/>
          <w:sz w:val="22"/>
          <w:szCs w:val="22"/>
        </w:rPr>
        <w:t>Interesantă, astfel încât elevii să fie motivați să găsească soluții.</w:t>
      </w:r>
    </w:p>
    <w:p w14:paraId="6BE2349E" w14:textId="0AF45CB4" w:rsidR="00D77CBE" w:rsidRPr="00BB5DF6" w:rsidRDefault="00000000">
      <w:pPr>
        <w:pStyle w:val="Listparagraf"/>
        <w:numPr>
          <w:ilvl w:val="0"/>
          <w:numId w:val="12"/>
        </w:numPr>
        <w:spacing w:before="0" w:line="276" w:lineRule="auto"/>
        <w:rPr>
          <w:rFonts w:ascii="Calibri" w:eastAsia="Calibri" w:hAnsi="Calibri" w:cs="Calibri"/>
          <w:sz w:val="22"/>
          <w:szCs w:val="22"/>
        </w:rPr>
      </w:pPr>
      <w:r w:rsidRPr="00BB5DF6">
        <w:rPr>
          <w:rFonts w:ascii="Calibri" w:eastAsia="Calibri" w:hAnsi="Calibri" w:cs="Calibri"/>
          <w:sz w:val="22"/>
          <w:szCs w:val="22"/>
        </w:rPr>
        <w:t>Formulată clar și accesibilă, astfel încât să poată fi înțeleasă și analizată în mod eficient.</w:t>
      </w:r>
    </w:p>
    <w:p w14:paraId="600986CF" w14:textId="77777777" w:rsidR="00D77CBE" w:rsidRPr="00BB5DF6" w:rsidRDefault="00000000" w:rsidP="002063C5">
      <w:pPr>
        <w:spacing w:before="0" w:line="276" w:lineRule="auto"/>
        <w:ind w:firstLine="0"/>
        <w:rPr>
          <w:rFonts w:ascii="Calibri" w:eastAsia="Calibri" w:hAnsi="Calibri" w:cs="Calibri"/>
          <w:sz w:val="22"/>
          <w:szCs w:val="22"/>
        </w:rPr>
      </w:pPr>
      <w:r w:rsidRPr="00BB5DF6">
        <w:rPr>
          <w:rFonts w:ascii="Calibri" w:eastAsia="Calibri" w:hAnsi="Calibri" w:cs="Calibri"/>
          <w:sz w:val="22"/>
          <w:szCs w:val="22"/>
        </w:rPr>
        <w:t>Această metodă este aplicabilă în studiul componentelor vizuale și al elementelor grafice.</w:t>
      </w:r>
    </w:p>
    <w:p w14:paraId="6885A550" w14:textId="446F09B8" w:rsidR="00D77CBE" w:rsidRDefault="00000000" w:rsidP="00857D83">
      <w:pPr>
        <w:spacing w:before="0" w:after="0" w:line="276" w:lineRule="auto"/>
        <w:ind w:firstLine="0"/>
        <w:rPr>
          <w:rFonts w:ascii="Calibri" w:eastAsia="Calibri" w:hAnsi="Calibri" w:cs="Calibri"/>
          <w:b/>
          <w:sz w:val="22"/>
          <w:szCs w:val="22"/>
        </w:rPr>
      </w:pPr>
      <w:r>
        <w:rPr>
          <w:rFonts w:ascii="Calibri" w:eastAsia="Calibri" w:hAnsi="Calibri" w:cs="Calibri"/>
          <w:b/>
          <w:sz w:val="22"/>
          <w:szCs w:val="22"/>
        </w:rPr>
        <w:t>Algoritmizarea</w:t>
      </w:r>
    </w:p>
    <w:p w14:paraId="1ACC4E7F" w14:textId="222D0EE4" w:rsidR="00D77CBE"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Se bazează pe utilizarea algoritmilor pentru rezolvarea problemelor și dezvoltarea gândirii logice.</w:t>
      </w:r>
      <w:r w:rsidR="00BB5DF6">
        <w:rPr>
          <w:rFonts w:ascii="Calibri" w:eastAsia="Calibri" w:hAnsi="Calibri" w:cs="Calibri"/>
          <w:sz w:val="22"/>
          <w:szCs w:val="22"/>
        </w:rPr>
        <w:t xml:space="preserve"> </w:t>
      </w:r>
      <w:r>
        <w:rPr>
          <w:rFonts w:ascii="Calibri" w:eastAsia="Calibri" w:hAnsi="Calibri" w:cs="Calibri"/>
          <w:sz w:val="22"/>
          <w:szCs w:val="22"/>
        </w:rPr>
        <w:t>Prin aplicarea acestei metode, elevii își dezvoltă capacitatea de a organiza și structura informațiile într-o succesiune logică de pași.</w:t>
      </w:r>
      <w:r w:rsidR="00BB5DF6">
        <w:rPr>
          <w:rFonts w:ascii="Calibri" w:eastAsia="Calibri" w:hAnsi="Calibri" w:cs="Calibri"/>
          <w:sz w:val="22"/>
          <w:szCs w:val="22"/>
        </w:rPr>
        <w:t xml:space="preserve"> </w:t>
      </w:r>
      <w:r>
        <w:rPr>
          <w:rFonts w:ascii="Calibri" w:eastAsia="Calibri" w:hAnsi="Calibri" w:cs="Calibri"/>
          <w:sz w:val="22"/>
          <w:szCs w:val="22"/>
        </w:rPr>
        <w:t>Este recomandată pentru învățarea gestionării componentelor software și dezvoltarea aplicațiilor complexe.</w:t>
      </w:r>
    </w:p>
    <w:p w14:paraId="2AEC0D6B" w14:textId="77777777" w:rsidR="00D77CBE" w:rsidRDefault="00000000" w:rsidP="00857D83">
      <w:pPr>
        <w:spacing w:before="0" w:after="0" w:line="276" w:lineRule="auto"/>
        <w:ind w:firstLine="0"/>
        <w:rPr>
          <w:rFonts w:ascii="Calibri" w:eastAsia="Calibri" w:hAnsi="Calibri" w:cs="Calibri"/>
          <w:b/>
          <w:sz w:val="22"/>
          <w:szCs w:val="22"/>
        </w:rPr>
      </w:pPr>
      <w:r>
        <w:rPr>
          <w:rFonts w:ascii="Calibri" w:eastAsia="Calibri" w:hAnsi="Calibri" w:cs="Calibri"/>
          <w:b/>
          <w:sz w:val="22"/>
          <w:szCs w:val="22"/>
        </w:rPr>
        <w:t>Învățarea asistată de calculator</w:t>
      </w:r>
    </w:p>
    <w:p w14:paraId="6D15BE35" w14:textId="63FF2E35" w:rsidR="00D77CBE" w:rsidRPr="00BB5DF6"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Integrarea tehnologiei în procesul educațional permite accesul la resurse interactive și facilitează învățarea individualizată.</w:t>
      </w:r>
      <w:r w:rsidR="006A693E">
        <w:rPr>
          <w:rFonts w:ascii="Calibri" w:eastAsia="Calibri" w:hAnsi="Calibri" w:cs="Calibri"/>
          <w:sz w:val="22"/>
          <w:szCs w:val="22"/>
        </w:rPr>
        <w:t xml:space="preserve"> </w:t>
      </w:r>
      <w:r>
        <w:rPr>
          <w:rFonts w:ascii="Calibri" w:eastAsia="Calibri" w:hAnsi="Calibri" w:cs="Calibri"/>
          <w:sz w:val="22"/>
          <w:szCs w:val="22"/>
        </w:rPr>
        <w:t>Metoda oferă posibilitatea elevilor de a experimenta concepte prin utilizarea unor medii de simulare și aplicații educaționale.</w:t>
      </w:r>
      <w:r w:rsidR="006A693E">
        <w:rPr>
          <w:rFonts w:ascii="Calibri" w:eastAsia="Calibri" w:hAnsi="Calibri" w:cs="Calibri"/>
          <w:sz w:val="22"/>
          <w:szCs w:val="22"/>
        </w:rPr>
        <w:t xml:space="preserve"> </w:t>
      </w:r>
      <w:r>
        <w:rPr>
          <w:rFonts w:ascii="Calibri" w:eastAsia="Calibri" w:hAnsi="Calibri" w:cs="Calibri"/>
          <w:sz w:val="22"/>
          <w:szCs w:val="22"/>
        </w:rPr>
        <w:t>Prin intermediul calculatorului, elevii pot analiza și rezolva probleme specifice, învățând să utilizeze eficient instrumentele software.</w:t>
      </w:r>
      <w:r w:rsidR="006A693E">
        <w:rPr>
          <w:rFonts w:ascii="Calibri" w:eastAsia="Calibri" w:hAnsi="Calibri" w:cs="Calibri"/>
          <w:sz w:val="22"/>
          <w:szCs w:val="22"/>
        </w:rPr>
        <w:t xml:space="preserve"> </w:t>
      </w:r>
      <w:r>
        <w:rPr>
          <w:rFonts w:ascii="Calibri" w:eastAsia="Calibri" w:hAnsi="Calibri" w:cs="Calibri"/>
          <w:sz w:val="22"/>
          <w:szCs w:val="22"/>
        </w:rPr>
        <w:t>Aceasta este o metodă potrivită pentru studiul componentelor utilizate în dezvoltarea aplicațiilor vizuale.</w:t>
      </w:r>
    </w:p>
    <w:p w14:paraId="762EEC97" w14:textId="77777777" w:rsidR="00D77CBE" w:rsidRDefault="00000000" w:rsidP="00857D83">
      <w:pPr>
        <w:spacing w:before="0" w:after="0" w:line="276" w:lineRule="auto"/>
        <w:ind w:firstLine="0"/>
        <w:rPr>
          <w:rFonts w:ascii="Calibri" w:eastAsia="Calibri" w:hAnsi="Calibri" w:cs="Calibri"/>
          <w:b/>
          <w:sz w:val="22"/>
          <w:szCs w:val="22"/>
        </w:rPr>
      </w:pPr>
      <w:r>
        <w:rPr>
          <w:rFonts w:ascii="Calibri" w:eastAsia="Calibri" w:hAnsi="Calibri" w:cs="Calibri"/>
          <w:b/>
          <w:sz w:val="22"/>
          <w:szCs w:val="22"/>
        </w:rPr>
        <w:t>Studiul de caz</w:t>
      </w:r>
    </w:p>
    <w:p w14:paraId="4630BF23" w14:textId="382002F8" w:rsidR="00D77CBE" w:rsidRPr="00BB5DF6"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Această metodă implică analiza unei situații reale și aplicarea cunoștințelor teoretice pentru a găsi soluții eficiente.</w:t>
      </w:r>
      <w:r w:rsidR="00536292">
        <w:rPr>
          <w:rFonts w:ascii="Calibri" w:eastAsia="Calibri" w:hAnsi="Calibri" w:cs="Calibri"/>
          <w:sz w:val="22"/>
          <w:szCs w:val="22"/>
        </w:rPr>
        <w:t xml:space="preserve"> </w:t>
      </w:r>
      <w:r>
        <w:rPr>
          <w:rFonts w:ascii="Calibri" w:eastAsia="Calibri" w:hAnsi="Calibri" w:cs="Calibri"/>
          <w:sz w:val="22"/>
          <w:szCs w:val="22"/>
        </w:rPr>
        <w:t>Prin colaborare și dezbatere, elevii își dezvoltă abilități de analiză, sinteză și luare a deciziilor.</w:t>
      </w:r>
      <w:r w:rsidR="00536292">
        <w:rPr>
          <w:rFonts w:ascii="Calibri" w:eastAsia="Calibri" w:hAnsi="Calibri" w:cs="Calibri"/>
          <w:sz w:val="22"/>
          <w:szCs w:val="22"/>
        </w:rPr>
        <w:t xml:space="preserve"> </w:t>
      </w:r>
      <w:r>
        <w:rPr>
          <w:rFonts w:ascii="Calibri" w:eastAsia="Calibri" w:hAnsi="Calibri" w:cs="Calibri"/>
          <w:sz w:val="22"/>
          <w:szCs w:val="22"/>
        </w:rPr>
        <w:lastRenderedPageBreak/>
        <w:t>Studiul de caz este potrivit pentru aprofundarea temelor legate de aplicațiile complexe și gestionarea bazelor de date.</w:t>
      </w:r>
    </w:p>
    <w:p w14:paraId="57218179" w14:textId="77777777" w:rsidR="00D77CBE" w:rsidRDefault="00000000" w:rsidP="00857D83">
      <w:pPr>
        <w:spacing w:before="0" w:after="0" w:line="276" w:lineRule="auto"/>
        <w:ind w:firstLine="0"/>
        <w:rPr>
          <w:rFonts w:ascii="Calibri" w:eastAsia="Calibri" w:hAnsi="Calibri" w:cs="Calibri"/>
          <w:b/>
          <w:sz w:val="22"/>
          <w:szCs w:val="22"/>
        </w:rPr>
      </w:pPr>
      <w:r>
        <w:rPr>
          <w:rFonts w:ascii="Calibri" w:eastAsia="Calibri" w:hAnsi="Calibri" w:cs="Calibri"/>
          <w:b/>
          <w:sz w:val="22"/>
          <w:szCs w:val="22"/>
        </w:rPr>
        <w:t>Învățarea prin proiecte</w:t>
      </w:r>
    </w:p>
    <w:p w14:paraId="740312BA" w14:textId="2F89472E" w:rsidR="00D77CBE" w:rsidRPr="00BB5DF6"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Această metodă oferă elevilor oportunitatea de a aplica noțiunile învățate pentru realizarea unor produse concrete.Elevii sunt încurajați să elaboreze proiecte care să implice cercetare, experimentare și dezvoltare.</w:t>
      </w:r>
    </w:p>
    <w:p w14:paraId="34F25565" w14:textId="407C6E6D" w:rsidR="00D77CBE" w:rsidRPr="00BB5DF6"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Exemple de produse finale:</w:t>
      </w:r>
    </w:p>
    <w:p w14:paraId="4FC2C5DA" w14:textId="61FF28EE" w:rsidR="00D77CBE" w:rsidRPr="00BB5DF6" w:rsidRDefault="00000000">
      <w:pPr>
        <w:pStyle w:val="Listparagraf"/>
        <w:numPr>
          <w:ilvl w:val="0"/>
          <w:numId w:val="11"/>
        </w:numPr>
        <w:spacing w:before="0" w:line="276" w:lineRule="auto"/>
        <w:rPr>
          <w:rFonts w:ascii="Calibri" w:eastAsia="Calibri" w:hAnsi="Calibri" w:cs="Calibri"/>
          <w:sz w:val="22"/>
          <w:szCs w:val="22"/>
        </w:rPr>
      </w:pPr>
      <w:r w:rsidRPr="00BB5DF6">
        <w:rPr>
          <w:rFonts w:ascii="Calibri" w:eastAsia="Calibri" w:hAnsi="Calibri" w:cs="Calibri"/>
          <w:sz w:val="22"/>
          <w:szCs w:val="22"/>
        </w:rPr>
        <w:t>Proiecte software pentru gestionarea bazelor de date.</w:t>
      </w:r>
    </w:p>
    <w:p w14:paraId="7E2D24F1" w14:textId="310BA716" w:rsidR="00D77CBE" w:rsidRPr="00BB5DF6" w:rsidRDefault="00000000">
      <w:pPr>
        <w:pStyle w:val="Listparagraf"/>
        <w:numPr>
          <w:ilvl w:val="0"/>
          <w:numId w:val="11"/>
        </w:numPr>
        <w:spacing w:before="0" w:line="276" w:lineRule="auto"/>
        <w:rPr>
          <w:rFonts w:ascii="Calibri" w:eastAsia="Calibri" w:hAnsi="Calibri" w:cs="Calibri"/>
          <w:sz w:val="22"/>
          <w:szCs w:val="22"/>
        </w:rPr>
      </w:pPr>
      <w:r w:rsidRPr="00BB5DF6">
        <w:rPr>
          <w:rFonts w:ascii="Calibri" w:eastAsia="Calibri" w:hAnsi="Calibri" w:cs="Calibri"/>
          <w:sz w:val="22"/>
          <w:szCs w:val="22"/>
        </w:rPr>
        <w:t>Aplicații vizuale complexe care integrează mai multe tehnologii.</w:t>
      </w:r>
    </w:p>
    <w:p w14:paraId="24EF2F35" w14:textId="7515CBB9" w:rsidR="00D77CBE" w:rsidRPr="00BB5DF6" w:rsidRDefault="00000000">
      <w:pPr>
        <w:pStyle w:val="Listparagraf"/>
        <w:numPr>
          <w:ilvl w:val="0"/>
          <w:numId w:val="11"/>
        </w:numPr>
        <w:spacing w:before="0" w:line="276" w:lineRule="auto"/>
        <w:rPr>
          <w:rFonts w:ascii="Calibri" w:eastAsia="Calibri" w:hAnsi="Calibri" w:cs="Calibri"/>
          <w:sz w:val="22"/>
          <w:szCs w:val="22"/>
        </w:rPr>
      </w:pPr>
      <w:r w:rsidRPr="00BB5DF6">
        <w:rPr>
          <w:rFonts w:ascii="Calibri" w:eastAsia="Calibri" w:hAnsi="Calibri" w:cs="Calibri"/>
          <w:sz w:val="22"/>
          <w:szCs w:val="22"/>
        </w:rPr>
        <w:t>Documentație tehnică pentru aplicațiile dezvoltate.</w:t>
      </w:r>
    </w:p>
    <w:p w14:paraId="06F2CF43" w14:textId="77777777" w:rsidR="00D77CBE" w:rsidRPr="00BB5DF6" w:rsidRDefault="00000000" w:rsidP="00BB5DF6">
      <w:pPr>
        <w:spacing w:before="0" w:line="276" w:lineRule="auto"/>
        <w:ind w:left="360" w:firstLine="0"/>
        <w:rPr>
          <w:rFonts w:ascii="Calibri" w:eastAsia="Calibri" w:hAnsi="Calibri" w:cs="Calibri"/>
          <w:sz w:val="22"/>
          <w:szCs w:val="22"/>
        </w:rPr>
      </w:pPr>
      <w:r>
        <w:rPr>
          <w:rFonts w:ascii="Calibri" w:eastAsia="Calibri" w:hAnsi="Calibri" w:cs="Calibri"/>
          <w:sz w:val="22"/>
          <w:szCs w:val="22"/>
        </w:rPr>
        <w:t>Este o metodă eficientă pentru studiul elementelor grafice și al aplicațiilor vizuale avansate.</w:t>
      </w:r>
    </w:p>
    <w:p w14:paraId="2C05EA00" w14:textId="77777777" w:rsidR="00D77CBE" w:rsidRDefault="00000000" w:rsidP="00857D83">
      <w:pPr>
        <w:spacing w:before="0" w:after="0" w:line="276" w:lineRule="auto"/>
        <w:ind w:firstLine="0"/>
        <w:rPr>
          <w:rFonts w:ascii="Calibri" w:eastAsia="Calibri" w:hAnsi="Calibri" w:cs="Calibri"/>
          <w:b/>
          <w:sz w:val="22"/>
          <w:szCs w:val="22"/>
        </w:rPr>
      </w:pPr>
      <w:r>
        <w:rPr>
          <w:rFonts w:ascii="Calibri" w:eastAsia="Calibri" w:hAnsi="Calibri" w:cs="Calibri"/>
          <w:b/>
          <w:sz w:val="22"/>
          <w:szCs w:val="22"/>
        </w:rPr>
        <w:t>Învățământul la distanță</w:t>
      </w:r>
    </w:p>
    <w:p w14:paraId="573049EC" w14:textId="19327AFA" w:rsidR="00D77CBE" w:rsidRPr="00536292"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În contextul digitalizării educației, învățământul la distanță joacă un rol important în asigurarea continuității procesului educațional.</w:t>
      </w:r>
      <w:r w:rsidR="00536292">
        <w:rPr>
          <w:rFonts w:ascii="Calibri" w:eastAsia="Calibri" w:hAnsi="Calibri" w:cs="Calibri"/>
          <w:sz w:val="22"/>
          <w:szCs w:val="22"/>
        </w:rPr>
        <w:t xml:space="preserve"> </w:t>
      </w:r>
      <w:r w:rsidRPr="00536292">
        <w:rPr>
          <w:rFonts w:ascii="Calibri" w:eastAsia="Calibri" w:hAnsi="Calibri" w:cs="Calibri"/>
          <w:sz w:val="22"/>
          <w:szCs w:val="22"/>
        </w:rPr>
        <w:t xml:space="preserve"> </w:t>
      </w:r>
      <w:r>
        <w:rPr>
          <w:rFonts w:ascii="Calibri" w:eastAsia="Calibri" w:hAnsi="Calibri" w:cs="Calibri"/>
          <w:sz w:val="22"/>
          <w:szCs w:val="22"/>
        </w:rPr>
        <w:t>Această metodă presupune utilizarea unor platforme și instrumente digitale pentru desfășurarea activităților de învățare.</w:t>
      </w:r>
    </w:p>
    <w:p w14:paraId="7290B561" w14:textId="40A488BC" w:rsidR="00D77CBE" w:rsidRPr="00536292" w:rsidRDefault="00000000" w:rsidP="002063C5">
      <w:pPr>
        <w:spacing w:before="0" w:line="276" w:lineRule="auto"/>
        <w:ind w:firstLine="0"/>
        <w:rPr>
          <w:bCs/>
          <w:i/>
          <w:iCs/>
        </w:rPr>
      </w:pPr>
      <w:r w:rsidRPr="00536292">
        <w:rPr>
          <w:rFonts w:ascii="Calibri" w:eastAsia="Calibri" w:hAnsi="Calibri" w:cs="Calibri"/>
          <w:bCs/>
          <w:i/>
          <w:iCs/>
          <w:sz w:val="22"/>
          <w:szCs w:val="22"/>
        </w:rPr>
        <w:t>Resurse necesare:</w:t>
      </w:r>
    </w:p>
    <w:p w14:paraId="348B317E" w14:textId="1DC9F7B5" w:rsidR="00D77CBE" w:rsidRPr="00536292" w:rsidRDefault="00000000">
      <w:pPr>
        <w:pStyle w:val="Listparagraf"/>
        <w:numPr>
          <w:ilvl w:val="0"/>
          <w:numId w:val="13"/>
        </w:numPr>
        <w:spacing w:before="0" w:line="276" w:lineRule="auto"/>
        <w:rPr>
          <w:rFonts w:ascii="Calibri" w:eastAsia="Calibri" w:hAnsi="Calibri" w:cs="Calibri"/>
          <w:bCs/>
          <w:sz w:val="22"/>
          <w:szCs w:val="22"/>
        </w:rPr>
      </w:pPr>
      <w:r w:rsidRPr="00536292">
        <w:rPr>
          <w:rFonts w:ascii="Calibri" w:eastAsia="Calibri" w:hAnsi="Calibri" w:cs="Calibri"/>
          <w:bCs/>
          <w:i/>
          <w:iCs/>
          <w:sz w:val="22"/>
          <w:szCs w:val="22"/>
        </w:rPr>
        <w:t>Mijloace tehnice</w:t>
      </w:r>
      <w:r w:rsidRPr="00536292">
        <w:rPr>
          <w:rFonts w:ascii="Calibri" w:eastAsia="Calibri" w:hAnsi="Calibri" w:cs="Calibri"/>
          <w:bCs/>
          <w:sz w:val="22"/>
          <w:szCs w:val="22"/>
        </w:rPr>
        <w:t>: calculatoare, tablete, conexiune la internet.</w:t>
      </w:r>
    </w:p>
    <w:p w14:paraId="5AF66DF0" w14:textId="7BB4404D" w:rsidR="00D77CBE" w:rsidRPr="00536292" w:rsidRDefault="00000000">
      <w:pPr>
        <w:pStyle w:val="Listparagraf"/>
        <w:numPr>
          <w:ilvl w:val="0"/>
          <w:numId w:val="13"/>
        </w:numPr>
        <w:spacing w:before="0" w:line="276" w:lineRule="auto"/>
        <w:rPr>
          <w:rFonts w:ascii="Calibri" w:eastAsia="Calibri" w:hAnsi="Calibri" w:cs="Calibri"/>
          <w:bCs/>
          <w:sz w:val="22"/>
          <w:szCs w:val="22"/>
        </w:rPr>
      </w:pPr>
      <w:r w:rsidRPr="00536292">
        <w:rPr>
          <w:rFonts w:ascii="Calibri" w:eastAsia="Calibri" w:hAnsi="Calibri" w:cs="Calibri"/>
          <w:bCs/>
          <w:i/>
          <w:iCs/>
          <w:sz w:val="22"/>
          <w:szCs w:val="22"/>
        </w:rPr>
        <w:t>Platforme educaționale</w:t>
      </w:r>
      <w:r w:rsidRPr="00536292">
        <w:rPr>
          <w:rFonts w:ascii="Calibri" w:eastAsia="Calibri" w:hAnsi="Calibri" w:cs="Calibri"/>
          <w:bCs/>
          <w:sz w:val="22"/>
          <w:szCs w:val="22"/>
        </w:rPr>
        <w:t>: Google Classroom, Moodle, Cisco Networking Academy.</w:t>
      </w:r>
    </w:p>
    <w:p w14:paraId="3AE46EBF" w14:textId="23BEC564" w:rsidR="00D77CBE" w:rsidRPr="00536292" w:rsidRDefault="00000000">
      <w:pPr>
        <w:pStyle w:val="Listparagraf"/>
        <w:numPr>
          <w:ilvl w:val="0"/>
          <w:numId w:val="13"/>
        </w:numPr>
        <w:spacing w:before="0" w:line="276" w:lineRule="auto"/>
        <w:rPr>
          <w:rFonts w:ascii="Calibri" w:eastAsia="Calibri" w:hAnsi="Calibri" w:cs="Calibri"/>
          <w:bCs/>
          <w:sz w:val="22"/>
          <w:szCs w:val="22"/>
        </w:rPr>
      </w:pPr>
      <w:r w:rsidRPr="00536292">
        <w:rPr>
          <w:rFonts w:ascii="Calibri" w:eastAsia="Calibri" w:hAnsi="Calibri" w:cs="Calibri"/>
          <w:bCs/>
          <w:i/>
          <w:iCs/>
          <w:sz w:val="22"/>
          <w:szCs w:val="22"/>
        </w:rPr>
        <w:t>Instrumente de comunicare</w:t>
      </w:r>
      <w:r w:rsidRPr="00536292">
        <w:rPr>
          <w:rFonts w:ascii="Calibri" w:eastAsia="Calibri" w:hAnsi="Calibri" w:cs="Calibri"/>
          <w:bCs/>
          <w:sz w:val="22"/>
          <w:szCs w:val="22"/>
        </w:rPr>
        <w:t>: e-mail, forumuri, aplicații de videoconferință (</w:t>
      </w:r>
      <w:r w:rsidR="00536292">
        <w:rPr>
          <w:rFonts w:ascii="Calibri" w:eastAsia="Calibri" w:hAnsi="Calibri" w:cs="Calibri"/>
          <w:bCs/>
          <w:sz w:val="22"/>
          <w:szCs w:val="22"/>
        </w:rPr>
        <w:t xml:space="preserve">Google Meet, </w:t>
      </w:r>
      <w:r w:rsidRPr="00536292">
        <w:rPr>
          <w:rFonts w:ascii="Calibri" w:eastAsia="Calibri" w:hAnsi="Calibri" w:cs="Calibri"/>
          <w:bCs/>
          <w:sz w:val="22"/>
          <w:szCs w:val="22"/>
        </w:rPr>
        <w:t>Zoom, Microsoft Teams).</w:t>
      </w:r>
    </w:p>
    <w:p w14:paraId="68797811" w14:textId="77777777" w:rsidR="00D77CBE" w:rsidRPr="00536292" w:rsidRDefault="00000000" w:rsidP="002063C5">
      <w:pPr>
        <w:spacing w:before="0" w:line="276" w:lineRule="auto"/>
        <w:ind w:firstLine="0"/>
        <w:rPr>
          <w:rFonts w:ascii="Calibri" w:eastAsia="Calibri" w:hAnsi="Calibri" w:cs="Calibri"/>
          <w:sz w:val="22"/>
          <w:szCs w:val="22"/>
        </w:rPr>
      </w:pPr>
      <w:r>
        <w:rPr>
          <w:rFonts w:ascii="Calibri" w:eastAsia="Calibri" w:hAnsi="Calibri" w:cs="Calibri"/>
          <w:sz w:val="22"/>
          <w:szCs w:val="22"/>
        </w:rPr>
        <w:t>Învățarea la distanță permite accesul la materiale educaționale diverse și oferă flexibilitate în procesul de instruire.</w:t>
      </w:r>
    </w:p>
    <w:p w14:paraId="1700067C" w14:textId="77777777" w:rsidR="00D77CBE" w:rsidRDefault="00000000" w:rsidP="00BB5DF6">
      <w:pPr>
        <w:spacing w:before="0" w:line="276" w:lineRule="auto"/>
        <w:ind w:firstLine="0"/>
        <w:rPr>
          <w:rFonts w:ascii="Calibri" w:eastAsia="Calibri" w:hAnsi="Calibri" w:cs="Calibri"/>
          <w:sz w:val="22"/>
          <w:szCs w:val="22"/>
        </w:rPr>
      </w:pPr>
      <w:r>
        <w:rPr>
          <w:rFonts w:ascii="Calibri" w:eastAsia="Calibri" w:hAnsi="Calibri" w:cs="Calibri"/>
          <w:sz w:val="22"/>
          <w:szCs w:val="22"/>
        </w:rPr>
        <w:t>Implementarea unor metode de predare moderne și interactive contribuie semnificativ la dezvoltarea competențelor profesionale ale elevilor. Organizarea eficientă a activităților didactice, combinată cu utilizarea unor strategii de instruire variate, asigură o pregătire solidă, necesară pentru integrarea pe piața muncii și aplicarea cunoștințelor în contexte reale.</w:t>
      </w:r>
    </w:p>
    <w:p w14:paraId="296CAFA9" w14:textId="77777777" w:rsidR="00D77CBE" w:rsidRDefault="00000000" w:rsidP="002063C5">
      <w:pPr>
        <w:pStyle w:val="Titlu1"/>
        <w:spacing w:before="480"/>
        <w:rPr>
          <w:rFonts w:ascii="Calibri" w:eastAsia="Calibri" w:hAnsi="Calibri" w:cs="Calibri"/>
          <w:color w:val="000000"/>
          <w:sz w:val="22"/>
          <w:szCs w:val="22"/>
        </w:rPr>
      </w:pPr>
      <w:bookmarkStart w:id="14" w:name="_Toc193725962"/>
      <w:r>
        <w:rPr>
          <w:rFonts w:ascii="Calibri" w:eastAsia="Calibri" w:hAnsi="Calibri" w:cs="Calibri"/>
          <w:color w:val="000000"/>
          <w:sz w:val="22"/>
          <w:szCs w:val="22"/>
        </w:rPr>
        <w:t>X. Sugestii de evaluare</w:t>
      </w:r>
      <w:bookmarkEnd w:id="14"/>
      <w:r>
        <w:rPr>
          <w:rFonts w:ascii="Calibri" w:eastAsia="Calibri" w:hAnsi="Calibri" w:cs="Calibri"/>
          <w:color w:val="000000"/>
          <w:sz w:val="22"/>
          <w:szCs w:val="22"/>
        </w:rPr>
        <w:t xml:space="preserve"> </w:t>
      </w:r>
    </w:p>
    <w:p w14:paraId="499BB8BE" w14:textId="77777777" w:rsidR="00D77CBE" w:rsidRDefault="00000000" w:rsidP="002063C5">
      <w:pPr>
        <w:spacing w:line="276" w:lineRule="auto"/>
        <w:ind w:firstLine="0"/>
        <w:rPr>
          <w:rFonts w:ascii="Calibri" w:eastAsia="Calibri" w:hAnsi="Calibri" w:cs="Calibri"/>
          <w:sz w:val="22"/>
          <w:szCs w:val="22"/>
        </w:rPr>
      </w:pPr>
      <w:r>
        <w:rPr>
          <w:rFonts w:ascii="Calibri" w:eastAsia="Calibri" w:hAnsi="Calibri" w:cs="Calibri"/>
          <w:sz w:val="22"/>
          <w:szCs w:val="22"/>
        </w:rPr>
        <w:t>Evaluarea competențelor profesionale reprezintă un proces prin care sunt colectate și analizate dovezile necesare pentru a determina măsura în care elevul îndeplinește cerințele specifice calificării profesionale. Aceasta nu se limitează doar la verificarea cunoștințelor teoretice, ci se axează pe aplicabilitatea acestora în contexte reale de muncă, conform standardelor ocupaționale și cerințelor pieței muncii.</w:t>
      </w:r>
    </w:p>
    <w:p w14:paraId="760B1C66" w14:textId="77777777" w:rsidR="00D77CBE" w:rsidRDefault="00000000" w:rsidP="002063C5">
      <w:pPr>
        <w:spacing w:line="276" w:lineRule="auto"/>
        <w:ind w:firstLine="0"/>
        <w:rPr>
          <w:rFonts w:ascii="Calibri" w:eastAsia="Calibri" w:hAnsi="Calibri" w:cs="Calibri"/>
          <w:sz w:val="22"/>
          <w:szCs w:val="22"/>
        </w:rPr>
      </w:pPr>
      <w:r>
        <w:rPr>
          <w:rFonts w:ascii="Calibri" w:eastAsia="Calibri" w:hAnsi="Calibri" w:cs="Calibri"/>
          <w:sz w:val="22"/>
          <w:szCs w:val="22"/>
        </w:rPr>
        <w:t>Spre deosebire de metodele tradiționale de evaluare, acest proces implică o colaborare activă între elev și profesor. Elevul trebuie să furnizeze dovezi clare ale competențelor dobândite, iar profesorul le analizează și interpretează, oferind feedback constructiv. Acest schimb de informații permite ajustarea și îmbunătățirea procesului de învățare.</w:t>
      </w:r>
    </w:p>
    <w:p w14:paraId="234D6AEB" w14:textId="77777777" w:rsidR="00D77CBE" w:rsidRDefault="00000000" w:rsidP="002063C5">
      <w:pPr>
        <w:spacing w:line="276" w:lineRule="auto"/>
        <w:ind w:firstLine="0"/>
        <w:rPr>
          <w:rFonts w:ascii="Calibri" w:eastAsia="Calibri" w:hAnsi="Calibri" w:cs="Calibri"/>
          <w:sz w:val="22"/>
          <w:szCs w:val="22"/>
        </w:rPr>
      </w:pPr>
      <w:r>
        <w:rPr>
          <w:rFonts w:ascii="Calibri" w:eastAsia="Calibri" w:hAnsi="Calibri" w:cs="Calibri"/>
          <w:sz w:val="22"/>
          <w:szCs w:val="22"/>
        </w:rPr>
        <w:t>În cadrul modulului „Programarea vizuală”, evaluarea va permite elevilor să-și demonstreze atât cunoștințele teoretice, cât și abilitățile practice. Metodele utilizate vor evidenția nivelul de pregătire al elevilor în realizarea sarcinilor specifice domeniului IT, punând accent pe rezultatele concrete ale muncii acestora.</w:t>
      </w:r>
    </w:p>
    <w:p w14:paraId="6C0B8891" w14:textId="5B476B25" w:rsidR="00D77CBE" w:rsidRDefault="002063C5" w:rsidP="002063C5">
      <w:pPr>
        <w:spacing w:line="276" w:lineRule="auto"/>
        <w:ind w:firstLine="0"/>
        <w:rPr>
          <w:rFonts w:ascii="Calibri" w:eastAsia="Calibri" w:hAnsi="Calibri" w:cs="Calibri"/>
          <w:sz w:val="22"/>
          <w:szCs w:val="22"/>
        </w:rPr>
      </w:pPr>
      <w:r>
        <w:rPr>
          <w:rFonts w:ascii="Calibri" w:eastAsia="Calibri" w:hAnsi="Calibri" w:cs="Calibri"/>
          <w:sz w:val="22"/>
          <w:szCs w:val="22"/>
        </w:rPr>
        <w:lastRenderedPageBreak/>
        <w:t>Procesul de evaluare are un rol esențial în motivarea elevilor, oferindu-le un feedback continuu, ceea ce contribuie la corectarea și optimizarea învățării. De asemenea, acesta stimulează autoevaluarea și evaluarea colegială, evidențiind progresele și reușitele individuale.</w:t>
      </w:r>
    </w:p>
    <w:p w14:paraId="118322A8" w14:textId="77777777" w:rsidR="00D77CBE" w:rsidRDefault="00000000" w:rsidP="002063C5">
      <w:pPr>
        <w:spacing w:line="276" w:lineRule="auto"/>
        <w:ind w:firstLine="0"/>
        <w:rPr>
          <w:rFonts w:ascii="Calibri" w:eastAsia="Calibri" w:hAnsi="Calibri" w:cs="Calibri"/>
          <w:sz w:val="22"/>
          <w:szCs w:val="22"/>
        </w:rPr>
      </w:pPr>
      <w:r>
        <w:rPr>
          <w:rFonts w:ascii="Calibri" w:eastAsia="Calibri" w:hAnsi="Calibri" w:cs="Calibri"/>
          <w:sz w:val="22"/>
          <w:szCs w:val="22"/>
        </w:rPr>
        <w:t>Pentru a asigura transparența și eficiența evaluării, profesorul va comunica elevilor, înainte de fiecare testare, tematica lucrărilor, metodologia de evaluare (bareme, grile, criterii de notare) și condițiile de realizare a fiecărei probe. Acest demers le va permite elevilor să se pregătească adecvat și să își îmbunătățească performanțele pe parcursul studiilor.</w:t>
      </w:r>
    </w:p>
    <w:p w14:paraId="6ED543CC" w14:textId="77777777" w:rsidR="00D77CBE" w:rsidRDefault="00000000">
      <w:pPr>
        <w:spacing w:before="0" w:after="240" w:line="276" w:lineRule="auto"/>
        <w:ind w:firstLine="0"/>
        <w:rPr>
          <w:rFonts w:ascii="Calibri" w:eastAsia="Calibri" w:hAnsi="Calibri" w:cs="Calibri"/>
          <w:sz w:val="22"/>
          <w:szCs w:val="22"/>
        </w:rPr>
      </w:pPr>
      <w:r>
        <w:rPr>
          <w:rFonts w:ascii="Calibri" w:eastAsia="Calibri" w:hAnsi="Calibri" w:cs="Calibri"/>
          <w:b/>
          <w:sz w:val="22"/>
          <w:szCs w:val="22"/>
        </w:rPr>
        <w:t>Evaluarea curentă</w:t>
      </w:r>
      <w:r>
        <w:rPr>
          <w:rFonts w:ascii="Calibri" w:eastAsia="Calibri" w:hAnsi="Calibri" w:cs="Calibri"/>
          <w:sz w:val="22"/>
          <w:szCs w:val="22"/>
        </w:rPr>
        <w:t>/</w:t>
      </w:r>
      <w:r>
        <w:rPr>
          <w:rFonts w:ascii="Calibri" w:eastAsia="Calibri" w:hAnsi="Calibri" w:cs="Calibri"/>
          <w:b/>
          <w:sz w:val="22"/>
          <w:szCs w:val="22"/>
        </w:rPr>
        <w:t>formativă</w:t>
      </w:r>
      <w:r>
        <w:rPr>
          <w:rFonts w:ascii="Calibri" w:eastAsia="Calibri" w:hAnsi="Calibri" w:cs="Calibri"/>
          <w:sz w:val="22"/>
          <w:szCs w:val="22"/>
        </w:rPr>
        <w:t xml:space="preserve"> se va realiza prin diverse modalităţi: observarea comportamentului elevului, analiza rezultatelor activităţii elevului, discuţia/conversaţia, prezentarea proiectelor individuale de activitate. Prin evaluarea curentă/formativă, cadrele didactice informează elevul despre nivelul de performanță; îl motivează să se implice în dobândirea competenţelor profesionale.</w:t>
      </w:r>
    </w:p>
    <w:p w14:paraId="0696CEDE" w14:textId="77777777" w:rsidR="00D77CBE" w:rsidRDefault="00000000">
      <w:pPr>
        <w:spacing w:before="0" w:after="240" w:line="276" w:lineRule="auto"/>
        <w:ind w:firstLine="0"/>
        <w:rPr>
          <w:rFonts w:ascii="Calibri" w:eastAsia="Calibri" w:hAnsi="Calibri" w:cs="Calibri"/>
          <w:sz w:val="22"/>
          <w:szCs w:val="22"/>
        </w:rPr>
      </w:pPr>
      <w:r>
        <w:rPr>
          <w:rFonts w:ascii="Calibri" w:eastAsia="Calibri" w:hAnsi="Calibri" w:cs="Calibri"/>
          <w:b/>
          <w:sz w:val="22"/>
          <w:szCs w:val="22"/>
        </w:rPr>
        <w:t>Evaluarea sumativă</w:t>
      </w:r>
      <w:r>
        <w:rPr>
          <w:rFonts w:ascii="Calibri" w:eastAsia="Calibri" w:hAnsi="Calibri" w:cs="Calibri"/>
          <w:sz w:val="22"/>
          <w:szCs w:val="22"/>
        </w:rPr>
        <w:t xml:space="preserve"> se realizează la finele modulului în baza simulării în atelier a unei situaţii de problemă din contexte profesionale variate, care solicită elevului demonstrarea competenţei profesionale.</w:t>
      </w:r>
    </w:p>
    <w:p w14:paraId="628AC189" w14:textId="77777777" w:rsidR="00D77CBE" w:rsidRDefault="00000000">
      <w:pPr>
        <w:spacing w:before="0" w:after="240" w:line="276" w:lineRule="auto"/>
        <w:ind w:firstLine="0"/>
        <w:rPr>
          <w:rFonts w:ascii="Calibri" w:eastAsia="Calibri" w:hAnsi="Calibri" w:cs="Calibri"/>
          <w:sz w:val="22"/>
          <w:szCs w:val="22"/>
        </w:rPr>
      </w:pPr>
      <w:r>
        <w:rPr>
          <w:rFonts w:ascii="Calibri" w:eastAsia="Calibri" w:hAnsi="Calibri" w:cs="Calibri"/>
          <w:sz w:val="22"/>
          <w:szCs w:val="22"/>
        </w:rPr>
        <w:t>Cadrele didactice vor elabora sarcini prin care vor orienta comportamentul profesional al elevului spre demonstrarea sistemului de cunoştinţe şi abilităţi. În acest scop, vor fi clar stabiliți indicatorii şi descriptorii de performanţă ai procesului şi produsului realizat de către elev.</w:t>
      </w:r>
    </w:p>
    <w:p w14:paraId="002F8907" w14:textId="77777777" w:rsidR="00D77CBE" w:rsidRDefault="00000000">
      <w:pPr>
        <w:spacing w:before="0" w:after="0" w:line="276" w:lineRule="auto"/>
        <w:ind w:firstLine="0"/>
        <w:rPr>
          <w:rFonts w:ascii="Calibri" w:eastAsia="Calibri" w:hAnsi="Calibri" w:cs="Calibri"/>
          <w:sz w:val="22"/>
          <w:szCs w:val="22"/>
        </w:rPr>
      </w:pPr>
      <w:r>
        <w:rPr>
          <w:rFonts w:ascii="Calibri" w:eastAsia="Calibri" w:hAnsi="Calibri" w:cs="Calibri"/>
          <w:b/>
          <w:sz w:val="22"/>
          <w:szCs w:val="22"/>
        </w:rPr>
        <w:t>Portofoliul</w:t>
      </w:r>
      <w:r>
        <w:rPr>
          <w:rFonts w:ascii="Calibri" w:eastAsia="Calibri" w:hAnsi="Calibri" w:cs="Calibri"/>
          <w:sz w:val="22"/>
          <w:szCs w:val="22"/>
        </w:rPr>
        <w:t xml:space="preserve"> reprezintă o metodă complexă de evaluare în care un rezultat al evaluării este elaborat pe baza aplicării unui ansamblu variat de probe și instrumente de evaluare. Portofoliul, de regulă este realizat pe o perioadă mai îndelungată (în decursul mai multor ore). Conținutul unui portofoliu este reprezentat de rezultatele la: lucrări practice, studiul individual, investigații, referate și proiecte, observarea sistematică la clasă, autoevaluarea elevului, chestionare de atitudini etc. Alegerea elementelor ce formează portofoliul este realizată de către profesor (astfel încât acestea să ofere informații concludente privind pregătirea, evoluția, atitudinea elevului) sau chiar de către elev (pe considerente de performanță, preferințe etc.). Structurarea evaluării sub forma de portofoliu se dovedește deosebit de utilă, atât pentru profesor, cât și pentru elev sau părinții acestuia. Pentru a realiza o evaluare pe baza de portofoliu, profesorul:</w:t>
      </w:r>
    </w:p>
    <w:p w14:paraId="3AA8865E" w14:textId="77777777" w:rsidR="00D77CBE" w:rsidRDefault="00000000">
      <w:pPr>
        <w:numPr>
          <w:ilvl w:val="0"/>
          <w:numId w:val="10"/>
        </w:numPr>
        <w:spacing w:before="0" w:after="0" w:line="276" w:lineRule="auto"/>
      </w:pPr>
      <w:r>
        <w:rPr>
          <w:rFonts w:ascii="Calibri" w:eastAsia="Calibri" w:hAnsi="Calibri" w:cs="Calibri"/>
          <w:sz w:val="22"/>
          <w:szCs w:val="22"/>
        </w:rPr>
        <w:t>va comunica elevilor intenția de a realiza un portofoliu, adaptând instrumentele de evaluare ce constituie “centrul de greutate” ale portofoliului la specificul unității de învățare;</w:t>
      </w:r>
    </w:p>
    <w:p w14:paraId="6E37A029" w14:textId="77777777" w:rsidR="00D77CBE" w:rsidRDefault="00000000">
      <w:pPr>
        <w:numPr>
          <w:ilvl w:val="0"/>
          <w:numId w:val="10"/>
        </w:numPr>
        <w:spacing w:before="0" w:after="0" w:line="276" w:lineRule="auto"/>
      </w:pPr>
      <w:r>
        <w:rPr>
          <w:rFonts w:ascii="Calibri" w:eastAsia="Calibri" w:hAnsi="Calibri" w:cs="Calibri"/>
          <w:sz w:val="22"/>
          <w:szCs w:val="22"/>
        </w:rPr>
        <w:t>va alege componentele ce formează portofoliul, dând și elevului posibilitatea de a adăuga piese pe care le consideră relevante pentru activitatea sa;</w:t>
      </w:r>
    </w:p>
    <w:p w14:paraId="67082F37" w14:textId="77777777" w:rsidR="00D77CBE" w:rsidRDefault="00000000">
      <w:pPr>
        <w:numPr>
          <w:ilvl w:val="0"/>
          <w:numId w:val="10"/>
        </w:numPr>
        <w:spacing w:before="0" w:after="0" w:line="276" w:lineRule="auto"/>
      </w:pPr>
      <w:r>
        <w:rPr>
          <w:rFonts w:ascii="Calibri" w:eastAsia="Calibri" w:hAnsi="Calibri" w:cs="Calibri"/>
          <w:sz w:val="22"/>
          <w:szCs w:val="22"/>
        </w:rPr>
        <w:t>va evalua separat fiecare piesă a portofoliului în momentul realizării ei, dar va asigura și un sistem de criterii pe baza cărora să realizeze evaluarea globală și finală a portofoliului;</w:t>
      </w:r>
    </w:p>
    <w:p w14:paraId="40084798" w14:textId="77777777" w:rsidR="00D77CBE" w:rsidRDefault="00000000">
      <w:pPr>
        <w:numPr>
          <w:ilvl w:val="0"/>
          <w:numId w:val="10"/>
        </w:numPr>
        <w:spacing w:before="0" w:after="0" w:line="276" w:lineRule="auto"/>
      </w:pPr>
      <w:r>
        <w:rPr>
          <w:rFonts w:ascii="Calibri" w:eastAsia="Calibri" w:hAnsi="Calibri" w:cs="Calibri"/>
          <w:sz w:val="22"/>
          <w:szCs w:val="22"/>
        </w:rPr>
        <w:t>va pune în evidență evoluția elevului, particularitățile de exprimare și de raportare a acestuia la aria vizată;</w:t>
      </w:r>
    </w:p>
    <w:p w14:paraId="18AF5A4D" w14:textId="77777777" w:rsidR="00D77CBE" w:rsidRDefault="00000000">
      <w:pPr>
        <w:numPr>
          <w:ilvl w:val="0"/>
          <w:numId w:val="10"/>
        </w:numPr>
        <w:spacing w:before="0" w:line="276" w:lineRule="auto"/>
      </w:pPr>
      <w:r>
        <w:rPr>
          <w:sz w:val="14"/>
          <w:szCs w:val="14"/>
        </w:rPr>
        <w:t xml:space="preserve"> </w:t>
      </w:r>
      <w:r>
        <w:rPr>
          <w:rFonts w:ascii="Calibri" w:eastAsia="Calibri" w:hAnsi="Calibri" w:cs="Calibri"/>
          <w:sz w:val="22"/>
          <w:szCs w:val="22"/>
        </w:rPr>
        <w:t>va integra rezultatul evaluării portofoliului în sistemul general de notare.</w:t>
      </w:r>
    </w:p>
    <w:p w14:paraId="1A280BC6" w14:textId="77777777" w:rsidR="00D77CBE" w:rsidRDefault="00000000">
      <w:pPr>
        <w:spacing w:before="0" w:after="240" w:line="276" w:lineRule="auto"/>
        <w:ind w:firstLine="0"/>
        <w:rPr>
          <w:rFonts w:ascii="Calibri" w:eastAsia="Calibri" w:hAnsi="Calibri" w:cs="Calibri"/>
          <w:sz w:val="22"/>
          <w:szCs w:val="22"/>
        </w:rPr>
      </w:pPr>
      <w:r>
        <w:rPr>
          <w:rFonts w:ascii="Calibri" w:eastAsia="Calibri" w:hAnsi="Calibri" w:cs="Calibri"/>
          <w:sz w:val="22"/>
          <w:szCs w:val="22"/>
        </w:rPr>
        <w:t>Competențele elevului se manifestă prin produse concrete, care sunt analizate de către profesor în raport cu aspectele critice stabilite pentru unitate/unităţile de competenţă pentru care este evaluat. Dovezile de competenţă sunt informaţiile produse de un elev din care rezultă că îndeplineşte toate aspectele descrise de unitatea/unităţile de competenţă pentru care este evaluat, respectiv are cunoştinţele şi deprinderile necesare.</w:t>
      </w:r>
    </w:p>
    <w:p w14:paraId="0D586F91" w14:textId="77777777" w:rsidR="00D77CBE" w:rsidRDefault="00000000" w:rsidP="00742541">
      <w:pPr>
        <w:spacing w:before="0" w:line="276" w:lineRule="auto"/>
        <w:ind w:firstLine="0"/>
        <w:rPr>
          <w:rFonts w:ascii="Calibri" w:eastAsia="Calibri" w:hAnsi="Calibri" w:cs="Calibri"/>
          <w:sz w:val="22"/>
          <w:szCs w:val="22"/>
        </w:rPr>
      </w:pPr>
      <w:r>
        <w:rPr>
          <w:rFonts w:ascii="Calibri" w:eastAsia="Calibri" w:hAnsi="Calibri" w:cs="Calibri"/>
          <w:sz w:val="22"/>
          <w:szCs w:val="22"/>
        </w:rPr>
        <w:t>Evaluarea nivelului de dezvoltare a competenţelor în cadrul orelor:</w:t>
      </w:r>
    </w:p>
    <w:p w14:paraId="14BCCFD7" w14:textId="77777777" w:rsidR="00D77CBE" w:rsidRDefault="00000000" w:rsidP="00742541">
      <w:pPr>
        <w:spacing w:before="0" w:line="276" w:lineRule="auto"/>
        <w:ind w:firstLine="0"/>
        <w:rPr>
          <w:rFonts w:ascii="Calibri" w:eastAsia="Calibri" w:hAnsi="Calibri" w:cs="Calibri"/>
          <w:sz w:val="22"/>
          <w:szCs w:val="22"/>
        </w:rPr>
      </w:pPr>
      <w:r>
        <w:rPr>
          <w:rFonts w:ascii="Calibri" w:eastAsia="Calibri" w:hAnsi="Calibri" w:cs="Calibri"/>
          <w:b/>
          <w:i/>
          <w:sz w:val="22"/>
          <w:szCs w:val="22"/>
        </w:rPr>
        <w:t>teoretice</w:t>
      </w:r>
      <w:r>
        <w:rPr>
          <w:rFonts w:ascii="Calibri" w:eastAsia="Calibri" w:hAnsi="Calibri" w:cs="Calibri"/>
          <w:sz w:val="22"/>
          <w:szCs w:val="22"/>
        </w:rPr>
        <w:t xml:space="preserve"> se va realiza prin teste, exemple de aplicare a cunoștințelor teoretice în practică, machete etc.;</w:t>
      </w:r>
    </w:p>
    <w:p w14:paraId="2A7E2D7E" w14:textId="77777777" w:rsidR="00D77CBE" w:rsidRDefault="00000000" w:rsidP="00742541">
      <w:pPr>
        <w:spacing w:before="0" w:line="276" w:lineRule="auto"/>
        <w:ind w:firstLine="0"/>
        <w:rPr>
          <w:rFonts w:ascii="Calibri" w:eastAsia="Calibri" w:hAnsi="Calibri" w:cs="Calibri"/>
          <w:sz w:val="22"/>
          <w:szCs w:val="22"/>
        </w:rPr>
      </w:pPr>
      <w:r>
        <w:rPr>
          <w:rFonts w:ascii="Calibri" w:eastAsia="Calibri" w:hAnsi="Calibri" w:cs="Calibri"/>
          <w:b/>
          <w:i/>
          <w:sz w:val="22"/>
          <w:szCs w:val="22"/>
        </w:rPr>
        <w:lastRenderedPageBreak/>
        <w:t>de laborator</w:t>
      </w:r>
      <w:r>
        <w:rPr>
          <w:rFonts w:ascii="Calibri" w:eastAsia="Calibri" w:hAnsi="Calibri" w:cs="Calibri"/>
          <w:sz w:val="22"/>
          <w:szCs w:val="22"/>
        </w:rPr>
        <w:t xml:space="preserve"> se va realiza prin elaborarea de către elev, în termeni concreți, a aplicațiilor web avînd la bază unitățile de conținut studiate în cadrul orelor teoretice precum și abilitățile anterior dezvoltate;</w:t>
      </w:r>
    </w:p>
    <w:p w14:paraId="45A41211" w14:textId="77777777" w:rsidR="00D77CBE" w:rsidRDefault="00000000" w:rsidP="00742541">
      <w:pPr>
        <w:spacing w:before="0" w:line="276" w:lineRule="auto"/>
        <w:ind w:firstLine="0"/>
        <w:rPr>
          <w:rFonts w:ascii="Calibri" w:eastAsia="Calibri" w:hAnsi="Calibri" w:cs="Calibri"/>
          <w:sz w:val="22"/>
          <w:szCs w:val="22"/>
        </w:rPr>
      </w:pPr>
      <w:r>
        <w:rPr>
          <w:rFonts w:ascii="Calibri" w:eastAsia="Calibri" w:hAnsi="Calibri" w:cs="Calibri"/>
          <w:b/>
          <w:i/>
          <w:sz w:val="22"/>
          <w:szCs w:val="22"/>
        </w:rPr>
        <w:t>de studiu individual</w:t>
      </w:r>
      <w:r>
        <w:rPr>
          <w:rFonts w:ascii="Calibri" w:eastAsia="Calibri" w:hAnsi="Calibri" w:cs="Calibri"/>
          <w:sz w:val="22"/>
          <w:szCs w:val="22"/>
        </w:rPr>
        <w:t xml:space="preserve"> se va realiza prin studierea de către elev a materialelor suplimentare decît cele oferite în cadrul orelor de tip contact direct și prezentarea de portofolii pentru anumite unități de conținut prin care elevul își va demonstra abilitățile formate.</w:t>
      </w:r>
    </w:p>
    <w:p w14:paraId="4255E11B" w14:textId="77777777" w:rsidR="00D77CBE" w:rsidRDefault="00000000" w:rsidP="00742541">
      <w:pPr>
        <w:spacing w:before="0" w:line="276" w:lineRule="auto"/>
        <w:ind w:firstLine="0"/>
        <w:rPr>
          <w:rFonts w:ascii="Calibri" w:eastAsia="Calibri" w:hAnsi="Calibri" w:cs="Calibri"/>
          <w:sz w:val="22"/>
          <w:szCs w:val="22"/>
        </w:rPr>
      </w:pPr>
      <w:r>
        <w:rPr>
          <w:rFonts w:ascii="Calibri" w:eastAsia="Calibri" w:hAnsi="Calibri" w:cs="Calibri"/>
          <w:b/>
          <w:sz w:val="22"/>
          <w:szCs w:val="22"/>
        </w:rPr>
        <w:t>Probe de evaluare a competenţelor</w:t>
      </w:r>
      <w:r>
        <w:rPr>
          <w:rFonts w:ascii="Calibri" w:eastAsia="Calibri" w:hAnsi="Calibri" w:cs="Calibri"/>
          <w:sz w:val="22"/>
          <w:szCs w:val="22"/>
        </w:rPr>
        <w:t>, în baza situaţiilor de problemă de la viitoarele locuri de muncă:</w:t>
      </w:r>
    </w:p>
    <w:p w14:paraId="73A994DC" w14:textId="58F829E1" w:rsidR="00D77CBE" w:rsidRPr="00BB5DF6" w:rsidRDefault="00000000">
      <w:pPr>
        <w:pStyle w:val="Listparagraf"/>
        <w:numPr>
          <w:ilvl w:val="0"/>
          <w:numId w:val="8"/>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elaborarea aplicațiilor cu utilizarea componentelor de tip butoane de comandă, casete de editare, etichete, cutii de editare multilinie, meniu, grupuri de butoane, cutii de grupare;</w:t>
      </w:r>
    </w:p>
    <w:p w14:paraId="4BC0A3C6" w14:textId="30F7B54C" w:rsidR="00D77CBE" w:rsidRPr="00BB5DF6" w:rsidRDefault="00000000">
      <w:pPr>
        <w:pStyle w:val="Listparagraf"/>
        <w:numPr>
          <w:ilvl w:val="0"/>
          <w:numId w:val="8"/>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elaborarea aplicațiilor cu utilizarea componentelor de tip fereastră de intrare/ieșire;</w:t>
      </w:r>
    </w:p>
    <w:p w14:paraId="3857B37A" w14:textId="57F55709" w:rsidR="00D77CBE" w:rsidRPr="00BB5DF6" w:rsidRDefault="00000000">
      <w:pPr>
        <w:pStyle w:val="Listparagraf"/>
        <w:numPr>
          <w:ilvl w:val="0"/>
          <w:numId w:val="8"/>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elaborarea aplicațiilor cu utilizarea componentelor de grafică;</w:t>
      </w:r>
    </w:p>
    <w:p w14:paraId="178D3347" w14:textId="4C5C83DB" w:rsidR="00D77CBE" w:rsidRPr="00BB5DF6" w:rsidRDefault="00000000">
      <w:pPr>
        <w:pStyle w:val="Listparagraf"/>
        <w:numPr>
          <w:ilvl w:val="0"/>
          <w:numId w:val="8"/>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elaborarea aplicațiilor cu utilizarea componentelor la nivel de opţiuni şi casete combinate, data calendaristică, tabel, directoare şi fişiere;</w:t>
      </w:r>
    </w:p>
    <w:p w14:paraId="1EF4EA1C" w14:textId="1778A40E" w:rsidR="00D77CBE" w:rsidRPr="00BB5DF6" w:rsidRDefault="00000000">
      <w:pPr>
        <w:pStyle w:val="Listparagraf"/>
        <w:numPr>
          <w:ilvl w:val="0"/>
          <w:numId w:val="8"/>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elaborarea aplicațiilor cu utilizarea obiectelor create de către utilizator la nivel de componente;</w:t>
      </w:r>
    </w:p>
    <w:p w14:paraId="34C5FA4E" w14:textId="4FA949BB" w:rsidR="00D77CBE" w:rsidRPr="00BB5DF6" w:rsidRDefault="00000000">
      <w:pPr>
        <w:pStyle w:val="Listparagraf"/>
        <w:numPr>
          <w:ilvl w:val="0"/>
          <w:numId w:val="8"/>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elaborarea aplicațiilor cu utilizarea componentelor de tip tabel/interogare;</w:t>
      </w:r>
    </w:p>
    <w:p w14:paraId="2A205CC7" w14:textId="5EE82796" w:rsidR="00D77CBE" w:rsidRPr="00BB5DF6" w:rsidRDefault="00000000">
      <w:pPr>
        <w:pStyle w:val="Listparagraf"/>
        <w:numPr>
          <w:ilvl w:val="0"/>
          <w:numId w:val="8"/>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elaborarea aplicațiilor cu utilizarea formularelor ale unei baze de date;</w:t>
      </w:r>
    </w:p>
    <w:p w14:paraId="3693FAFC" w14:textId="27628650" w:rsidR="00D77CBE" w:rsidRPr="00BB5DF6" w:rsidRDefault="00000000">
      <w:pPr>
        <w:pStyle w:val="Listparagraf"/>
        <w:numPr>
          <w:ilvl w:val="0"/>
          <w:numId w:val="8"/>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testarea aplicațiilor de consolă elaborate.</w:t>
      </w:r>
    </w:p>
    <w:p w14:paraId="66107454" w14:textId="77777777" w:rsidR="00D77CBE" w:rsidRDefault="00000000" w:rsidP="00BB5DF6">
      <w:pPr>
        <w:spacing w:before="240" w:after="0" w:line="276" w:lineRule="auto"/>
        <w:ind w:firstLine="0"/>
        <w:rPr>
          <w:rFonts w:ascii="Calibri" w:eastAsia="Calibri" w:hAnsi="Calibri" w:cs="Calibri"/>
          <w:sz w:val="22"/>
          <w:szCs w:val="22"/>
        </w:rPr>
      </w:pPr>
      <w:r>
        <w:rPr>
          <w:rFonts w:ascii="Calibri" w:eastAsia="Calibri" w:hAnsi="Calibri" w:cs="Calibri"/>
          <w:sz w:val="22"/>
          <w:szCs w:val="22"/>
        </w:rPr>
        <w:t xml:space="preserve">În calitate de </w:t>
      </w:r>
      <w:r>
        <w:rPr>
          <w:rFonts w:ascii="Calibri" w:eastAsia="Calibri" w:hAnsi="Calibri" w:cs="Calibri"/>
          <w:b/>
          <w:sz w:val="22"/>
          <w:szCs w:val="22"/>
        </w:rPr>
        <w:t>produse pentru măsurarea competenţelor</w:t>
      </w:r>
      <w:r>
        <w:rPr>
          <w:rFonts w:ascii="Calibri" w:eastAsia="Calibri" w:hAnsi="Calibri" w:cs="Calibri"/>
          <w:sz w:val="22"/>
          <w:szCs w:val="22"/>
        </w:rPr>
        <w:t xml:space="preserve"> se vor folosi:</w:t>
      </w:r>
    </w:p>
    <w:p w14:paraId="204BB21A" w14:textId="0798756C" w:rsidR="00D77CBE" w:rsidRDefault="00000000">
      <w:pPr>
        <w:pStyle w:val="Listparagraf"/>
        <w:numPr>
          <w:ilvl w:val="0"/>
          <w:numId w:val="8"/>
        </w:numPr>
        <w:spacing w:before="0" w:after="0" w:line="276" w:lineRule="auto"/>
        <w:rPr>
          <w:rFonts w:ascii="Calibri" w:eastAsia="Calibri" w:hAnsi="Calibri" w:cs="Calibri"/>
          <w:sz w:val="22"/>
          <w:szCs w:val="22"/>
        </w:rPr>
      </w:pPr>
      <w:r>
        <w:rPr>
          <w:rFonts w:ascii="Calibri" w:eastAsia="Calibri" w:hAnsi="Calibri" w:cs="Calibri"/>
          <w:sz w:val="22"/>
          <w:szCs w:val="22"/>
        </w:rPr>
        <w:t>componente prelucrate conform specificațiilor propuse;</w:t>
      </w:r>
    </w:p>
    <w:p w14:paraId="12FC6564" w14:textId="7EDD7457" w:rsidR="00D77CBE" w:rsidRDefault="00000000">
      <w:pPr>
        <w:pStyle w:val="Listparagraf"/>
        <w:numPr>
          <w:ilvl w:val="0"/>
          <w:numId w:val="8"/>
        </w:numPr>
        <w:spacing w:before="0" w:after="0" w:line="276" w:lineRule="auto"/>
        <w:rPr>
          <w:rFonts w:ascii="Calibri" w:eastAsia="Calibri" w:hAnsi="Calibri" w:cs="Calibri"/>
          <w:sz w:val="22"/>
          <w:szCs w:val="22"/>
        </w:rPr>
      </w:pPr>
      <w:r>
        <w:rPr>
          <w:rFonts w:ascii="Calibri" w:eastAsia="Calibri" w:hAnsi="Calibri" w:cs="Calibri"/>
          <w:sz w:val="22"/>
          <w:szCs w:val="22"/>
        </w:rPr>
        <w:t>aplicații vizuale elaborate conform specificațiilor propuse;</w:t>
      </w:r>
    </w:p>
    <w:p w14:paraId="77CA6DEA" w14:textId="77777777" w:rsidR="00D77CBE" w:rsidRDefault="00000000" w:rsidP="00BB5DF6">
      <w:pPr>
        <w:spacing w:before="240" w:after="0" w:line="276" w:lineRule="auto"/>
        <w:ind w:firstLine="0"/>
        <w:rPr>
          <w:rFonts w:ascii="Calibri" w:eastAsia="Calibri" w:hAnsi="Calibri" w:cs="Calibri"/>
          <w:sz w:val="22"/>
          <w:szCs w:val="22"/>
        </w:rPr>
      </w:pPr>
      <w:r>
        <w:rPr>
          <w:rFonts w:ascii="Calibri" w:eastAsia="Calibri" w:hAnsi="Calibri" w:cs="Calibri"/>
          <w:b/>
          <w:sz w:val="22"/>
          <w:szCs w:val="22"/>
        </w:rPr>
        <w:t>Criteriile de evaluare a produselor</w:t>
      </w:r>
      <w:r>
        <w:rPr>
          <w:rFonts w:ascii="Calibri" w:eastAsia="Calibri" w:hAnsi="Calibri" w:cs="Calibri"/>
          <w:sz w:val="22"/>
          <w:szCs w:val="22"/>
        </w:rPr>
        <w:t xml:space="preserve"> pentru măsurarea competenţei vor include:</w:t>
      </w:r>
    </w:p>
    <w:p w14:paraId="2BE799E1" w14:textId="3E90F1DB" w:rsidR="00D77CBE" w:rsidRPr="00BB5DF6" w:rsidRDefault="00000000">
      <w:pPr>
        <w:pStyle w:val="Listparagraf"/>
        <w:numPr>
          <w:ilvl w:val="0"/>
          <w:numId w:val="9"/>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Utilizarea mediului de programare vizuală în conformitate cu sarcinile propuse.</w:t>
      </w:r>
    </w:p>
    <w:p w14:paraId="6F07078E" w14:textId="79E704E6" w:rsidR="00D77CBE" w:rsidRPr="00BB5DF6" w:rsidRDefault="00000000">
      <w:pPr>
        <w:pStyle w:val="Listparagraf"/>
        <w:numPr>
          <w:ilvl w:val="0"/>
          <w:numId w:val="9"/>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Corectitudinea aplicațiilor elaborate.</w:t>
      </w:r>
    </w:p>
    <w:p w14:paraId="7BB9C2FA" w14:textId="1DF8677F" w:rsidR="00D77CBE" w:rsidRPr="00BB5DF6" w:rsidRDefault="00000000">
      <w:pPr>
        <w:pStyle w:val="Listparagraf"/>
        <w:numPr>
          <w:ilvl w:val="0"/>
          <w:numId w:val="9"/>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Fundamentarea deciziilor.</w:t>
      </w:r>
    </w:p>
    <w:p w14:paraId="2079DC58" w14:textId="770F3897" w:rsidR="00D77CBE" w:rsidRPr="00BB5DF6" w:rsidRDefault="00000000">
      <w:pPr>
        <w:pStyle w:val="Listparagraf"/>
        <w:numPr>
          <w:ilvl w:val="0"/>
          <w:numId w:val="9"/>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Ţinuta lingvistică.</w:t>
      </w:r>
    </w:p>
    <w:p w14:paraId="7E06E89E" w14:textId="1F1D0A5D" w:rsidR="00D77CBE" w:rsidRPr="00BB5DF6" w:rsidRDefault="00000000">
      <w:pPr>
        <w:pStyle w:val="Listparagraf"/>
        <w:numPr>
          <w:ilvl w:val="0"/>
          <w:numId w:val="9"/>
        </w:numPr>
        <w:spacing w:before="0" w:after="0" w:line="276" w:lineRule="auto"/>
        <w:rPr>
          <w:rFonts w:ascii="Calibri" w:eastAsia="Calibri" w:hAnsi="Calibri" w:cs="Calibri"/>
          <w:sz w:val="22"/>
          <w:szCs w:val="22"/>
        </w:rPr>
      </w:pPr>
      <w:r w:rsidRPr="00BB5DF6">
        <w:rPr>
          <w:rFonts w:ascii="Calibri" w:eastAsia="Calibri" w:hAnsi="Calibri" w:cs="Calibri"/>
          <w:sz w:val="22"/>
          <w:szCs w:val="22"/>
        </w:rPr>
        <w:t>Respectarea termenilor de elaborare.</w:t>
      </w:r>
    </w:p>
    <w:p w14:paraId="6A16EEA1" w14:textId="77777777" w:rsidR="00D77CBE" w:rsidRDefault="00000000" w:rsidP="006C5FDB">
      <w:pPr>
        <w:pStyle w:val="Titlu1"/>
        <w:spacing w:before="480"/>
        <w:rPr>
          <w:rFonts w:ascii="Calibri" w:eastAsia="Calibri" w:hAnsi="Calibri" w:cs="Calibri"/>
          <w:color w:val="000000"/>
          <w:sz w:val="22"/>
          <w:szCs w:val="22"/>
        </w:rPr>
      </w:pPr>
      <w:bookmarkStart w:id="15" w:name="_Toc193725963"/>
      <w:r>
        <w:rPr>
          <w:rFonts w:ascii="Calibri" w:eastAsia="Calibri" w:hAnsi="Calibri" w:cs="Calibri"/>
          <w:color w:val="000000"/>
          <w:sz w:val="22"/>
          <w:szCs w:val="22"/>
        </w:rPr>
        <w:t>XI. Resurse necesare pentru atingerea rezultatelor învățării</w:t>
      </w:r>
      <w:bookmarkEnd w:id="15"/>
    </w:p>
    <w:p w14:paraId="5854CE4D" w14:textId="261209FE" w:rsidR="00536292" w:rsidRPr="003F1DEB" w:rsidRDefault="00536292" w:rsidP="002063C5">
      <w:pPr>
        <w:pBdr>
          <w:top w:val="nil"/>
          <w:left w:val="nil"/>
          <w:bottom w:val="nil"/>
          <w:right w:val="nil"/>
          <w:between w:val="nil"/>
        </w:pBdr>
        <w:shd w:val="clear" w:color="auto" w:fill="FFFFFF"/>
        <w:spacing w:line="276" w:lineRule="auto"/>
        <w:ind w:firstLine="0"/>
        <w:rPr>
          <w:rFonts w:asciiTheme="minorHAnsi" w:hAnsiTheme="minorHAnsi" w:cstheme="minorHAnsi"/>
          <w:b/>
          <w:color w:val="000000"/>
          <w:sz w:val="22"/>
          <w:szCs w:val="22"/>
        </w:rPr>
      </w:pPr>
      <w:r w:rsidRPr="00E42366">
        <w:rPr>
          <w:rFonts w:asciiTheme="minorHAnsi" w:hAnsiTheme="minorHAnsi" w:cstheme="minorHAnsi"/>
          <w:color w:val="000000"/>
          <w:sz w:val="22"/>
          <w:szCs w:val="22"/>
        </w:rPr>
        <w:t xml:space="preserve">Pentru realizarea competențelor specifice cursului de „Programarea </w:t>
      </w:r>
      <w:r>
        <w:rPr>
          <w:rFonts w:asciiTheme="minorHAnsi" w:hAnsiTheme="minorHAnsi" w:cstheme="minorHAnsi"/>
          <w:color w:val="000000"/>
          <w:sz w:val="22"/>
          <w:szCs w:val="22"/>
        </w:rPr>
        <w:t>vizuală</w:t>
      </w:r>
      <w:r w:rsidRPr="00E42366">
        <w:rPr>
          <w:rFonts w:asciiTheme="minorHAnsi" w:hAnsiTheme="minorHAnsi" w:cstheme="minorHAnsi"/>
          <w:color w:val="000000"/>
          <w:sz w:val="22"/>
          <w:szCs w:val="22"/>
        </w:rPr>
        <w:t>”, laboratorul trebuie să fie dotat cu echipamente tehnologice moderne, mobilier ergonomic. Echipamentele de bază includ calculatoare performante, dotate cu software de dezvoltare actualizat, precum și dispozitive periferice esențiale (monitoare, tastaturi, mouse-uri). Spațiul trebuie să fie bine iluminat, ventilat și să respecte normele de ergonomie, pentru a asigura confortul elevilor pe durata lucrărilor practice. Întreținerea echipamentelor implică actualizarea periodică a software-ului, verificarea funcționării hardware-ului și curățarea regulată a componentelor. De asemenea, este necesară gestionarea corectă a cablurilor și a conexiunilor pentru a preveni accidentele. Utilizarea resurselor trebuie să respecte normele de siguranță electrică și să includă măsuri de protecție împotriva descărcărilor electrostatice.</w:t>
      </w:r>
    </w:p>
    <w:p w14:paraId="487B516A" w14:textId="61D42266" w:rsidR="00536292" w:rsidRPr="003F1DEB" w:rsidRDefault="00536292" w:rsidP="00536292">
      <w:pPr>
        <w:spacing w:before="0" w:after="0" w:line="276" w:lineRule="auto"/>
        <w:jc w:val="center"/>
        <w:rPr>
          <w:rFonts w:asciiTheme="minorHAnsi" w:hAnsiTheme="minorHAnsi" w:cstheme="minorHAnsi"/>
          <w:sz w:val="22"/>
          <w:szCs w:val="22"/>
        </w:rPr>
      </w:pPr>
      <w:r w:rsidRPr="003F1DEB">
        <w:rPr>
          <w:rFonts w:asciiTheme="minorHAnsi" w:hAnsiTheme="minorHAnsi" w:cstheme="minorHAnsi"/>
          <w:b/>
          <w:sz w:val="22"/>
          <w:szCs w:val="22"/>
        </w:rPr>
        <w:t>Standardul de dotare a laboratoarelor</w:t>
      </w:r>
    </w:p>
    <w:p w14:paraId="3DEF297F" w14:textId="52810A6F" w:rsidR="00536292" w:rsidRPr="00E42366" w:rsidRDefault="00536292" w:rsidP="00BD0CF7">
      <w:pPr>
        <w:spacing w:after="0" w:line="276" w:lineRule="auto"/>
        <w:ind w:firstLine="0"/>
        <w:rPr>
          <w:rFonts w:asciiTheme="minorHAnsi" w:hAnsiTheme="minorHAnsi" w:cstheme="minorHAnsi"/>
          <w:sz w:val="22"/>
          <w:szCs w:val="22"/>
        </w:rPr>
      </w:pPr>
      <w:r w:rsidRPr="00E42366">
        <w:rPr>
          <w:rFonts w:asciiTheme="minorHAnsi" w:hAnsiTheme="minorHAnsi" w:cstheme="minorHAnsi"/>
          <w:sz w:val="22"/>
          <w:szCs w:val="22"/>
        </w:rPr>
        <w:t xml:space="preserve">Suprafața totală a laboratorului – min. </w:t>
      </w:r>
      <w:r w:rsidR="00BE740F">
        <w:rPr>
          <w:rFonts w:asciiTheme="minorHAnsi" w:hAnsiTheme="minorHAnsi" w:cstheme="minorHAnsi"/>
          <w:sz w:val="22"/>
          <w:szCs w:val="22"/>
        </w:rPr>
        <w:t>3</w:t>
      </w:r>
      <w:r w:rsidRPr="00E42366">
        <w:rPr>
          <w:rFonts w:asciiTheme="minorHAnsi" w:hAnsiTheme="minorHAnsi" w:cstheme="minorHAnsi"/>
          <w:sz w:val="22"/>
          <w:szCs w:val="22"/>
        </w:rPr>
        <w:t>0 m²</w:t>
      </w:r>
    </w:p>
    <w:p w14:paraId="1B17CCBF" w14:textId="58C9CD13" w:rsidR="00536292" w:rsidRPr="00E42366" w:rsidRDefault="00536292" w:rsidP="00BD0CF7">
      <w:pPr>
        <w:spacing w:after="0" w:line="276" w:lineRule="auto"/>
        <w:ind w:firstLine="0"/>
        <w:rPr>
          <w:rFonts w:asciiTheme="minorHAnsi" w:hAnsiTheme="minorHAnsi" w:cstheme="minorHAnsi"/>
          <w:sz w:val="22"/>
          <w:szCs w:val="22"/>
        </w:rPr>
      </w:pPr>
      <w:r w:rsidRPr="00E42366">
        <w:rPr>
          <w:rFonts w:asciiTheme="minorHAnsi" w:hAnsiTheme="minorHAnsi" w:cstheme="minorHAnsi"/>
          <w:sz w:val="22"/>
          <w:szCs w:val="22"/>
        </w:rPr>
        <w:t xml:space="preserve">Suprafața pentru un elev – min. </w:t>
      </w:r>
      <w:r w:rsidR="00BE740F">
        <w:rPr>
          <w:rFonts w:asciiTheme="minorHAnsi" w:hAnsiTheme="minorHAnsi" w:cstheme="minorHAnsi"/>
          <w:sz w:val="22"/>
          <w:szCs w:val="22"/>
        </w:rPr>
        <w:t>2</w:t>
      </w:r>
      <w:r w:rsidRPr="00E42366">
        <w:rPr>
          <w:rFonts w:asciiTheme="minorHAnsi" w:hAnsiTheme="minorHAnsi" w:cstheme="minorHAnsi"/>
          <w:sz w:val="22"/>
          <w:szCs w:val="22"/>
        </w:rPr>
        <w:t xml:space="preserve"> m²</w:t>
      </w:r>
    </w:p>
    <w:p w14:paraId="7B168C88" w14:textId="77777777" w:rsidR="00536292" w:rsidRDefault="00536292" w:rsidP="00BD0CF7">
      <w:pPr>
        <w:spacing w:line="276" w:lineRule="auto"/>
        <w:ind w:firstLine="0"/>
        <w:rPr>
          <w:rFonts w:asciiTheme="minorHAnsi" w:hAnsiTheme="minorHAnsi" w:cstheme="minorHAnsi"/>
          <w:sz w:val="22"/>
          <w:szCs w:val="22"/>
        </w:rPr>
      </w:pPr>
      <w:r w:rsidRPr="00E42366">
        <w:rPr>
          <w:rFonts w:asciiTheme="minorHAnsi" w:hAnsiTheme="minorHAnsi" w:cstheme="minorHAnsi"/>
          <w:sz w:val="22"/>
          <w:szCs w:val="22"/>
        </w:rPr>
        <w:t>Numărul locurilor de lucru – min. 15</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670"/>
        <w:gridCol w:w="1248"/>
        <w:gridCol w:w="1445"/>
      </w:tblGrid>
      <w:tr w:rsidR="00536292" w:rsidRPr="00742541" w14:paraId="468902F5" w14:textId="77777777" w:rsidTr="00D058C3">
        <w:trPr>
          <w:tblHeader/>
        </w:trPr>
        <w:tc>
          <w:tcPr>
            <w:tcW w:w="846" w:type="dxa"/>
            <w:shd w:val="clear" w:color="auto" w:fill="C6D9F1" w:themeFill="text2" w:themeFillTint="33"/>
            <w:vAlign w:val="center"/>
          </w:tcPr>
          <w:p w14:paraId="2B1A32BF" w14:textId="77777777" w:rsidR="00536292" w:rsidRPr="00742541" w:rsidRDefault="00536292" w:rsidP="00901DCD">
            <w:pPr>
              <w:spacing w:before="0" w:after="0" w:line="276" w:lineRule="auto"/>
              <w:ind w:firstLine="0"/>
              <w:jc w:val="center"/>
              <w:rPr>
                <w:rFonts w:asciiTheme="minorHAnsi" w:hAnsiTheme="minorHAnsi" w:cstheme="minorHAnsi"/>
                <w:b/>
                <w:sz w:val="22"/>
                <w:szCs w:val="22"/>
              </w:rPr>
            </w:pPr>
            <w:r w:rsidRPr="00742541">
              <w:rPr>
                <w:rFonts w:asciiTheme="minorHAnsi" w:hAnsiTheme="minorHAnsi" w:cstheme="minorHAnsi"/>
                <w:b/>
                <w:sz w:val="22"/>
                <w:szCs w:val="22"/>
              </w:rPr>
              <w:lastRenderedPageBreak/>
              <w:t>Nr. crt.</w:t>
            </w:r>
          </w:p>
        </w:tc>
        <w:tc>
          <w:tcPr>
            <w:tcW w:w="5670" w:type="dxa"/>
            <w:shd w:val="clear" w:color="auto" w:fill="C6D9F1" w:themeFill="text2" w:themeFillTint="33"/>
            <w:vAlign w:val="center"/>
          </w:tcPr>
          <w:p w14:paraId="27198E3F" w14:textId="77777777" w:rsidR="00536292" w:rsidRPr="00742541" w:rsidRDefault="00536292" w:rsidP="00901DCD">
            <w:pPr>
              <w:spacing w:before="0" w:after="0" w:line="276" w:lineRule="auto"/>
              <w:ind w:firstLine="0"/>
              <w:jc w:val="center"/>
              <w:rPr>
                <w:rFonts w:asciiTheme="minorHAnsi" w:hAnsiTheme="minorHAnsi" w:cstheme="minorHAnsi"/>
                <w:b/>
                <w:sz w:val="22"/>
                <w:szCs w:val="22"/>
              </w:rPr>
            </w:pPr>
            <w:r w:rsidRPr="00742541">
              <w:rPr>
                <w:rFonts w:asciiTheme="minorHAnsi" w:hAnsiTheme="minorHAnsi" w:cstheme="minorHAnsi"/>
                <w:b/>
                <w:sz w:val="22"/>
                <w:szCs w:val="22"/>
              </w:rPr>
              <w:t>Denumirea</w:t>
            </w:r>
          </w:p>
        </w:tc>
        <w:tc>
          <w:tcPr>
            <w:tcW w:w="1248" w:type="dxa"/>
            <w:shd w:val="clear" w:color="auto" w:fill="C6D9F1" w:themeFill="text2" w:themeFillTint="33"/>
            <w:vAlign w:val="center"/>
          </w:tcPr>
          <w:p w14:paraId="1A72DDF5" w14:textId="77777777" w:rsidR="00536292" w:rsidRPr="00742541" w:rsidRDefault="00536292" w:rsidP="00901DCD">
            <w:pPr>
              <w:spacing w:before="0" w:after="0" w:line="276" w:lineRule="auto"/>
              <w:ind w:firstLine="0"/>
              <w:jc w:val="center"/>
              <w:rPr>
                <w:rFonts w:asciiTheme="minorHAnsi" w:hAnsiTheme="minorHAnsi" w:cstheme="minorHAnsi"/>
                <w:b/>
                <w:sz w:val="22"/>
                <w:szCs w:val="22"/>
              </w:rPr>
            </w:pPr>
            <w:r w:rsidRPr="00742541">
              <w:rPr>
                <w:rFonts w:asciiTheme="minorHAnsi" w:hAnsiTheme="minorHAnsi" w:cstheme="minorHAnsi"/>
                <w:b/>
                <w:sz w:val="22"/>
                <w:szCs w:val="22"/>
              </w:rPr>
              <w:t>Cantitatea per elev</w:t>
            </w:r>
          </w:p>
        </w:tc>
        <w:tc>
          <w:tcPr>
            <w:tcW w:w="1445" w:type="dxa"/>
            <w:shd w:val="clear" w:color="auto" w:fill="C6D9F1" w:themeFill="text2" w:themeFillTint="33"/>
            <w:vAlign w:val="center"/>
          </w:tcPr>
          <w:p w14:paraId="43B9B607" w14:textId="77777777" w:rsidR="00536292" w:rsidRPr="00742541" w:rsidRDefault="00536292" w:rsidP="00901DCD">
            <w:pPr>
              <w:spacing w:before="0" w:after="0" w:line="276" w:lineRule="auto"/>
              <w:ind w:firstLine="0"/>
              <w:jc w:val="center"/>
              <w:rPr>
                <w:rFonts w:asciiTheme="minorHAnsi" w:hAnsiTheme="minorHAnsi" w:cstheme="minorHAnsi"/>
                <w:b/>
                <w:sz w:val="22"/>
                <w:szCs w:val="22"/>
              </w:rPr>
            </w:pPr>
            <w:r w:rsidRPr="00742541">
              <w:rPr>
                <w:rFonts w:asciiTheme="minorHAnsi" w:hAnsiTheme="minorHAnsi" w:cstheme="minorHAnsi"/>
                <w:b/>
                <w:sz w:val="22"/>
                <w:szCs w:val="22"/>
              </w:rPr>
              <w:t>Cantitatea per atelier</w:t>
            </w:r>
          </w:p>
        </w:tc>
      </w:tr>
      <w:tr w:rsidR="00536292" w:rsidRPr="00742541" w14:paraId="5F897BE5" w14:textId="77777777" w:rsidTr="00D058C3">
        <w:trPr>
          <w:trHeight w:val="397"/>
        </w:trPr>
        <w:tc>
          <w:tcPr>
            <w:tcW w:w="9209" w:type="dxa"/>
            <w:gridSpan w:val="4"/>
            <w:vAlign w:val="center"/>
          </w:tcPr>
          <w:p w14:paraId="114357BC" w14:textId="77777777" w:rsidR="00536292" w:rsidRPr="00742541" w:rsidRDefault="00536292" w:rsidP="00742541">
            <w:pPr>
              <w:spacing w:before="0" w:after="0" w:line="276" w:lineRule="auto"/>
              <w:ind w:firstLine="0"/>
              <w:jc w:val="left"/>
              <w:rPr>
                <w:rFonts w:asciiTheme="minorHAnsi" w:hAnsiTheme="minorHAnsi" w:cstheme="minorHAnsi"/>
                <w:sz w:val="22"/>
                <w:szCs w:val="22"/>
              </w:rPr>
            </w:pPr>
            <w:r w:rsidRPr="00742541">
              <w:rPr>
                <w:rFonts w:asciiTheme="minorHAnsi" w:hAnsiTheme="minorHAnsi" w:cstheme="minorHAnsi"/>
                <w:b/>
                <w:sz w:val="22"/>
                <w:szCs w:val="22"/>
              </w:rPr>
              <w:t>a) Echipamente</w:t>
            </w:r>
          </w:p>
        </w:tc>
      </w:tr>
      <w:tr w:rsidR="00536292" w:rsidRPr="00742541" w14:paraId="3C5DF1E8" w14:textId="77777777" w:rsidTr="00D058C3">
        <w:tc>
          <w:tcPr>
            <w:tcW w:w="846" w:type="dxa"/>
          </w:tcPr>
          <w:p w14:paraId="3862EDAA"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697A813A" w14:textId="77777777" w:rsidR="002063C5" w:rsidRPr="002063C5" w:rsidRDefault="002063C5" w:rsidP="00BD0CF7">
            <w:pPr>
              <w:spacing w:before="0" w:after="0"/>
              <w:ind w:firstLine="33"/>
              <w:rPr>
                <w:rFonts w:asciiTheme="minorHAnsi" w:hAnsiTheme="minorHAnsi" w:cstheme="minorHAnsi"/>
                <w:b/>
                <w:sz w:val="22"/>
                <w:szCs w:val="22"/>
              </w:rPr>
            </w:pPr>
            <w:r w:rsidRPr="002063C5">
              <w:rPr>
                <w:rFonts w:asciiTheme="minorHAnsi" w:hAnsiTheme="minorHAnsi" w:cstheme="minorHAnsi"/>
                <w:b/>
                <w:sz w:val="22"/>
                <w:szCs w:val="22"/>
              </w:rPr>
              <w:t>Calculator cu specificații minime:</w:t>
            </w:r>
          </w:p>
          <w:p w14:paraId="1BBC8895" w14:textId="77777777" w:rsidR="002063C5" w:rsidRPr="002063C5" w:rsidRDefault="002063C5">
            <w:pPr>
              <w:pStyle w:val="Listparagraf"/>
              <w:numPr>
                <w:ilvl w:val="0"/>
                <w:numId w:val="30"/>
              </w:numPr>
              <w:spacing w:before="0" w:after="0" w:line="276" w:lineRule="auto"/>
              <w:rPr>
                <w:rFonts w:asciiTheme="minorHAnsi" w:hAnsiTheme="minorHAnsi" w:cstheme="minorHAnsi"/>
                <w:sz w:val="22"/>
                <w:szCs w:val="22"/>
              </w:rPr>
            </w:pPr>
            <w:r w:rsidRPr="002063C5">
              <w:rPr>
                <w:rFonts w:asciiTheme="minorHAnsi" w:hAnsiTheme="minorHAnsi" w:cstheme="minorHAnsi"/>
                <w:b/>
                <w:sz w:val="22"/>
                <w:szCs w:val="22"/>
              </w:rPr>
              <w:t>Procesor</w:t>
            </w:r>
            <w:r w:rsidRPr="002063C5">
              <w:rPr>
                <w:rFonts w:asciiTheme="minorHAnsi" w:hAnsiTheme="minorHAnsi" w:cstheme="minorHAnsi"/>
                <w:b/>
                <w:sz w:val="22"/>
                <w:szCs w:val="22"/>
              </w:rPr>
              <w:tab/>
            </w:r>
            <w:r w:rsidRPr="002063C5">
              <w:rPr>
                <w:rFonts w:asciiTheme="minorHAnsi" w:hAnsiTheme="minorHAnsi" w:cstheme="minorHAnsi"/>
                <w:sz w:val="22"/>
                <w:szCs w:val="22"/>
              </w:rPr>
              <w:t>Minim 4 nuclee, frecvență de 2,5 - 3,0 GHz</w:t>
            </w:r>
          </w:p>
          <w:p w14:paraId="2AD06EEF" w14:textId="77777777" w:rsidR="002063C5" w:rsidRPr="002063C5" w:rsidRDefault="002063C5">
            <w:pPr>
              <w:pStyle w:val="Listparagraf"/>
              <w:numPr>
                <w:ilvl w:val="0"/>
                <w:numId w:val="30"/>
              </w:numPr>
              <w:spacing w:before="0" w:after="0" w:line="276" w:lineRule="auto"/>
              <w:rPr>
                <w:rFonts w:asciiTheme="minorHAnsi" w:hAnsiTheme="minorHAnsi" w:cstheme="minorHAnsi"/>
                <w:b/>
                <w:sz w:val="22"/>
                <w:szCs w:val="22"/>
              </w:rPr>
            </w:pPr>
            <w:r w:rsidRPr="002063C5">
              <w:rPr>
                <w:rFonts w:asciiTheme="minorHAnsi" w:hAnsiTheme="minorHAnsi" w:cstheme="minorHAnsi"/>
                <w:b/>
                <w:sz w:val="22"/>
                <w:szCs w:val="22"/>
              </w:rPr>
              <w:t>Memorie operativă (RAM)</w:t>
            </w:r>
            <w:r w:rsidRPr="002063C5">
              <w:rPr>
                <w:rFonts w:asciiTheme="minorHAnsi" w:hAnsiTheme="minorHAnsi" w:cstheme="minorHAnsi"/>
                <w:b/>
                <w:sz w:val="22"/>
                <w:szCs w:val="22"/>
              </w:rPr>
              <w:tab/>
            </w:r>
            <w:r w:rsidRPr="002063C5">
              <w:rPr>
                <w:rFonts w:asciiTheme="minorHAnsi" w:hAnsiTheme="minorHAnsi" w:cstheme="minorHAnsi"/>
                <w:sz w:val="22"/>
                <w:szCs w:val="22"/>
              </w:rPr>
              <w:t>Minim 16 GB</w:t>
            </w:r>
          </w:p>
          <w:p w14:paraId="193C8026" w14:textId="77777777" w:rsidR="002063C5" w:rsidRPr="002063C5" w:rsidRDefault="002063C5">
            <w:pPr>
              <w:pStyle w:val="Listparagraf"/>
              <w:numPr>
                <w:ilvl w:val="0"/>
                <w:numId w:val="30"/>
              </w:numPr>
              <w:spacing w:before="0" w:after="0" w:line="276" w:lineRule="auto"/>
              <w:rPr>
                <w:rFonts w:asciiTheme="minorHAnsi" w:hAnsiTheme="minorHAnsi" w:cstheme="minorHAnsi"/>
                <w:b/>
                <w:sz w:val="22"/>
                <w:szCs w:val="22"/>
              </w:rPr>
            </w:pPr>
            <w:r w:rsidRPr="002063C5">
              <w:rPr>
                <w:rFonts w:asciiTheme="minorHAnsi" w:hAnsiTheme="minorHAnsi" w:cstheme="minorHAnsi"/>
                <w:b/>
                <w:sz w:val="22"/>
                <w:szCs w:val="22"/>
              </w:rPr>
              <w:t>Unitate de stocare</w:t>
            </w:r>
            <w:r w:rsidRPr="002063C5">
              <w:rPr>
                <w:rFonts w:asciiTheme="minorHAnsi" w:hAnsiTheme="minorHAnsi" w:cstheme="minorHAnsi"/>
                <w:b/>
                <w:sz w:val="22"/>
                <w:szCs w:val="22"/>
              </w:rPr>
              <w:tab/>
            </w:r>
            <w:r w:rsidRPr="002063C5">
              <w:rPr>
                <w:rFonts w:asciiTheme="minorHAnsi" w:hAnsiTheme="minorHAnsi" w:cstheme="minorHAnsi"/>
                <w:sz w:val="22"/>
                <w:szCs w:val="22"/>
              </w:rPr>
              <w:t>SSD cu capacitatea minimă de 500 GB (recomandat 1 TB pentru proiecte mari)</w:t>
            </w:r>
          </w:p>
          <w:p w14:paraId="410CE38F" w14:textId="77777777" w:rsidR="002063C5" w:rsidRPr="002063C5" w:rsidRDefault="002063C5">
            <w:pPr>
              <w:pStyle w:val="Listparagraf"/>
              <w:numPr>
                <w:ilvl w:val="0"/>
                <w:numId w:val="30"/>
              </w:numPr>
              <w:spacing w:before="0" w:after="0" w:line="276" w:lineRule="auto"/>
              <w:rPr>
                <w:rFonts w:asciiTheme="minorHAnsi" w:hAnsiTheme="minorHAnsi" w:cstheme="minorHAnsi"/>
                <w:sz w:val="22"/>
                <w:szCs w:val="22"/>
              </w:rPr>
            </w:pPr>
            <w:r w:rsidRPr="002063C5">
              <w:rPr>
                <w:rFonts w:asciiTheme="minorHAnsi" w:hAnsiTheme="minorHAnsi" w:cstheme="minorHAnsi"/>
                <w:b/>
                <w:sz w:val="22"/>
                <w:szCs w:val="22"/>
              </w:rPr>
              <w:t>Ecran</w:t>
            </w:r>
            <w:r w:rsidRPr="002063C5">
              <w:rPr>
                <w:rFonts w:asciiTheme="minorHAnsi" w:hAnsiTheme="minorHAnsi" w:cstheme="minorHAnsi"/>
                <w:b/>
                <w:sz w:val="22"/>
                <w:szCs w:val="22"/>
              </w:rPr>
              <w:tab/>
            </w:r>
            <w:r w:rsidRPr="002063C5">
              <w:rPr>
                <w:rFonts w:asciiTheme="minorHAnsi" w:hAnsiTheme="minorHAnsi" w:cstheme="minorHAnsi"/>
                <w:sz w:val="22"/>
                <w:szCs w:val="22"/>
              </w:rPr>
              <w:t>Diagonală minimă de 24”, rezoluție Full HD (1920x1080)</w:t>
            </w:r>
          </w:p>
          <w:p w14:paraId="2682AFCE" w14:textId="77777777" w:rsidR="002063C5" w:rsidRPr="002063C5" w:rsidRDefault="002063C5">
            <w:pPr>
              <w:pStyle w:val="Listparagraf"/>
              <w:numPr>
                <w:ilvl w:val="0"/>
                <w:numId w:val="30"/>
              </w:numPr>
              <w:spacing w:before="0" w:after="0" w:line="276" w:lineRule="auto"/>
              <w:rPr>
                <w:rFonts w:asciiTheme="minorHAnsi" w:hAnsiTheme="minorHAnsi" w:cstheme="minorHAnsi"/>
                <w:sz w:val="22"/>
                <w:szCs w:val="22"/>
              </w:rPr>
            </w:pPr>
            <w:r w:rsidRPr="002063C5">
              <w:rPr>
                <w:rFonts w:asciiTheme="minorHAnsi" w:hAnsiTheme="minorHAnsi" w:cstheme="minorHAnsi"/>
                <w:b/>
                <w:sz w:val="22"/>
                <w:szCs w:val="22"/>
              </w:rPr>
              <w:t>Placă de rețea</w:t>
            </w:r>
            <w:r w:rsidRPr="002063C5">
              <w:rPr>
                <w:rFonts w:asciiTheme="minorHAnsi" w:hAnsiTheme="minorHAnsi" w:cstheme="minorHAnsi"/>
                <w:b/>
                <w:sz w:val="22"/>
                <w:szCs w:val="22"/>
              </w:rPr>
              <w:tab/>
              <w:t xml:space="preserve">Ethernet </w:t>
            </w:r>
            <w:r w:rsidRPr="002063C5">
              <w:rPr>
                <w:rFonts w:asciiTheme="minorHAnsi" w:hAnsiTheme="minorHAnsi" w:cstheme="minorHAnsi"/>
                <w:sz w:val="22"/>
                <w:szCs w:val="22"/>
              </w:rPr>
              <w:t>Gigabit (1 Gb), Wi-Fi standard AC sau AX</w:t>
            </w:r>
          </w:p>
          <w:p w14:paraId="464454B2" w14:textId="7E9F36EB" w:rsidR="00536292" w:rsidRPr="002063C5" w:rsidRDefault="002063C5" w:rsidP="002063C5">
            <w:pPr>
              <w:spacing w:before="0" w:after="0" w:line="276" w:lineRule="auto"/>
              <w:ind w:firstLine="0"/>
              <w:rPr>
                <w:rFonts w:asciiTheme="minorHAnsi" w:hAnsiTheme="minorHAnsi" w:cstheme="minorHAnsi"/>
                <w:sz w:val="22"/>
                <w:szCs w:val="22"/>
              </w:rPr>
            </w:pPr>
            <w:r w:rsidRPr="002063C5">
              <w:rPr>
                <w:rFonts w:asciiTheme="minorHAnsi" w:hAnsiTheme="minorHAnsi" w:cstheme="minorHAnsi"/>
                <w:b/>
                <w:sz w:val="22"/>
                <w:szCs w:val="22"/>
              </w:rPr>
              <w:t>Tastatură și mouse</w:t>
            </w:r>
            <w:r w:rsidRPr="002063C5">
              <w:rPr>
                <w:rFonts w:asciiTheme="minorHAnsi" w:hAnsiTheme="minorHAnsi" w:cstheme="minorHAnsi"/>
                <w:b/>
                <w:sz w:val="22"/>
                <w:szCs w:val="22"/>
              </w:rPr>
              <w:tab/>
            </w:r>
            <w:r w:rsidRPr="002063C5">
              <w:rPr>
                <w:rFonts w:asciiTheme="minorHAnsi" w:hAnsiTheme="minorHAnsi" w:cstheme="minorHAnsi"/>
                <w:sz w:val="22"/>
                <w:szCs w:val="22"/>
              </w:rPr>
              <w:t>Ergonomice, cu funcționalitate completă</w:t>
            </w:r>
          </w:p>
        </w:tc>
        <w:tc>
          <w:tcPr>
            <w:tcW w:w="1248" w:type="dxa"/>
            <w:vAlign w:val="center"/>
          </w:tcPr>
          <w:p w14:paraId="46720482" w14:textId="77777777" w:rsidR="00536292" w:rsidRPr="00742541" w:rsidRDefault="00536292" w:rsidP="00742541">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c>
          <w:tcPr>
            <w:tcW w:w="1445" w:type="dxa"/>
            <w:vAlign w:val="center"/>
          </w:tcPr>
          <w:p w14:paraId="1F23D2E2" w14:textId="77777777" w:rsidR="00536292" w:rsidRPr="00742541" w:rsidRDefault="00536292" w:rsidP="00742541">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15</w:t>
            </w:r>
          </w:p>
        </w:tc>
      </w:tr>
      <w:tr w:rsidR="00536292" w:rsidRPr="00742541" w14:paraId="35693908" w14:textId="77777777" w:rsidTr="00D058C3">
        <w:trPr>
          <w:trHeight w:val="397"/>
        </w:trPr>
        <w:tc>
          <w:tcPr>
            <w:tcW w:w="846" w:type="dxa"/>
          </w:tcPr>
          <w:p w14:paraId="7B1627E5"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1C057B7F" w14:textId="77777777"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Videoproiector cu ecran de proiecție</w:t>
            </w:r>
          </w:p>
        </w:tc>
        <w:tc>
          <w:tcPr>
            <w:tcW w:w="1248" w:type="dxa"/>
            <w:vAlign w:val="center"/>
          </w:tcPr>
          <w:p w14:paraId="195F81FE" w14:textId="77777777" w:rsidR="00536292" w:rsidRPr="00742541" w:rsidRDefault="00536292" w:rsidP="00742541">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w:t>
            </w:r>
          </w:p>
        </w:tc>
        <w:tc>
          <w:tcPr>
            <w:tcW w:w="1445" w:type="dxa"/>
            <w:vAlign w:val="center"/>
          </w:tcPr>
          <w:p w14:paraId="000AB25D" w14:textId="77777777" w:rsidR="00536292" w:rsidRPr="00742541" w:rsidRDefault="00536292" w:rsidP="00742541">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r>
      <w:tr w:rsidR="00536292" w:rsidRPr="00742541" w14:paraId="27862446" w14:textId="77777777" w:rsidTr="00D058C3">
        <w:trPr>
          <w:trHeight w:val="397"/>
        </w:trPr>
        <w:tc>
          <w:tcPr>
            <w:tcW w:w="846" w:type="dxa"/>
          </w:tcPr>
          <w:p w14:paraId="20BDB7EF"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29460CA4" w14:textId="77777777"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Tabla albă / tabla interactivă</w:t>
            </w:r>
          </w:p>
        </w:tc>
        <w:tc>
          <w:tcPr>
            <w:tcW w:w="1248" w:type="dxa"/>
            <w:vAlign w:val="center"/>
          </w:tcPr>
          <w:p w14:paraId="7F5FA79F" w14:textId="77777777" w:rsidR="00536292" w:rsidRPr="00742541" w:rsidRDefault="00536292" w:rsidP="00742541">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w:t>
            </w:r>
          </w:p>
        </w:tc>
        <w:tc>
          <w:tcPr>
            <w:tcW w:w="1445" w:type="dxa"/>
            <w:vAlign w:val="center"/>
          </w:tcPr>
          <w:p w14:paraId="13AE79DF" w14:textId="77777777" w:rsidR="00536292" w:rsidRPr="00742541" w:rsidRDefault="00536292" w:rsidP="00742541">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r>
      <w:tr w:rsidR="00536292" w:rsidRPr="00742541" w14:paraId="535CCA87" w14:textId="77777777" w:rsidTr="00D058C3">
        <w:trPr>
          <w:trHeight w:val="397"/>
        </w:trPr>
        <w:tc>
          <w:tcPr>
            <w:tcW w:w="9209" w:type="dxa"/>
            <w:gridSpan w:val="4"/>
            <w:vAlign w:val="center"/>
          </w:tcPr>
          <w:p w14:paraId="602A571D" w14:textId="77777777" w:rsidR="00536292" w:rsidRPr="00742541" w:rsidRDefault="00536292" w:rsidP="00742541">
            <w:pPr>
              <w:spacing w:before="0" w:after="0" w:line="276" w:lineRule="auto"/>
              <w:ind w:firstLine="0"/>
              <w:jc w:val="left"/>
              <w:rPr>
                <w:rFonts w:asciiTheme="minorHAnsi" w:hAnsiTheme="minorHAnsi" w:cstheme="minorHAnsi"/>
                <w:sz w:val="22"/>
                <w:szCs w:val="22"/>
              </w:rPr>
            </w:pPr>
            <w:r w:rsidRPr="00742541">
              <w:rPr>
                <w:rFonts w:asciiTheme="minorHAnsi" w:hAnsiTheme="minorHAnsi" w:cstheme="minorHAnsi"/>
                <w:b/>
                <w:sz w:val="22"/>
                <w:szCs w:val="22"/>
              </w:rPr>
              <w:t>b) Mobilier și tehnică sanitară</w:t>
            </w:r>
          </w:p>
        </w:tc>
      </w:tr>
      <w:tr w:rsidR="00536292" w:rsidRPr="00742541" w14:paraId="692AA86F" w14:textId="77777777" w:rsidTr="00D058C3">
        <w:trPr>
          <w:trHeight w:val="397"/>
        </w:trPr>
        <w:tc>
          <w:tcPr>
            <w:tcW w:w="846" w:type="dxa"/>
          </w:tcPr>
          <w:p w14:paraId="29D27277"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097DF568" w14:textId="77777777"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Masa de lucru / Birou pentru elev</w:t>
            </w:r>
          </w:p>
        </w:tc>
        <w:tc>
          <w:tcPr>
            <w:tcW w:w="1248" w:type="dxa"/>
            <w:vAlign w:val="center"/>
          </w:tcPr>
          <w:p w14:paraId="403C56C5"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c>
          <w:tcPr>
            <w:tcW w:w="1445" w:type="dxa"/>
            <w:vAlign w:val="center"/>
          </w:tcPr>
          <w:p w14:paraId="65D9A20D"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15</w:t>
            </w:r>
          </w:p>
        </w:tc>
      </w:tr>
      <w:tr w:rsidR="00536292" w:rsidRPr="00742541" w14:paraId="640670FA" w14:textId="77777777" w:rsidTr="00D058C3">
        <w:trPr>
          <w:trHeight w:val="397"/>
        </w:trPr>
        <w:tc>
          <w:tcPr>
            <w:tcW w:w="846" w:type="dxa"/>
          </w:tcPr>
          <w:p w14:paraId="248C90C1"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3F99FB34" w14:textId="77777777"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Scaun ergonomic ajustabil</w:t>
            </w:r>
          </w:p>
        </w:tc>
        <w:tc>
          <w:tcPr>
            <w:tcW w:w="1248" w:type="dxa"/>
            <w:vAlign w:val="center"/>
          </w:tcPr>
          <w:p w14:paraId="1146D17C"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c>
          <w:tcPr>
            <w:tcW w:w="1445" w:type="dxa"/>
            <w:vAlign w:val="center"/>
          </w:tcPr>
          <w:p w14:paraId="64DF427C"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15</w:t>
            </w:r>
          </w:p>
        </w:tc>
      </w:tr>
      <w:tr w:rsidR="00536292" w:rsidRPr="00742541" w14:paraId="24BFFD0E" w14:textId="77777777" w:rsidTr="00D058C3">
        <w:trPr>
          <w:trHeight w:val="397"/>
        </w:trPr>
        <w:tc>
          <w:tcPr>
            <w:tcW w:w="846" w:type="dxa"/>
          </w:tcPr>
          <w:p w14:paraId="6629102B"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505E2A4C" w14:textId="77777777"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Sistem de ventilație și aer condiționat</w:t>
            </w:r>
          </w:p>
        </w:tc>
        <w:tc>
          <w:tcPr>
            <w:tcW w:w="1248" w:type="dxa"/>
            <w:vAlign w:val="center"/>
          </w:tcPr>
          <w:p w14:paraId="478975EF"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w:t>
            </w:r>
          </w:p>
        </w:tc>
        <w:tc>
          <w:tcPr>
            <w:tcW w:w="1445" w:type="dxa"/>
            <w:vAlign w:val="center"/>
          </w:tcPr>
          <w:p w14:paraId="7F7E20DF"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r>
      <w:tr w:rsidR="00536292" w:rsidRPr="00742541" w14:paraId="7FF78876" w14:textId="77777777" w:rsidTr="00D058C3">
        <w:trPr>
          <w:trHeight w:val="397"/>
        </w:trPr>
        <w:tc>
          <w:tcPr>
            <w:tcW w:w="9209" w:type="dxa"/>
            <w:gridSpan w:val="4"/>
            <w:vAlign w:val="center"/>
          </w:tcPr>
          <w:p w14:paraId="745BC73E" w14:textId="46536B58" w:rsidR="00536292" w:rsidRPr="00742541" w:rsidRDefault="00BD0CF7" w:rsidP="00742541">
            <w:pPr>
              <w:spacing w:before="0" w:after="0" w:line="276" w:lineRule="auto"/>
              <w:ind w:firstLine="0"/>
              <w:jc w:val="left"/>
              <w:rPr>
                <w:rFonts w:asciiTheme="minorHAnsi" w:hAnsiTheme="minorHAnsi" w:cstheme="minorHAnsi"/>
                <w:sz w:val="22"/>
                <w:szCs w:val="22"/>
              </w:rPr>
            </w:pPr>
            <w:r>
              <w:rPr>
                <w:rFonts w:asciiTheme="minorHAnsi" w:hAnsiTheme="minorHAnsi" w:cstheme="minorHAnsi"/>
                <w:b/>
                <w:sz w:val="22"/>
                <w:szCs w:val="22"/>
              </w:rPr>
              <w:t>c</w:t>
            </w:r>
            <w:r w:rsidR="00536292" w:rsidRPr="00742541">
              <w:rPr>
                <w:rFonts w:asciiTheme="minorHAnsi" w:hAnsiTheme="minorHAnsi" w:cstheme="minorHAnsi"/>
                <w:b/>
                <w:sz w:val="22"/>
                <w:szCs w:val="22"/>
              </w:rPr>
              <w:t xml:space="preserve">) Utilaj tehnologic </w:t>
            </w:r>
          </w:p>
        </w:tc>
      </w:tr>
      <w:tr w:rsidR="00536292" w:rsidRPr="00742541" w14:paraId="27CBE6C7" w14:textId="77777777" w:rsidTr="00D058C3">
        <w:trPr>
          <w:trHeight w:val="397"/>
        </w:trPr>
        <w:tc>
          <w:tcPr>
            <w:tcW w:w="846" w:type="dxa"/>
          </w:tcPr>
          <w:p w14:paraId="563B0948"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31DFF715" w14:textId="4E339C03"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Router Wi-Fi</w:t>
            </w:r>
            <w:r w:rsidR="00742541" w:rsidRPr="00742541">
              <w:rPr>
                <w:rFonts w:asciiTheme="minorHAnsi" w:hAnsiTheme="minorHAnsi" w:cstheme="minorHAnsi"/>
                <w:sz w:val="22"/>
                <w:szCs w:val="22"/>
              </w:rPr>
              <w:t>, Ethernet, minim 100 Mb</w:t>
            </w:r>
          </w:p>
        </w:tc>
        <w:tc>
          <w:tcPr>
            <w:tcW w:w="1248" w:type="dxa"/>
          </w:tcPr>
          <w:p w14:paraId="7816B7FE" w14:textId="77777777" w:rsidR="00536292" w:rsidRPr="00742541" w:rsidRDefault="00536292" w:rsidP="00742541">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w:t>
            </w:r>
          </w:p>
        </w:tc>
        <w:tc>
          <w:tcPr>
            <w:tcW w:w="1445" w:type="dxa"/>
          </w:tcPr>
          <w:p w14:paraId="1A9D8389" w14:textId="77777777" w:rsidR="00536292" w:rsidRPr="00742541" w:rsidRDefault="00536292" w:rsidP="00742541">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r>
      <w:tr w:rsidR="00536292" w:rsidRPr="00742541" w14:paraId="2E737962" w14:textId="77777777" w:rsidTr="00D058C3">
        <w:trPr>
          <w:trHeight w:val="397"/>
        </w:trPr>
        <w:tc>
          <w:tcPr>
            <w:tcW w:w="9209" w:type="dxa"/>
            <w:gridSpan w:val="4"/>
            <w:vAlign w:val="center"/>
          </w:tcPr>
          <w:p w14:paraId="5461291F" w14:textId="743E55D1" w:rsidR="00536292" w:rsidRPr="00742541" w:rsidRDefault="00BD0CF7" w:rsidP="00742541">
            <w:pPr>
              <w:spacing w:before="0" w:after="0" w:line="276" w:lineRule="auto"/>
              <w:ind w:firstLine="0"/>
              <w:jc w:val="left"/>
              <w:rPr>
                <w:rFonts w:asciiTheme="minorHAnsi" w:hAnsiTheme="minorHAnsi" w:cstheme="minorHAnsi"/>
                <w:sz w:val="22"/>
                <w:szCs w:val="22"/>
              </w:rPr>
            </w:pPr>
            <w:r>
              <w:rPr>
                <w:rFonts w:asciiTheme="minorHAnsi" w:hAnsiTheme="minorHAnsi" w:cstheme="minorHAnsi"/>
                <w:b/>
                <w:sz w:val="22"/>
                <w:szCs w:val="22"/>
              </w:rPr>
              <w:t>d</w:t>
            </w:r>
            <w:r w:rsidR="00536292" w:rsidRPr="00742541">
              <w:rPr>
                <w:rFonts w:asciiTheme="minorHAnsi" w:hAnsiTheme="minorHAnsi" w:cstheme="minorHAnsi"/>
                <w:b/>
                <w:sz w:val="22"/>
                <w:szCs w:val="22"/>
              </w:rPr>
              <w:t>) Instrumente și dispozitive</w:t>
            </w:r>
          </w:p>
        </w:tc>
      </w:tr>
      <w:tr w:rsidR="00536292" w:rsidRPr="00742541" w14:paraId="10D0F282" w14:textId="77777777" w:rsidTr="00D058C3">
        <w:tc>
          <w:tcPr>
            <w:tcW w:w="846" w:type="dxa"/>
          </w:tcPr>
          <w:p w14:paraId="1F046664"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1FC9FBA9" w14:textId="77777777" w:rsidR="00742541" w:rsidRPr="00742541" w:rsidRDefault="00742541"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Sistem de operare compatibil cu mediile de dezvoltare (Windows/Linux/MacOS).</w:t>
            </w:r>
          </w:p>
          <w:p w14:paraId="06D8D03D" w14:textId="22C854AB" w:rsidR="00536292" w:rsidRPr="00742541" w:rsidRDefault="00742541"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IDE-uri (ex. Code::Blocks, Visual Studio, IntelliJ IDEA).</w:t>
            </w:r>
          </w:p>
        </w:tc>
        <w:tc>
          <w:tcPr>
            <w:tcW w:w="1248" w:type="dxa"/>
            <w:vAlign w:val="center"/>
          </w:tcPr>
          <w:p w14:paraId="46B979B2"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w:t>
            </w:r>
          </w:p>
        </w:tc>
        <w:tc>
          <w:tcPr>
            <w:tcW w:w="1445" w:type="dxa"/>
            <w:vAlign w:val="center"/>
          </w:tcPr>
          <w:p w14:paraId="547E6AB8"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15</w:t>
            </w:r>
          </w:p>
        </w:tc>
      </w:tr>
      <w:tr w:rsidR="00536292" w:rsidRPr="00742541" w14:paraId="7462C564" w14:textId="77777777" w:rsidTr="00D058C3">
        <w:trPr>
          <w:trHeight w:val="397"/>
        </w:trPr>
        <w:tc>
          <w:tcPr>
            <w:tcW w:w="846" w:type="dxa"/>
          </w:tcPr>
          <w:p w14:paraId="3AF41AA7"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41AF3FB3" w14:textId="77777777"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Platforme educaționale</w:t>
            </w:r>
          </w:p>
        </w:tc>
        <w:tc>
          <w:tcPr>
            <w:tcW w:w="1248" w:type="dxa"/>
            <w:vAlign w:val="center"/>
          </w:tcPr>
          <w:p w14:paraId="7B2B975B"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w:t>
            </w:r>
          </w:p>
        </w:tc>
        <w:tc>
          <w:tcPr>
            <w:tcW w:w="1445" w:type="dxa"/>
            <w:vAlign w:val="center"/>
          </w:tcPr>
          <w:p w14:paraId="525A7C63"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r>
      <w:tr w:rsidR="00536292" w:rsidRPr="00742541" w14:paraId="63E809C5" w14:textId="77777777" w:rsidTr="00D058C3">
        <w:trPr>
          <w:trHeight w:val="397"/>
        </w:trPr>
        <w:tc>
          <w:tcPr>
            <w:tcW w:w="9209" w:type="dxa"/>
            <w:gridSpan w:val="4"/>
            <w:vAlign w:val="center"/>
          </w:tcPr>
          <w:p w14:paraId="0C3B8EF5" w14:textId="3FFB6DE9" w:rsidR="00536292" w:rsidRPr="00742541" w:rsidRDefault="00BD0CF7" w:rsidP="00742541">
            <w:pPr>
              <w:spacing w:before="0" w:after="0" w:line="276" w:lineRule="auto"/>
              <w:ind w:firstLine="0"/>
              <w:jc w:val="left"/>
              <w:rPr>
                <w:rFonts w:asciiTheme="minorHAnsi" w:hAnsiTheme="minorHAnsi" w:cstheme="minorHAnsi"/>
                <w:b/>
                <w:sz w:val="22"/>
                <w:szCs w:val="22"/>
              </w:rPr>
            </w:pPr>
            <w:r>
              <w:rPr>
                <w:rFonts w:asciiTheme="minorHAnsi" w:hAnsiTheme="minorHAnsi" w:cstheme="minorHAnsi"/>
                <w:b/>
                <w:sz w:val="22"/>
                <w:szCs w:val="22"/>
              </w:rPr>
              <w:t>e</w:t>
            </w:r>
            <w:r w:rsidR="00536292" w:rsidRPr="00742541">
              <w:rPr>
                <w:rFonts w:asciiTheme="minorHAnsi" w:hAnsiTheme="minorHAnsi" w:cstheme="minorHAnsi"/>
                <w:b/>
                <w:sz w:val="22"/>
                <w:szCs w:val="22"/>
              </w:rPr>
              <w:t>) Inventar și ustensile</w:t>
            </w:r>
          </w:p>
        </w:tc>
      </w:tr>
      <w:tr w:rsidR="00536292" w:rsidRPr="00742541" w14:paraId="5BA12346" w14:textId="77777777" w:rsidTr="00D058C3">
        <w:trPr>
          <w:trHeight w:val="397"/>
        </w:trPr>
        <w:tc>
          <w:tcPr>
            <w:tcW w:w="846" w:type="dxa"/>
          </w:tcPr>
          <w:p w14:paraId="57CBB051"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3C3806E4" w14:textId="7DE575C6"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Manuale și ghiduri de programare vizuală</w:t>
            </w:r>
          </w:p>
        </w:tc>
        <w:tc>
          <w:tcPr>
            <w:tcW w:w="1248" w:type="dxa"/>
            <w:vAlign w:val="center"/>
          </w:tcPr>
          <w:p w14:paraId="4C6D2F25"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c>
          <w:tcPr>
            <w:tcW w:w="1445" w:type="dxa"/>
            <w:vAlign w:val="center"/>
          </w:tcPr>
          <w:p w14:paraId="13B681E0"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15</w:t>
            </w:r>
          </w:p>
        </w:tc>
      </w:tr>
      <w:tr w:rsidR="00536292" w:rsidRPr="00742541" w14:paraId="422A3AEB" w14:textId="77777777" w:rsidTr="00D058C3">
        <w:trPr>
          <w:trHeight w:val="397"/>
        </w:trPr>
        <w:tc>
          <w:tcPr>
            <w:tcW w:w="846" w:type="dxa"/>
          </w:tcPr>
          <w:p w14:paraId="4FD31769"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7035EEF5" w14:textId="77777777"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Markere pentru tablă albă</w:t>
            </w:r>
          </w:p>
        </w:tc>
        <w:tc>
          <w:tcPr>
            <w:tcW w:w="1248" w:type="dxa"/>
            <w:vAlign w:val="center"/>
          </w:tcPr>
          <w:p w14:paraId="601D28B5"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w:t>
            </w:r>
          </w:p>
        </w:tc>
        <w:tc>
          <w:tcPr>
            <w:tcW w:w="1445" w:type="dxa"/>
            <w:vAlign w:val="center"/>
          </w:tcPr>
          <w:p w14:paraId="59AFA3C2"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4</w:t>
            </w:r>
          </w:p>
        </w:tc>
      </w:tr>
      <w:tr w:rsidR="00536292" w:rsidRPr="00742541" w14:paraId="38307686" w14:textId="77777777" w:rsidTr="00D058C3">
        <w:trPr>
          <w:trHeight w:val="397"/>
        </w:trPr>
        <w:tc>
          <w:tcPr>
            <w:tcW w:w="846" w:type="dxa"/>
          </w:tcPr>
          <w:p w14:paraId="6923235C" w14:textId="77777777" w:rsidR="00536292" w:rsidRPr="00742541" w:rsidRDefault="00536292">
            <w:pPr>
              <w:numPr>
                <w:ilvl w:val="0"/>
                <w:numId w:val="14"/>
              </w:numPr>
              <w:pBdr>
                <w:top w:val="nil"/>
                <w:left w:val="nil"/>
                <w:bottom w:val="nil"/>
                <w:right w:val="nil"/>
                <w:between w:val="nil"/>
              </w:pBdr>
              <w:spacing w:before="0" w:after="0" w:line="276" w:lineRule="auto"/>
              <w:rPr>
                <w:rFonts w:asciiTheme="minorHAnsi" w:hAnsiTheme="minorHAnsi" w:cstheme="minorHAnsi"/>
                <w:color w:val="000000"/>
                <w:sz w:val="22"/>
                <w:szCs w:val="22"/>
              </w:rPr>
            </w:pPr>
          </w:p>
        </w:tc>
        <w:tc>
          <w:tcPr>
            <w:tcW w:w="5670" w:type="dxa"/>
          </w:tcPr>
          <w:p w14:paraId="04106009" w14:textId="77777777" w:rsidR="00536292" w:rsidRPr="00742541" w:rsidRDefault="00536292" w:rsidP="00742541">
            <w:pPr>
              <w:spacing w:before="0" w:after="0" w:line="276" w:lineRule="auto"/>
              <w:ind w:firstLine="0"/>
              <w:rPr>
                <w:rFonts w:asciiTheme="minorHAnsi" w:hAnsiTheme="minorHAnsi" w:cstheme="minorHAnsi"/>
                <w:sz w:val="22"/>
                <w:szCs w:val="22"/>
              </w:rPr>
            </w:pPr>
            <w:r w:rsidRPr="00742541">
              <w:rPr>
                <w:rFonts w:asciiTheme="minorHAnsi" w:hAnsiTheme="minorHAnsi" w:cstheme="minorHAnsi"/>
                <w:sz w:val="22"/>
                <w:szCs w:val="22"/>
              </w:rPr>
              <w:t>Burete pentru tablă albă</w:t>
            </w:r>
          </w:p>
        </w:tc>
        <w:tc>
          <w:tcPr>
            <w:tcW w:w="1248" w:type="dxa"/>
            <w:vAlign w:val="center"/>
          </w:tcPr>
          <w:p w14:paraId="0340E40F"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w:t>
            </w:r>
          </w:p>
        </w:tc>
        <w:tc>
          <w:tcPr>
            <w:tcW w:w="1445" w:type="dxa"/>
            <w:vAlign w:val="center"/>
          </w:tcPr>
          <w:p w14:paraId="6B79BC0F" w14:textId="77777777" w:rsidR="00536292" w:rsidRPr="00742541" w:rsidRDefault="00536292" w:rsidP="00BD0CF7">
            <w:pPr>
              <w:spacing w:before="0" w:after="0" w:line="276" w:lineRule="auto"/>
              <w:ind w:firstLine="0"/>
              <w:jc w:val="center"/>
              <w:rPr>
                <w:rFonts w:asciiTheme="minorHAnsi" w:hAnsiTheme="minorHAnsi" w:cstheme="minorHAnsi"/>
                <w:sz w:val="22"/>
                <w:szCs w:val="22"/>
              </w:rPr>
            </w:pPr>
            <w:r w:rsidRPr="00742541">
              <w:rPr>
                <w:rFonts w:asciiTheme="minorHAnsi" w:hAnsiTheme="minorHAnsi" w:cstheme="minorHAnsi"/>
                <w:sz w:val="22"/>
                <w:szCs w:val="22"/>
              </w:rPr>
              <w:t>1</w:t>
            </w:r>
          </w:p>
        </w:tc>
      </w:tr>
    </w:tbl>
    <w:p w14:paraId="299CDBAF" w14:textId="77777777" w:rsidR="00D058C3" w:rsidRDefault="00D058C3" w:rsidP="006C5FDB">
      <w:pPr>
        <w:pStyle w:val="Titlu1"/>
        <w:spacing w:before="480"/>
        <w:rPr>
          <w:rFonts w:eastAsia="Calibri" w:cs="Times New Roman"/>
          <w:b w:val="0"/>
          <w:bCs w:val="0"/>
          <w:color w:val="auto"/>
          <w:sz w:val="24"/>
          <w:szCs w:val="24"/>
        </w:rPr>
      </w:pPr>
      <w:bookmarkStart w:id="16" w:name="_Toc193725964"/>
    </w:p>
    <w:p w14:paraId="20AD5413" w14:textId="77777777" w:rsidR="00D058C3" w:rsidRDefault="00D058C3">
      <w:pPr>
        <w:rPr>
          <w:rFonts w:eastAsia="Calibri"/>
        </w:rPr>
      </w:pPr>
      <w:r>
        <w:rPr>
          <w:rFonts w:eastAsia="Calibri"/>
          <w:b/>
          <w:bCs/>
        </w:rPr>
        <w:br w:type="page"/>
      </w:r>
    </w:p>
    <w:p w14:paraId="5A31ADE1" w14:textId="01A48C77" w:rsidR="00D77CBE" w:rsidRDefault="00000000" w:rsidP="006C5FDB">
      <w:pPr>
        <w:pStyle w:val="Titlu1"/>
        <w:spacing w:before="480"/>
        <w:rPr>
          <w:rFonts w:ascii="Calibri" w:eastAsia="Calibri" w:hAnsi="Calibri" w:cs="Calibri"/>
          <w:color w:val="000000"/>
          <w:sz w:val="22"/>
          <w:szCs w:val="22"/>
        </w:rPr>
      </w:pPr>
      <w:r>
        <w:rPr>
          <w:rFonts w:ascii="Calibri" w:eastAsia="Calibri" w:hAnsi="Calibri" w:cs="Calibri"/>
          <w:color w:val="000000"/>
          <w:sz w:val="22"/>
          <w:szCs w:val="22"/>
        </w:rPr>
        <w:lastRenderedPageBreak/>
        <w:t>XII. Resursele didactice recomandate elevilor</w:t>
      </w:r>
      <w:bookmarkEnd w:id="16"/>
    </w:p>
    <w:tbl>
      <w:tblPr>
        <w:tblStyle w:val="affff7"/>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
        <w:gridCol w:w="3812"/>
        <w:gridCol w:w="4536"/>
      </w:tblGrid>
      <w:tr w:rsidR="00D77CBE" w14:paraId="39DE059E" w14:textId="77777777" w:rsidTr="00D058C3">
        <w:trPr>
          <w:trHeight w:val="90"/>
          <w:jc w:val="center"/>
        </w:trPr>
        <w:tc>
          <w:tcPr>
            <w:tcW w:w="436" w:type="dxa"/>
            <w:shd w:val="clear" w:color="auto" w:fill="C6D9F1" w:themeFill="text2" w:themeFillTint="33"/>
            <w:tcMar>
              <w:top w:w="57" w:type="dxa"/>
              <w:left w:w="57" w:type="dxa"/>
              <w:bottom w:w="57" w:type="dxa"/>
              <w:right w:w="57" w:type="dxa"/>
            </w:tcMar>
            <w:vAlign w:val="center"/>
          </w:tcPr>
          <w:p w14:paraId="3EE86688" w14:textId="77777777" w:rsidR="00D77CBE" w:rsidRDefault="00000000" w:rsidP="00901DCD">
            <w:pPr>
              <w:spacing w:line="276" w:lineRule="auto"/>
              <w:jc w:val="center"/>
              <w:rPr>
                <w:b/>
              </w:rPr>
            </w:pPr>
            <w:r>
              <w:rPr>
                <w:b/>
              </w:rPr>
              <w:t>Nr. crt.</w:t>
            </w:r>
          </w:p>
        </w:tc>
        <w:tc>
          <w:tcPr>
            <w:tcW w:w="3812" w:type="dxa"/>
            <w:shd w:val="clear" w:color="auto" w:fill="C6D9F1" w:themeFill="text2" w:themeFillTint="33"/>
            <w:tcMar>
              <w:top w:w="57" w:type="dxa"/>
              <w:left w:w="57" w:type="dxa"/>
              <w:bottom w:w="57" w:type="dxa"/>
              <w:right w:w="57" w:type="dxa"/>
            </w:tcMar>
            <w:vAlign w:val="center"/>
          </w:tcPr>
          <w:p w14:paraId="74B2486B" w14:textId="77777777" w:rsidR="00D77CBE" w:rsidRDefault="00000000" w:rsidP="00901DCD">
            <w:pPr>
              <w:spacing w:line="276" w:lineRule="auto"/>
              <w:jc w:val="center"/>
              <w:rPr>
                <w:b/>
              </w:rPr>
            </w:pPr>
            <w:r>
              <w:rPr>
                <w:b/>
              </w:rPr>
              <w:t>Denumirea resursei</w:t>
            </w:r>
          </w:p>
        </w:tc>
        <w:tc>
          <w:tcPr>
            <w:tcW w:w="4536" w:type="dxa"/>
            <w:shd w:val="clear" w:color="auto" w:fill="C6D9F1" w:themeFill="text2" w:themeFillTint="33"/>
            <w:tcMar>
              <w:top w:w="57" w:type="dxa"/>
              <w:left w:w="57" w:type="dxa"/>
              <w:bottom w:w="57" w:type="dxa"/>
              <w:right w:w="57" w:type="dxa"/>
            </w:tcMar>
            <w:vAlign w:val="center"/>
          </w:tcPr>
          <w:p w14:paraId="769128FA" w14:textId="77777777" w:rsidR="00D77CBE" w:rsidRDefault="00000000" w:rsidP="00901DCD">
            <w:pPr>
              <w:spacing w:line="276" w:lineRule="auto"/>
              <w:jc w:val="center"/>
              <w:rPr>
                <w:b/>
              </w:rPr>
            </w:pPr>
            <w:r>
              <w:rPr>
                <w:b/>
              </w:rPr>
              <w:t>Locul unde poate fi consultată/ accesată resursa</w:t>
            </w:r>
          </w:p>
        </w:tc>
      </w:tr>
      <w:tr w:rsidR="00D77CBE" w14:paraId="6E834558" w14:textId="77777777" w:rsidTr="00D058C3">
        <w:trPr>
          <w:jc w:val="center"/>
        </w:trPr>
        <w:tc>
          <w:tcPr>
            <w:tcW w:w="436" w:type="dxa"/>
            <w:tcMar>
              <w:top w:w="57" w:type="dxa"/>
              <w:left w:w="57" w:type="dxa"/>
              <w:bottom w:w="57" w:type="dxa"/>
              <w:right w:w="57" w:type="dxa"/>
            </w:tcMar>
          </w:tcPr>
          <w:p w14:paraId="158A4F8C" w14:textId="77777777" w:rsidR="00D77CBE" w:rsidRDefault="00000000">
            <w:pPr>
              <w:spacing w:line="276" w:lineRule="auto"/>
              <w:jc w:val="center"/>
            </w:pPr>
            <w:r>
              <w:t>1.</w:t>
            </w:r>
          </w:p>
        </w:tc>
        <w:tc>
          <w:tcPr>
            <w:tcW w:w="3812" w:type="dxa"/>
            <w:tcMar>
              <w:top w:w="57" w:type="dxa"/>
              <w:left w:w="57" w:type="dxa"/>
              <w:bottom w:w="57" w:type="dxa"/>
              <w:right w:w="57" w:type="dxa"/>
            </w:tcMar>
          </w:tcPr>
          <w:p w14:paraId="761A7CD5" w14:textId="77777777" w:rsidR="00D77CBE" w:rsidRDefault="00000000">
            <w:pPr>
              <w:spacing w:line="276" w:lineRule="auto"/>
              <w:jc w:val="both"/>
            </w:pPr>
            <w:r>
              <w:t>Tunea Mihaiela, Chira Liliana, Cardaș Cerasela Daniela Programare vizuală în limbajul C# prin joc, Botoșani 2020</w:t>
            </w:r>
          </w:p>
        </w:tc>
        <w:tc>
          <w:tcPr>
            <w:tcW w:w="4536" w:type="dxa"/>
            <w:tcMar>
              <w:top w:w="57" w:type="dxa"/>
              <w:left w:w="57" w:type="dxa"/>
              <w:bottom w:w="57" w:type="dxa"/>
              <w:right w:w="57" w:type="dxa"/>
            </w:tcMar>
          </w:tcPr>
          <w:p w14:paraId="7133E273" w14:textId="77777777" w:rsidR="00D77CBE" w:rsidRDefault="00D77CBE">
            <w:pPr>
              <w:spacing w:line="276" w:lineRule="auto"/>
              <w:jc w:val="center"/>
            </w:pPr>
            <w:hyperlink r:id="rId9">
              <w:r>
                <w:rPr>
                  <w:color w:val="0000FF"/>
                  <w:u w:val="single"/>
                </w:rPr>
                <w:t>https://tuneam.wordpress.com/wp-content/uploads/2020/11/programare-visuala-c-prin-joc.pdf</w:t>
              </w:r>
            </w:hyperlink>
          </w:p>
        </w:tc>
      </w:tr>
      <w:tr w:rsidR="00D77CBE" w14:paraId="281D73CB" w14:textId="77777777" w:rsidTr="00D058C3">
        <w:trPr>
          <w:jc w:val="center"/>
        </w:trPr>
        <w:tc>
          <w:tcPr>
            <w:tcW w:w="436" w:type="dxa"/>
            <w:tcMar>
              <w:top w:w="57" w:type="dxa"/>
              <w:left w:w="57" w:type="dxa"/>
              <w:bottom w:w="57" w:type="dxa"/>
              <w:right w:w="57" w:type="dxa"/>
            </w:tcMar>
          </w:tcPr>
          <w:p w14:paraId="3D082CA4" w14:textId="77777777" w:rsidR="00D77CBE" w:rsidRDefault="00000000">
            <w:pPr>
              <w:spacing w:line="276" w:lineRule="auto"/>
              <w:jc w:val="center"/>
            </w:pPr>
            <w:r>
              <w:t>2.</w:t>
            </w:r>
          </w:p>
        </w:tc>
        <w:tc>
          <w:tcPr>
            <w:tcW w:w="3812" w:type="dxa"/>
            <w:tcMar>
              <w:top w:w="57" w:type="dxa"/>
              <w:left w:w="57" w:type="dxa"/>
              <w:bottom w:w="57" w:type="dxa"/>
              <w:right w:w="57" w:type="dxa"/>
            </w:tcMar>
          </w:tcPr>
          <w:p w14:paraId="7DA56A2A" w14:textId="77777777" w:rsidR="00D77CBE" w:rsidRDefault="00000000">
            <w:pPr>
              <w:spacing w:line="276" w:lineRule="auto"/>
              <w:jc w:val="both"/>
            </w:pPr>
            <w:r>
              <w:t>Manual de Programare Orientată pe Obiecte și Programare Vizuală</w:t>
            </w:r>
          </w:p>
        </w:tc>
        <w:tc>
          <w:tcPr>
            <w:tcW w:w="4536" w:type="dxa"/>
            <w:tcMar>
              <w:top w:w="57" w:type="dxa"/>
              <w:left w:w="57" w:type="dxa"/>
              <w:bottom w:w="57" w:type="dxa"/>
              <w:right w:w="57" w:type="dxa"/>
            </w:tcMar>
          </w:tcPr>
          <w:p w14:paraId="4DE6BE40" w14:textId="77777777" w:rsidR="00D77CBE" w:rsidRDefault="00D77CBE">
            <w:pPr>
              <w:spacing w:line="276" w:lineRule="auto"/>
              <w:jc w:val="center"/>
            </w:pPr>
            <w:hyperlink r:id="rId10">
              <w:r>
                <w:rPr>
                  <w:color w:val="0000FF"/>
                  <w:u w:val="single"/>
                </w:rPr>
                <w:t>https://www.colegiulferdinand.ro/sites/default/files/resurse/manual_poo_si_vizuala.pdf</w:t>
              </w:r>
            </w:hyperlink>
          </w:p>
        </w:tc>
      </w:tr>
      <w:tr w:rsidR="00D77CBE" w14:paraId="2E07C53E" w14:textId="77777777" w:rsidTr="00D058C3">
        <w:trPr>
          <w:jc w:val="center"/>
        </w:trPr>
        <w:tc>
          <w:tcPr>
            <w:tcW w:w="436" w:type="dxa"/>
            <w:tcMar>
              <w:top w:w="57" w:type="dxa"/>
              <w:left w:w="57" w:type="dxa"/>
              <w:bottom w:w="57" w:type="dxa"/>
              <w:right w:w="57" w:type="dxa"/>
            </w:tcMar>
          </w:tcPr>
          <w:p w14:paraId="0CF004B9" w14:textId="77777777" w:rsidR="00D77CBE" w:rsidRDefault="00000000">
            <w:pPr>
              <w:spacing w:line="276" w:lineRule="auto"/>
              <w:jc w:val="center"/>
            </w:pPr>
            <w:r>
              <w:t>3.</w:t>
            </w:r>
          </w:p>
        </w:tc>
        <w:tc>
          <w:tcPr>
            <w:tcW w:w="3812" w:type="dxa"/>
            <w:tcMar>
              <w:top w:w="57" w:type="dxa"/>
              <w:left w:w="57" w:type="dxa"/>
              <w:bottom w:w="57" w:type="dxa"/>
              <w:right w:w="57" w:type="dxa"/>
            </w:tcMar>
          </w:tcPr>
          <w:p w14:paraId="6EF1D5BE" w14:textId="77777777" w:rsidR="00D77CBE" w:rsidRDefault="00000000">
            <w:pPr>
              <w:spacing w:line="276" w:lineRule="auto"/>
              <w:jc w:val="both"/>
            </w:pPr>
            <w:r>
              <w:t>Introducere în .NET Framework - Suport de curs pentru elevi</w:t>
            </w:r>
          </w:p>
        </w:tc>
        <w:tc>
          <w:tcPr>
            <w:tcW w:w="4536" w:type="dxa"/>
            <w:tcMar>
              <w:top w:w="57" w:type="dxa"/>
              <w:left w:w="57" w:type="dxa"/>
              <w:bottom w:w="57" w:type="dxa"/>
              <w:right w:w="57" w:type="dxa"/>
            </w:tcMar>
          </w:tcPr>
          <w:p w14:paraId="4EA1BE21" w14:textId="77777777" w:rsidR="00D77CBE" w:rsidRDefault="00D77CBE">
            <w:pPr>
              <w:spacing w:line="276" w:lineRule="auto"/>
              <w:jc w:val="center"/>
            </w:pPr>
            <w:hyperlink r:id="rId11">
              <w:r>
                <w:rPr>
                  <w:color w:val="0000FF"/>
                  <w:u w:val="single"/>
                </w:rPr>
                <w:t>https://download.microsoft.com/download/2/9/b/29bdc61b-9568-4c71-86bc-9c84af5ef2c0/Introducere%20in%20.Net%20Framework%20-%20Suport%20de%20curs%20pentru%20elevi.pdf</w:t>
              </w:r>
            </w:hyperlink>
          </w:p>
        </w:tc>
      </w:tr>
      <w:tr w:rsidR="00D77CBE" w14:paraId="051872A9" w14:textId="77777777" w:rsidTr="00D058C3">
        <w:trPr>
          <w:jc w:val="center"/>
        </w:trPr>
        <w:tc>
          <w:tcPr>
            <w:tcW w:w="436" w:type="dxa"/>
            <w:tcMar>
              <w:top w:w="57" w:type="dxa"/>
              <w:left w:w="57" w:type="dxa"/>
              <w:bottom w:w="57" w:type="dxa"/>
              <w:right w:w="57" w:type="dxa"/>
            </w:tcMar>
          </w:tcPr>
          <w:p w14:paraId="7B269969" w14:textId="77777777" w:rsidR="00D77CBE" w:rsidRDefault="00000000">
            <w:pPr>
              <w:spacing w:line="276" w:lineRule="auto"/>
              <w:jc w:val="center"/>
            </w:pPr>
            <w:r>
              <w:t>4.</w:t>
            </w:r>
          </w:p>
        </w:tc>
        <w:tc>
          <w:tcPr>
            <w:tcW w:w="3812" w:type="dxa"/>
            <w:tcMar>
              <w:top w:w="57" w:type="dxa"/>
              <w:left w:w="57" w:type="dxa"/>
              <w:bottom w:w="57" w:type="dxa"/>
              <w:right w:w="57" w:type="dxa"/>
            </w:tcMar>
          </w:tcPr>
          <w:p w14:paraId="12D852B3" w14:textId="77777777" w:rsidR="00D77CBE" w:rsidRDefault="00000000">
            <w:pPr>
              <w:spacing w:line="276" w:lineRule="auto"/>
            </w:pPr>
            <w:r>
              <w:t>Учебник по языку C# и платформе .NET</w:t>
            </w:r>
          </w:p>
        </w:tc>
        <w:tc>
          <w:tcPr>
            <w:tcW w:w="4536" w:type="dxa"/>
            <w:tcMar>
              <w:top w:w="57" w:type="dxa"/>
              <w:left w:w="57" w:type="dxa"/>
              <w:bottom w:w="57" w:type="dxa"/>
              <w:right w:w="57" w:type="dxa"/>
            </w:tcMar>
          </w:tcPr>
          <w:p w14:paraId="0FE952C1" w14:textId="77777777" w:rsidR="00D77CBE" w:rsidRDefault="00D77CBE">
            <w:pPr>
              <w:spacing w:line="276" w:lineRule="auto"/>
              <w:jc w:val="center"/>
            </w:pPr>
            <w:hyperlink r:id="rId12">
              <w:r>
                <w:rPr>
                  <w:color w:val="0000FF"/>
                  <w:u w:val="single"/>
                </w:rPr>
                <w:t>https://metanit.com/sharp/tutorial/</w:t>
              </w:r>
            </w:hyperlink>
          </w:p>
        </w:tc>
      </w:tr>
      <w:tr w:rsidR="00D77CBE" w14:paraId="64240F9F" w14:textId="77777777" w:rsidTr="00D058C3">
        <w:trPr>
          <w:jc w:val="center"/>
        </w:trPr>
        <w:tc>
          <w:tcPr>
            <w:tcW w:w="436" w:type="dxa"/>
            <w:tcMar>
              <w:top w:w="57" w:type="dxa"/>
              <w:left w:w="57" w:type="dxa"/>
              <w:bottom w:w="57" w:type="dxa"/>
              <w:right w:w="57" w:type="dxa"/>
            </w:tcMar>
          </w:tcPr>
          <w:p w14:paraId="15F367E2" w14:textId="77777777" w:rsidR="00D77CBE" w:rsidRDefault="00000000">
            <w:pPr>
              <w:spacing w:line="276" w:lineRule="auto"/>
              <w:jc w:val="center"/>
            </w:pPr>
            <w:r>
              <w:t>5.</w:t>
            </w:r>
          </w:p>
        </w:tc>
        <w:tc>
          <w:tcPr>
            <w:tcW w:w="3812" w:type="dxa"/>
            <w:tcMar>
              <w:top w:w="57" w:type="dxa"/>
              <w:left w:w="57" w:type="dxa"/>
              <w:bottom w:w="57" w:type="dxa"/>
              <w:right w:w="57" w:type="dxa"/>
            </w:tcMar>
          </w:tcPr>
          <w:p w14:paraId="35E4FC34" w14:textId="77777777" w:rsidR="00D77CBE" w:rsidRDefault="00000000">
            <w:pPr>
              <w:spacing w:line="276" w:lineRule="auto"/>
            </w:pPr>
            <w:r>
              <w:t>Руководство по C# — управляемый язык .NET</w:t>
            </w:r>
          </w:p>
        </w:tc>
        <w:tc>
          <w:tcPr>
            <w:tcW w:w="4536" w:type="dxa"/>
            <w:tcMar>
              <w:top w:w="57" w:type="dxa"/>
              <w:left w:w="57" w:type="dxa"/>
              <w:bottom w:w="57" w:type="dxa"/>
              <w:right w:w="57" w:type="dxa"/>
            </w:tcMar>
          </w:tcPr>
          <w:p w14:paraId="2CAC2C16" w14:textId="77777777" w:rsidR="00D77CBE" w:rsidRDefault="00D77CBE">
            <w:pPr>
              <w:spacing w:line="276" w:lineRule="auto"/>
              <w:jc w:val="center"/>
            </w:pPr>
            <w:hyperlink r:id="rId13">
              <w:r>
                <w:rPr>
                  <w:color w:val="0000FF"/>
                  <w:u w:val="single"/>
                </w:rPr>
                <w:t>https://learn.microsoft.com/ru-ru/dotnet/csharp/</w:t>
              </w:r>
            </w:hyperlink>
          </w:p>
        </w:tc>
      </w:tr>
      <w:tr w:rsidR="00D77CBE" w14:paraId="3DE431ED" w14:textId="77777777" w:rsidTr="00D058C3">
        <w:trPr>
          <w:jc w:val="center"/>
        </w:trPr>
        <w:tc>
          <w:tcPr>
            <w:tcW w:w="436" w:type="dxa"/>
            <w:tcMar>
              <w:top w:w="57" w:type="dxa"/>
              <w:left w:w="57" w:type="dxa"/>
              <w:bottom w:w="57" w:type="dxa"/>
              <w:right w:w="57" w:type="dxa"/>
            </w:tcMar>
          </w:tcPr>
          <w:p w14:paraId="5678397A" w14:textId="77777777" w:rsidR="00D77CBE" w:rsidRDefault="00000000">
            <w:pPr>
              <w:spacing w:line="276" w:lineRule="auto"/>
              <w:jc w:val="center"/>
            </w:pPr>
            <w:r>
              <w:t>6.</w:t>
            </w:r>
          </w:p>
        </w:tc>
        <w:tc>
          <w:tcPr>
            <w:tcW w:w="3812" w:type="dxa"/>
            <w:tcMar>
              <w:top w:w="57" w:type="dxa"/>
              <w:left w:w="57" w:type="dxa"/>
              <w:bottom w:w="57" w:type="dxa"/>
              <w:right w:w="57" w:type="dxa"/>
            </w:tcMar>
          </w:tcPr>
          <w:p w14:paraId="5D41DAAE" w14:textId="77777777" w:rsidR="00D77CBE" w:rsidRDefault="00000000">
            <w:pPr>
              <w:spacing w:line="276" w:lineRule="auto"/>
            </w:pPr>
            <w:r>
              <w:t>Культин Н. Б. Visual C# в задачах и примерах. Санкт-Петербург, БХВ-Петербург, 2009.</w:t>
            </w:r>
          </w:p>
        </w:tc>
        <w:tc>
          <w:tcPr>
            <w:tcW w:w="4536" w:type="dxa"/>
            <w:tcMar>
              <w:top w:w="57" w:type="dxa"/>
              <w:left w:w="57" w:type="dxa"/>
              <w:bottom w:w="57" w:type="dxa"/>
              <w:right w:w="57" w:type="dxa"/>
            </w:tcMar>
          </w:tcPr>
          <w:p w14:paraId="426F2B7D" w14:textId="77777777" w:rsidR="00D77CBE" w:rsidRDefault="00D77CBE">
            <w:pPr>
              <w:spacing w:line="276" w:lineRule="auto"/>
              <w:jc w:val="center"/>
            </w:pPr>
            <w:hyperlink r:id="rId14">
              <w:r>
                <w:rPr>
                  <w:color w:val="0000FF"/>
                  <w:u w:val="single"/>
                </w:rPr>
                <w:t>https://ilmiy.bmti.uz/blib/files/80/Visual%20C%23%20%D0%B2%20%D0%B7%D0%B0%D0%B4%D0%B0%D1%87%D0%B0%D1%85%20%D0%B8%20%D0%BF%D1%80%D0%B8%D0%BC%D0%B5%D1%80%D0%B0%D1%85.pdf</w:t>
              </w:r>
            </w:hyperlink>
          </w:p>
        </w:tc>
      </w:tr>
    </w:tbl>
    <w:p w14:paraId="765C30EE" w14:textId="77777777" w:rsidR="00D77CBE" w:rsidRDefault="00D77CBE">
      <w:pPr>
        <w:spacing w:line="276" w:lineRule="auto"/>
        <w:rPr>
          <w:rFonts w:ascii="Calibri" w:eastAsia="Calibri" w:hAnsi="Calibri" w:cs="Calibri"/>
          <w:sz w:val="22"/>
          <w:szCs w:val="22"/>
        </w:rPr>
      </w:pPr>
    </w:p>
    <w:sectPr w:rsidR="00D77CBE" w:rsidSect="005468FC">
      <w:footerReference w:type="default" r:id="rId15"/>
      <w:pgSz w:w="11906" w:h="16838"/>
      <w:pgMar w:top="1134" w:right="851" w:bottom="1134" w:left="1701" w:header="567" w:footer="56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C23EB" w14:textId="77777777" w:rsidR="00DE2991" w:rsidRDefault="00DE2991">
      <w:pPr>
        <w:spacing w:before="0" w:after="0"/>
      </w:pPr>
      <w:r>
        <w:separator/>
      </w:r>
    </w:p>
  </w:endnote>
  <w:endnote w:type="continuationSeparator" w:id="0">
    <w:p w14:paraId="0C1F9772" w14:textId="77777777" w:rsidR="00DE2991" w:rsidRDefault="00DE299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89207A2-E2C0-4061-80D8-DC8702219128}"/>
  </w:font>
  <w:font w:name="Calibri">
    <w:panose1 w:val="020F0502020204030204"/>
    <w:charset w:val="00"/>
    <w:family w:val="swiss"/>
    <w:pitch w:val="variable"/>
    <w:sig w:usb0="E4002EFF" w:usb1="C200247B" w:usb2="00000009" w:usb3="00000000" w:csb0="000001FF" w:csb1="00000000"/>
    <w:embedRegular r:id="rId2" w:fontKey="{C6A436D7-EF9E-4E23-A1A0-B83817C5833C}"/>
    <w:embedBold r:id="rId3" w:fontKey="{D65F234A-4BA3-44DB-BEE0-AF9649F0FB65}"/>
    <w:embedItalic r:id="rId4" w:fontKey="{F87BADC8-3265-40DA-889E-00C95272126F}"/>
    <w:embedBoldItalic r:id="rId5" w:fontKey="{2751F645-470A-4249-8A41-21CC5F185D3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2D6C83CD-A867-4380-930C-C9B37FA5293B}"/>
  </w:font>
  <w:font w:name="Cambria">
    <w:panose1 w:val="02040503050406030204"/>
    <w:charset w:val="00"/>
    <w:family w:val="roman"/>
    <w:pitch w:val="variable"/>
    <w:sig w:usb0="E00006FF" w:usb1="420024FF" w:usb2="02000000" w:usb3="00000000" w:csb0="0000019F" w:csb1="00000000"/>
    <w:embedRegular r:id="rId7" w:fontKey="{568C3BDB-8370-464F-86F5-7954F7C91A7E}"/>
    <w:embedBold r:id="rId8" w:fontKey="{120CF967-89AA-4673-88C0-852353B16A73}"/>
  </w:font>
  <w:font w:name="Georgia">
    <w:panose1 w:val="02040502050405020303"/>
    <w:charset w:val="00"/>
    <w:family w:val="roman"/>
    <w:pitch w:val="variable"/>
    <w:sig w:usb0="00000287" w:usb1="00000000" w:usb2="00000000" w:usb3="00000000" w:csb0="0000009F" w:csb1="00000000"/>
    <w:embedRegular r:id="rId9" w:fontKey="{4A8196A7-451B-4F33-B37E-BF77921846B7}"/>
    <w:embedItalic r:id="rId10" w:fontKey="{04FC0A23-0472-4481-BBF7-6102543E8D0D}"/>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5E01" w14:textId="77777777" w:rsidR="00D77CBE" w:rsidRPr="002063C5" w:rsidRDefault="00000000" w:rsidP="002063C5">
    <w:pPr>
      <w:pBdr>
        <w:top w:val="nil"/>
        <w:left w:val="nil"/>
        <w:bottom w:val="nil"/>
        <w:right w:val="nil"/>
        <w:between w:val="nil"/>
      </w:pBdr>
      <w:tabs>
        <w:tab w:val="center" w:pos="4677"/>
        <w:tab w:val="right" w:pos="9355"/>
      </w:tabs>
      <w:spacing w:before="0" w:after="0"/>
      <w:jc w:val="right"/>
      <w:rPr>
        <w:color w:val="000000"/>
        <w:sz w:val="22"/>
        <w:szCs w:val="22"/>
      </w:rPr>
    </w:pPr>
    <w:r w:rsidRPr="002063C5">
      <w:rPr>
        <w:color w:val="000000"/>
        <w:sz w:val="22"/>
        <w:szCs w:val="22"/>
      </w:rPr>
      <w:fldChar w:fldCharType="begin"/>
    </w:r>
    <w:r w:rsidRPr="002063C5">
      <w:rPr>
        <w:color w:val="000000"/>
        <w:sz w:val="22"/>
        <w:szCs w:val="22"/>
      </w:rPr>
      <w:instrText>PAGE</w:instrText>
    </w:r>
    <w:r w:rsidRPr="002063C5">
      <w:rPr>
        <w:color w:val="000000"/>
        <w:sz w:val="22"/>
        <w:szCs w:val="22"/>
      </w:rPr>
      <w:fldChar w:fldCharType="separate"/>
    </w:r>
    <w:r w:rsidR="00BB5DF6" w:rsidRPr="002063C5">
      <w:rPr>
        <w:noProof/>
        <w:color w:val="000000"/>
        <w:sz w:val="22"/>
        <w:szCs w:val="22"/>
      </w:rPr>
      <w:t>2</w:t>
    </w:r>
    <w:r w:rsidRPr="002063C5">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2EF68" w14:textId="77777777" w:rsidR="00DE2991" w:rsidRDefault="00DE2991">
      <w:pPr>
        <w:spacing w:before="0" w:after="0"/>
      </w:pPr>
      <w:r>
        <w:separator/>
      </w:r>
    </w:p>
  </w:footnote>
  <w:footnote w:type="continuationSeparator" w:id="0">
    <w:p w14:paraId="06312B8B" w14:textId="77777777" w:rsidR="00DE2991" w:rsidRDefault="00DE299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44DD"/>
    <w:multiLevelType w:val="hybridMultilevel"/>
    <w:tmpl w:val="21DC78BA"/>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1" w15:restartNumberingAfterBreak="0">
    <w:nsid w:val="102D3FB0"/>
    <w:multiLevelType w:val="multilevel"/>
    <w:tmpl w:val="110A1FB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118D0D6E"/>
    <w:multiLevelType w:val="hybridMultilevel"/>
    <w:tmpl w:val="123E196A"/>
    <w:lvl w:ilvl="0" w:tplc="29305C22">
      <w:start w:val="1"/>
      <w:numFmt w:val="bullet"/>
      <w:lvlText w:val=""/>
      <w:lvlJc w:val="left"/>
      <w:pPr>
        <w:ind w:left="720" w:hanging="360"/>
      </w:pPr>
      <w:rPr>
        <w:rFonts w:ascii="Symbol" w:hAnsi="Symbol" w:hint="default"/>
      </w:rPr>
    </w:lvl>
    <w:lvl w:ilvl="1" w:tplc="62E0A31A">
      <w:numFmt w:val="bullet"/>
      <w:lvlText w:val="-"/>
      <w:lvlJc w:val="left"/>
      <w:pPr>
        <w:ind w:left="1440" w:hanging="360"/>
      </w:pPr>
      <w:rPr>
        <w:rFonts w:ascii="Calibri" w:eastAsia="Calibri" w:hAnsi="Calibri" w:cs="Calibri" w:hint="default"/>
      </w:rPr>
    </w:lvl>
    <w:lvl w:ilvl="2" w:tplc="08180005" w:tentative="1">
      <w:start w:val="1"/>
      <w:numFmt w:val="bullet"/>
      <w:lvlText w:val=""/>
      <w:lvlJc w:val="left"/>
      <w:pPr>
        <w:ind w:left="2160" w:hanging="360"/>
      </w:pPr>
      <w:rPr>
        <w:rFonts w:ascii="Wingdings" w:hAnsi="Wingdings" w:hint="default"/>
      </w:rPr>
    </w:lvl>
    <w:lvl w:ilvl="3" w:tplc="08180001" w:tentative="1">
      <w:start w:val="1"/>
      <w:numFmt w:val="bullet"/>
      <w:lvlText w:val=""/>
      <w:lvlJc w:val="left"/>
      <w:pPr>
        <w:ind w:left="2880" w:hanging="360"/>
      </w:pPr>
      <w:rPr>
        <w:rFonts w:ascii="Symbol" w:hAnsi="Symbol" w:hint="default"/>
      </w:rPr>
    </w:lvl>
    <w:lvl w:ilvl="4" w:tplc="08180003" w:tentative="1">
      <w:start w:val="1"/>
      <w:numFmt w:val="bullet"/>
      <w:lvlText w:val="o"/>
      <w:lvlJc w:val="left"/>
      <w:pPr>
        <w:ind w:left="3600" w:hanging="360"/>
      </w:pPr>
      <w:rPr>
        <w:rFonts w:ascii="Courier New" w:hAnsi="Courier New" w:cs="Courier New" w:hint="default"/>
      </w:rPr>
    </w:lvl>
    <w:lvl w:ilvl="5" w:tplc="08180005" w:tentative="1">
      <w:start w:val="1"/>
      <w:numFmt w:val="bullet"/>
      <w:lvlText w:val=""/>
      <w:lvlJc w:val="left"/>
      <w:pPr>
        <w:ind w:left="4320" w:hanging="360"/>
      </w:pPr>
      <w:rPr>
        <w:rFonts w:ascii="Wingdings" w:hAnsi="Wingdings" w:hint="default"/>
      </w:rPr>
    </w:lvl>
    <w:lvl w:ilvl="6" w:tplc="08180001" w:tentative="1">
      <w:start w:val="1"/>
      <w:numFmt w:val="bullet"/>
      <w:lvlText w:val=""/>
      <w:lvlJc w:val="left"/>
      <w:pPr>
        <w:ind w:left="5040" w:hanging="360"/>
      </w:pPr>
      <w:rPr>
        <w:rFonts w:ascii="Symbol" w:hAnsi="Symbol" w:hint="default"/>
      </w:rPr>
    </w:lvl>
    <w:lvl w:ilvl="7" w:tplc="08180003" w:tentative="1">
      <w:start w:val="1"/>
      <w:numFmt w:val="bullet"/>
      <w:lvlText w:val="o"/>
      <w:lvlJc w:val="left"/>
      <w:pPr>
        <w:ind w:left="5760" w:hanging="360"/>
      </w:pPr>
      <w:rPr>
        <w:rFonts w:ascii="Courier New" w:hAnsi="Courier New" w:cs="Courier New" w:hint="default"/>
      </w:rPr>
    </w:lvl>
    <w:lvl w:ilvl="8" w:tplc="08180005" w:tentative="1">
      <w:start w:val="1"/>
      <w:numFmt w:val="bullet"/>
      <w:lvlText w:val=""/>
      <w:lvlJc w:val="left"/>
      <w:pPr>
        <w:ind w:left="6480" w:hanging="360"/>
      </w:pPr>
      <w:rPr>
        <w:rFonts w:ascii="Wingdings" w:hAnsi="Wingdings" w:hint="default"/>
      </w:rPr>
    </w:lvl>
  </w:abstractNum>
  <w:abstractNum w:abstractNumId="3" w15:restartNumberingAfterBreak="0">
    <w:nsid w:val="128D5705"/>
    <w:multiLevelType w:val="hybridMultilevel"/>
    <w:tmpl w:val="616CF884"/>
    <w:lvl w:ilvl="0" w:tplc="0818000D">
      <w:start w:val="1"/>
      <w:numFmt w:val="bullet"/>
      <w:lvlText w:val=""/>
      <w:lvlJc w:val="left"/>
      <w:pPr>
        <w:ind w:left="1080" w:hanging="360"/>
      </w:pPr>
      <w:rPr>
        <w:rFonts w:ascii="Wingdings" w:hAnsi="Wingdings" w:hint="default"/>
      </w:rPr>
    </w:lvl>
    <w:lvl w:ilvl="1" w:tplc="08180003" w:tentative="1">
      <w:start w:val="1"/>
      <w:numFmt w:val="bullet"/>
      <w:lvlText w:val="o"/>
      <w:lvlJc w:val="left"/>
      <w:pPr>
        <w:ind w:left="1800" w:hanging="360"/>
      </w:pPr>
      <w:rPr>
        <w:rFonts w:ascii="Courier New" w:hAnsi="Courier New" w:cs="Courier New" w:hint="default"/>
      </w:rPr>
    </w:lvl>
    <w:lvl w:ilvl="2" w:tplc="08180005" w:tentative="1">
      <w:start w:val="1"/>
      <w:numFmt w:val="bullet"/>
      <w:lvlText w:val=""/>
      <w:lvlJc w:val="left"/>
      <w:pPr>
        <w:ind w:left="2520" w:hanging="360"/>
      </w:pPr>
      <w:rPr>
        <w:rFonts w:ascii="Wingdings" w:hAnsi="Wingdings" w:hint="default"/>
      </w:rPr>
    </w:lvl>
    <w:lvl w:ilvl="3" w:tplc="08180001" w:tentative="1">
      <w:start w:val="1"/>
      <w:numFmt w:val="bullet"/>
      <w:lvlText w:val=""/>
      <w:lvlJc w:val="left"/>
      <w:pPr>
        <w:ind w:left="3240" w:hanging="360"/>
      </w:pPr>
      <w:rPr>
        <w:rFonts w:ascii="Symbol" w:hAnsi="Symbol" w:hint="default"/>
      </w:rPr>
    </w:lvl>
    <w:lvl w:ilvl="4" w:tplc="08180003" w:tentative="1">
      <w:start w:val="1"/>
      <w:numFmt w:val="bullet"/>
      <w:lvlText w:val="o"/>
      <w:lvlJc w:val="left"/>
      <w:pPr>
        <w:ind w:left="3960" w:hanging="360"/>
      </w:pPr>
      <w:rPr>
        <w:rFonts w:ascii="Courier New" w:hAnsi="Courier New" w:cs="Courier New" w:hint="default"/>
      </w:rPr>
    </w:lvl>
    <w:lvl w:ilvl="5" w:tplc="08180005" w:tentative="1">
      <w:start w:val="1"/>
      <w:numFmt w:val="bullet"/>
      <w:lvlText w:val=""/>
      <w:lvlJc w:val="left"/>
      <w:pPr>
        <w:ind w:left="4680" w:hanging="360"/>
      </w:pPr>
      <w:rPr>
        <w:rFonts w:ascii="Wingdings" w:hAnsi="Wingdings" w:hint="default"/>
      </w:rPr>
    </w:lvl>
    <w:lvl w:ilvl="6" w:tplc="08180001" w:tentative="1">
      <w:start w:val="1"/>
      <w:numFmt w:val="bullet"/>
      <w:lvlText w:val=""/>
      <w:lvlJc w:val="left"/>
      <w:pPr>
        <w:ind w:left="5400" w:hanging="360"/>
      </w:pPr>
      <w:rPr>
        <w:rFonts w:ascii="Symbol" w:hAnsi="Symbol" w:hint="default"/>
      </w:rPr>
    </w:lvl>
    <w:lvl w:ilvl="7" w:tplc="08180003" w:tentative="1">
      <w:start w:val="1"/>
      <w:numFmt w:val="bullet"/>
      <w:lvlText w:val="o"/>
      <w:lvlJc w:val="left"/>
      <w:pPr>
        <w:ind w:left="6120" w:hanging="360"/>
      </w:pPr>
      <w:rPr>
        <w:rFonts w:ascii="Courier New" w:hAnsi="Courier New" w:cs="Courier New" w:hint="default"/>
      </w:rPr>
    </w:lvl>
    <w:lvl w:ilvl="8" w:tplc="08180005" w:tentative="1">
      <w:start w:val="1"/>
      <w:numFmt w:val="bullet"/>
      <w:lvlText w:val=""/>
      <w:lvlJc w:val="left"/>
      <w:pPr>
        <w:ind w:left="6840" w:hanging="360"/>
      </w:pPr>
      <w:rPr>
        <w:rFonts w:ascii="Wingdings" w:hAnsi="Wingdings" w:hint="default"/>
      </w:rPr>
    </w:lvl>
  </w:abstractNum>
  <w:abstractNum w:abstractNumId="4" w15:restartNumberingAfterBreak="0">
    <w:nsid w:val="15EB07B3"/>
    <w:multiLevelType w:val="hybridMultilevel"/>
    <w:tmpl w:val="186C3F3E"/>
    <w:lvl w:ilvl="0" w:tplc="FFFFFFFF">
      <w:start w:val="1"/>
      <w:numFmt w:val="bullet"/>
      <w:lvlText w:val=""/>
      <w:lvlJc w:val="left"/>
      <w:pPr>
        <w:ind w:left="1080" w:hanging="360"/>
      </w:pPr>
      <w:rPr>
        <w:rFonts w:ascii="Wingdings" w:hAnsi="Wingdings" w:hint="default"/>
      </w:rPr>
    </w:lvl>
    <w:lvl w:ilvl="1" w:tplc="0818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7170689"/>
    <w:multiLevelType w:val="hybridMultilevel"/>
    <w:tmpl w:val="C80E7F1C"/>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6" w15:restartNumberingAfterBreak="0">
    <w:nsid w:val="1BDF755F"/>
    <w:multiLevelType w:val="multilevel"/>
    <w:tmpl w:val="EC6CAE32"/>
    <w:lvl w:ilvl="0">
      <w:start w:val="1"/>
      <w:numFmt w:val="decimal"/>
      <w:lvlText w:val="RÎ%1."/>
      <w:lvlJc w:val="left"/>
      <w:pPr>
        <w:ind w:left="1287"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1852C3"/>
    <w:multiLevelType w:val="hybridMultilevel"/>
    <w:tmpl w:val="B234089A"/>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8" w15:restartNumberingAfterBreak="0">
    <w:nsid w:val="1E7C4178"/>
    <w:multiLevelType w:val="hybridMultilevel"/>
    <w:tmpl w:val="CEE6CB14"/>
    <w:lvl w:ilvl="0" w:tplc="29305C22">
      <w:start w:val="1"/>
      <w:numFmt w:val="bullet"/>
      <w:lvlText w:val=""/>
      <w:lvlJc w:val="left"/>
      <w:pPr>
        <w:ind w:left="399" w:hanging="360"/>
      </w:pPr>
      <w:rPr>
        <w:rFonts w:ascii="Symbol" w:hAnsi="Symbol" w:hint="default"/>
      </w:rPr>
    </w:lvl>
    <w:lvl w:ilvl="1" w:tplc="08180003">
      <w:start w:val="1"/>
      <w:numFmt w:val="bullet"/>
      <w:lvlText w:val="o"/>
      <w:lvlJc w:val="left"/>
      <w:pPr>
        <w:ind w:left="1119" w:hanging="360"/>
      </w:pPr>
      <w:rPr>
        <w:rFonts w:ascii="Courier New" w:hAnsi="Courier New" w:cs="Courier New" w:hint="default"/>
      </w:rPr>
    </w:lvl>
    <w:lvl w:ilvl="2" w:tplc="08180005" w:tentative="1">
      <w:start w:val="1"/>
      <w:numFmt w:val="bullet"/>
      <w:lvlText w:val=""/>
      <w:lvlJc w:val="left"/>
      <w:pPr>
        <w:ind w:left="1839" w:hanging="360"/>
      </w:pPr>
      <w:rPr>
        <w:rFonts w:ascii="Wingdings" w:hAnsi="Wingdings" w:hint="default"/>
      </w:rPr>
    </w:lvl>
    <w:lvl w:ilvl="3" w:tplc="08180001" w:tentative="1">
      <w:start w:val="1"/>
      <w:numFmt w:val="bullet"/>
      <w:lvlText w:val=""/>
      <w:lvlJc w:val="left"/>
      <w:pPr>
        <w:ind w:left="2559" w:hanging="360"/>
      </w:pPr>
      <w:rPr>
        <w:rFonts w:ascii="Symbol" w:hAnsi="Symbol" w:hint="default"/>
      </w:rPr>
    </w:lvl>
    <w:lvl w:ilvl="4" w:tplc="08180003" w:tentative="1">
      <w:start w:val="1"/>
      <w:numFmt w:val="bullet"/>
      <w:lvlText w:val="o"/>
      <w:lvlJc w:val="left"/>
      <w:pPr>
        <w:ind w:left="3279" w:hanging="360"/>
      </w:pPr>
      <w:rPr>
        <w:rFonts w:ascii="Courier New" w:hAnsi="Courier New" w:cs="Courier New" w:hint="default"/>
      </w:rPr>
    </w:lvl>
    <w:lvl w:ilvl="5" w:tplc="08180005" w:tentative="1">
      <w:start w:val="1"/>
      <w:numFmt w:val="bullet"/>
      <w:lvlText w:val=""/>
      <w:lvlJc w:val="left"/>
      <w:pPr>
        <w:ind w:left="3999" w:hanging="360"/>
      </w:pPr>
      <w:rPr>
        <w:rFonts w:ascii="Wingdings" w:hAnsi="Wingdings" w:hint="default"/>
      </w:rPr>
    </w:lvl>
    <w:lvl w:ilvl="6" w:tplc="08180001" w:tentative="1">
      <w:start w:val="1"/>
      <w:numFmt w:val="bullet"/>
      <w:lvlText w:val=""/>
      <w:lvlJc w:val="left"/>
      <w:pPr>
        <w:ind w:left="4719" w:hanging="360"/>
      </w:pPr>
      <w:rPr>
        <w:rFonts w:ascii="Symbol" w:hAnsi="Symbol" w:hint="default"/>
      </w:rPr>
    </w:lvl>
    <w:lvl w:ilvl="7" w:tplc="08180003" w:tentative="1">
      <w:start w:val="1"/>
      <w:numFmt w:val="bullet"/>
      <w:lvlText w:val="o"/>
      <w:lvlJc w:val="left"/>
      <w:pPr>
        <w:ind w:left="5439" w:hanging="360"/>
      </w:pPr>
      <w:rPr>
        <w:rFonts w:ascii="Courier New" w:hAnsi="Courier New" w:cs="Courier New" w:hint="default"/>
      </w:rPr>
    </w:lvl>
    <w:lvl w:ilvl="8" w:tplc="08180005" w:tentative="1">
      <w:start w:val="1"/>
      <w:numFmt w:val="bullet"/>
      <w:lvlText w:val=""/>
      <w:lvlJc w:val="left"/>
      <w:pPr>
        <w:ind w:left="6159" w:hanging="360"/>
      </w:pPr>
      <w:rPr>
        <w:rFonts w:ascii="Wingdings" w:hAnsi="Wingdings" w:hint="default"/>
      </w:rPr>
    </w:lvl>
  </w:abstractNum>
  <w:abstractNum w:abstractNumId="9" w15:restartNumberingAfterBreak="0">
    <w:nsid w:val="29A72C91"/>
    <w:multiLevelType w:val="hybridMultilevel"/>
    <w:tmpl w:val="C1323CAC"/>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10" w15:restartNumberingAfterBreak="0">
    <w:nsid w:val="2B173A09"/>
    <w:multiLevelType w:val="hybridMultilevel"/>
    <w:tmpl w:val="7BEEE4D6"/>
    <w:lvl w:ilvl="0" w:tplc="29305C22">
      <w:start w:val="1"/>
      <w:numFmt w:val="bullet"/>
      <w:lvlText w:val=""/>
      <w:lvlJc w:val="left"/>
      <w:pPr>
        <w:ind w:left="360" w:hanging="360"/>
      </w:pPr>
      <w:rPr>
        <w:rFonts w:ascii="Symbol" w:hAnsi="Symbol" w:hint="default"/>
      </w:rPr>
    </w:lvl>
    <w:lvl w:ilvl="1" w:tplc="08180003" w:tentative="1">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11" w15:restartNumberingAfterBreak="0">
    <w:nsid w:val="2BFC1724"/>
    <w:multiLevelType w:val="multilevel"/>
    <w:tmpl w:val="6D48FA58"/>
    <w:lvl w:ilvl="0">
      <w:start w:val="1"/>
      <w:numFmt w:val="bullet"/>
      <w:pStyle w:val="ListacuCratima"/>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D3925CB"/>
    <w:multiLevelType w:val="multilevel"/>
    <w:tmpl w:val="374EFE76"/>
    <w:lvl w:ilvl="0">
      <w:start w:val="1"/>
      <w:numFmt w:val="decimal"/>
      <w:pStyle w:val="Abilitati"/>
      <w:lvlText w:val="A%1."/>
      <w:lvlJc w:val="left"/>
      <w:pPr>
        <w:ind w:left="360" w:hanging="360"/>
      </w:pPr>
      <w:rPr>
        <w:rFonts w:ascii="Calibri" w:eastAsia="Calibri" w:hAnsi="Calibri" w:cs="Calibri"/>
        <w:b w:val="0"/>
        <w:i/>
        <w:smallCaps w:val="0"/>
        <w:strike w:val="0"/>
        <w:color w:val="000000"/>
        <w:sz w:val="22"/>
        <w:szCs w:val="22"/>
        <w:vertAlign w:val="baseline"/>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13" w15:restartNumberingAfterBreak="0">
    <w:nsid w:val="2FC964AB"/>
    <w:multiLevelType w:val="hybridMultilevel"/>
    <w:tmpl w:val="7910D0EA"/>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14" w15:restartNumberingAfterBreak="0">
    <w:nsid w:val="339228A8"/>
    <w:multiLevelType w:val="hybridMultilevel"/>
    <w:tmpl w:val="0408EDD4"/>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15" w15:restartNumberingAfterBreak="0">
    <w:nsid w:val="38FA01D0"/>
    <w:multiLevelType w:val="multilevel"/>
    <w:tmpl w:val="50181B46"/>
    <w:lvl w:ilvl="0">
      <w:start w:val="1"/>
      <w:numFmt w:val="decimal"/>
      <w:pStyle w:val="UnitatideInvatare"/>
      <w:lvlText w:val="%1."/>
      <w:lvlJc w:val="left"/>
      <w:pPr>
        <w:ind w:left="720" w:hanging="360"/>
      </w:pPr>
      <w:rPr>
        <w:rFonts w:ascii="Calibri" w:eastAsia="Calibri" w:hAnsi="Calibri" w:cs="Calibri"/>
        <w:b/>
        <w:i w:val="0"/>
        <w:smallCaps w:val="0"/>
        <w:strike w:val="0"/>
        <w:color w:val="00000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C2F08E9"/>
    <w:multiLevelType w:val="multilevel"/>
    <w:tmpl w:val="F9D4D59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7" w15:restartNumberingAfterBreak="0">
    <w:nsid w:val="43C77573"/>
    <w:multiLevelType w:val="hybridMultilevel"/>
    <w:tmpl w:val="11DA24AE"/>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18" w15:restartNumberingAfterBreak="0">
    <w:nsid w:val="444C6208"/>
    <w:multiLevelType w:val="hybridMultilevel"/>
    <w:tmpl w:val="7876E924"/>
    <w:lvl w:ilvl="0" w:tplc="29305C22">
      <w:start w:val="1"/>
      <w:numFmt w:val="bullet"/>
      <w:lvlText w:val=""/>
      <w:lvlJc w:val="left"/>
      <w:pPr>
        <w:ind w:left="1080" w:hanging="360"/>
      </w:pPr>
      <w:rPr>
        <w:rFonts w:ascii="Symbol" w:hAnsi="Symbol" w:hint="default"/>
        <w:w w:val="100"/>
        <w:sz w:val="22"/>
        <w:szCs w:val="22"/>
        <w:lang w:val="ro-RO" w:eastAsia="ro-RO" w:bidi="ro-RO"/>
      </w:rPr>
    </w:lvl>
    <w:lvl w:ilvl="1" w:tplc="FFFFFFFF">
      <w:numFmt w:val="bullet"/>
      <w:lvlText w:val=""/>
      <w:lvlJc w:val="left"/>
      <w:pPr>
        <w:ind w:left="1800" w:hanging="360"/>
      </w:pPr>
      <w:rPr>
        <w:rFonts w:ascii="Symbol" w:eastAsia="Courier New" w:hAnsi="Symbol" w:cs="Courier New" w:hint="default"/>
        <w:sz w:val="20"/>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80E71E3"/>
    <w:multiLevelType w:val="hybridMultilevel"/>
    <w:tmpl w:val="D5060220"/>
    <w:lvl w:ilvl="0" w:tplc="29305C22">
      <w:start w:val="1"/>
      <w:numFmt w:val="bullet"/>
      <w:lvlText w:val=""/>
      <w:lvlJc w:val="left"/>
      <w:pPr>
        <w:ind w:left="360" w:hanging="360"/>
      </w:pPr>
      <w:rPr>
        <w:rFonts w:ascii="Symbol" w:hAnsi="Symbol" w:hint="default"/>
      </w:rPr>
    </w:lvl>
    <w:lvl w:ilvl="1" w:tplc="08180003" w:tentative="1">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20" w15:restartNumberingAfterBreak="0">
    <w:nsid w:val="48216128"/>
    <w:multiLevelType w:val="hybridMultilevel"/>
    <w:tmpl w:val="0972A54A"/>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21" w15:restartNumberingAfterBreak="0">
    <w:nsid w:val="48466E00"/>
    <w:multiLevelType w:val="hybridMultilevel"/>
    <w:tmpl w:val="762CD80E"/>
    <w:lvl w:ilvl="0" w:tplc="0818000F">
      <w:start w:val="1"/>
      <w:numFmt w:val="decimal"/>
      <w:lvlText w:val="%1."/>
      <w:lvlJc w:val="left"/>
      <w:pPr>
        <w:ind w:left="1080" w:hanging="360"/>
      </w:pPr>
    </w:lvl>
    <w:lvl w:ilvl="1" w:tplc="08180019">
      <w:start w:val="1"/>
      <w:numFmt w:val="lowerLetter"/>
      <w:lvlText w:val="%2."/>
      <w:lvlJc w:val="left"/>
      <w:pPr>
        <w:ind w:left="1800" w:hanging="360"/>
      </w:pPr>
    </w:lvl>
    <w:lvl w:ilvl="2" w:tplc="0818001B">
      <w:start w:val="1"/>
      <w:numFmt w:val="lowerRoman"/>
      <w:lvlText w:val="%3."/>
      <w:lvlJc w:val="right"/>
      <w:pPr>
        <w:ind w:left="2520" w:hanging="180"/>
      </w:pPr>
    </w:lvl>
    <w:lvl w:ilvl="3" w:tplc="0818000F">
      <w:start w:val="1"/>
      <w:numFmt w:val="decimal"/>
      <w:lvlText w:val="%4."/>
      <w:lvlJc w:val="left"/>
      <w:pPr>
        <w:ind w:left="3240" w:hanging="360"/>
      </w:pPr>
    </w:lvl>
    <w:lvl w:ilvl="4" w:tplc="08180019" w:tentative="1">
      <w:start w:val="1"/>
      <w:numFmt w:val="lowerLetter"/>
      <w:lvlText w:val="%5."/>
      <w:lvlJc w:val="left"/>
      <w:pPr>
        <w:ind w:left="3960" w:hanging="360"/>
      </w:pPr>
    </w:lvl>
    <w:lvl w:ilvl="5" w:tplc="0818001B" w:tentative="1">
      <w:start w:val="1"/>
      <w:numFmt w:val="lowerRoman"/>
      <w:lvlText w:val="%6."/>
      <w:lvlJc w:val="right"/>
      <w:pPr>
        <w:ind w:left="4680" w:hanging="180"/>
      </w:pPr>
    </w:lvl>
    <w:lvl w:ilvl="6" w:tplc="0818000F" w:tentative="1">
      <w:start w:val="1"/>
      <w:numFmt w:val="decimal"/>
      <w:lvlText w:val="%7."/>
      <w:lvlJc w:val="left"/>
      <w:pPr>
        <w:ind w:left="5400" w:hanging="360"/>
      </w:pPr>
    </w:lvl>
    <w:lvl w:ilvl="7" w:tplc="08180019" w:tentative="1">
      <w:start w:val="1"/>
      <w:numFmt w:val="lowerLetter"/>
      <w:lvlText w:val="%8."/>
      <w:lvlJc w:val="left"/>
      <w:pPr>
        <w:ind w:left="6120" w:hanging="360"/>
      </w:pPr>
    </w:lvl>
    <w:lvl w:ilvl="8" w:tplc="0818001B" w:tentative="1">
      <w:start w:val="1"/>
      <w:numFmt w:val="lowerRoman"/>
      <w:lvlText w:val="%9."/>
      <w:lvlJc w:val="right"/>
      <w:pPr>
        <w:ind w:left="6840" w:hanging="180"/>
      </w:pPr>
    </w:lvl>
  </w:abstractNum>
  <w:abstractNum w:abstractNumId="22" w15:restartNumberingAfterBreak="0">
    <w:nsid w:val="4E845FDE"/>
    <w:multiLevelType w:val="hybridMultilevel"/>
    <w:tmpl w:val="3FAAE42C"/>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23" w15:restartNumberingAfterBreak="0">
    <w:nsid w:val="52B106BC"/>
    <w:multiLevelType w:val="multilevel"/>
    <w:tmpl w:val="F86879A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4" w15:restartNumberingAfterBreak="0">
    <w:nsid w:val="5F6040C9"/>
    <w:multiLevelType w:val="hybridMultilevel"/>
    <w:tmpl w:val="3AB25126"/>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25" w15:restartNumberingAfterBreak="0">
    <w:nsid w:val="6E3C521E"/>
    <w:multiLevelType w:val="multilevel"/>
    <w:tmpl w:val="0D74574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C436DE"/>
    <w:multiLevelType w:val="multilevel"/>
    <w:tmpl w:val="547C8246"/>
    <w:lvl w:ilvl="0">
      <w:start w:val="1"/>
      <w:numFmt w:val="decimal"/>
      <w:lvlText w:val="UC%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3F308FE"/>
    <w:multiLevelType w:val="hybridMultilevel"/>
    <w:tmpl w:val="3AF8CE26"/>
    <w:lvl w:ilvl="0" w:tplc="29305C22">
      <w:start w:val="1"/>
      <w:numFmt w:val="bullet"/>
      <w:lvlText w:val=""/>
      <w:lvlJc w:val="left"/>
      <w:pPr>
        <w:ind w:left="720" w:hanging="360"/>
      </w:pPr>
      <w:rPr>
        <w:rFonts w:ascii="Symbol" w:hAnsi="Symbol" w:hint="default"/>
      </w:rPr>
    </w:lvl>
    <w:lvl w:ilvl="1" w:tplc="08180003">
      <w:start w:val="1"/>
      <w:numFmt w:val="bullet"/>
      <w:lvlText w:val="o"/>
      <w:lvlJc w:val="left"/>
      <w:pPr>
        <w:ind w:left="1440" w:hanging="360"/>
      </w:pPr>
      <w:rPr>
        <w:rFonts w:ascii="Courier New" w:hAnsi="Courier New" w:cs="Courier New" w:hint="default"/>
      </w:rPr>
    </w:lvl>
    <w:lvl w:ilvl="2" w:tplc="08180005" w:tentative="1">
      <w:start w:val="1"/>
      <w:numFmt w:val="bullet"/>
      <w:lvlText w:val=""/>
      <w:lvlJc w:val="left"/>
      <w:pPr>
        <w:ind w:left="2160" w:hanging="360"/>
      </w:pPr>
      <w:rPr>
        <w:rFonts w:ascii="Wingdings" w:hAnsi="Wingdings" w:hint="default"/>
      </w:rPr>
    </w:lvl>
    <w:lvl w:ilvl="3" w:tplc="08180001" w:tentative="1">
      <w:start w:val="1"/>
      <w:numFmt w:val="bullet"/>
      <w:lvlText w:val=""/>
      <w:lvlJc w:val="left"/>
      <w:pPr>
        <w:ind w:left="2880" w:hanging="360"/>
      </w:pPr>
      <w:rPr>
        <w:rFonts w:ascii="Symbol" w:hAnsi="Symbol" w:hint="default"/>
      </w:rPr>
    </w:lvl>
    <w:lvl w:ilvl="4" w:tplc="08180003" w:tentative="1">
      <w:start w:val="1"/>
      <w:numFmt w:val="bullet"/>
      <w:lvlText w:val="o"/>
      <w:lvlJc w:val="left"/>
      <w:pPr>
        <w:ind w:left="3600" w:hanging="360"/>
      </w:pPr>
      <w:rPr>
        <w:rFonts w:ascii="Courier New" w:hAnsi="Courier New" w:cs="Courier New" w:hint="default"/>
      </w:rPr>
    </w:lvl>
    <w:lvl w:ilvl="5" w:tplc="08180005" w:tentative="1">
      <w:start w:val="1"/>
      <w:numFmt w:val="bullet"/>
      <w:lvlText w:val=""/>
      <w:lvlJc w:val="left"/>
      <w:pPr>
        <w:ind w:left="4320" w:hanging="360"/>
      </w:pPr>
      <w:rPr>
        <w:rFonts w:ascii="Wingdings" w:hAnsi="Wingdings" w:hint="default"/>
      </w:rPr>
    </w:lvl>
    <w:lvl w:ilvl="6" w:tplc="08180001" w:tentative="1">
      <w:start w:val="1"/>
      <w:numFmt w:val="bullet"/>
      <w:lvlText w:val=""/>
      <w:lvlJc w:val="left"/>
      <w:pPr>
        <w:ind w:left="5040" w:hanging="360"/>
      </w:pPr>
      <w:rPr>
        <w:rFonts w:ascii="Symbol" w:hAnsi="Symbol" w:hint="default"/>
      </w:rPr>
    </w:lvl>
    <w:lvl w:ilvl="7" w:tplc="08180003" w:tentative="1">
      <w:start w:val="1"/>
      <w:numFmt w:val="bullet"/>
      <w:lvlText w:val="o"/>
      <w:lvlJc w:val="left"/>
      <w:pPr>
        <w:ind w:left="5760" w:hanging="360"/>
      </w:pPr>
      <w:rPr>
        <w:rFonts w:ascii="Courier New" w:hAnsi="Courier New" w:cs="Courier New" w:hint="default"/>
      </w:rPr>
    </w:lvl>
    <w:lvl w:ilvl="8" w:tplc="08180005" w:tentative="1">
      <w:start w:val="1"/>
      <w:numFmt w:val="bullet"/>
      <w:lvlText w:val=""/>
      <w:lvlJc w:val="left"/>
      <w:pPr>
        <w:ind w:left="6480" w:hanging="360"/>
      </w:pPr>
      <w:rPr>
        <w:rFonts w:ascii="Wingdings" w:hAnsi="Wingdings" w:hint="default"/>
      </w:rPr>
    </w:lvl>
  </w:abstractNum>
  <w:abstractNum w:abstractNumId="28" w15:restartNumberingAfterBreak="0">
    <w:nsid w:val="78215E8A"/>
    <w:multiLevelType w:val="hybridMultilevel"/>
    <w:tmpl w:val="3606F30E"/>
    <w:lvl w:ilvl="0" w:tplc="29305C22">
      <w:start w:val="1"/>
      <w:numFmt w:val="bullet"/>
      <w:lvlText w:val=""/>
      <w:lvlJc w:val="left"/>
      <w:pPr>
        <w:ind w:left="360" w:hanging="360"/>
      </w:pPr>
      <w:rPr>
        <w:rFonts w:ascii="Symbol" w:hAnsi="Symbol" w:hint="default"/>
      </w:rPr>
    </w:lvl>
    <w:lvl w:ilvl="1" w:tplc="08180003">
      <w:start w:val="1"/>
      <w:numFmt w:val="bullet"/>
      <w:lvlText w:val="o"/>
      <w:lvlJc w:val="left"/>
      <w:pPr>
        <w:ind w:left="1080" w:hanging="360"/>
      </w:pPr>
      <w:rPr>
        <w:rFonts w:ascii="Courier New" w:hAnsi="Courier New" w:cs="Courier New" w:hint="default"/>
      </w:rPr>
    </w:lvl>
    <w:lvl w:ilvl="2" w:tplc="08180005" w:tentative="1">
      <w:start w:val="1"/>
      <w:numFmt w:val="bullet"/>
      <w:lvlText w:val=""/>
      <w:lvlJc w:val="left"/>
      <w:pPr>
        <w:ind w:left="1800" w:hanging="360"/>
      </w:pPr>
      <w:rPr>
        <w:rFonts w:ascii="Wingdings" w:hAnsi="Wingdings" w:hint="default"/>
      </w:rPr>
    </w:lvl>
    <w:lvl w:ilvl="3" w:tplc="08180001" w:tentative="1">
      <w:start w:val="1"/>
      <w:numFmt w:val="bullet"/>
      <w:lvlText w:val=""/>
      <w:lvlJc w:val="left"/>
      <w:pPr>
        <w:ind w:left="2520" w:hanging="360"/>
      </w:pPr>
      <w:rPr>
        <w:rFonts w:ascii="Symbol" w:hAnsi="Symbol" w:hint="default"/>
      </w:rPr>
    </w:lvl>
    <w:lvl w:ilvl="4" w:tplc="08180003" w:tentative="1">
      <w:start w:val="1"/>
      <w:numFmt w:val="bullet"/>
      <w:lvlText w:val="o"/>
      <w:lvlJc w:val="left"/>
      <w:pPr>
        <w:ind w:left="3240" w:hanging="360"/>
      </w:pPr>
      <w:rPr>
        <w:rFonts w:ascii="Courier New" w:hAnsi="Courier New" w:cs="Courier New" w:hint="default"/>
      </w:rPr>
    </w:lvl>
    <w:lvl w:ilvl="5" w:tplc="08180005" w:tentative="1">
      <w:start w:val="1"/>
      <w:numFmt w:val="bullet"/>
      <w:lvlText w:val=""/>
      <w:lvlJc w:val="left"/>
      <w:pPr>
        <w:ind w:left="3960" w:hanging="360"/>
      </w:pPr>
      <w:rPr>
        <w:rFonts w:ascii="Wingdings" w:hAnsi="Wingdings" w:hint="default"/>
      </w:rPr>
    </w:lvl>
    <w:lvl w:ilvl="6" w:tplc="08180001" w:tentative="1">
      <w:start w:val="1"/>
      <w:numFmt w:val="bullet"/>
      <w:lvlText w:val=""/>
      <w:lvlJc w:val="left"/>
      <w:pPr>
        <w:ind w:left="4680" w:hanging="360"/>
      </w:pPr>
      <w:rPr>
        <w:rFonts w:ascii="Symbol" w:hAnsi="Symbol" w:hint="default"/>
      </w:rPr>
    </w:lvl>
    <w:lvl w:ilvl="7" w:tplc="08180003" w:tentative="1">
      <w:start w:val="1"/>
      <w:numFmt w:val="bullet"/>
      <w:lvlText w:val="o"/>
      <w:lvlJc w:val="left"/>
      <w:pPr>
        <w:ind w:left="5400" w:hanging="360"/>
      </w:pPr>
      <w:rPr>
        <w:rFonts w:ascii="Courier New" w:hAnsi="Courier New" w:cs="Courier New" w:hint="default"/>
      </w:rPr>
    </w:lvl>
    <w:lvl w:ilvl="8" w:tplc="08180005" w:tentative="1">
      <w:start w:val="1"/>
      <w:numFmt w:val="bullet"/>
      <w:lvlText w:val=""/>
      <w:lvlJc w:val="left"/>
      <w:pPr>
        <w:ind w:left="6120" w:hanging="360"/>
      </w:pPr>
      <w:rPr>
        <w:rFonts w:ascii="Wingdings" w:hAnsi="Wingdings" w:hint="default"/>
      </w:rPr>
    </w:lvl>
  </w:abstractNum>
  <w:abstractNum w:abstractNumId="29" w15:restartNumberingAfterBreak="0">
    <w:nsid w:val="78702059"/>
    <w:multiLevelType w:val="multilevel"/>
    <w:tmpl w:val="4C4434C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16cid:durableId="10029674">
    <w:abstractNumId w:val="11"/>
  </w:num>
  <w:num w:numId="2" w16cid:durableId="33238373">
    <w:abstractNumId w:val="12"/>
  </w:num>
  <w:num w:numId="3" w16cid:durableId="309526729">
    <w:abstractNumId w:val="15"/>
  </w:num>
  <w:num w:numId="4" w16cid:durableId="2070954520">
    <w:abstractNumId w:val="6"/>
  </w:num>
  <w:num w:numId="5" w16cid:durableId="20520863">
    <w:abstractNumId w:val="29"/>
  </w:num>
  <w:num w:numId="6" w16cid:durableId="600527986">
    <w:abstractNumId w:val="1"/>
  </w:num>
  <w:num w:numId="7" w16cid:durableId="360866130">
    <w:abstractNumId w:val="23"/>
  </w:num>
  <w:num w:numId="8" w16cid:durableId="1014306213">
    <w:abstractNumId w:val="2"/>
  </w:num>
  <w:num w:numId="9" w16cid:durableId="310910103">
    <w:abstractNumId w:val="27"/>
  </w:num>
  <w:num w:numId="10" w16cid:durableId="122776639">
    <w:abstractNumId w:val="25"/>
  </w:num>
  <w:num w:numId="11" w16cid:durableId="287591018">
    <w:abstractNumId w:val="4"/>
  </w:num>
  <w:num w:numId="12" w16cid:durableId="251665137">
    <w:abstractNumId w:val="18"/>
  </w:num>
  <w:num w:numId="13" w16cid:durableId="1457749484">
    <w:abstractNumId w:val="3"/>
  </w:num>
  <w:num w:numId="14" w16cid:durableId="597494103">
    <w:abstractNumId w:val="16"/>
  </w:num>
  <w:num w:numId="15" w16cid:durableId="1624380820">
    <w:abstractNumId w:val="26"/>
  </w:num>
  <w:num w:numId="16" w16cid:durableId="1325814851">
    <w:abstractNumId w:val="21"/>
  </w:num>
  <w:num w:numId="17" w16cid:durableId="606234368">
    <w:abstractNumId w:val="19"/>
  </w:num>
  <w:num w:numId="18" w16cid:durableId="488595756">
    <w:abstractNumId w:val="13"/>
  </w:num>
  <w:num w:numId="19" w16cid:durableId="1250578251">
    <w:abstractNumId w:val="20"/>
  </w:num>
  <w:num w:numId="20" w16cid:durableId="955406922">
    <w:abstractNumId w:val="0"/>
  </w:num>
  <w:num w:numId="21" w16cid:durableId="2084376366">
    <w:abstractNumId w:val="5"/>
  </w:num>
  <w:num w:numId="22" w16cid:durableId="490489830">
    <w:abstractNumId w:val="28"/>
  </w:num>
  <w:num w:numId="23" w16cid:durableId="427624893">
    <w:abstractNumId w:val="17"/>
  </w:num>
  <w:num w:numId="24" w16cid:durableId="2117168167">
    <w:abstractNumId w:val="24"/>
  </w:num>
  <w:num w:numId="25" w16cid:durableId="1345324383">
    <w:abstractNumId w:val="22"/>
  </w:num>
  <w:num w:numId="26" w16cid:durableId="1239748535">
    <w:abstractNumId w:val="8"/>
  </w:num>
  <w:num w:numId="27" w16cid:durableId="530847425">
    <w:abstractNumId w:val="9"/>
  </w:num>
  <w:num w:numId="28" w16cid:durableId="753429104">
    <w:abstractNumId w:val="7"/>
  </w:num>
  <w:num w:numId="29" w16cid:durableId="736901668">
    <w:abstractNumId w:val="14"/>
  </w:num>
  <w:num w:numId="30" w16cid:durableId="14503805">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CBE"/>
    <w:rsid w:val="000502F2"/>
    <w:rsid w:val="000B6CB4"/>
    <w:rsid w:val="000C6432"/>
    <w:rsid w:val="00136AF5"/>
    <w:rsid w:val="00137E80"/>
    <w:rsid w:val="00167462"/>
    <w:rsid w:val="001970EE"/>
    <w:rsid w:val="001B34D1"/>
    <w:rsid w:val="001F1A0C"/>
    <w:rsid w:val="002063C5"/>
    <w:rsid w:val="00214533"/>
    <w:rsid w:val="002605E3"/>
    <w:rsid w:val="002B53B6"/>
    <w:rsid w:val="003222FD"/>
    <w:rsid w:val="00334044"/>
    <w:rsid w:val="003649F9"/>
    <w:rsid w:val="003A5069"/>
    <w:rsid w:val="003F6E11"/>
    <w:rsid w:val="00530130"/>
    <w:rsid w:val="00536292"/>
    <w:rsid w:val="005468FC"/>
    <w:rsid w:val="005701C8"/>
    <w:rsid w:val="00595DAE"/>
    <w:rsid w:val="005E1F69"/>
    <w:rsid w:val="006152B4"/>
    <w:rsid w:val="00692A5C"/>
    <w:rsid w:val="006A693E"/>
    <w:rsid w:val="006C1AC7"/>
    <w:rsid w:val="006C5FDB"/>
    <w:rsid w:val="006C754D"/>
    <w:rsid w:val="00742541"/>
    <w:rsid w:val="007525E3"/>
    <w:rsid w:val="00757191"/>
    <w:rsid w:val="007A0F83"/>
    <w:rsid w:val="00803672"/>
    <w:rsid w:val="008270B0"/>
    <w:rsid w:val="008366E6"/>
    <w:rsid w:val="008505E3"/>
    <w:rsid w:val="00855CEA"/>
    <w:rsid w:val="00857D83"/>
    <w:rsid w:val="008B741B"/>
    <w:rsid w:val="00901DCD"/>
    <w:rsid w:val="00902EA6"/>
    <w:rsid w:val="00942CD7"/>
    <w:rsid w:val="009714C0"/>
    <w:rsid w:val="009771B6"/>
    <w:rsid w:val="00996FDB"/>
    <w:rsid w:val="00A14140"/>
    <w:rsid w:val="00AC7225"/>
    <w:rsid w:val="00AC734C"/>
    <w:rsid w:val="00AD3D2C"/>
    <w:rsid w:val="00B0094C"/>
    <w:rsid w:val="00B248D5"/>
    <w:rsid w:val="00B740FD"/>
    <w:rsid w:val="00B83046"/>
    <w:rsid w:val="00BB5DF6"/>
    <w:rsid w:val="00BD0CF7"/>
    <w:rsid w:val="00BE4CA6"/>
    <w:rsid w:val="00BE740F"/>
    <w:rsid w:val="00C47B5A"/>
    <w:rsid w:val="00D058C3"/>
    <w:rsid w:val="00D4751A"/>
    <w:rsid w:val="00D77CBE"/>
    <w:rsid w:val="00DB79D7"/>
    <w:rsid w:val="00DC6DBD"/>
    <w:rsid w:val="00DE2991"/>
    <w:rsid w:val="00DE579B"/>
    <w:rsid w:val="00E80454"/>
    <w:rsid w:val="00EA263E"/>
    <w:rsid w:val="00EB74B3"/>
    <w:rsid w:val="00EE67D6"/>
    <w:rsid w:val="00F506A3"/>
    <w:rsid w:val="00FD4881"/>
    <w:rsid w:val="00FD4C68"/>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F8A1"/>
  <w15:docId w15:val="{A0BC7528-9870-4B10-A0E8-7E20D949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MD" w:eastAsia="ro-MD"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9F3"/>
  </w:style>
  <w:style w:type="paragraph" w:styleId="Titlu1">
    <w:name w:val="heading 1"/>
    <w:basedOn w:val="Normal"/>
    <w:next w:val="Normal"/>
    <w:link w:val="Titlu1Caracter"/>
    <w:uiPriority w:val="9"/>
    <w:qFormat/>
    <w:rsid w:val="00C176F8"/>
    <w:pPr>
      <w:keepNext/>
      <w:keepLines/>
      <w:spacing w:before="720" w:after="240"/>
      <w:ind w:left="1134" w:right="1134" w:firstLine="0"/>
      <w:jc w:val="center"/>
      <w:outlineLvl w:val="0"/>
    </w:pPr>
    <w:rPr>
      <w:rFonts w:eastAsiaTheme="majorEastAsia" w:cstheme="majorBidi"/>
      <w:b/>
      <w:bCs/>
      <w:color w:val="365F91" w:themeColor="accent1" w:themeShade="BF"/>
      <w:sz w:val="26"/>
      <w:szCs w:val="28"/>
    </w:rPr>
  </w:style>
  <w:style w:type="paragraph" w:styleId="Titlu2">
    <w:name w:val="heading 2"/>
    <w:basedOn w:val="Normal"/>
    <w:next w:val="Normal"/>
    <w:link w:val="Titlu2Caracter"/>
    <w:uiPriority w:val="9"/>
    <w:semiHidden/>
    <w:unhideWhenUsed/>
    <w:qFormat/>
    <w:rsid w:val="00C176F8"/>
    <w:pPr>
      <w:keepNext/>
      <w:keepLines/>
      <w:spacing w:before="480" w:after="240"/>
      <w:ind w:left="1134" w:right="1134" w:firstLine="0"/>
      <w:jc w:val="center"/>
      <w:outlineLvl w:val="1"/>
    </w:pPr>
    <w:rPr>
      <w:b/>
      <w:bCs/>
      <w:color w:val="365F91" w:themeColor="accent1" w:themeShade="BF"/>
      <w:szCs w:val="26"/>
    </w:rPr>
  </w:style>
  <w:style w:type="paragraph" w:styleId="Titlu3">
    <w:name w:val="heading 3"/>
    <w:basedOn w:val="Normal"/>
    <w:next w:val="Normal"/>
    <w:link w:val="Titlu3Caracter"/>
    <w:uiPriority w:val="9"/>
    <w:semiHidden/>
    <w:unhideWhenUsed/>
    <w:qFormat/>
    <w:rsid w:val="00EF04FD"/>
    <w:pPr>
      <w:keepNext/>
      <w:keepLines/>
      <w:spacing w:before="480" w:after="240"/>
      <w:ind w:left="1134" w:right="1134" w:firstLine="0"/>
      <w:jc w:val="center"/>
      <w:outlineLvl w:val="2"/>
    </w:pPr>
    <w:rPr>
      <w:rFonts w:eastAsiaTheme="majorEastAsia" w:cstheme="majorBidi"/>
      <w:b/>
      <w:bCs/>
      <w:i/>
      <w:color w:val="365F91" w:themeColor="accent1" w:themeShade="BF"/>
    </w:rPr>
  </w:style>
  <w:style w:type="paragraph" w:styleId="Titlu4">
    <w:name w:val="heading 4"/>
    <w:basedOn w:val="Normal"/>
    <w:next w:val="Normal"/>
    <w:uiPriority w:val="9"/>
    <w:semiHidden/>
    <w:unhideWhenUsed/>
    <w:qFormat/>
    <w:pPr>
      <w:keepNext/>
      <w:keepLines/>
      <w:spacing w:before="240" w:after="40"/>
      <w:outlineLvl w:val="3"/>
    </w:pPr>
    <w:rPr>
      <w:b/>
    </w:rPr>
  </w:style>
  <w:style w:type="paragraph" w:styleId="Titlu5">
    <w:name w:val="heading 5"/>
    <w:basedOn w:val="Normal"/>
    <w:next w:val="Normal"/>
    <w:uiPriority w:val="9"/>
    <w:semiHidden/>
    <w:unhideWhenUsed/>
    <w:qFormat/>
    <w:pPr>
      <w:keepNext/>
      <w:keepLines/>
      <w:spacing w:before="220" w:after="40"/>
      <w:outlineLvl w:val="4"/>
    </w:pPr>
    <w:rPr>
      <w:b/>
      <w:sz w:val="22"/>
      <w:szCs w:val="22"/>
    </w:rPr>
  </w:style>
  <w:style w:type="paragraph" w:styleId="Titlu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next w:val="Normal"/>
    <w:link w:val="TitluCaracter"/>
    <w:qFormat/>
    <w:pPr>
      <w:keepNext/>
      <w:keepLines/>
      <w:spacing w:before="480"/>
    </w:pPr>
    <w:rPr>
      <w:b/>
      <w:sz w:val="72"/>
      <w:szCs w:val="72"/>
    </w:rPr>
  </w:style>
  <w:style w:type="character" w:customStyle="1" w:styleId="Titlu1Caracter">
    <w:name w:val="Titlu 1 Caracter"/>
    <w:basedOn w:val="Fontdeparagrafimplicit"/>
    <w:link w:val="Titlu1"/>
    <w:uiPriority w:val="9"/>
    <w:rsid w:val="00C176F8"/>
    <w:rPr>
      <w:rFonts w:ascii="Times New Roman" w:eastAsiaTheme="majorEastAsia" w:hAnsi="Times New Roman" w:cstheme="majorBidi"/>
      <w:b/>
      <w:bCs/>
      <w:color w:val="365F91" w:themeColor="accent1" w:themeShade="BF"/>
      <w:sz w:val="26"/>
      <w:szCs w:val="28"/>
      <w:lang w:val="ro-RO"/>
    </w:rPr>
  </w:style>
  <w:style w:type="character" w:customStyle="1" w:styleId="Titlu2Caracter">
    <w:name w:val="Titlu 2 Caracter"/>
    <w:basedOn w:val="Fontdeparagrafimplicit"/>
    <w:link w:val="Titlu2"/>
    <w:uiPriority w:val="99"/>
    <w:rsid w:val="00C176F8"/>
    <w:rPr>
      <w:rFonts w:ascii="Times New Roman" w:eastAsia="Times New Roman" w:hAnsi="Times New Roman" w:cs="Times New Roman"/>
      <w:b/>
      <w:bCs/>
      <w:color w:val="365F91" w:themeColor="accent1" w:themeShade="BF"/>
      <w:sz w:val="24"/>
      <w:szCs w:val="26"/>
      <w:lang w:val="ro-RO"/>
    </w:rPr>
  </w:style>
  <w:style w:type="character" w:customStyle="1" w:styleId="Titlu3Caracter">
    <w:name w:val="Titlu 3 Caracter"/>
    <w:basedOn w:val="Fontdeparagrafimplicit"/>
    <w:link w:val="Titlu3"/>
    <w:uiPriority w:val="9"/>
    <w:rsid w:val="00EF04FD"/>
    <w:rPr>
      <w:rFonts w:ascii="Times New Roman" w:eastAsiaTheme="majorEastAsia" w:hAnsi="Times New Roman" w:cstheme="majorBidi"/>
      <w:b/>
      <w:bCs/>
      <w:i/>
      <w:color w:val="365F91" w:themeColor="accent1" w:themeShade="BF"/>
      <w:sz w:val="24"/>
      <w:szCs w:val="24"/>
      <w:lang w:val="ro-RO"/>
    </w:rPr>
  </w:style>
  <w:style w:type="paragraph" w:customStyle="1" w:styleId="ListacuCratima">
    <w:name w:val="Lista cu Cratima"/>
    <w:basedOn w:val="Normal"/>
    <w:qFormat/>
    <w:rsid w:val="00EB35E0"/>
    <w:pPr>
      <w:numPr>
        <w:numId w:val="1"/>
      </w:numPr>
      <w:tabs>
        <w:tab w:val="left" w:pos="851"/>
      </w:tabs>
    </w:pPr>
  </w:style>
  <w:style w:type="table" w:styleId="Tabelgril">
    <w:name w:val="Table Grid"/>
    <w:basedOn w:val="TabelNormal"/>
    <w:uiPriority w:val="39"/>
    <w:rsid w:val="00256B1C"/>
    <w:pPr>
      <w:spacing w:after="0"/>
    </w:pPr>
    <w:rPr>
      <w:lang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rsid w:val="00256B1C"/>
    <w:rPr>
      <w:rFonts w:cs="Times New Roman"/>
      <w:color w:val="0000FF"/>
      <w:u w:val="single"/>
    </w:rPr>
  </w:style>
  <w:style w:type="paragraph" w:customStyle="1" w:styleId="Standard">
    <w:name w:val="Standard"/>
    <w:uiPriority w:val="99"/>
    <w:rsid w:val="00FB68FD"/>
    <w:pPr>
      <w:suppressAutoHyphens/>
      <w:overflowPunct w:val="0"/>
      <w:autoSpaceDE w:val="0"/>
      <w:autoSpaceDN w:val="0"/>
      <w:spacing w:after="0"/>
      <w:textAlignment w:val="baseline"/>
    </w:pPr>
    <w:rPr>
      <w:rFonts w:ascii="Arial" w:hAnsi="Arial" w:cs="Arial"/>
      <w:color w:val="000000"/>
      <w:kern w:val="3"/>
    </w:rPr>
  </w:style>
  <w:style w:type="character" w:styleId="Referincomentariu">
    <w:name w:val="annotation reference"/>
    <w:basedOn w:val="Fontdeparagrafimplicit"/>
    <w:uiPriority w:val="99"/>
    <w:semiHidden/>
    <w:unhideWhenUsed/>
    <w:rsid w:val="00525E79"/>
    <w:rPr>
      <w:sz w:val="16"/>
      <w:szCs w:val="16"/>
    </w:rPr>
  </w:style>
  <w:style w:type="paragraph" w:styleId="Textcomentariu">
    <w:name w:val="annotation text"/>
    <w:basedOn w:val="Normal"/>
    <w:link w:val="TextcomentariuCaracter"/>
    <w:uiPriority w:val="99"/>
    <w:unhideWhenUsed/>
    <w:rsid w:val="00EB35E0"/>
    <w:rPr>
      <w:sz w:val="20"/>
      <w:szCs w:val="20"/>
    </w:rPr>
  </w:style>
  <w:style w:type="character" w:customStyle="1" w:styleId="TextcomentariuCaracter">
    <w:name w:val="Text comentariu Caracter"/>
    <w:basedOn w:val="Fontdeparagrafimplicit"/>
    <w:link w:val="Textcomentariu"/>
    <w:uiPriority w:val="99"/>
    <w:rsid w:val="00525E79"/>
    <w:rPr>
      <w:rFonts w:ascii="Times New Roman" w:hAnsi="Times New Roman" w:cs="Times New Roman"/>
      <w:sz w:val="20"/>
      <w:szCs w:val="20"/>
      <w:lang w:val="ro-RO"/>
    </w:rPr>
  </w:style>
  <w:style w:type="paragraph" w:styleId="TextnBalon">
    <w:name w:val="Balloon Text"/>
    <w:basedOn w:val="Normal"/>
    <w:link w:val="TextnBalonCaracter"/>
    <w:uiPriority w:val="99"/>
    <w:semiHidden/>
    <w:unhideWhenUsed/>
    <w:rsid w:val="00EB35E0"/>
    <w:pPr>
      <w:spacing w:after="0"/>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525E79"/>
    <w:rPr>
      <w:rFonts w:ascii="Tahoma" w:hAnsi="Tahoma" w:cs="Tahoma"/>
      <w:sz w:val="16"/>
      <w:szCs w:val="16"/>
      <w:lang w:val="ro-RO"/>
    </w:rPr>
  </w:style>
  <w:style w:type="paragraph" w:styleId="Antet">
    <w:name w:val="header"/>
    <w:basedOn w:val="Normal"/>
    <w:link w:val="AntetCaracter"/>
    <w:uiPriority w:val="99"/>
    <w:unhideWhenUsed/>
    <w:rsid w:val="00EB35E0"/>
    <w:pPr>
      <w:tabs>
        <w:tab w:val="center" w:pos="4677"/>
        <w:tab w:val="right" w:pos="9355"/>
      </w:tabs>
      <w:spacing w:after="0"/>
    </w:pPr>
  </w:style>
  <w:style w:type="character" w:customStyle="1" w:styleId="AntetCaracter">
    <w:name w:val="Antet Caracter"/>
    <w:basedOn w:val="Fontdeparagrafimplicit"/>
    <w:link w:val="Antet"/>
    <w:uiPriority w:val="99"/>
    <w:rsid w:val="00440AEE"/>
    <w:rPr>
      <w:rFonts w:ascii="Times New Roman" w:hAnsi="Times New Roman" w:cs="Times New Roman"/>
      <w:sz w:val="24"/>
      <w:szCs w:val="24"/>
      <w:lang w:val="ro-RO"/>
    </w:rPr>
  </w:style>
  <w:style w:type="paragraph" w:styleId="Subsol">
    <w:name w:val="footer"/>
    <w:basedOn w:val="Normal"/>
    <w:link w:val="SubsolCaracter"/>
    <w:uiPriority w:val="99"/>
    <w:unhideWhenUsed/>
    <w:rsid w:val="00EB35E0"/>
    <w:pPr>
      <w:tabs>
        <w:tab w:val="center" w:pos="4677"/>
        <w:tab w:val="right" w:pos="9355"/>
      </w:tabs>
      <w:spacing w:after="0"/>
    </w:pPr>
  </w:style>
  <w:style w:type="character" w:customStyle="1" w:styleId="SubsolCaracter">
    <w:name w:val="Subsol Caracter"/>
    <w:basedOn w:val="Fontdeparagrafimplicit"/>
    <w:link w:val="Subsol"/>
    <w:uiPriority w:val="99"/>
    <w:rsid w:val="00440AEE"/>
    <w:rPr>
      <w:rFonts w:ascii="Times New Roman" w:hAnsi="Times New Roman" w:cs="Times New Roman"/>
      <w:sz w:val="24"/>
      <w:szCs w:val="24"/>
      <w:lang w:val="ro-RO"/>
    </w:rPr>
  </w:style>
  <w:style w:type="paragraph" w:styleId="SubiectComentariu">
    <w:name w:val="annotation subject"/>
    <w:basedOn w:val="Textcomentariu"/>
    <w:next w:val="Textcomentariu"/>
    <w:link w:val="SubiectComentariuCaracter"/>
    <w:uiPriority w:val="99"/>
    <w:semiHidden/>
    <w:unhideWhenUsed/>
    <w:rsid w:val="00EB35E0"/>
    <w:rPr>
      <w:b/>
      <w:bCs/>
    </w:rPr>
  </w:style>
  <w:style w:type="character" w:customStyle="1" w:styleId="SubiectComentariuCaracter">
    <w:name w:val="Subiect Comentariu Caracter"/>
    <w:basedOn w:val="TextcomentariuCaracter"/>
    <w:link w:val="SubiectComentariu"/>
    <w:uiPriority w:val="99"/>
    <w:semiHidden/>
    <w:rsid w:val="00D410A4"/>
    <w:rPr>
      <w:rFonts w:ascii="Times New Roman" w:hAnsi="Times New Roman" w:cs="Times New Roman"/>
      <w:b/>
      <w:bCs/>
      <w:sz w:val="20"/>
      <w:szCs w:val="20"/>
      <w:lang w:val="ro-RO"/>
    </w:rPr>
  </w:style>
  <w:style w:type="paragraph" w:styleId="Titlucuprins">
    <w:name w:val="TOC Heading"/>
    <w:basedOn w:val="Titlu1"/>
    <w:next w:val="Normal"/>
    <w:uiPriority w:val="39"/>
    <w:unhideWhenUsed/>
    <w:qFormat/>
    <w:rsid w:val="00EB35E0"/>
    <w:pPr>
      <w:spacing w:before="480" w:after="0" w:line="276" w:lineRule="auto"/>
      <w:ind w:left="0" w:right="0"/>
      <w:jc w:val="left"/>
      <w:outlineLvl w:val="9"/>
    </w:pPr>
    <w:rPr>
      <w:rFonts w:asciiTheme="majorHAnsi" w:hAnsiTheme="majorHAnsi"/>
      <w:sz w:val="28"/>
      <w:lang w:val="en-US"/>
    </w:rPr>
  </w:style>
  <w:style w:type="paragraph" w:styleId="Cuprins1">
    <w:name w:val="toc 1"/>
    <w:basedOn w:val="Normal"/>
    <w:next w:val="Normal"/>
    <w:autoRedefine/>
    <w:uiPriority w:val="39"/>
    <w:unhideWhenUsed/>
    <w:rsid w:val="00EB35E0"/>
    <w:pPr>
      <w:keepNext/>
      <w:tabs>
        <w:tab w:val="right" w:leader="dot" w:pos="9214"/>
      </w:tabs>
      <w:spacing w:after="0" w:line="276" w:lineRule="auto"/>
      <w:ind w:left="709" w:hanging="709"/>
      <w:jc w:val="left"/>
    </w:pPr>
    <w:rPr>
      <w:b/>
      <w:noProof/>
    </w:rPr>
  </w:style>
  <w:style w:type="paragraph" w:styleId="Cuprins2">
    <w:name w:val="toc 2"/>
    <w:basedOn w:val="Normal"/>
    <w:next w:val="Normal"/>
    <w:autoRedefine/>
    <w:uiPriority w:val="39"/>
    <w:unhideWhenUsed/>
    <w:rsid w:val="00EB35E0"/>
    <w:pPr>
      <w:tabs>
        <w:tab w:val="right" w:leader="dot" w:pos="9214"/>
      </w:tabs>
      <w:spacing w:after="100"/>
      <w:ind w:left="284" w:firstLine="0"/>
    </w:pPr>
    <w:rPr>
      <w:noProof/>
    </w:rPr>
  </w:style>
  <w:style w:type="paragraph" w:styleId="Textnotdesubsol">
    <w:name w:val="footnote text"/>
    <w:basedOn w:val="Normal"/>
    <w:link w:val="TextnotdesubsolCaracter"/>
    <w:uiPriority w:val="99"/>
    <w:unhideWhenUsed/>
    <w:rsid w:val="00EB35E0"/>
    <w:pPr>
      <w:spacing w:after="0"/>
    </w:pPr>
    <w:rPr>
      <w:sz w:val="20"/>
      <w:szCs w:val="20"/>
    </w:rPr>
  </w:style>
  <w:style w:type="character" w:customStyle="1" w:styleId="TextnotdesubsolCaracter">
    <w:name w:val="Text notă de subsol Caracter"/>
    <w:basedOn w:val="Fontdeparagrafimplicit"/>
    <w:link w:val="Textnotdesubsol"/>
    <w:uiPriority w:val="99"/>
    <w:rsid w:val="008D7646"/>
    <w:rPr>
      <w:rFonts w:ascii="Times New Roman" w:hAnsi="Times New Roman" w:cs="Times New Roman"/>
      <w:sz w:val="20"/>
      <w:szCs w:val="20"/>
      <w:lang w:val="ro-RO"/>
    </w:rPr>
  </w:style>
  <w:style w:type="character" w:styleId="Referinnotdesubsol">
    <w:name w:val="footnote reference"/>
    <w:basedOn w:val="Fontdeparagrafimplicit"/>
    <w:uiPriority w:val="99"/>
    <w:semiHidden/>
    <w:unhideWhenUsed/>
    <w:rsid w:val="008D7646"/>
    <w:rPr>
      <w:vertAlign w:val="superscript"/>
    </w:rPr>
  </w:style>
  <w:style w:type="paragraph" w:styleId="Listparagraf">
    <w:name w:val="List Paragraph"/>
    <w:basedOn w:val="Normal"/>
    <w:link w:val="ListparagrafCaracter"/>
    <w:uiPriority w:val="34"/>
    <w:qFormat/>
    <w:rsid w:val="00EB35E0"/>
    <w:pPr>
      <w:ind w:left="720"/>
      <w:contextualSpacing/>
    </w:pPr>
  </w:style>
  <w:style w:type="paragraph" w:customStyle="1" w:styleId="TitludeTabel">
    <w:name w:val="Titlu de Tabel"/>
    <w:basedOn w:val="Normal"/>
    <w:qFormat/>
    <w:rsid w:val="00EF04FD"/>
    <w:pPr>
      <w:keepNext/>
      <w:spacing w:before="480" w:after="240"/>
      <w:ind w:left="1134" w:right="1134" w:firstLine="0"/>
      <w:jc w:val="center"/>
    </w:pPr>
    <w:rPr>
      <w:b/>
      <w:color w:val="365F91" w:themeColor="accent1" w:themeShade="BF"/>
    </w:rPr>
  </w:style>
  <w:style w:type="paragraph" w:styleId="Cuprins3">
    <w:name w:val="toc 3"/>
    <w:basedOn w:val="Normal"/>
    <w:next w:val="Normal"/>
    <w:autoRedefine/>
    <w:uiPriority w:val="39"/>
    <w:unhideWhenUsed/>
    <w:rsid w:val="00846652"/>
    <w:pPr>
      <w:tabs>
        <w:tab w:val="right" w:leader="dot" w:pos="9214"/>
      </w:tabs>
      <w:spacing w:after="100"/>
      <w:ind w:left="1260" w:hanging="490"/>
      <w:jc w:val="left"/>
    </w:pPr>
    <w:rPr>
      <w:i/>
      <w:noProof/>
      <w:sz w:val="20"/>
      <w:szCs w:val="20"/>
    </w:rPr>
  </w:style>
  <w:style w:type="character" w:customStyle="1" w:styleId="FontStyle40">
    <w:name w:val="Font Style40"/>
    <w:rsid w:val="0050295B"/>
    <w:rPr>
      <w:rFonts w:ascii="Times New Roman" w:hAnsi="Times New Roman" w:cs="Times New Roman" w:hint="default"/>
      <w:sz w:val="24"/>
      <w:szCs w:val="24"/>
    </w:rPr>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Normal"/>
    <w:pPr>
      <w:spacing w:after="0"/>
    </w:pPr>
    <w:tblPr>
      <w:tblStyleRowBandSize w:val="1"/>
      <w:tblStyleColBandSize w:val="1"/>
    </w:tblPr>
  </w:style>
  <w:style w:type="table" w:customStyle="1" w:styleId="a0">
    <w:basedOn w:val="TabelNormal"/>
    <w:pPr>
      <w:spacing w:after="0"/>
    </w:pPr>
    <w:tblPr>
      <w:tblStyleRowBandSize w:val="1"/>
      <w:tblStyleColBandSize w:val="1"/>
    </w:tblPr>
  </w:style>
  <w:style w:type="table" w:customStyle="1" w:styleId="a1">
    <w:basedOn w:val="TabelNormal"/>
    <w:tblPr>
      <w:tblStyleRowBandSize w:val="1"/>
      <w:tblStyleColBandSize w:val="1"/>
      <w:tblCellMar>
        <w:left w:w="115" w:type="dxa"/>
        <w:right w:w="115" w:type="dxa"/>
      </w:tblCellMar>
    </w:tblPr>
  </w:style>
  <w:style w:type="table" w:customStyle="1" w:styleId="a2">
    <w:basedOn w:val="TabelNormal"/>
    <w:pPr>
      <w:spacing w:after="0"/>
    </w:pPr>
    <w:tblPr>
      <w:tblStyleRowBandSize w:val="1"/>
      <w:tblStyleColBandSize w:val="1"/>
      <w:tblCellMar>
        <w:left w:w="115" w:type="dxa"/>
        <w:right w:w="115" w:type="dxa"/>
      </w:tblCellMar>
    </w:tblPr>
  </w:style>
  <w:style w:type="table" w:customStyle="1" w:styleId="a3">
    <w:basedOn w:val="TabelNormal"/>
    <w:pPr>
      <w:spacing w:after="0"/>
    </w:pPr>
    <w:tblPr>
      <w:tblStyleRowBandSize w:val="1"/>
      <w:tblStyleColBandSize w:val="1"/>
      <w:tblCellMar>
        <w:left w:w="115" w:type="dxa"/>
        <w:right w:w="115" w:type="dxa"/>
      </w:tblCellMar>
    </w:tblPr>
  </w:style>
  <w:style w:type="table" w:customStyle="1" w:styleId="a4">
    <w:basedOn w:val="TabelNormal"/>
    <w:pPr>
      <w:spacing w:after="0"/>
    </w:pPr>
    <w:tblPr>
      <w:tblStyleRowBandSize w:val="1"/>
      <w:tblStyleColBandSize w:val="1"/>
      <w:tblCellMar>
        <w:left w:w="115" w:type="dxa"/>
        <w:right w:w="115" w:type="dxa"/>
      </w:tblCellMar>
    </w:tblPr>
  </w:style>
  <w:style w:type="table" w:customStyle="1" w:styleId="a5">
    <w:basedOn w:val="TabelNormal"/>
    <w:pPr>
      <w:spacing w:after="0"/>
    </w:pPr>
    <w:tblPr>
      <w:tblStyleRowBandSize w:val="1"/>
      <w:tblStyleColBandSize w:val="1"/>
      <w:tblCellMar>
        <w:left w:w="115" w:type="dxa"/>
        <w:right w:w="115" w:type="dxa"/>
      </w:tblCellMar>
    </w:tblPr>
  </w:style>
  <w:style w:type="table" w:customStyle="1" w:styleId="a6">
    <w:basedOn w:val="TabelNormal"/>
    <w:pPr>
      <w:spacing w:after="0"/>
    </w:pPr>
    <w:tblPr>
      <w:tblStyleRowBandSize w:val="1"/>
      <w:tblStyleColBandSize w:val="1"/>
      <w:tblCellMar>
        <w:left w:w="115" w:type="dxa"/>
        <w:right w:w="115" w:type="dxa"/>
      </w:tblCellMar>
    </w:tblPr>
  </w:style>
  <w:style w:type="character" w:styleId="Robust">
    <w:name w:val="Strong"/>
    <w:basedOn w:val="Fontdeparagrafimplicit"/>
    <w:uiPriority w:val="22"/>
    <w:qFormat/>
    <w:rsid w:val="00E972B7"/>
    <w:rPr>
      <w:b/>
      <w:bCs/>
    </w:rPr>
  </w:style>
  <w:style w:type="paragraph" w:styleId="NormalWeb">
    <w:name w:val="Normal (Web)"/>
    <w:basedOn w:val="Normal"/>
    <w:uiPriority w:val="99"/>
    <w:unhideWhenUsed/>
    <w:rsid w:val="00E972B7"/>
    <w:pPr>
      <w:spacing w:before="100" w:beforeAutospacing="1" w:after="100" w:afterAutospacing="1"/>
      <w:ind w:firstLine="0"/>
      <w:jc w:val="left"/>
    </w:pPr>
  </w:style>
  <w:style w:type="character" w:styleId="Accentuat">
    <w:name w:val="Emphasis"/>
    <w:basedOn w:val="Fontdeparagrafimplicit"/>
    <w:uiPriority w:val="20"/>
    <w:qFormat/>
    <w:rsid w:val="00C92DE4"/>
    <w:rPr>
      <w:i/>
      <w:iCs/>
    </w:rPr>
  </w:style>
  <w:style w:type="paragraph" w:customStyle="1" w:styleId="ListacuBuline">
    <w:name w:val="Lista cu Buline"/>
    <w:basedOn w:val="Normal"/>
    <w:qFormat/>
    <w:rsid w:val="0078531B"/>
    <w:pPr>
      <w:tabs>
        <w:tab w:val="left" w:pos="714"/>
      </w:tabs>
      <w:spacing w:before="40" w:after="40"/>
      <w:ind w:left="584" w:hanging="227"/>
    </w:pPr>
    <w:rPr>
      <w:rFonts w:ascii="Calibri" w:eastAsia="SimSun" w:hAnsi="Calibri"/>
      <w:sz w:val="22"/>
      <w:lang w:eastAsia="ru-RU"/>
    </w:rPr>
  </w:style>
  <w:style w:type="character" w:customStyle="1" w:styleId="hps">
    <w:name w:val="hps"/>
    <w:basedOn w:val="Fontdeparagrafimplicit"/>
    <w:rsid w:val="004C3743"/>
  </w:style>
  <w:style w:type="paragraph" w:styleId="Legend">
    <w:name w:val="caption"/>
    <w:basedOn w:val="TitludeTabel"/>
    <w:next w:val="Normal"/>
    <w:uiPriority w:val="35"/>
    <w:unhideWhenUsed/>
    <w:qFormat/>
    <w:rsid w:val="00492484"/>
    <w:pPr>
      <w:spacing w:after="120"/>
    </w:pPr>
    <w:rPr>
      <w:rFonts w:asciiTheme="minorHAnsi" w:eastAsiaTheme="minorEastAsia" w:hAnsiTheme="minorHAnsi"/>
      <w:sz w:val="22"/>
      <w:lang w:eastAsia="en-US"/>
    </w:rPr>
  </w:style>
  <w:style w:type="character" w:customStyle="1" w:styleId="apple-style-span">
    <w:name w:val="apple-style-span"/>
    <w:rsid w:val="00B04135"/>
    <w:rPr>
      <w:rFonts w:cs="Times New Roman"/>
    </w:rPr>
  </w:style>
  <w:style w:type="paragraph" w:customStyle="1" w:styleId="1">
    <w:name w:val="Абзац списка1"/>
    <w:basedOn w:val="Normal"/>
    <w:rsid w:val="00B04135"/>
    <w:pPr>
      <w:spacing w:before="0" w:after="200" w:line="276" w:lineRule="auto"/>
      <w:ind w:left="720" w:firstLine="0"/>
      <w:jc w:val="left"/>
    </w:pPr>
    <w:rPr>
      <w:rFonts w:ascii="Calibri" w:hAnsi="Calibri"/>
      <w:sz w:val="22"/>
      <w:szCs w:val="22"/>
      <w:lang w:val="ru-RU" w:eastAsia="en-US"/>
    </w:rPr>
  </w:style>
  <w:style w:type="paragraph" w:customStyle="1" w:styleId="Listacucratima0">
    <w:name w:val="Lista cu cratima"/>
    <w:basedOn w:val="Normal"/>
    <w:qFormat/>
    <w:rsid w:val="00FA23C1"/>
    <w:pPr>
      <w:tabs>
        <w:tab w:val="left" w:pos="709"/>
      </w:tabs>
      <w:spacing w:before="40" w:after="40"/>
      <w:ind w:left="720" w:hanging="720"/>
    </w:pPr>
    <w:rPr>
      <w:rFonts w:asciiTheme="minorHAnsi" w:eastAsia="SimSun" w:hAnsiTheme="minorHAnsi"/>
      <w:color w:val="000000"/>
      <w:sz w:val="22"/>
      <w:szCs w:val="22"/>
      <w:bdr w:val="none" w:sz="0" w:space="0" w:color="auto" w:frame="1"/>
      <w:shd w:val="clear" w:color="auto" w:fill="FFFFFF"/>
      <w:lang w:eastAsia="en-US"/>
    </w:rPr>
  </w:style>
  <w:style w:type="paragraph" w:customStyle="1" w:styleId="Listacubuline0">
    <w:name w:val="Lista cu buline"/>
    <w:basedOn w:val="Normal"/>
    <w:qFormat/>
    <w:rsid w:val="00637555"/>
    <w:pPr>
      <w:tabs>
        <w:tab w:val="left" w:pos="709"/>
      </w:tabs>
      <w:spacing w:before="40" w:after="40"/>
      <w:ind w:left="720" w:hanging="720"/>
      <w:jc w:val="left"/>
    </w:pPr>
    <w:rPr>
      <w:rFonts w:ascii="Calibri" w:eastAsia="SimSun" w:hAnsi="Calibri"/>
      <w:sz w:val="22"/>
      <w:lang w:eastAsia="ru-RU"/>
    </w:rPr>
  </w:style>
  <w:style w:type="paragraph" w:customStyle="1" w:styleId="ListParagraph1">
    <w:name w:val="List Paragraph1"/>
    <w:aliases w:val="List Paragraph 1,Resume Title"/>
    <w:basedOn w:val="Normal"/>
    <w:link w:val="ListParagraphChar"/>
    <w:qFormat/>
    <w:rsid w:val="005B1B5C"/>
    <w:pPr>
      <w:spacing w:before="0" w:after="200" w:line="276" w:lineRule="auto"/>
      <w:ind w:left="720" w:firstLine="0"/>
      <w:jc w:val="left"/>
    </w:pPr>
    <w:rPr>
      <w:rFonts w:ascii="Calibri" w:hAnsi="Calibri"/>
      <w:sz w:val="20"/>
      <w:szCs w:val="20"/>
      <w:lang w:val="ru-RU" w:eastAsia="en-US"/>
    </w:rPr>
  </w:style>
  <w:style w:type="character" w:customStyle="1" w:styleId="ListParagraphChar">
    <w:name w:val="List Paragraph Char"/>
    <w:aliases w:val="List Paragraph 1 Char,Resume Title Char,Resume Title Char1"/>
    <w:link w:val="ListParagraph1"/>
    <w:locked/>
    <w:rsid w:val="005B1B5C"/>
    <w:rPr>
      <w:rFonts w:ascii="Calibri" w:hAnsi="Calibri"/>
      <w:sz w:val="20"/>
      <w:szCs w:val="20"/>
      <w:lang w:val="ru-RU" w:eastAsia="en-US"/>
    </w:rPr>
  </w:style>
  <w:style w:type="paragraph" w:styleId="Frspaiere">
    <w:name w:val="No Spacing"/>
    <w:uiPriority w:val="1"/>
    <w:qFormat/>
    <w:rsid w:val="004726B1"/>
    <w:pPr>
      <w:spacing w:before="0" w:after="0"/>
      <w:ind w:firstLine="0"/>
      <w:jc w:val="left"/>
    </w:pPr>
    <w:rPr>
      <w:rFonts w:ascii="Calibri" w:hAnsi="Calibri"/>
      <w:sz w:val="22"/>
      <w:szCs w:val="22"/>
      <w:lang w:eastAsia="ro-RO"/>
    </w:rPr>
  </w:style>
  <w:style w:type="character" w:customStyle="1" w:styleId="FooterChar1">
    <w:name w:val="Footer Char1"/>
    <w:uiPriority w:val="99"/>
    <w:locked/>
    <w:rsid w:val="004726B1"/>
    <w:rPr>
      <w:rFonts w:ascii="Calibri" w:hAnsi="Calibri"/>
      <w:sz w:val="20"/>
      <w:szCs w:val="20"/>
      <w:lang w:val="ru-RU" w:eastAsia="en-US"/>
    </w:rPr>
  </w:style>
  <w:style w:type="paragraph" w:customStyle="1" w:styleId="Default">
    <w:name w:val="Default"/>
    <w:rsid w:val="004726B1"/>
    <w:pPr>
      <w:autoSpaceDE w:val="0"/>
      <w:autoSpaceDN w:val="0"/>
      <w:adjustRightInd w:val="0"/>
      <w:spacing w:before="0" w:after="0"/>
      <w:ind w:firstLine="0"/>
      <w:jc w:val="left"/>
    </w:pPr>
    <w:rPr>
      <w:rFonts w:eastAsia="Calibri"/>
      <w:color w:val="000000"/>
      <w:lang w:val="ru-RU" w:eastAsia="ru-RU"/>
    </w:rPr>
  </w:style>
  <w:style w:type="character" w:styleId="Numrdepagin">
    <w:name w:val="page number"/>
    <w:basedOn w:val="Fontdeparagrafimplicit"/>
    <w:rsid w:val="004726B1"/>
  </w:style>
  <w:style w:type="table" w:customStyle="1" w:styleId="TableGrid1">
    <w:name w:val="Table Grid1"/>
    <w:basedOn w:val="TabelNormal"/>
    <w:next w:val="Tabelgril"/>
    <w:uiPriority w:val="59"/>
    <w:rsid w:val="004726B1"/>
    <w:pPr>
      <w:spacing w:before="0" w:after="0"/>
      <w:ind w:firstLine="0"/>
      <w:jc w:val="left"/>
    </w:pPr>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itatideCompetenta">
    <w:name w:val="Unitati de Competenta"/>
    <w:basedOn w:val="Normal"/>
    <w:rsid w:val="00C12026"/>
    <w:pPr>
      <w:tabs>
        <w:tab w:val="left" w:pos="426"/>
        <w:tab w:val="num" w:pos="720"/>
      </w:tabs>
      <w:spacing w:before="40" w:after="40"/>
      <w:ind w:left="720" w:hanging="720"/>
      <w:jc w:val="left"/>
    </w:pPr>
    <w:rPr>
      <w:rFonts w:asciiTheme="minorHAnsi" w:eastAsia="SimSun" w:hAnsiTheme="minorHAnsi"/>
      <w:sz w:val="20"/>
      <w:szCs w:val="20"/>
      <w:lang w:eastAsia="en-US"/>
    </w:rPr>
  </w:style>
  <w:style w:type="paragraph" w:customStyle="1" w:styleId="ListaNumerotata">
    <w:name w:val="Lista Numerotata"/>
    <w:basedOn w:val="ListacuCratima"/>
    <w:qFormat/>
    <w:rsid w:val="00C17928"/>
    <w:pPr>
      <w:numPr>
        <w:numId w:val="0"/>
      </w:numPr>
      <w:tabs>
        <w:tab w:val="clear" w:pos="851"/>
        <w:tab w:val="left" w:pos="709"/>
      </w:tabs>
      <w:spacing w:after="0" w:line="276" w:lineRule="auto"/>
      <w:ind w:left="720" w:hanging="720"/>
    </w:pPr>
    <w:rPr>
      <w:rFonts w:asciiTheme="minorHAnsi" w:eastAsiaTheme="minorEastAsia" w:hAnsiTheme="minorHAnsi"/>
      <w:sz w:val="22"/>
      <w:lang w:eastAsia="en-US"/>
    </w:rPr>
  </w:style>
  <w:style w:type="character" w:customStyle="1" w:styleId="TitluCaracter">
    <w:name w:val="Titlu Caracter"/>
    <w:basedOn w:val="Fontdeparagrafimplicit"/>
    <w:link w:val="Titlu"/>
    <w:rsid w:val="00C972BF"/>
    <w:rPr>
      <w:b/>
      <w:sz w:val="72"/>
      <w:szCs w:val="72"/>
    </w:rPr>
  </w:style>
  <w:style w:type="paragraph" w:customStyle="1" w:styleId="ActivitatisiSarcini">
    <w:name w:val="Activitati si Sarcini"/>
    <w:basedOn w:val="UnitatideCompetenta"/>
    <w:qFormat/>
    <w:rsid w:val="005B5CC6"/>
  </w:style>
  <w:style w:type="paragraph" w:styleId="Revizuire">
    <w:name w:val="Revision"/>
    <w:hidden/>
    <w:uiPriority w:val="99"/>
    <w:semiHidden/>
    <w:rsid w:val="006453BA"/>
    <w:pPr>
      <w:spacing w:before="0" w:after="0"/>
      <w:ind w:firstLine="0"/>
      <w:jc w:val="left"/>
    </w:pPr>
  </w:style>
  <w:style w:type="character" w:styleId="MeniuneNerezolvat">
    <w:name w:val="Unresolved Mention"/>
    <w:basedOn w:val="Fontdeparagrafimplicit"/>
    <w:uiPriority w:val="99"/>
    <w:semiHidden/>
    <w:unhideWhenUsed/>
    <w:rsid w:val="00612B85"/>
    <w:rPr>
      <w:color w:val="605E5C"/>
      <w:shd w:val="clear" w:color="auto" w:fill="E1DFDD"/>
    </w:rPr>
  </w:style>
  <w:style w:type="paragraph" w:customStyle="1" w:styleId="NoSpacing1">
    <w:name w:val="No Spacing1"/>
    <w:rsid w:val="00654539"/>
    <w:pPr>
      <w:spacing w:before="0" w:after="0"/>
      <w:ind w:firstLine="0"/>
      <w:jc w:val="left"/>
    </w:pPr>
    <w:rPr>
      <w:rFonts w:ascii="Calibri" w:eastAsia="Calibri" w:hAnsi="Calibri"/>
      <w:sz w:val="22"/>
      <w:szCs w:val="22"/>
      <w:lang w:eastAsia="ro-RO"/>
    </w:rPr>
  </w:style>
  <w:style w:type="character" w:customStyle="1" w:styleId="ListparagrafCaracter">
    <w:name w:val="Listă paragraf Caracter"/>
    <w:link w:val="Listparagraf"/>
    <w:locked/>
    <w:rsid w:val="00654539"/>
  </w:style>
  <w:style w:type="table" w:customStyle="1" w:styleId="a7">
    <w:basedOn w:val="TabelNormal"/>
    <w:tblPr>
      <w:tblStyleRowBandSize w:val="1"/>
      <w:tblStyleColBandSize w:val="1"/>
      <w:tblCellMar>
        <w:left w:w="115" w:type="dxa"/>
        <w:right w:w="115" w:type="dxa"/>
      </w:tblCellMar>
    </w:tblPr>
  </w:style>
  <w:style w:type="table" w:customStyle="1" w:styleId="a8">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9">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a">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b">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c">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d">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e">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0">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1">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2">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3">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4">
    <w:basedOn w:val="TabelNormal"/>
    <w:tblPr>
      <w:tblStyleRowBandSize w:val="1"/>
      <w:tblStyleColBandSize w:val="1"/>
      <w:tblCellMar>
        <w:left w:w="115" w:type="dxa"/>
        <w:right w:w="115" w:type="dxa"/>
      </w:tblCellMar>
    </w:tblPr>
  </w:style>
  <w:style w:type="table" w:customStyle="1" w:styleId="af5">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6">
    <w:basedOn w:val="TabelNormal"/>
    <w:tblPr>
      <w:tblStyleRowBandSize w:val="1"/>
      <w:tblStyleColBandSize w:val="1"/>
      <w:tblCellMar>
        <w:left w:w="115" w:type="dxa"/>
        <w:right w:w="115" w:type="dxa"/>
      </w:tblCellMar>
    </w:tblPr>
  </w:style>
  <w:style w:type="table" w:customStyle="1" w:styleId="af7">
    <w:basedOn w:val="TabelNormal"/>
    <w:tblPr>
      <w:tblStyleRowBandSize w:val="1"/>
      <w:tblStyleColBandSize w:val="1"/>
      <w:tblCellMar>
        <w:left w:w="115" w:type="dxa"/>
        <w:right w:w="115" w:type="dxa"/>
      </w:tblCellMar>
    </w:tblPr>
  </w:style>
  <w:style w:type="table" w:customStyle="1" w:styleId="af8">
    <w:basedOn w:val="TabelNormal"/>
    <w:tblPr>
      <w:tblStyleRowBandSize w:val="1"/>
      <w:tblStyleColBandSize w:val="1"/>
      <w:tblCellMar>
        <w:left w:w="115" w:type="dxa"/>
        <w:right w:w="115" w:type="dxa"/>
      </w:tblCellMar>
    </w:tblPr>
  </w:style>
  <w:style w:type="table" w:customStyle="1" w:styleId="af9">
    <w:basedOn w:val="TabelNormal"/>
    <w:tblPr>
      <w:tblStyleRowBandSize w:val="1"/>
      <w:tblStyleColBandSize w:val="1"/>
      <w:tblCellMar>
        <w:left w:w="115" w:type="dxa"/>
        <w:right w:w="115" w:type="dxa"/>
      </w:tblCellMar>
    </w:tblPr>
  </w:style>
  <w:style w:type="table" w:customStyle="1" w:styleId="afa">
    <w:basedOn w:val="TabelNormal"/>
    <w:tblPr>
      <w:tblStyleRowBandSize w:val="1"/>
      <w:tblStyleColBandSize w:val="1"/>
      <w:tblCellMar>
        <w:left w:w="115" w:type="dxa"/>
        <w:right w:w="115" w:type="dxa"/>
      </w:tblCellMar>
    </w:tblPr>
  </w:style>
  <w:style w:type="table" w:customStyle="1" w:styleId="afb">
    <w:basedOn w:val="TabelNormal"/>
    <w:tblPr>
      <w:tblStyleRowBandSize w:val="1"/>
      <w:tblStyleColBandSize w:val="1"/>
      <w:tblCellMar>
        <w:left w:w="115" w:type="dxa"/>
        <w:right w:w="115" w:type="dxa"/>
      </w:tblCellMar>
    </w:tblPr>
  </w:style>
  <w:style w:type="table" w:customStyle="1" w:styleId="afc">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d">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e">
    <w:basedOn w:val="TabelNormal"/>
    <w:tblPr>
      <w:tblStyleRowBandSize w:val="1"/>
      <w:tblStyleColBandSize w:val="1"/>
      <w:tblCellMar>
        <w:left w:w="115" w:type="dxa"/>
        <w:right w:w="115" w:type="dxa"/>
      </w:tblCellMar>
    </w:tblPr>
  </w:style>
  <w:style w:type="table" w:customStyle="1" w:styleId="aff">
    <w:basedOn w:val="TabelNormal"/>
    <w:tblPr>
      <w:tblStyleRowBandSize w:val="1"/>
      <w:tblStyleColBandSize w:val="1"/>
      <w:tblCellMar>
        <w:left w:w="115" w:type="dxa"/>
        <w:right w:w="115" w:type="dxa"/>
      </w:tblCellMar>
    </w:tblPr>
  </w:style>
  <w:style w:type="table" w:customStyle="1" w:styleId="aff0">
    <w:basedOn w:val="TabelNormal"/>
    <w:tblPr>
      <w:tblStyleRowBandSize w:val="1"/>
      <w:tblStyleColBandSize w:val="1"/>
      <w:tblCellMar>
        <w:left w:w="115" w:type="dxa"/>
        <w:right w:w="115" w:type="dxa"/>
      </w:tblCellMar>
    </w:tblPr>
  </w:style>
  <w:style w:type="table" w:customStyle="1" w:styleId="aff1">
    <w:basedOn w:val="TabelNormal"/>
    <w:tblPr>
      <w:tblStyleRowBandSize w:val="1"/>
      <w:tblStyleColBandSize w:val="1"/>
      <w:tblCellMar>
        <w:left w:w="115" w:type="dxa"/>
        <w:right w:w="115" w:type="dxa"/>
      </w:tblCellMar>
    </w:tblPr>
  </w:style>
  <w:style w:type="table" w:customStyle="1" w:styleId="aff2">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3">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4">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5">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6">
    <w:basedOn w:val="TabelNormal"/>
    <w:tblPr>
      <w:tblStyleRowBandSize w:val="1"/>
      <w:tblStyleColBandSize w:val="1"/>
      <w:tblCellMar>
        <w:left w:w="115" w:type="dxa"/>
        <w:right w:w="115" w:type="dxa"/>
      </w:tblCellMar>
    </w:tblPr>
  </w:style>
  <w:style w:type="table" w:customStyle="1" w:styleId="aff7">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8">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9">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a">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b">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c">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d">
    <w:basedOn w:val="TabelNormal"/>
    <w:tblPr>
      <w:tblStyleRowBandSize w:val="1"/>
      <w:tblStyleColBandSize w:val="1"/>
      <w:tblCellMar>
        <w:left w:w="115" w:type="dxa"/>
        <w:right w:w="115" w:type="dxa"/>
      </w:tblCellMar>
    </w:tblPr>
  </w:style>
  <w:style w:type="table" w:customStyle="1" w:styleId="affe">
    <w:basedOn w:val="TabelNormal"/>
    <w:tblPr>
      <w:tblStyleRowBandSize w:val="1"/>
      <w:tblStyleColBandSize w:val="1"/>
      <w:tblCellMar>
        <w:left w:w="115" w:type="dxa"/>
        <w:right w:w="115" w:type="dxa"/>
      </w:tblCellMar>
    </w:tblPr>
  </w:style>
  <w:style w:type="table" w:customStyle="1" w:styleId="afff">
    <w:basedOn w:val="TabelNormal"/>
    <w:tblPr>
      <w:tblStyleRowBandSize w:val="1"/>
      <w:tblStyleColBandSize w:val="1"/>
      <w:tblCellMar>
        <w:left w:w="115" w:type="dxa"/>
        <w:right w:w="115" w:type="dxa"/>
      </w:tblCellMar>
    </w:tblPr>
  </w:style>
  <w:style w:type="table" w:customStyle="1" w:styleId="afff0">
    <w:basedOn w:val="TabelNormal"/>
    <w:tblPr>
      <w:tblStyleRowBandSize w:val="1"/>
      <w:tblStyleColBandSize w:val="1"/>
      <w:tblCellMar>
        <w:left w:w="115" w:type="dxa"/>
        <w:right w:w="115" w:type="dxa"/>
      </w:tblCellMar>
    </w:tblPr>
  </w:style>
  <w:style w:type="table" w:customStyle="1" w:styleId="afff1">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2">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3">
    <w:basedOn w:val="TabelNormal"/>
    <w:tblPr>
      <w:tblStyleRowBandSize w:val="1"/>
      <w:tblStyleColBandSize w:val="1"/>
      <w:tblCellMar>
        <w:left w:w="115" w:type="dxa"/>
        <w:right w:w="115" w:type="dxa"/>
      </w:tblCellMar>
    </w:tblPr>
  </w:style>
  <w:style w:type="table" w:customStyle="1" w:styleId="afff4">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5">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6">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7">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8">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9">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a">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b">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c">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d">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e">
    <w:basedOn w:val="TabelNormal"/>
    <w:tblPr>
      <w:tblStyleRowBandSize w:val="1"/>
      <w:tblStyleColBandSize w:val="1"/>
      <w:tblCellMar>
        <w:left w:w="115" w:type="dxa"/>
        <w:right w:w="115" w:type="dxa"/>
      </w:tblCellMar>
    </w:tblPr>
  </w:style>
  <w:style w:type="table" w:customStyle="1" w:styleId="affff">
    <w:basedOn w:val="TabelNormal"/>
    <w:tblPr>
      <w:tblStyleRowBandSize w:val="1"/>
      <w:tblStyleColBandSize w:val="1"/>
      <w:tblCellMar>
        <w:left w:w="115" w:type="dxa"/>
        <w:right w:w="115" w:type="dxa"/>
      </w:tblCellMar>
    </w:tblPr>
  </w:style>
  <w:style w:type="table" w:customStyle="1" w:styleId="affff0">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1">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paragraph" w:customStyle="1" w:styleId="Abilitati">
    <w:name w:val="Abilitati"/>
    <w:basedOn w:val="Normal"/>
    <w:uiPriority w:val="99"/>
    <w:rsid w:val="003954D6"/>
    <w:pPr>
      <w:numPr>
        <w:numId w:val="2"/>
      </w:numPr>
      <w:spacing w:before="40" w:after="40"/>
      <w:ind w:left="567" w:hanging="567"/>
      <w:jc w:val="left"/>
    </w:pPr>
    <w:rPr>
      <w:rFonts w:ascii="Calibri" w:eastAsia="SimSun" w:hAnsi="Calibri"/>
      <w:bdr w:val="none" w:sz="0" w:space="0" w:color="auto" w:frame="1"/>
      <w:shd w:val="clear" w:color="auto" w:fill="FFFFFF"/>
      <w:lang w:val="ro-RO" w:eastAsia="en-US"/>
    </w:rPr>
  </w:style>
  <w:style w:type="paragraph" w:customStyle="1" w:styleId="UnitatideInvatare">
    <w:name w:val="Unitati de Invatare"/>
    <w:basedOn w:val="Normal"/>
    <w:qFormat/>
    <w:rsid w:val="003954D6"/>
    <w:pPr>
      <w:keepNext/>
      <w:numPr>
        <w:numId w:val="3"/>
      </w:numPr>
      <w:spacing w:before="0" w:after="0"/>
      <w:ind w:left="284" w:hanging="284"/>
      <w:jc w:val="center"/>
    </w:pPr>
    <w:rPr>
      <w:rFonts w:ascii="Calibri" w:eastAsia="SimSun" w:hAnsi="Calibri"/>
      <w:b/>
      <w:lang w:val="ro-RO" w:eastAsia="en-US"/>
    </w:rPr>
  </w:style>
  <w:style w:type="paragraph" w:customStyle="1" w:styleId="UnitatideContinut">
    <w:name w:val="Unitati de Continut"/>
    <w:basedOn w:val="Normal"/>
    <w:qFormat/>
    <w:rsid w:val="003954D6"/>
    <w:pPr>
      <w:spacing w:before="40" w:after="40"/>
      <w:ind w:firstLine="0"/>
      <w:jc w:val="left"/>
    </w:pPr>
    <w:rPr>
      <w:rFonts w:ascii="Calibri" w:eastAsia="SimSun" w:hAnsi="Calibri"/>
      <w:lang w:val="ro-RO" w:eastAsia="en-US"/>
    </w:rPr>
  </w:style>
  <w:style w:type="paragraph" w:customStyle="1" w:styleId="CapdeColoana">
    <w:name w:val="Cap de Coloana"/>
    <w:basedOn w:val="Normal"/>
    <w:qFormat/>
    <w:rsid w:val="003954D6"/>
    <w:pPr>
      <w:spacing w:before="40" w:after="40"/>
      <w:ind w:firstLine="0"/>
      <w:jc w:val="center"/>
    </w:pPr>
    <w:rPr>
      <w:rFonts w:ascii="Calibri" w:eastAsia="SimSun" w:hAnsi="Calibri"/>
      <w:b/>
      <w:lang w:val="ro-RO" w:eastAsia="en-US"/>
    </w:rPr>
  </w:style>
  <w:style w:type="table" w:customStyle="1" w:styleId="affff2">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3">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4">
    <w:basedOn w:val="TabelNormal"/>
    <w:tblPr>
      <w:tblStyleRowBandSize w:val="1"/>
      <w:tblStyleColBandSize w:val="1"/>
      <w:tblCellMar>
        <w:left w:w="115" w:type="dxa"/>
        <w:right w:w="115" w:type="dxa"/>
      </w:tblCellMar>
    </w:tblPr>
  </w:style>
  <w:style w:type="table" w:customStyle="1" w:styleId="affff5">
    <w:basedOn w:val="TabelNormal"/>
    <w:tblPr>
      <w:tblStyleRowBandSize w:val="1"/>
      <w:tblStyleColBandSize w:val="1"/>
      <w:tblCellMar>
        <w:left w:w="115" w:type="dxa"/>
        <w:right w:w="115" w:type="dxa"/>
      </w:tblCellMar>
    </w:tblPr>
  </w:style>
  <w:style w:type="table" w:customStyle="1" w:styleId="affff6">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affff7">
    <w:basedOn w:val="TabelNormal"/>
    <w:pPr>
      <w:spacing w:before="0" w:after="0"/>
      <w:ind w:firstLine="0"/>
      <w:jc w:val="left"/>
    </w:pPr>
    <w:rPr>
      <w:rFonts w:ascii="Calibri" w:eastAsia="Calibri" w:hAnsi="Calibri" w:cs="Calibri"/>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406361">
      <w:bodyDiv w:val="1"/>
      <w:marLeft w:val="0"/>
      <w:marRight w:val="0"/>
      <w:marTop w:val="0"/>
      <w:marBottom w:val="0"/>
      <w:divBdr>
        <w:top w:val="none" w:sz="0" w:space="0" w:color="auto"/>
        <w:left w:val="none" w:sz="0" w:space="0" w:color="auto"/>
        <w:bottom w:val="none" w:sz="0" w:space="0" w:color="auto"/>
        <w:right w:val="none" w:sz="0" w:space="0" w:color="auto"/>
      </w:divBdr>
    </w:div>
    <w:div w:id="2013213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earn.microsoft.com/ru-ru/dotnet/csharp/"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etanit.com/sharp/tutoria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wnload.microsoft.com/download/2/9/b/29bdc61b-9568-4c71-86bc-9c84af5ef2c0/Introducere%20in%20.Net%20Framework%20-%20Suport%20de%20curs%20pentru%20elevi.pdf"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colegiulferdinand.ro/sites/default/files/resurse/manual_poo_si_vizuala.pdf" TargetMode="External"/><Relationship Id="rId4" Type="http://schemas.openxmlformats.org/officeDocument/2006/relationships/styles" Target="styles.xml"/><Relationship Id="rId9" Type="http://schemas.openxmlformats.org/officeDocument/2006/relationships/hyperlink" Target="https://tuneam.wordpress.com/wp-content/uploads/2020/11/programare-visuala-c-prin-joc.pdf" TargetMode="External"/><Relationship Id="rId14" Type="http://schemas.openxmlformats.org/officeDocument/2006/relationships/hyperlink" Target="https://ilmiy.bmti.uz/blib/files/80/Visual%20C%23%20%D0%B2%20%D0%B7%D0%B0%D0%B4%D0%B0%D1%87%D0%B0%D1%85%20%D0%B8%20%D0%BF%D1%80%D0%B8%D0%BC%D0%B5%D1%80%D0%B0%D1%85.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cnwxzSXfqj9DTmJiJGUa+M3e/g==">CgMxLjAyCGguZ2pkZ3hzMgloLjMwajB6bGwyCWguMWZvYjl0ZTIJaC4zem55c2g3MgloLjJldDkycDAyCGgudHlqY3d0MgloLjNkeTZ2a20yCWguMXQzaDVzZjIJaC40ZDM0b2c4MgloLjJzOGV5bzEyCWguMTdkcDh2dTIJaC4zcmRjcmpuOAByITFyS0RCLUM0T0JwU04tdklEeDVRSUtISEYzbHYwRG0wMQ==</go:docsCustomData>
</go:gDocsCustomXmlDataStorage>
</file>

<file path=customXml/itemProps1.xml><?xml version="1.0" encoding="utf-8"?>
<ds:datastoreItem xmlns:ds="http://schemas.openxmlformats.org/officeDocument/2006/customXml" ds:itemID="{BF1F6B5E-981D-4A8B-833F-2E48FDF333B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17</Pages>
  <Words>4463</Words>
  <Characters>29436</Characters>
  <Application>Microsoft Office Word</Application>
  <DocSecurity>0</DocSecurity>
  <Lines>908</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uzer</dc:creator>
  <cp:lastModifiedBy>Evgheni Pirvan</cp:lastModifiedBy>
  <cp:revision>30</cp:revision>
  <dcterms:created xsi:type="dcterms:W3CDTF">2025-02-01T07:37:00Z</dcterms:created>
  <dcterms:modified xsi:type="dcterms:W3CDTF">2026-02-05T14:19:00Z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0x0101007AC1E34EC18DB949AAE9A1BDE48EE5C1</vt:lpwstr>
  </property>
  <property fmtid="{D5CDD505-2E9C-101B-9397-08002B2CF9AE}" pid="3" name="MediaServiceImageTags">
    <vt:lpwstr/>
  </property>
</Properties>
</file>