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7FAF" w14:textId="11295C0C" w:rsidR="003E55E3" w:rsidRPr="00790B12" w:rsidRDefault="009A0F4C" w:rsidP="00790B12">
      <w:pPr>
        <w:pStyle w:val="Ttulo1"/>
        <w:jc w:val="center"/>
        <w:rPr>
          <w:rFonts w:ascii="Arial" w:hAnsi="Arial"/>
          <w:b w:val="0"/>
          <w:bCs w:val="0"/>
          <w:sz w:val="24"/>
          <w:szCs w:val="24"/>
        </w:rPr>
      </w:pPr>
      <w:bookmarkStart w:id="0" w:name="_Toc231481057"/>
      <w:bookmarkStart w:id="1" w:name="_Hlk172232430"/>
      <w:bookmarkStart w:id="2" w:name="_Hlk192677962"/>
      <w:bookmarkStart w:id="3" w:name="_Hlk210761214"/>
      <w:r w:rsidRPr="00790B12">
        <w:rPr>
          <w:rFonts w:ascii="Arial" w:hAnsi="Arial"/>
          <w:b w:val="0"/>
          <w:bCs w:val="0"/>
          <w:sz w:val="24"/>
          <w:szCs w:val="24"/>
        </w:rPr>
        <w:t xml:space="preserve">MINUTA </w:t>
      </w:r>
      <w:r w:rsidR="00EB57D9" w:rsidRPr="00790B12">
        <w:rPr>
          <w:rFonts w:ascii="Arial" w:hAnsi="Arial"/>
          <w:b w:val="0"/>
          <w:bCs w:val="0"/>
          <w:sz w:val="24"/>
          <w:szCs w:val="24"/>
        </w:rPr>
        <w:t xml:space="preserve">DE </w:t>
      </w:r>
      <w:r w:rsidR="00BC2991" w:rsidRPr="00790B12">
        <w:rPr>
          <w:rFonts w:ascii="Arial" w:hAnsi="Arial"/>
          <w:b w:val="0"/>
          <w:bCs w:val="0"/>
          <w:sz w:val="24"/>
          <w:szCs w:val="24"/>
        </w:rPr>
        <w:t>LA OFERTA MERCANTIL</w:t>
      </w:r>
      <w:bookmarkEnd w:id="0"/>
    </w:p>
    <w:bookmarkEnd w:id="1"/>
    <w:bookmarkEnd w:id="2"/>
    <w:bookmarkEnd w:id="3"/>
    <w:p w14:paraId="06B09AA8" w14:textId="77777777" w:rsidR="003D1166" w:rsidRPr="0075571B" w:rsidRDefault="003D1166" w:rsidP="003D1166">
      <w:pPr>
        <w:pStyle w:val="Default"/>
        <w:jc w:val="both"/>
        <w:rPr>
          <w:rFonts w:ascii="Arial" w:hAnsi="Arial" w:cs="Arial"/>
          <w:color w:val="auto"/>
        </w:rPr>
      </w:pPr>
    </w:p>
    <w:p w14:paraId="4029CA6A" w14:textId="77777777" w:rsidR="003D1166" w:rsidRPr="0075571B" w:rsidRDefault="003D1166" w:rsidP="003D1166">
      <w:pPr>
        <w:pStyle w:val="Default"/>
        <w:jc w:val="both"/>
        <w:rPr>
          <w:rFonts w:ascii="Arial" w:hAnsi="Arial" w:cs="Arial"/>
          <w:color w:val="auto"/>
        </w:rPr>
      </w:pPr>
    </w:p>
    <w:p w14:paraId="1E4724DE" w14:textId="77777777" w:rsidR="003D1166" w:rsidRPr="0075571B" w:rsidRDefault="003D1166" w:rsidP="003D1166">
      <w:pPr>
        <w:pStyle w:val="Textoindependiente"/>
        <w:jc w:val="both"/>
        <w:rPr>
          <w:color w:val="000000"/>
          <w:lang w:eastAsia="en-US"/>
        </w:rPr>
      </w:pPr>
      <w:r w:rsidRPr="0075571B">
        <w:rPr>
          <w:color w:val="000000"/>
          <w:lang w:eastAsia="en-US"/>
        </w:rPr>
        <w:t>[Ciudad y fecha]</w:t>
      </w:r>
    </w:p>
    <w:p w14:paraId="4B909CFB" w14:textId="77777777" w:rsidR="003D1166" w:rsidRPr="0075571B" w:rsidRDefault="003D1166" w:rsidP="003D1166">
      <w:pPr>
        <w:pStyle w:val="Textoindependiente"/>
        <w:jc w:val="both"/>
        <w:rPr>
          <w:color w:val="000000"/>
          <w:lang w:eastAsia="en-US"/>
        </w:rPr>
      </w:pPr>
    </w:p>
    <w:p w14:paraId="05E3158A" w14:textId="77777777" w:rsidR="003D1166" w:rsidRPr="0075571B" w:rsidRDefault="003D1166" w:rsidP="003D1166">
      <w:pPr>
        <w:pStyle w:val="Textoindependiente"/>
        <w:jc w:val="both"/>
        <w:rPr>
          <w:color w:val="000000"/>
          <w:lang w:eastAsia="en-US"/>
        </w:rPr>
      </w:pPr>
      <w:r w:rsidRPr="0075571B">
        <w:rPr>
          <w:color w:val="000000"/>
          <w:lang w:eastAsia="en-US"/>
        </w:rPr>
        <w:t>Doctora</w:t>
      </w:r>
    </w:p>
    <w:p w14:paraId="73BE0621" w14:textId="77777777" w:rsidR="003D1166" w:rsidRPr="0075571B" w:rsidRDefault="003D1166" w:rsidP="003D1166">
      <w:pPr>
        <w:pStyle w:val="Textoindependiente"/>
        <w:jc w:val="both"/>
        <w:rPr>
          <w:color w:val="000000"/>
          <w:lang w:eastAsia="en-US"/>
        </w:rPr>
      </w:pPr>
      <w:r w:rsidRPr="0075571B">
        <w:rPr>
          <w:color w:val="000000"/>
          <w:lang w:eastAsia="en-US"/>
        </w:rPr>
        <w:t>MARTHA LIBIA CASTAÑO TOVAR</w:t>
      </w:r>
    </w:p>
    <w:p w14:paraId="5BFE0644" w14:textId="77777777" w:rsidR="003D1166" w:rsidRPr="0075571B" w:rsidRDefault="003D1166" w:rsidP="003D1166">
      <w:pPr>
        <w:pStyle w:val="Textoindependiente"/>
        <w:jc w:val="both"/>
        <w:rPr>
          <w:color w:val="000000"/>
          <w:lang w:eastAsia="en-US"/>
        </w:rPr>
      </w:pPr>
      <w:r w:rsidRPr="0075571B">
        <w:rPr>
          <w:color w:val="000000"/>
          <w:lang w:eastAsia="en-US"/>
        </w:rPr>
        <w:t xml:space="preserve">Gerente General </w:t>
      </w:r>
    </w:p>
    <w:p w14:paraId="3B43364B" w14:textId="77777777" w:rsidR="003D1166" w:rsidRPr="0075571B" w:rsidRDefault="003D1166" w:rsidP="003D1166">
      <w:pPr>
        <w:pStyle w:val="Textoindependiente"/>
        <w:jc w:val="both"/>
        <w:rPr>
          <w:color w:val="000000"/>
          <w:lang w:eastAsia="en-US"/>
        </w:rPr>
      </w:pPr>
      <w:r w:rsidRPr="0075571B">
        <w:rPr>
          <w:color w:val="000000"/>
          <w:lang w:eastAsia="en-US"/>
        </w:rPr>
        <w:t>CENTRAL HIDROELÉCTRICA DE CALDAS S.A. E.S.P.  BIC</w:t>
      </w:r>
    </w:p>
    <w:p w14:paraId="1C86C20D" w14:textId="77777777" w:rsidR="003D1166" w:rsidRPr="0075571B" w:rsidRDefault="003D1166" w:rsidP="003D1166">
      <w:pPr>
        <w:pStyle w:val="Textoindependiente"/>
        <w:jc w:val="both"/>
        <w:rPr>
          <w:color w:val="000000"/>
          <w:lang w:eastAsia="en-US"/>
        </w:rPr>
      </w:pPr>
      <w:r w:rsidRPr="0075571B">
        <w:rPr>
          <w:color w:val="000000"/>
          <w:lang w:eastAsia="en-US"/>
        </w:rPr>
        <w:t xml:space="preserve">Manizales </w:t>
      </w:r>
    </w:p>
    <w:p w14:paraId="3E49883C" w14:textId="77777777" w:rsidR="003D1166" w:rsidRPr="0075571B" w:rsidRDefault="003D1166" w:rsidP="003D1166">
      <w:pPr>
        <w:pStyle w:val="Textoindependiente"/>
        <w:jc w:val="both"/>
        <w:rPr>
          <w:color w:val="000000"/>
          <w:lang w:eastAsia="en-US"/>
        </w:rPr>
      </w:pPr>
    </w:p>
    <w:p w14:paraId="25FC2843" w14:textId="77777777" w:rsidR="003D1166" w:rsidRPr="0075571B" w:rsidRDefault="003D1166" w:rsidP="003D1166">
      <w:pPr>
        <w:pStyle w:val="Textoindependiente"/>
        <w:jc w:val="both"/>
        <w:rPr>
          <w:color w:val="000000"/>
          <w:lang w:eastAsia="en-US"/>
        </w:rPr>
      </w:pPr>
    </w:p>
    <w:p w14:paraId="55A14A3C" w14:textId="26C641D4" w:rsidR="003D1166" w:rsidRPr="0075571B" w:rsidRDefault="003D1166" w:rsidP="003D1166">
      <w:pPr>
        <w:pStyle w:val="Textoindependiente"/>
        <w:jc w:val="both"/>
        <w:rPr>
          <w:color w:val="000000"/>
          <w:lang w:eastAsia="en-US"/>
        </w:rPr>
      </w:pPr>
      <w:r w:rsidRPr="0075571B">
        <w:rPr>
          <w:color w:val="000000"/>
          <w:lang w:eastAsia="en-US"/>
        </w:rPr>
        <w:t xml:space="preserve">ASUNTO: OFERTA MERCANTIL SEGÚN INVITACIÓN </w:t>
      </w:r>
      <w:r w:rsidR="003B24D0" w:rsidRPr="0075571B">
        <w:rPr>
          <w:color w:val="000000"/>
          <w:lang w:eastAsia="en-US"/>
        </w:rPr>
        <w:t>CP-CHCC2026-00</w:t>
      </w:r>
      <w:r w:rsidR="00DB7A25" w:rsidRPr="0075571B">
        <w:rPr>
          <w:color w:val="000000"/>
          <w:lang w:eastAsia="en-US"/>
        </w:rPr>
        <w:t>2</w:t>
      </w:r>
      <w:r w:rsidRPr="0075571B">
        <w:rPr>
          <w:color w:val="000000"/>
          <w:lang w:eastAsia="en-US"/>
        </w:rPr>
        <w:t xml:space="preserve"> </w:t>
      </w:r>
      <w:r w:rsidR="009C597D" w:rsidRPr="0075571B">
        <w:rPr>
          <w:color w:val="000000"/>
          <w:lang w:eastAsia="en-US"/>
        </w:rPr>
        <w:t>CRW388958</w:t>
      </w:r>
      <w:r w:rsidRPr="0075571B">
        <w:rPr>
          <w:color w:val="000000"/>
          <w:lang w:eastAsia="en-US"/>
        </w:rPr>
        <w:t>.</w:t>
      </w:r>
    </w:p>
    <w:p w14:paraId="38291285" w14:textId="77777777" w:rsidR="003D1166" w:rsidRPr="0075571B" w:rsidRDefault="003D1166" w:rsidP="003D1166">
      <w:pPr>
        <w:pStyle w:val="Textoindependiente"/>
        <w:jc w:val="both"/>
        <w:rPr>
          <w:color w:val="000000"/>
          <w:lang w:eastAsia="en-US"/>
        </w:rPr>
      </w:pPr>
    </w:p>
    <w:p w14:paraId="1AB85CA6" w14:textId="654A532A" w:rsidR="003D1166" w:rsidRPr="0075571B" w:rsidRDefault="003D1166" w:rsidP="003D1166">
      <w:pPr>
        <w:pStyle w:val="Textoindependiente"/>
        <w:jc w:val="both"/>
        <w:rPr>
          <w:color w:val="000000"/>
          <w:lang w:eastAsia="en-US"/>
        </w:rPr>
      </w:pPr>
      <w:r w:rsidRPr="0075571B">
        <w:rPr>
          <w:color w:val="000000"/>
          <w:lang w:eastAsia="en-US"/>
        </w:rPr>
        <w:t xml:space="preserve">[Incluir nombre de la empresa </w:t>
      </w:r>
      <w:r w:rsidR="00426B42" w:rsidRPr="0075571B">
        <w:rPr>
          <w:color w:val="000000"/>
          <w:lang w:eastAsia="en-US"/>
        </w:rPr>
        <w:t>OFERENTE</w:t>
      </w:r>
      <w:r w:rsidRPr="0075571B">
        <w:rPr>
          <w:color w:val="000000"/>
          <w:lang w:eastAsia="en-US"/>
        </w:rPr>
        <w:t xml:space="preserve">] </w:t>
      </w:r>
      <w:r w:rsidR="00813601" w:rsidRPr="0075571B">
        <w:rPr>
          <w:color w:val="000000"/>
          <w:lang w:eastAsia="en-US"/>
        </w:rPr>
        <w:t xml:space="preserve">(en adelante la empresa o el OFERENTE) </w:t>
      </w:r>
      <w:r w:rsidRPr="0075571B">
        <w:rPr>
          <w:color w:val="000000"/>
          <w:lang w:eastAsia="en-US"/>
        </w:rPr>
        <w:t xml:space="preserve">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w:t>
      </w:r>
      <w:r w:rsidR="00426B42" w:rsidRPr="0075571B">
        <w:rPr>
          <w:color w:val="000000"/>
          <w:lang w:eastAsia="en-US"/>
        </w:rPr>
        <w:t>OFERENTE</w:t>
      </w:r>
      <w:r w:rsidRPr="0075571B">
        <w:rPr>
          <w:color w:val="000000"/>
          <w:lang w:eastAsia="en-US"/>
        </w:rPr>
        <w:t xml:space="preserv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w:t>
      </w:r>
      <w:r w:rsidR="00426B42" w:rsidRPr="0075571B">
        <w:rPr>
          <w:color w:val="000000"/>
          <w:lang w:eastAsia="en-US"/>
        </w:rPr>
        <w:t>OFERENTE</w:t>
      </w:r>
      <w:r w:rsidRPr="0075571B">
        <w:rPr>
          <w:color w:val="000000"/>
          <w:lang w:eastAsia="en-US"/>
        </w:rPr>
        <w:t>], teniendo en cuenta su invitación</w:t>
      </w:r>
      <w:r w:rsidR="00BF4620" w:rsidRPr="0075571B">
        <w:rPr>
          <w:color w:val="000000"/>
          <w:lang w:eastAsia="en-US"/>
        </w:rPr>
        <w:t>,</w:t>
      </w:r>
      <w:r w:rsidRPr="0075571B">
        <w:rPr>
          <w:color w:val="000000"/>
          <w:lang w:eastAsia="en-US"/>
        </w:rPr>
        <w:t xml:space="preserve"> </w:t>
      </w:r>
      <w:r w:rsidR="0050510A" w:rsidRPr="0075571B">
        <w:rPr>
          <w:color w:val="000000"/>
          <w:lang w:eastAsia="en-US"/>
        </w:rPr>
        <w:t xml:space="preserve">manifestamos que </w:t>
      </w:r>
      <w:r w:rsidR="00C049D5" w:rsidRPr="0075571B">
        <w:rPr>
          <w:color w:val="000000"/>
          <w:lang w:eastAsia="en-US"/>
        </w:rPr>
        <w:t xml:space="preserve">conocemos y aceptamos de forma </w:t>
      </w:r>
      <w:r w:rsidR="003A5469" w:rsidRPr="0075571B">
        <w:rPr>
          <w:color w:val="000000"/>
          <w:lang w:eastAsia="en-US"/>
        </w:rPr>
        <w:t>integral</w:t>
      </w:r>
      <w:r w:rsidR="00C049D5" w:rsidRPr="0075571B">
        <w:rPr>
          <w:color w:val="000000"/>
          <w:lang w:eastAsia="en-US"/>
        </w:rPr>
        <w:t xml:space="preserve"> y completa las condiciones de la </w:t>
      </w:r>
      <w:r w:rsidR="00C049D5" w:rsidRPr="0075571B">
        <w:t xml:space="preserve">INVITACIÓN PÚBLICA DE OFERTA MERCANTIL </w:t>
      </w:r>
      <w:r w:rsidR="00DB7A25" w:rsidRPr="0075571B">
        <w:t>CP-CHCC2026-002</w:t>
      </w:r>
      <w:r w:rsidR="00C049D5" w:rsidRPr="0075571B">
        <w:t xml:space="preserve"> – </w:t>
      </w:r>
      <w:r w:rsidR="009C597D" w:rsidRPr="0075571B">
        <w:t xml:space="preserve">CRW388958 </w:t>
      </w:r>
      <w:r w:rsidR="00160E1C" w:rsidRPr="0075571B">
        <w:t xml:space="preserve">, </w:t>
      </w:r>
      <w:r w:rsidR="000548D1" w:rsidRPr="0075571B">
        <w:rPr>
          <w:color w:val="000000"/>
          <w:lang w:eastAsia="en-US"/>
        </w:rPr>
        <w:t xml:space="preserve">por lo anterior, </w:t>
      </w:r>
      <w:r w:rsidRPr="0075571B">
        <w:rPr>
          <w:color w:val="000000"/>
          <w:lang w:eastAsia="en-US"/>
        </w:rPr>
        <w:t xml:space="preserve">presentamos a ustedes la siguiente oferta mercantil de suministro de energía No. </w:t>
      </w:r>
      <w:r w:rsidR="00E80430" w:rsidRPr="0075571B">
        <w:rPr>
          <w:color w:val="000000"/>
          <w:lang w:eastAsia="en-US"/>
        </w:rPr>
        <w:t>[Incluir el numero de la Oferta Mercantil]</w:t>
      </w:r>
      <w:r w:rsidRPr="0075571B">
        <w:rPr>
          <w:color w:val="000000"/>
          <w:lang w:eastAsia="en-US"/>
        </w:rPr>
        <w:t xml:space="preserve"> en los términos y condiciones que se </w:t>
      </w:r>
      <w:r w:rsidR="009F63BC" w:rsidRPr="0075571B">
        <w:rPr>
          <w:color w:val="000000"/>
          <w:lang w:eastAsia="en-US"/>
        </w:rPr>
        <w:t>exponen en</w:t>
      </w:r>
      <w:r w:rsidRPr="0075571B">
        <w:rPr>
          <w:color w:val="000000"/>
          <w:lang w:eastAsia="en-US"/>
        </w:rPr>
        <w:t xml:space="preserve"> las siguientes cláusulas y en lo no previsto en ellas por las disposiciones legales que regulen la materia:</w:t>
      </w:r>
    </w:p>
    <w:p w14:paraId="2DC70819" w14:textId="77777777" w:rsidR="003D1166" w:rsidRPr="0075571B" w:rsidRDefault="003D1166" w:rsidP="003D1166">
      <w:pPr>
        <w:pStyle w:val="Textoindependiente"/>
        <w:jc w:val="both"/>
        <w:rPr>
          <w:color w:val="000000"/>
          <w:lang w:eastAsia="en-US"/>
        </w:rPr>
      </w:pPr>
    </w:p>
    <w:p w14:paraId="5D7E4A64" w14:textId="3721491E" w:rsidR="00AC1E90" w:rsidRPr="0075571B" w:rsidRDefault="003D1166" w:rsidP="003D1166">
      <w:pPr>
        <w:pStyle w:val="Textoindependiente"/>
        <w:jc w:val="both"/>
        <w:rPr>
          <w:color w:val="000000"/>
          <w:lang w:eastAsia="en-US"/>
        </w:rPr>
      </w:pPr>
      <w:r w:rsidRPr="0075571B">
        <w:rPr>
          <w:color w:val="000000"/>
          <w:lang w:eastAsia="en-US"/>
        </w:rPr>
        <w:t xml:space="preserve">PRIMERA: Antecedentes. a) CHEC S.A. E.S.P BIC, realizó Invitación Pública Oferta Mercantil </w:t>
      </w:r>
      <w:r w:rsidR="00DB7A25" w:rsidRPr="0075571B">
        <w:t>CP-CHCC2026-002</w:t>
      </w:r>
      <w:r w:rsidR="00E80430" w:rsidRPr="0075571B">
        <w:t xml:space="preserve"> – </w:t>
      </w:r>
      <w:r w:rsidR="009C597D" w:rsidRPr="0075571B">
        <w:t xml:space="preserve">CRW388958 </w:t>
      </w:r>
      <w:r w:rsidRPr="0075571B">
        <w:rPr>
          <w:color w:val="000000"/>
          <w:lang w:eastAsia="en-US"/>
        </w:rPr>
        <w:t xml:space="preserve">para el suministro parcial de la energía y potencia eléctrica requeridas para atender el mercado regulado, incluyendo las pérdidas en el Sistema de Transmisión Nacional, para los años comprendidos entre el 1 de </w:t>
      </w:r>
      <w:r w:rsidR="00D95759" w:rsidRPr="0075571B">
        <w:rPr>
          <w:color w:val="000000"/>
          <w:lang w:eastAsia="en-US"/>
        </w:rPr>
        <w:t>enero</w:t>
      </w:r>
      <w:r w:rsidRPr="0075571B">
        <w:rPr>
          <w:color w:val="000000"/>
          <w:lang w:eastAsia="en-US"/>
        </w:rPr>
        <w:t xml:space="preserve"> del 202</w:t>
      </w:r>
      <w:r w:rsidR="00D95759" w:rsidRPr="0075571B">
        <w:rPr>
          <w:color w:val="000000"/>
          <w:lang w:eastAsia="en-US"/>
        </w:rPr>
        <w:t>9</w:t>
      </w:r>
      <w:r w:rsidRPr="0075571B">
        <w:rPr>
          <w:color w:val="000000"/>
          <w:lang w:eastAsia="en-US"/>
        </w:rPr>
        <w:t xml:space="preserve"> al 31 de diciembre de 203</w:t>
      </w:r>
      <w:r w:rsidR="00D95759" w:rsidRPr="0075571B">
        <w:rPr>
          <w:color w:val="000000"/>
          <w:lang w:eastAsia="en-US"/>
        </w:rPr>
        <w:t>9</w:t>
      </w:r>
      <w:r w:rsidRPr="0075571B">
        <w:rPr>
          <w:color w:val="000000"/>
          <w:lang w:eastAsia="en-US"/>
        </w:rPr>
        <w:t xml:space="preserve">, y en todo caso la fecha de inicio del </w:t>
      </w:r>
      <w:r w:rsidR="003B24D0" w:rsidRPr="0075571B">
        <w:rPr>
          <w:color w:val="000000"/>
          <w:lang w:eastAsia="en-US"/>
        </w:rPr>
        <w:t>Negocio Jurídico</w:t>
      </w:r>
      <w:r w:rsidRPr="0075571B">
        <w:rPr>
          <w:color w:val="000000"/>
          <w:lang w:eastAsia="en-US"/>
        </w:rPr>
        <w:t xml:space="preserve"> será la fecha de registro, de acuerdo con la regulación vigente en el momento del registro. b) Que son actividades inherentes al objeto social de EL </w:t>
      </w:r>
      <w:r w:rsidR="00426B42" w:rsidRPr="0075571B">
        <w:rPr>
          <w:color w:val="000000"/>
          <w:lang w:eastAsia="en-US"/>
        </w:rPr>
        <w:t xml:space="preserve">OFERENTE </w:t>
      </w:r>
      <w:r w:rsidRPr="0075571B">
        <w:rPr>
          <w:color w:val="000000"/>
          <w:lang w:eastAsia="en-US"/>
        </w:rPr>
        <w:t xml:space="preserve">la generación y/o comercialización de energía. c) Que es actividad propia del objeto social de CHEC S.A. E.S.P BIC la generación y/o comercialización de energía eléctrica, además de la transmisión y/o distribución de </w:t>
      </w:r>
      <w:proofErr w:type="gramStart"/>
      <w:r w:rsidRPr="0075571B">
        <w:rPr>
          <w:color w:val="000000"/>
          <w:lang w:eastAsia="en-US"/>
        </w:rPr>
        <w:t>la misma</w:t>
      </w:r>
      <w:proofErr w:type="gramEnd"/>
      <w:r w:rsidRPr="0075571B">
        <w:rPr>
          <w:color w:val="000000"/>
          <w:lang w:eastAsia="en-US"/>
        </w:rPr>
        <w:t xml:space="preserve">. d) Que EL </w:t>
      </w:r>
      <w:r w:rsidR="00426B42" w:rsidRPr="0075571B">
        <w:rPr>
          <w:color w:val="000000"/>
          <w:lang w:eastAsia="en-US"/>
        </w:rPr>
        <w:t>OFERENTE</w:t>
      </w:r>
      <w:r w:rsidRPr="0075571B">
        <w:rPr>
          <w:color w:val="000000"/>
          <w:lang w:eastAsia="en-US"/>
        </w:rPr>
        <w:t xml:space="preserve"> y CHEC S.A. E.S.P BIC hacen parte del Sistema Interconectado Nacional -SIN- y por tanto el despacho de generación y la operación del sistema se sujetan a las normas y procedimientos establecidos por los organismos reguladores de dicho </w:t>
      </w:r>
      <w:r w:rsidRPr="0075571B">
        <w:rPr>
          <w:color w:val="000000"/>
          <w:lang w:eastAsia="en-US"/>
        </w:rPr>
        <w:lastRenderedPageBreak/>
        <w:t>sistema. e) Que CHEC S.A. E.S.P BIC evalu</w:t>
      </w:r>
      <w:r w:rsidR="00C23809" w:rsidRPr="0075571B">
        <w:rPr>
          <w:color w:val="000000"/>
          <w:lang w:eastAsia="en-US"/>
        </w:rPr>
        <w:t>ará</w:t>
      </w:r>
      <w:r w:rsidRPr="0075571B">
        <w:rPr>
          <w:color w:val="000000"/>
          <w:lang w:eastAsia="en-US"/>
        </w:rPr>
        <w:t xml:space="preserve"> la totalidad de </w:t>
      </w:r>
      <w:r w:rsidR="00C23809" w:rsidRPr="0075571B">
        <w:rPr>
          <w:color w:val="000000"/>
          <w:lang w:eastAsia="en-US"/>
        </w:rPr>
        <w:t xml:space="preserve">las </w:t>
      </w:r>
      <w:r w:rsidRPr="0075571B">
        <w:rPr>
          <w:color w:val="000000"/>
          <w:lang w:eastAsia="en-US"/>
        </w:rPr>
        <w:t xml:space="preserve">ofertas presentadas, </w:t>
      </w:r>
      <w:r w:rsidR="00010417" w:rsidRPr="0075571B">
        <w:rPr>
          <w:color w:val="000000"/>
          <w:lang w:eastAsia="en-US"/>
        </w:rPr>
        <w:t>según la metodología expuesta en la</w:t>
      </w:r>
      <w:r w:rsidR="00D55430" w:rsidRPr="0075571B">
        <w:rPr>
          <w:color w:val="000000"/>
          <w:lang w:eastAsia="en-US"/>
        </w:rPr>
        <w:t>s</w:t>
      </w:r>
      <w:r w:rsidR="00010417" w:rsidRPr="0075571B">
        <w:rPr>
          <w:color w:val="000000"/>
          <w:lang w:eastAsia="en-US"/>
        </w:rPr>
        <w:t xml:space="preserve"> condiciones.</w:t>
      </w:r>
      <w:r w:rsidRPr="0075571B">
        <w:rPr>
          <w:color w:val="000000"/>
          <w:lang w:eastAsia="en-US"/>
        </w:rPr>
        <w:t xml:space="preserve"> f) Que la ejecución del Negocio Jurídico deberá realizarse conforme a las normas y procedimientos establecidos por el SIN, y particularmente por aquellos contenidos en el Reglamento de Operación del Sistema Interconectado Nacional junto con sus </w:t>
      </w:r>
      <w:proofErr w:type="spellStart"/>
      <w:r w:rsidR="00442CDC" w:rsidRPr="0075571B">
        <w:rPr>
          <w:color w:val="000000"/>
          <w:lang w:eastAsia="en-US"/>
        </w:rPr>
        <w:t>adiciones</w:t>
      </w:r>
      <w:proofErr w:type="spellEnd"/>
      <w:r w:rsidR="00442CDC">
        <w:rPr>
          <w:color w:val="000000"/>
          <w:lang w:eastAsia="en-US"/>
        </w:rPr>
        <w:t xml:space="preserve"> </w:t>
      </w:r>
      <w:r w:rsidRPr="0075571B">
        <w:rPr>
          <w:color w:val="000000"/>
          <w:lang w:eastAsia="en-US"/>
        </w:rPr>
        <w:t>y modificaciones, cuyas reglas forma</w:t>
      </w:r>
      <w:r w:rsidR="00D55430" w:rsidRPr="0075571B">
        <w:rPr>
          <w:color w:val="000000"/>
          <w:lang w:eastAsia="en-US"/>
        </w:rPr>
        <w:t>rán</w:t>
      </w:r>
      <w:r w:rsidRPr="0075571B">
        <w:rPr>
          <w:color w:val="000000"/>
          <w:lang w:eastAsia="en-US"/>
        </w:rPr>
        <w:t xml:space="preserve"> parte integrante e inseparable de</w:t>
      </w:r>
      <w:r w:rsidR="00D55430" w:rsidRPr="0075571B">
        <w:rPr>
          <w:color w:val="000000"/>
          <w:lang w:eastAsia="en-US"/>
        </w:rPr>
        <w:t>l</w:t>
      </w:r>
      <w:r w:rsidRPr="0075571B">
        <w:rPr>
          <w:color w:val="000000"/>
          <w:lang w:eastAsia="en-US"/>
        </w:rPr>
        <w:t xml:space="preserve"> negocio jurídico, al igual que las normas y procedimientos establecidos o que se establezcan sobre la materia, durante la vigencia del Negocio Jurídico, por la Comisión de Regulación de Energía y Gas -CREG- o quien haga sus veces. </w:t>
      </w:r>
    </w:p>
    <w:p w14:paraId="73619CE6" w14:textId="77777777" w:rsidR="00AC1E90" w:rsidRPr="0075571B" w:rsidRDefault="00AC1E90" w:rsidP="003D1166">
      <w:pPr>
        <w:pStyle w:val="Textoindependiente"/>
        <w:jc w:val="both"/>
        <w:rPr>
          <w:color w:val="000000"/>
          <w:lang w:eastAsia="en-US"/>
        </w:rPr>
      </w:pPr>
    </w:p>
    <w:p w14:paraId="093082B2" w14:textId="6F655982" w:rsidR="00B65EDA" w:rsidRPr="0075571B" w:rsidRDefault="003D1166" w:rsidP="003D1166">
      <w:pPr>
        <w:pStyle w:val="Textoindependiente"/>
        <w:jc w:val="both"/>
        <w:rPr>
          <w:color w:val="000000"/>
          <w:lang w:eastAsia="en-US"/>
        </w:rPr>
      </w:pPr>
      <w:r w:rsidRPr="0075571B">
        <w:rPr>
          <w:color w:val="000000"/>
          <w:lang w:eastAsia="en-US"/>
        </w:rPr>
        <w:t xml:space="preserve">SEGUNDA: Objeto de la Oferta Mercantil. EL </w:t>
      </w:r>
      <w:r w:rsidR="00426B42" w:rsidRPr="0075571B">
        <w:rPr>
          <w:color w:val="000000"/>
          <w:lang w:eastAsia="en-US"/>
        </w:rPr>
        <w:t xml:space="preserve">OFERENTE </w:t>
      </w:r>
      <w:r w:rsidR="00666742" w:rsidRPr="0075571B">
        <w:rPr>
          <w:color w:val="000000"/>
          <w:lang w:eastAsia="en-US"/>
        </w:rPr>
        <w:t>ofrece a CHEC</w:t>
      </w:r>
      <w:r w:rsidR="00705B68" w:rsidRPr="0075571B">
        <w:rPr>
          <w:color w:val="000000"/>
          <w:lang w:eastAsia="en-US"/>
        </w:rPr>
        <w:t xml:space="preserve"> S.A. E.S.P BIC</w:t>
      </w:r>
      <w:r w:rsidRPr="0075571B">
        <w:rPr>
          <w:color w:val="000000"/>
          <w:lang w:eastAsia="en-US"/>
        </w:rPr>
        <w:t xml:space="preserve"> suministrarle parte de la energía y potencia eléctrica requeridas para atender su mercado regulado, según sus necesidades, así como se relaciona en el Anexo cantidades de energía y precio de esta Oferta Mercantil, de acuerdo con la modalidad de </w:t>
      </w:r>
      <w:r w:rsidR="003B24D0" w:rsidRPr="0075571B">
        <w:rPr>
          <w:color w:val="000000"/>
          <w:lang w:eastAsia="en-US"/>
        </w:rPr>
        <w:t>Negocio Jurídico</w:t>
      </w:r>
      <w:r w:rsidRPr="0075571B">
        <w:rPr>
          <w:color w:val="000000"/>
          <w:lang w:eastAsia="en-US"/>
        </w:rPr>
        <w:t xml:space="preserve"> “Pague Lo Contratado”, según los meses, precios y las cantidades, indicadas en el Pliego de Condiciones de la Invitación Pública de Oferta Mercantil No. </w:t>
      </w:r>
      <w:r w:rsidR="009C597D" w:rsidRPr="0075571B">
        <w:rPr>
          <w:color w:val="000000"/>
          <w:lang w:eastAsia="en-US"/>
        </w:rPr>
        <w:t>CRW388958</w:t>
      </w:r>
      <w:r w:rsidRPr="0075571B">
        <w:rPr>
          <w:color w:val="000000"/>
          <w:lang w:eastAsia="en-US"/>
        </w:rPr>
        <w:t xml:space="preserve"> y según </w:t>
      </w:r>
      <w:r w:rsidR="006B2141" w:rsidRPr="0075571B">
        <w:rPr>
          <w:color w:val="000000"/>
          <w:lang w:eastAsia="en-US"/>
        </w:rPr>
        <w:t>esta o</w:t>
      </w:r>
      <w:r w:rsidRPr="0075571B">
        <w:rPr>
          <w:color w:val="000000"/>
          <w:lang w:eastAsia="en-US"/>
        </w:rPr>
        <w:t>ferta</w:t>
      </w:r>
      <w:r w:rsidR="006B2141" w:rsidRPr="0075571B">
        <w:rPr>
          <w:color w:val="000000"/>
          <w:lang w:eastAsia="en-US"/>
        </w:rPr>
        <w:t xml:space="preserve"> y sus anexos</w:t>
      </w:r>
      <w:r w:rsidRPr="0075571B">
        <w:rPr>
          <w:color w:val="000000"/>
          <w:lang w:eastAsia="en-US"/>
        </w:rPr>
        <w:t xml:space="preserve">. PARÁGRAFO 1: Se entiende por necesidades de energía y potencia eléctrica efectivamente requeridas por CHEC S.A. E.S.P BIC,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incluyendo sus pérdidas reales hasta el STN, </w:t>
      </w:r>
    </w:p>
    <w:p w14:paraId="56D27BB0" w14:textId="77777777" w:rsidR="00B65EDA" w:rsidRPr="0075571B" w:rsidRDefault="00B65EDA" w:rsidP="003D1166">
      <w:pPr>
        <w:pStyle w:val="Textoindependiente"/>
        <w:jc w:val="both"/>
        <w:rPr>
          <w:color w:val="000000"/>
          <w:lang w:eastAsia="en-US"/>
        </w:rPr>
      </w:pPr>
    </w:p>
    <w:p w14:paraId="20BE02C9" w14:textId="77777777" w:rsidR="00B65EDA" w:rsidRPr="0075571B" w:rsidRDefault="003D1166" w:rsidP="003D1166">
      <w:pPr>
        <w:pStyle w:val="Textoindependiente"/>
        <w:jc w:val="both"/>
        <w:rPr>
          <w:color w:val="000000"/>
          <w:lang w:eastAsia="en-US"/>
        </w:rPr>
      </w:pPr>
      <w:r w:rsidRPr="0075571B">
        <w:rPr>
          <w:color w:val="000000"/>
          <w:lang w:eastAsia="en-US"/>
        </w:rPr>
        <w:t xml:space="preserve">TERCERA: Fecha de Iniciación del Suministro y Término de Duración. El suministro de la energía y potencia objeto de esta Oferta Mercantil se hará durante un plazo definido </w:t>
      </w:r>
      <w:r w:rsidR="00C71F4A" w:rsidRPr="0075571B">
        <w:rPr>
          <w:color w:val="000000"/>
          <w:lang w:eastAsia="en-US"/>
        </w:rPr>
        <w:t>en el anexo 9</w:t>
      </w:r>
      <w:r w:rsidRPr="0075571B">
        <w:rPr>
          <w:color w:val="000000"/>
          <w:lang w:eastAsia="en-US"/>
        </w:rPr>
        <w:t xml:space="preserve">, en la forma dispuesta en el Pliego de Condiciones y acorde a como se </w:t>
      </w:r>
      <w:r w:rsidR="00C71F4A" w:rsidRPr="0075571B">
        <w:rPr>
          <w:color w:val="000000"/>
          <w:lang w:eastAsia="en-US"/>
        </w:rPr>
        <w:t>emita la orden de compra</w:t>
      </w:r>
      <w:r w:rsidRPr="0075571B">
        <w:rPr>
          <w:color w:val="000000"/>
          <w:lang w:eastAsia="en-US"/>
        </w:rPr>
        <w:t xml:space="preserve">. </w:t>
      </w:r>
    </w:p>
    <w:p w14:paraId="51977DE2" w14:textId="77777777" w:rsidR="00B65EDA" w:rsidRPr="0075571B" w:rsidRDefault="00B65EDA" w:rsidP="003D1166">
      <w:pPr>
        <w:pStyle w:val="Textoindependiente"/>
        <w:jc w:val="both"/>
        <w:rPr>
          <w:color w:val="000000"/>
          <w:lang w:eastAsia="en-US"/>
        </w:rPr>
      </w:pPr>
    </w:p>
    <w:p w14:paraId="15372798" w14:textId="77777777" w:rsidR="00B65EDA" w:rsidRPr="0075571B" w:rsidRDefault="003D1166" w:rsidP="003D1166">
      <w:pPr>
        <w:pStyle w:val="Textoindependiente"/>
        <w:jc w:val="both"/>
        <w:rPr>
          <w:color w:val="000000"/>
          <w:lang w:eastAsia="en-US"/>
        </w:rPr>
      </w:pPr>
      <w:r w:rsidRPr="0075571B">
        <w:rPr>
          <w:color w:val="000000"/>
          <w:lang w:eastAsia="en-US"/>
        </w:rPr>
        <w:t xml:space="preserve">CUARTA: Valor de la Oferta Mercantil. Para cualquier efecto, la presente oferta mercantil es de cuantía indeterminada, porque este depende de los consumos mensuales registrados y de los precios reales en la medida en que se ejecute el objeto del Negocio Jurídico y durante la vigencia </w:t>
      </w:r>
      <w:proofErr w:type="gramStart"/>
      <w:r w:rsidRPr="0075571B">
        <w:rPr>
          <w:color w:val="000000"/>
          <w:lang w:eastAsia="en-US"/>
        </w:rPr>
        <w:t>del mismo</w:t>
      </w:r>
      <w:proofErr w:type="gramEnd"/>
      <w:r w:rsidRPr="0075571B">
        <w:rPr>
          <w:color w:val="000000"/>
          <w:lang w:eastAsia="en-US"/>
        </w:rPr>
        <w:t xml:space="preserve">. En consecuencia, el valor mensual del Negocio Jurídico es el que resulte de multiplicar el precio unitario para cada hora, en pesos por kilovatio-hora, actualizado mensualmente, por la cantidad de energía asignada a esta Oferta Mercantil, expresada en kilovatios-hora del mercado regulado de CHEC S.A. E.S.P BIC mes a mes, </w:t>
      </w:r>
    </w:p>
    <w:p w14:paraId="37FCA445" w14:textId="77777777" w:rsidR="00B65EDA" w:rsidRPr="0075571B" w:rsidRDefault="00B65EDA" w:rsidP="003D1166">
      <w:pPr>
        <w:pStyle w:val="Textoindependiente"/>
        <w:jc w:val="both"/>
        <w:rPr>
          <w:color w:val="000000"/>
          <w:lang w:eastAsia="en-US"/>
        </w:rPr>
      </w:pPr>
    </w:p>
    <w:p w14:paraId="75309D2E" w14:textId="010F024D" w:rsidR="00CA224B" w:rsidRPr="0075571B" w:rsidRDefault="003D1166" w:rsidP="003D1166">
      <w:pPr>
        <w:pStyle w:val="Textoindependiente"/>
        <w:jc w:val="both"/>
        <w:rPr>
          <w:color w:val="000000"/>
          <w:lang w:eastAsia="en-US"/>
        </w:rPr>
      </w:pPr>
      <w:r w:rsidRPr="0075571B">
        <w:rPr>
          <w:color w:val="000000"/>
          <w:lang w:eastAsia="en-US"/>
        </w:rPr>
        <w:t>QUINTA: Precio Monomio de Energía. El precio de la energía se fija de acuerdo con lo descrito en el anexo cantidades de energía y precio por kilovatio-hora, en pesos colombianos constantes de</w:t>
      </w:r>
      <w:r w:rsidR="006A50E8" w:rsidRPr="0075571B">
        <w:rPr>
          <w:color w:val="000000"/>
          <w:lang w:eastAsia="en-US"/>
        </w:rPr>
        <w:t xml:space="preserve"> </w:t>
      </w:r>
      <w:r w:rsidR="00DE5138" w:rsidRPr="0075571B">
        <w:rPr>
          <w:color w:val="000000"/>
          <w:lang w:eastAsia="en-US"/>
        </w:rPr>
        <w:t>ma</w:t>
      </w:r>
      <w:r w:rsidR="006A50E8" w:rsidRPr="0075571B">
        <w:rPr>
          <w:color w:val="000000"/>
          <w:lang w:eastAsia="en-US"/>
        </w:rPr>
        <w:t>yo</w:t>
      </w:r>
      <w:r w:rsidR="00D95759" w:rsidRPr="0075571B">
        <w:rPr>
          <w:color w:val="000000"/>
          <w:lang w:eastAsia="en-US"/>
        </w:rPr>
        <w:t xml:space="preserve"> </w:t>
      </w:r>
      <w:r w:rsidR="006F6C9D" w:rsidRPr="0075571B">
        <w:rPr>
          <w:color w:val="000000"/>
          <w:lang w:eastAsia="en-US"/>
        </w:rPr>
        <w:t>del 2026</w:t>
      </w:r>
      <w:r w:rsidRPr="0075571B">
        <w:rPr>
          <w:color w:val="000000"/>
          <w:lang w:eastAsia="en-US"/>
        </w:rPr>
        <w:t xml:space="preserve">. Este precio incluye todos los cargos que son responsabilidad de EL </w:t>
      </w:r>
      <w:r w:rsidR="00426B42" w:rsidRPr="0075571B">
        <w:rPr>
          <w:color w:val="000000"/>
          <w:lang w:eastAsia="en-US"/>
        </w:rPr>
        <w:t>OFERENTE</w:t>
      </w:r>
      <w:r w:rsidRPr="0075571B">
        <w:rPr>
          <w:color w:val="000000"/>
          <w:lang w:eastAsia="en-US"/>
        </w:rPr>
        <w:t xml:space="preserve">, de acuerdo con las resoluciones vigentes a la fecha de cierre de la Invitación Pública de Oferta Mercantil No. </w:t>
      </w:r>
      <w:r w:rsidR="009C597D" w:rsidRPr="0075571B">
        <w:rPr>
          <w:color w:val="000000"/>
          <w:lang w:eastAsia="en-US"/>
        </w:rPr>
        <w:t>CRW388958</w:t>
      </w:r>
      <w:r w:rsidRPr="0075571B">
        <w:rPr>
          <w:color w:val="000000"/>
          <w:lang w:eastAsia="en-US"/>
        </w:rPr>
        <w:t xml:space="preserve">. Para la indexación mensual de los precios del Negocio Jurídico, expresados en $/kWh de </w:t>
      </w:r>
      <w:r w:rsidR="006A50E8" w:rsidRPr="0075571B">
        <w:rPr>
          <w:color w:val="000000"/>
          <w:lang w:eastAsia="en-US"/>
        </w:rPr>
        <w:t>mayo</w:t>
      </w:r>
      <w:r w:rsidR="006F6C9D" w:rsidRPr="0075571B">
        <w:rPr>
          <w:color w:val="000000"/>
          <w:lang w:eastAsia="en-US"/>
        </w:rPr>
        <w:t xml:space="preserve"> del 2026</w:t>
      </w:r>
      <w:r w:rsidRPr="0075571B">
        <w:rPr>
          <w:color w:val="000000"/>
          <w:lang w:eastAsia="en-US"/>
        </w:rPr>
        <w:t xml:space="preserve">, hasta el inicio de suministro y durante todo el período de suministro, se utilizará el resultante de aplicar las siguientes fórmulas: la indexación mensual del(los) precio(s) de la(s) oferta (s) aceptada(s) se hará con base en el Índice de </w:t>
      </w:r>
      <w:r w:rsidRPr="0075571B">
        <w:rPr>
          <w:color w:val="000000"/>
          <w:lang w:eastAsia="en-US"/>
        </w:rPr>
        <w:lastRenderedPageBreak/>
        <w:t xml:space="preserve">Precios al Productor mensual serie Oferta Interna Provisional reportado por el DANE o quién haga sus veces y se actualizará bajo la siguiente formula: </w:t>
      </w:r>
    </w:p>
    <w:p w14:paraId="6B0BED28" w14:textId="77777777" w:rsidR="00CA224B" w:rsidRPr="0075571B" w:rsidRDefault="00CA224B" w:rsidP="003D1166">
      <w:pPr>
        <w:pStyle w:val="Textoindependiente"/>
        <w:jc w:val="both"/>
        <w:rPr>
          <w:color w:val="000000"/>
          <w:lang w:eastAsia="en-US"/>
        </w:rPr>
      </w:pPr>
    </w:p>
    <w:p w14:paraId="4C5B45E6" w14:textId="6989B135" w:rsidR="00381676" w:rsidRPr="0075571B" w:rsidRDefault="003D1166" w:rsidP="003D1166">
      <w:pPr>
        <w:pStyle w:val="Textoindependiente"/>
        <w:jc w:val="both"/>
        <w:rPr>
          <w:color w:val="000000"/>
          <w:lang w:eastAsia="en-US"/>
        </w:rPr>
      </w:pPr>
      <w:r w:rsidRPr="0075571B">
        <w:rPr>
          <w:rFonts w:ascii="Cambria Math" w:hAnsi="Cambria Math" w:cs="Cambria Math"/>
          <w:color w:val="000000"/>
          <w:lang w:eastAsia="en-US"/>
        </w:rPr>
        <w:t>𝑃</w:t>
      </w:r>
      <w:r w:rsidRPr="0075571B">
        <w:rPr>
          <w:color w:val="000000"/>
          <w:lang w:eastAsia="en-US"/>
        </w:rPr>
        <w:t xml:space="preserve"> </w:t>
      </w:r>
      <w:r w:rsidRPr="0075571B">
        <w:rPr>
          <w:rFonts w:ascii="Cambria Math" w:hAnsi="Cambria Math" w:cs="Cambria Math"/>
          <w:color w:val="000000"/>
          <w:lang w:eastAsia="en-US"/>
        </w:rPr>
        <w:t>𝑚𝑒𝑠</w:t>
      </w:r>
      <w:r w:rsidRPr="0075571B">
        <w:rPr>
          <w:color w:val="000000"/>
          <w:lang w:eastAsia="en-US"/>
        </w:rPr>
        <w:t xml:space="preserve"> </w:t>
      </w:r>
      <w:r w:rsidRPr="0075571B">
        <w:rPr>
          <w:rFonts w:ascii="Cambria Math" w:hAnsi="Cambria Math" w:cs="Cambria Math"/>
          <w:color w:val="000000"/>
          <w:lang w:eastAsia="en-US"/>
        </w:rPr>
        <w:t>𝑖</w:t>
      </w:r>
      <w:r w:rsidRPr="0075571B">
        <w:rPr>
          <w:color w:val="000000"/>
          <w:lang w:eastAsia="en-US"/>
        </w:rPr>
        <w:t xml:space="preserve"> = </w:t>
      </w:r>
      <w:r w:rsidRPr="0075571B">
        <w:rPr>
          <w:rFonts w:ascii="Cambria Math" w:hAnsi="Cambria Math" w:cs="Cambria Math"/>
          <w:color w:val="000000"/>
          <w:lang w:eastAsia="en-US"/>
        </w:rPr>
        <w:t>𝑃</w:t>
      </w:r>
      <w:r w:rsidRPr="0075571B">
        <w:rPr>
          <w:color w:val="000000"/>
          <w:lang w:eastAsia="en-US"/>
        </w:rPr>
        <w:t xml:space="preserve"> </w:t>
      </w:r>
      <w:r w:rsidR="006A50E8" w:rsidRPr="00045688">
        <w:rPr>
          <w:rFonts w:ascii="Cambria Math" w:hAnsi="Cambria Math" w:cs="Cambria Math"/>
          <w:color w:val="000000"/>
          <w:lang w:eastAsia="en-US"/>
        </w:rPr>
        <w:t>mayo</w:t>
      </w:r>
      <w:r w:rsidRPr="00045688">
        <w:rPr>
          <w:rFonts w:ascii="Cambria Math" w:hAnsi="Cambria Math" w:cs="Cambria Math"/>
          <w:color w:val="000000"/>
          <w:lang w:eastAsia="en-US"/>
        </w:rPr>
        <w:t xml:space="preserve"> 2</w:t>
      </w:r>
      <w:r w:rsidR="00E00DFF" w:rsidRPr="00045688">
        <w:rPr>
          <w:rFonts w:ascii="Cambria Math" w:hAnsi="Cambria Math" w:cs="Cambria Math"/>
          <w:color w:val="000000"/>
          <w:lang w:eastAsia="en-US"/>
        </w:rPr>
        <w:t>6</w:t>
      </w:r>
      <w:r w:rsidRPr="0075571B">
        <w:rPr>
          <w:rFonts w:ascii="Cambria Math" w:hAnsi="Cambria Math" w:cs="Cambria Math"/>
          <w:color w:val="000000"/>
          <w:lang w:eastAsia="en-US"/>
        </w:rPr>
        <w:t>∗</w:t>
      </w:r>
      <w:r w:rsidRPr="0075571B">
        <w:rPr>
          <w:color w:val="000000"/>
          <w:lang w:eastAsia="en-US"/>
        </w:rPr>
        <w:t xml:space="preserve"> </w:t>
      </w:r>
      <w:r w:rsidRPr="0075571B">
        <w:rPr>
          <w:rFonts w:ascii="Cambria Math" w:hAnsi="Cambria Math" w:cs="Cambria Math"/>
          <w:color w:val="000000"/>
          <w:lang w:eastAsia="en-US"/>
        </w:rPr>
        <w:t>𝐼𝑃𝑃</w:t>
      </w:r>
      <w:r w:rsidRPr="0075571B">
        <w:rPr>
          <w:color w:val="000000"/>
          <w:lang w:eastAsia="en-US"/>
        </w:rPr>
        <w:t xml:space="preserve"> </w:t>
      </w:r>
      <w:r w:rsidRPr="0075571B">
        <w:rPr>
          <w:rFonts w:ascii="Cambria Math" w:hAnsi="Cambria Math" w:cs="Cambria Math"/>
          <w:color w:val="000000"/>
          <w:lang w:eastAsia="en-US"/>
        </w:rPr>
        <w:t>𝑚𝑒𝑠</w:t>
      </w:r>
      <w:r w:rsidRPr="0075571B">
        <w:rPr>
          <w:color w:val="000000"/>
          <w:lang w:eastAsia="en-US"/>
        </w:rPr>
        <w:t xml:space="preserve"> </w:t>
      </w:r>
      <w:r w:rsidRPr="0075571B">
        <w:rPr>
          <w:rFonts w:ascii="Cambria Math" w:hAnsi="Cambria Math" w:cs="Cambria Math"/>
          <w:color w:val="000000"/>
          <w:lang w:eastAsia="en-US"/>
        </w:rPr>
        <w:t>𝑖</w:t>
      </w:r>
      <w:r w:rsidRPr="0075571B">
        <w:rPr>
          <w:color w:val="000000"/>
          <w:lang w:eastAsia="en-US"/>
        </w:rPr>
        <w:t xml:space="preserve"> / </w:t>
      </w:r>
      <w:r w:rsidRPr="0075571B">
        <w:rPr>
          <w:rFonts w:ascii="Cambria Math" w:hAnsi="Cambria Math" w:cs="Cambria Math"/>
          <w:color w:val="000000"/>
          <w:lang w:eastAsia="en-US"/>
        </w:rPr>
        <w:t>𝐼𝑃𝑃</w:t>
      </w:r>
      <w:r w:rsidRPr="0075571B">
        <w:rPr>
          <w:color w:val="000000"/>
          <w:lang w:eastAsia="en-US"/>
        </w:rPr>
        <w:t xml:space="preserve"> </w:t>
      </w:r>
      <w:r w:rsidR="006A50E8" w:rsidRPr="00045688">
        <w:rPr>
          <w:rFonts w:ascii="Cambria Math" w:hAnsi="Cambria Math" w:cs="Cambria Math"/>
          <w:color w:val="000000"/>
          <w:lang w:eastAsia="en-US"/>
        </w:rPr>
        <w:t xml:space="preserve">mayo </w:t>
      </w:r>
      <w:r w:rsidRPr="00045688">
        <w:rPr>
          <w:rFonts w:ascii="Cambria Math" w:hAnsi="Cambria Math" w:cs="Cambria Math"/>
          <w:color w:val="000000"/>
          <w:lang w:eastAsia="en-US"/>
        </w:rPr>
        <w:t>2</w:t>
      </w:r>
      <w:r w:rsidR="00E00DFF" w:rsidRPr="00045688">
        <w:rPr>
          <w:rFonts w:ascii="Cambria Math" w:hAnsi="Cambria Math" w:cs="Cambria Math"/>
          <w:color w:val="000000"/>
          <w:lang w:eastAsia="en-US"/>
        </w:rPr>
        <w:t>6</w:t>
      </w:r>
      <w:r w:rsidRPr="0075571B">
        <w:rPr>
          <w:color w:val="000000"/>
          <w:lang w:eastAsia="en-US"/>
        </w:rPr>
        <w:t xml:space="preserve"> donde: </w:t>
      </w:r>
    </w:p>
    <w:p w14:paraId="530081F2" w14:textId="77777777" w:rsidR="00381676" w:rsidRPr="0075571B" w:rsidRDefault="00381676" w:rsidP="003D1166">
      <w:pPr>
        <w:pStyle w:val="Textoindependiente"/>
        <w:jc w:val="both"/>
        <w:rPr>
          <w:color w:val="000000"/>
          <w:lang w:eastAsia="en-US"/>
        </w:rPr>
      </w:pPr>
    </w:p>
    <w:p w14:paraId="13D4230B" w14:textId="77777777" w:rsidR="00381676" w:rsidRPr="0075571B" w:rsidRDefault="003D1166" w:rsidP="003D1166">
      <w:pPr>
        <w:pStyle w:val="Textoindependiente"/>
        <w:jc w:val="both"/>
        <w:rPr>
          <w:color w:val="000000"/>
          <w:lang w:eastAsia="en-US"/>
        </w:rPr>
      </w:pPr>
      <w:r w:rsidRPr="0075571B">
        <w:rPr>
          <w:color w:val="000000"/>
          <w:lang w:eastAsia="en-US"/>
        </w:rPr>
        <w:t>P mes i = Precio del mes consumo a facturar</w:t>
      </w:r>
    </w:p>
    <w:p w14:paraId="72FF05A1" w14:textId="107F9F7B" w:rsidR="00381676" w:rsidRPr="0075571B" w:rsidRDefault="003D1166" w:rsidP="003D1166">
      <w:pPr>
        <w:pStyle w:val="Textoindependiente"/>
        <w:jc w:val="both"/>
        <w:rPr>
          <w:color w:val="000000"/>
          <w:lang w:eastAsia="en-US"/>
        </w:rPr>
      </w:pPr>
      <w:r w:rsidRPr="0075571B">
        <w:rPr>
          <w:color w:val="000000"/>
          <w:lang w:eastAsia="en-US"/>
        </w:rPr>
        <w:t xml:space="preserve">P </w:t>
      </w:r>
      <w:r w:rsidR="006A50E8" w:rsidRPr="0075571B">
        <w:rPr>
          <w:color w:val="000000"/>
          <w:lang w:eastAsia="en-US"/>
        </w:rPr>
        <w:t>mayo</w:t>
      </w:r>
      <w:r w:rsidRPr="0075571B">
        <w:rPr>
          <w:color w:val="000000"/>
          <w:lang w:eastAsia="en-US"/>
        </w:rPr>
        <w:t xml:space="preserve"> 2</w:t>
      </w:r>
      <w:r w:rsidR="002642D8" w:rsidRPr="0075571B">
        <w:rPr>
          <w:color w:val="000000"/>
          <w:lang w:eastAsia="en-US"/>
        </w:rPr>
        <w:t>6</w:t>
      </w:r>
      <w:r w:rsidRPr="0075571B">
        <w:rPr>
          <w:color w:val="000000"/>
          <w:lang w:eastAsia="en-US"/>
        </w:rPr>
        <w:t xml:space="preserve"> = Precio ofertado en pesos constantes de </w:t>
      </w:r>
      <w:r w:rsidR="006A50E8" w:rsidRPr="0075571B">
        <w:rPr>
          <w:color w:val="000000"/>
          <w:lang w:eastAsia="en-US"/>
        </w:rPr>
        <w:t>mayo</w:t>
      </w:r>
      <w:r w:rsidRPr="0075571B">
        <w:rPr>
          <w:color w:val="000000"/>
          <w:lang w:eastAsia="en-US"/>
        </w:rPr>
        <w:t xml:space="preserve"> 2</w:t>
      </w:r>
      <w:r w:rsidR="00E00DFF" w:rsidRPr="0075571B">
        <w:rPr>
          <w:color w:val="000000"/>
          <w:lang w:eastAsia="en-US"/>
        </w:rPr>
        <w:t>6</w:t>
      </w:r>
    </w:p>
    <w:p w14:paraId="4489B97B" w14:textId="77777777" w:rsidR="00381676" w:rsidRPr="0075571B" w:rsidRDefault="003D1166" w:rsidP="003D1166">
      <w:pPr>
        <w:pStyle w:val="Textoindependiente"/>
        <w:jc w:val="both"/>
        <w:rPr>
          <w:color w:val="000000"/>
          <w:lang w:eastAsia="en-US"/>
        </w:rPr>
      </w:pPr>
      <w:r w:rsidRPr="0075571B">
        <w:rPr>
          <w:color w:val="000000"/>
          <w:lang w:eastAsia="en-US"/>
        </w:rPr>
        <w:t>IPP mes i = Índice de Precios al Productor Oferta Interna Provisional del mes i</w:t>
      </w:r>
    </w:p>
    <w:p w14:paraId="2493E67B" w14:textId="33EC7897" w:rsidR="00AC1E90" w:rsidRPr="0075571B" w:rsidRDefault="003D1166" w:rsidP="003D1166">
      <w:pPr>
        <w:pStyle w:val="Textoindependiente"/>
        <w:jc w:val="both"/>
        <w:rPr>
          <w:color w:val="000000"/>
          <w:lang w:eastAsia="en-US"/>
        </w:rPr>
      </w:pPr>
      <w:r w:rsidRPr="0075571B">
        <w:rPr>
          <w:color w:val="000000"/>
          <w:lang w:eastAsia="en-US"/>
        </w:rPr>
        <w:t xml:space="preserve">IPP </w:t>
      </w:r>
      <w:r w:rsidR="006A50E8" w:rsidRPr="0075571B">
        <w:rPr>
          <w:color w:val="000000"/>
          <w:lang w:eastAsia="en-US"/>
        </w:rPr>
        <w:t>mayo</w:t>
      </w:r>
      <w:r w:rsidRPr="0075571B">
        <w:rPr>
          <w:color w:val="000000"/>
          <w:lang w:eastAsia="en-US"/>
        </w:rPr>
        <w:t xml:space="preserve"> 2</w:t>
      </w:r>
      <w:r w:rsidR="00E00DFF" w:rsidRPr="0075571B">
        <w:rPr>
          <w:color w:val="000000"/>
          <w:lang w:eastAsia="en-US"/>
        </w:rPr>
        <w:t>6</w:t>
      </w:r>
      <w:r w:rsidRPr="0075571B">
        <w:rPr>
          <w:color w:val="000000"/>
          <w:lang w:eastAsia="en-US"/>
        </w:rPr>
        <w:t xml:space="preserve"> = Índice de Precios al Productor Serie Oferta Interna Provisional de</w:t>
      </w:r>
      <w:r w:rsidR="007C3C82" w:rsidRPr="0075571B">
        <w:rPr>
          <w:color w:val="000000"/>
          <w:lang w:eastAsia="en-US"/>
        </w:rPr>
        <w:t xml:space="preserve"> </w:t>
      </w:r>
      <w:r w:rsidR="006A50E8" w:rsidRPr="0075571B">
        <w:rPr>
          <w:color w:val="000000"/>
          <w:lang w:eastAsia="en-US"/>
        </w:rPr>
        <w:t>mayo</w:t>
      </w:r>
      <w:r w:rsidRPr="0075571B">
        <w:rPr>
          <w:color w:val="000000"/>
          <w:lang w:eastAsia="en-US"/>
        </w:rPr>
        <w:t xml:space="preserve"> 202</w:t>
      </w:r>
      <w:r w:rsidR="00E00DFF" w:rsidRPr="0075571B">
        <w:rPr>
          <w:color w:val="000000"/>
          <w:lang w:eastAsia="en-US"/>
        </w:rPr>
        <w:t>6</w:t>
      </w:r>
      <w:r w:rsidRPr="0075571B">
        <w:rPr>
          <w:color w:val="000000"/>
          <w:lang w:eastAsia="en-US"/>
        </w:rPr>
        <w:t xml:space="preserve"> certificado por la entidad competente. </w:t>
      </w:r>
    </w:p>
    <w:p w14:paraId="1D01C585" w14:textId="77777777" w:rsidR="00AC1E90" w:rsidRPr="0075571B" w:rsidRDefault="00AC1E90" w:rsidP="003D1166">
      <w:pPr>
        <w:pStyle w:val="Textoindependiente"/>
        <w:jc w:val="both"/>
        <w:rPr>
          <w:color w:val="000000"/>
          <w:lang w:eastAsia="en-US"/>
        </w:rPr>
      </w:pPr>
    </w:p>
    <w:p w14:paraId="0357AF30" w14:textId="360FD83B" w:rsidR="00A80FBD" w:rsidRPr="0075571B" w:rsidRDefault="003D1166" w:rsidP="003D1166">
      <w:pPr>
        <w:pStyle w:val="Textoindependiente"/>
        <w:jc w:val="both"/>
        <w:rPr>
          <w:color w:val="000000"/>
          <w:lang w:eastAsia="en-US"/>
        </w:rPr>
      </w:pPr>
      <w:r w:rsidRPr="0075571B">
        <w:rPr>
          <w:color w:val="000000"/>
          <w:lang w:eastAsia="en-US"/>
        </w:rPr>
        <w:t>Los demás cargos se reajustarán cómo y cuándo así lo autorice la CREG. PARÁGRAFO 1</w:t>
      </w:r>
      <w:r w:rsidR="00071830">
        <w:rPr>
          <w:color w:val="000000"/>
          <w:lang w:eastAsia="en-US"/>
        </w:rPr>
        <w:t>: AJUSTE REGULATORIO.</w:t>
      </w:r>
      <w:r w:rsidRPr="0075571B">
        <w:rPr>
          <w:color w:val="000000"/>
          <w:lang w:eastAsia="en-US"/>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Jurídico. PARÁGRAFO 2: De acuerdo con la Circular 014 expedida por la CREG el 12 de septiembre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regulación con nuevas disposiciones, las cuales deberán adherirse a las condiciones pactadas en este Negocio Jurídico.  </w:t>
      </w:r>
    </w:p>
    <w:p w14:paraId="5210C065" w14:textId="77777777" w:rsidR="00A80FBD" w:rsidRPr="0075571B" w:rsidRDefault="00A80FBD" w:rsidP="003D1166">
      <w:pPr>
        <w:pStyle w:val="Textoindependiente"/>
        <w:jc w:val="both"/>
        <w:rPr>
          <w:color w:val="000000"/>
          <w:lang w:eastAsia="en-US"/>
        </w:rPr>
      </w:pPr>
    </w:p>
    <w:p w14:paraId="42313651" w14:textId="77777777" w:rsidR="00425424" w:rsidRPr="0075571B" w:rsidRDefault="003D1166" w:rsidP="003D1166">
      <w:pPr>
        <w:pStyle w:val="Textoindependiente"/>
        <w:jc w:val="both"/>
        <w:rPr>
          <w:color w:val="000000"/>
          <w:lang w:eastAsia="en-US"/>
        </w:rPr>
      </w:pPr>
      <w:r w:rsidRPr="0075571B">
        <w:rPr>
          <w:color w:val="000000"/>
          <w:lang w:eastAsia="en-US"/>
        </w:rPr>
        <w:t xml:space="preserve">SEXTA: Puntos de Entrega. La entrega de la energía por parte de EL </w:t>
      </w:r>
      <w:r w:rsidR="00426B42" w:rsidRPr="0075571B">
        <w:rPr>
          <w:color w:val="000000"/>
          <w:lang w:eastAsia="en-US"/>
        </w:rPr>
        <w:t>OFERENTE</w:t>
      </w:r>
      <w:r w:rsidRPr="0075571B">
        <w:rPr>
          <w:color w:val="000000"/>
          <w:lang w:eastAsia="en-US"/>
        </w:rPr>
        <w:t xml:space="preserve"> a CHEC S.A. E.S.P BIC se hará en los puntos actuales de frontera de éstas con el Sistema de Transmisión Nacional y en los nuevos puntos de frontera con el STN que surjan por el crecimiento del mercado de CHEC S.A. E.S.P BIC. </w:t>
      </w:r>
    </w:p>
    <w:p w14:paraId="3D35142A" w14:textId="77777777" w:rsidR="00425424" w:rsidRPr="0075571B" w:rsidRDefault="00425424" w:rsidP="003D1166">
      <w:pPr>
        <w:pStyle w:val="Textoindependiente"/>
        <w:jc w:val="both"/>
        <w:rPr>
          <w:color w:val="000000"/>
          <w:lang w:eastAsia="en-US"/>
        </w:rPr>
      </w:pPr>
    </w:p>
    <w:p w14:paraId="3918EFE0" w14:textId="4A24979C" w:rsidR="00DC5A87" w:rsidRPr="0075571B" w:rsidRDefault="003D1166" w:rsidP="003D1166">
      <w:pPr>
        <w:pStyle w:val="Textoindependiente"/>
        <w:jc w:val="both"/>
        <w:rPr>
          <w:color w:val="000000"/>
          <w:lang w:eastAsia="en-US"/>
        </w:rPr>
      </w:pPr>
      <w:r w:rsidRPr="0075571B">
        <w:rPr>
          <w:color w:val="000000"/>
          <w:lang w:eastAsia="en-US"/>
        </w:rPr>
        <w:t xml:space="preserve">SÉPTIMA: Cantidad Asignada. Los suministros objeto de esta Oferta Mercantil se efectuarán de acuerdo con la cantidad total asignada por CHEC S.A. E.S.P BIC a EL </w:t>
      </w:r>
      <w:r w:rsidR="00426B42" w:rsidRPr="0075571B">
        <w:rPr>
          <w:color w:val="000000"/>
          <w:lang w:eastAsia="en-US"/>
        </w:rPr>
        <w:t>OFERENTE</w:t>
      </w:r>
      <w:r w:rsidRPr="0075571B">
        <w:rPr>
          <w:color w:val="000000"/>
          <w:lang w:eastAsia="en-US"/>
        </w:rPr>
        <w:t xml:space="preserve">, expresada en kWh para cada hora. </w:t>
      </w:r>
    </w:p>
    <w:p w14:paraId="6BFA5FBD" w14:textId="77777777" w:rsidR="00DC5A87" w:rsidRPr="0075571B" w:rsidRDefault="00DC5A87" w:rsidP="003D1166">
      <w:pPr>
        <w:pStyle w:val="Textoindependiente"/>
        <w:jc w:val="both"/>
        <w:rPr>
          <w:color w:val="000000"/>
          <w:lang w:eastAsia="en-US"/>
        </w:rPr>
      </w:pPr>
    </w:p>
    <w:p w14:paraId="4172CBC1" w14:textId="7C8A8540" w:rsidR="00541EC6" w:rsidRPr="0075571B" w:rsidRDefault="003D1166" w:rsidP="003D1166">
      <w:pPr>
        <w:pStyle w:val="Textoindependiente"/>
        <w:jc w:val="both"/>
        <w:rPr>
          <w:color w:val="000000"/>
          <w:lang w:eastAsia="en-US"/>
        </w:rPr>
      </w:pPr>
      <w:r w:rsidRPr="0075571B">
        <w:rPr>
          <w:color w:val="000000"/>
          <w:lang w:eastAsia="en-US"/>
        </w:rPr>
        <w:t xml:space="preserve">OCTAVA: </w:t>
      </w:r>
      <w:r w:rsidR="00442CDC">
        <w:rPr>
          <w:color w:val="000000"/>
          <w:lang w:eastAsia="en-US"/>
        </w:rPr>
        <w:t>Periodos y Medio de Facturación, Tiempos de Pago</w:t>
      </w:r>
      <w:r w:rsidRPr="0075571B">
        <w:rPr>
          <w:color w:val="000000"/>
          <w:lang w:eastAsia="en-US"/>
        </w:rPr>
        <w:t xml:space="preserve"> y </w:t>
      </w:r>
      <w:r w:rsidR="00442CDC">
        <w:rPr>
          <w:color w:val="000000"/>
          <w:lang w:eastAsia="en-US"/>
        </w:rPr>
        <w:t>Opciones</w:t>
      </w:r>
      <w:r w:rsidRPr="0075571B">
        <w:rPr>
          <w:color w:val="000000"/>
          <w:lang w:eastAsia="en-US"/>
        </w:rPr>
        <w:t xml:space="preserve"> de Pago. El valor de la energía será cobrado mensualmente por EL </w:t>
      </w:r>
      <w:r w:rsidR="00426B42" w:rsidRPr="0075571B">
        <w:rPr>
          <w:color w:val="000000"/>
          <w:lang w:eastAsia="en-US"/>
        </w:rPr>
        <w:t>OFERENTE</w:t>
      </w:r>
      <w:r w:rsidRPr="0075571B">
        <w:rPr>
          <w:color w:val="000000"/>
          <w:lang w:eastAsia="en-US"/>
        </w:rPr>
        <w:t xml:space="preserve"> a CHEC S.A. E.S.P BIC de acuerdo con el precio aceptado y de conformidad con la Cláusula Quinta de la Oferta Mercantil, a más tardar </w:t>
      </w:r>
      <w:r w:rsidR="007C3C82" w:rsidRPr="0075571B">
        <w:rPr>
          <w:color w:val="000000"/>
          <w:lang w:eastAsia="en-US"/>
        </w:rPr>
        <w:t>quince (</w:t>
      </w:r>
      <w:r w:rsidRPr="0075571B">
        <w:rPr>
          <w:color w:val="000000"/>
          <w:lang w:eastAsia="en-US"/>
        </w:rPr>
        <w:t xml:space="preserve">15) días calendario antes de la fecha de pago, considerando la última versión oficial del ASIC. El medio de cobro empleado por EL </w:t>
      </w:r>
      <w:r w:rsidR="00426B42" w:rsidRPr="0075571B">
        <w:rPr>
          <w:color w:val="000000"/>
          <w:lang w:eastAsia="en-US"/>
        </w:rPr>
        <w:t>OFERENTE</w:t>
      </w:r>
      <w:r w:rsidRPr="0075571B">
        <w:rPr>
          <w:color w:val="000000"/>
          <w:lang w:eastAsia="en-US"/>
        </w:rPr>
        <w:t xml:space="preserve"> deberá ser dirigido a la dirección informada por CHEC S.A. E.S.P BIC, dando cumplimiento a lo dispuesto en el Decreto 1625 de 2016 del Ministerio de Hacienda y Crédito Público, acerca del modelo de facturación electrónica, </w:t>
      </w:r>
      <w:r w:rsidR="00D84618" w:rsidRPr="0075571B">
        <w:rPr>
          <w:color w:val="000000"/>
          <w:lang w:eastAsia="en-US"/>
        </w:rPr>
        <w:t xml:space="preserve">EL OFERENTE </w:t>
      </w:r>
      <w:r w:rsidRPr="0075571B">
        <w:rPr>
          <w:color w:val="000000"/>
          <w:lang w:eastAsia="en-US"/>
        </w:rPr>
        <w:t>deberá enviar las facturas (En archivo XML y PDF) al buzón de CHEC S.A. E.S.P BIC</w:t>
      </w:r>
      <w:r w:rsidR="00071830">
        <w:rPr>
          <w:color w:val="000000"/>
          <w:lang w:eastAsia="en-US"/>
        </w:rPr>
        <w:t xml:space="preserve"> </w:t>
      </w:r>
      <w:hyperlink r:id="rId11" w:history="1">
        <w:r w:rsidR="007C3C82" w:rsidRPr="0075571B">
          <w:rPr>
            <w:rStyle w:val="Hipervnculo"/>
            <w:lang w:eastAsia="en-US"/>
          </w:rPr>
          <w:t>facturaelectronicachec@grupo-epm.com</w:t>
        </w:r>
      </w:hyperlink>
      <w:r w:rsidRPr="0075571B">
        <w:rPr>
          <w:color w:val="000000"/>
          <w:lang w:eastAsia="en-US"/>
        </w:rPr>
        <w:t xml:space="preserve">. Dicho medio de cobro además de los requisitos contemplados en el artículo 617 del Estatuto Tributario deberá contener como mínimo los siguientes conceptos: 1. Fecha de elaboración y </w:t>
      </w:r>
      <w:r w:rsidRPr="0075571B">
        <w:rPr>
          <w:color w:val="000000"/>
          <w:lang w:eastAsia="en-US"/>
        </w:rPr>
        <w:lastRenderedPageBreak/>
        <w:t xml:space="preserve">fecha de vencimiento. 2. la cantidad total asignada en kWh para el mes. 3. El precio de la energía eléctrica correspondiente al mes de consumo con dos decimales. 4. Versión de la liquidación del ASIC utilizada para el cobro. 5. Valor total a cobrar en el medio de cobro empleado por EL </w:t>
      </w:r>
      <w:r w:rsidR="00426B42" w:rsidRPr="0075571B">
        <w:rPr>
          <w:color w:val="000000"/>
          <w:lang w:eastAsia="en-US"/>
        </w:rPr>
        <w:t>OFERENTE</w:t>
      </w:r>
      <w:r w:rsidRPr="0075571B">
        <w:rPr>
          <w:color w:val="000000"/>
          <w:lang w:eastAsia="en-US"/>
        </w:rPr>
        <w:t xml:space="preserve"> como resultado de multiplicar la cantidad de energía eléctrica realmente entregada por el respectivo precio. 6. Las modificaciones o ajustes al medio de cobro deben tener la misma fecha de vencimiento consignada en el medio de cobro inicial empleado para el mes. CHEC S.A. E.S.P BIC cancelará la suma respectiva en pesos colombianos, una vez descontados los impuestos, gravámenes o contribuciones que haya lugar; el plazo de pago será de treinta (30) días calendario, contados a partir del último día del mes correspondiente de consumo, siempre y cuando dicho medio de cobro haya sido recibido por CHEC S.A. E.S.P BIC en forma cumplida. Para los casos en que el día </w:t>
      </w:r>
      <w:r w:rsidR="00CE41BF" w:rsidRPr="0075571B">
        <w:rPr>
          <w:color w:val="000000"/>
          <w:lang w:eastAsia="en-US"/>
        </w:rPr>
        <w:t xml:space="preserve">treinta </w:t>
      </w:r>
      <w:r w:rsidRPr="0075571B">
        <w:rPr>
          <w:color w:val="000000"/>
          <w:lang w:eastAsia="en-US"/>
        </w:rPr>
        <w:t xml:space="preserve">(30) calendario, corresponda a un día no hábil el vencimiento del medio de cobro será el primer día hábil siguiente. PARÁGRAFO 1: Si CHEC S.A. E.S.P BIC no paga lo adeudado en el término establecido reconocerá intereses liquidados con la tasa máxima legal moratoria para pagos en mora, certificada por la Superintendencia Financiera para el mes respectivo. PARÁGRAFO 2: En caso de presentarse errores o discrepancias en la factura, respecto al valor que debe ser cancelado en uno o cualquiera de sus respectivos conceptos, CHEC S.A. E.S.P BIC estará obligado a cancelarle a EL </w:t>
      </w:r>
      <w:r w:rsidR="00426B42" w:rsidRPr="0075571B">
        <w:rPr>
          <w:color w:val="000000"/>
          <w:lang w:eastAsia="en-US"/>
        </w:rPr>
        <w:t>OFERENTE</w:t>
      </w:r>
      <w:r w:rsidR="000A22E1" w:rsidRPr="0075571B">
        <w:rPr>
          <w:color w:val="000000"/>
          <w:lang w:eastAsia="en-US"/>
        </w:rPr>
        <w:t xml:space="preserve"> </w:t>
      </w:r>
      <w:r w:rsidRPr="0075571B">
        <w:rPr>
          <w:color w:val="000000"/>
          <w:lang w:eastAsia="en-US"/>
        </w:rPr>
        <w:t xml:space="preserve">el valor allí señalado, excluyendo la cantidad glosada y dispondrá de un término de 3 (tres) días hábiles, contados a partir de la fecha de su recibo por CHEC S.A. E.S.P BIC para manifestar por escrito a EL </w:t>
      </w:r>
      <w:r w:rsidR="00426B42" w:rsidRPr="0075571B">
        <w:rPr>
          <w:color w:val="000000"/>
          <w:lang w:eastAsia="en-US"/>
        </w:rPr>
        <w:t>OFERENTE</w:t>
      </w:r>
      <w:r w:rsidRPr="0075571B">
        <w:rPr>
          <w:color w:val="000000"/>
          <w:lang w:eastAsia="en-US"/>
        </w:rPr>
        <w:t xml:space="preserve"> las razones de su inconformidad. Si CHEC S.A. E.S.P BIC acepta las razones expuestas por EL </w:t>
      </w:r>
      <w:r w:rsidR="00426B42" w:rsidRPr="0075571B">
        <w:rPr>
          <w:color w:val="000000"/>
          <w:lang w:eastAsia="en-US"/>
        </w:rPr>
        <w:t>OFERENTE</w:t>
      </w:r>
      <w:r w:rsidR="00062DC1" w:rsidRPr="0075571B">
        <w:rPr>
          <w:color w:val="000000"/>
          <w:lang w:eastAsia="en-US"/>
        </w:rPr>
        <w:t xml:space="preserve"> </w:t>
      </w:r>
      <w:r w:rsidRPr="0075571B">
        <w:rPr>
          <w:color w:val="000000"/>
          <w:lang w:eastAsia="en-US"/>
        </w:rPr>
        <w:t>sobre la cantidad total o parcialmente glosada, reconocerá y pagará a éste a partir del día del vencimiento del cobro original, un interés equivalente al DTF, aplicado a la cantidad glosada. Si las partes no logran un acuerdo dentro de los cuarenta y cinco</w:t>
      </w:r>
      <w:r w:rsidR="00006B19" w:rsidRPr="0075571B">
        <w:rPr>
          <w:color w:val="000000"/>
          <w:lang w:eastAsia="en-US"/>
        </w:rPr>
        <w:t xml:space="preserve"> (45</w:t>
      </w:r>
      <w:r w:rsidRPr="0075571B">
        <w:rPr>
          <w:color w:val="000000"/>
          <w:lang w:eastAsia="en-US"/>
        </w:rPr>
        <w:t xml:space="preserve">) días calendarios siguientes al reclamo, sobre la suma o sumas disputadas, acudirán al procedimiento señalado en la Cláusula Décima Novena de la presente oferta. PARÁGRAFO 3: CHEC S.A. E.S.P BIC no realizará el pago de la respectiva factura, hasta tanto EL </w:t>
      </w:r>
      <w:r w:rsidR="00426B42" w:rsidRPr="0075571B">
        <w:rPr>
          <w:color w:val="000000"/>
          <w:lang w:eastAsia="en-US"/>
        </w:rPr>
        <w:t>OFERENTE</w:t>
      </w:r>
      <w:r w:rsidRPr="0075571B">
        <w:rPr>
          <w:color w:val="000000"/>
          <w:lang w:eastAsia="en-US"/>
        </w:rPr>
        <w:t xml:space="preserve"> suministre paz y salvo de pago por aportes a la seguridad social y parafiscales, mediante certificado expedido por el Revisor Fiscal o en su defecto por el representante Legal, sin que esta situación genere el pago de intereses de ningún tipo a favor de EL </w:t>
      </w:r>
      <w:r w:rsidR="00426B42" w:rsidRPr="0075571B">
        <w:rPr>
          <w:color w:val="000000"/>
          <w:lang w:eastAsia="en-US"/>
        </w:rPr>
        <w:t>OFERENTE</w:t>
      </w:r>
      <w:r w:rsidRPr="0075571B">
        <w:rPr>
          <w:color w:val="000000"/>
          <w:lang w:eastAsia="en-US"/>
        </w:rPr>
        <w:t xml:space="preserve">. PARÁGRAFO 4: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CHEC S.A. E.S.P BIC, siempre que esto haya ocurrido con 15 (quince días) de anticipación. Las modificaciones o ajustes derivados </w:t>
      </w:r>
      <w:r w:rsidRPr="0075571B">
        <w:rPr>
          <w:color w:val="000000"/>
          <w:lang w:eastAsia="en-US"/>
        </w:rPr>
        <w:lastRenderedPageBreak/>
        <w:t xml:space="preserve">de la aplicación de la indexación mensual de los precios de la Oferta Mercantil,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p>
    <w:p w14:paraId="46F23B6A" w14:textId="77777777" w:rsidR="00541EC6" w:rsidRPr="0075571B" w:rsidRDefault="00541EC6" w:rsidP="003D1166">
      <w:pPr>
        <w:pStyle w:val="Textoindependiente"/>
        <w:jc w:val="both"/>
        <w:rPr>
          <w:color w:val="000000"/>
          <w:lang w:eastAsia="en-US"/>
        </w:rPr>
      </w:pPr>
    </w:p>
    <w:p w14:paraId="570A3C7E" w14:textId="77777777" w:rsidR="00A97DED" w:rsidRPr="0075571B" w:rsidRDefault="003D1166" w:rsidP="003D1166">
      <w:pPr>
        <w:pStyle w:val="Textoindependiente"/>
        <w:jc w:val="both"/>
        <w:rPr>
          <w:color w:val="000000"/>
          <w:lang w:eastAsia="en-US"/>
        </w:rPr>
      </w:pPr>
      <w:r w:rsidRPr="0075571B">
        <w:rPr>
          <w:color w:val="000000"/>
          <w:lang w:eastAsia="en-US"/>
        </w:rPr>
        <w:t xml:space="preserve">NOVENA: Sujeción de los Pagos a las Apropiaciones Presupuestales. Todos los pagos que CHEC S.A. E.S.P BIC se obliga a realizar se harán con recursos propios incluidos en los presupuestos de gastos de las respectivas vigencias fiscales. </w:t>
      </w:r>
    </w:p>
    <w:p w14:paraId="54A884DF" w14:textId="77777777" w:rsidR="00A97DED" w:rsidRPr="0075571B" w:rsidRDefault="00A97DED" w:rsidP="003D1166">
      <w:pPr>
        <w:pStyle w:val="Textoindependiente"/>
        <w:jc w:val="both"/>
        <w:rPr>
          <w:color w:val="000000"/>
          <w:lang w:eastAsia="en-US"/>
        </w:rPr>
      </w:pPr>
    </w:p>
    <w:p w14:paraId="536041AD" w14:textId="77777777" w:rsidR="00E50CCD" w:rsidRPr="0075571B" w:rsidRDefault="003D1166" w:rsidP="003D1166">
      <w:pPr>
        <w:pStyle w:val="Textoindependiente"/>
        <w:jc w:val="both"/>
        <w:rPr>
          <w:color w:val="000000"/>
          <w:lang w:eastAsia="en-US"/>
        </w:rPr>
      </w:pPr>
      <w:r w:rsidRPr="0075571B">
        <w:rPr>
          <w:color w:val="000000"/>
          <w:lang w:eastAsia="en-US"/>
        </w:rPr>
        <w:t xml:space="preserve">DÉCIMA: Registro de la Oferta Mercantil y de la Orden de Compra. El registro de la Oferta Mercantil y la Orden de Compra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 la presente Oferta Mercantil el Reglamento de Operación, especialmente los Códigos de Red y Comercial del SIN, así como el Estatuto de Racionamiento y los que los modifiquen o deroguen. PARÁGRAFO: a) CHEC S.A. E.S.P BIC se encargará del registro de la presente Oferta Mercantil y Orden de Compra ante el ASIC. Si por cualquier causa imputable a EL </w:t>
      </w:r>
      <w:r w:rsidR="00426B42" w:rsidRPr="0075571B">
        <w:rPr>
          <w:color w:val="000000"/>
          <w:lang w:eastAsia="en-US"/>
        </w:rPr>
        <w:t>OFERENTE</w:t>
      </w:r>
      <w:r w:rsidRPr="0075571B">
        <w:rPr>
          <w:color w:val="000000"/>
          <w:lang w:eastAsia="en-US"/>
        </w:rPr>
        <w:t xml:space="preserve"> la Oferta Mercantil y Orden de Compra no se puede registrar o no se puede despachar durante su ejecución se hace efectiva la Garantía que ampara este riesgo, sin perjuicio de las acciones legales conducentes al reconocimiento de perjuicios causados a las mismas y no cubiertos por el valor de la Garantía. b) Sin embargo, dado que aprobarlo digitalmente es una obligación de las partes,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157 de 2011, o aquellas que la modifiquen. </w:t>
      </w:r>
    </w:p>
    <w:p w14:paraId="4102D3A9" w14:textId="77777777" w:rsidR="00E50CCD" w:rsidRPr="0075571B" w:rsidRDefault="00E50CCD" w:rsidP="003D1166">
      <w:pPr>
        <w:pStyle w:val="Textoindependiente"/>
        <w:jc w:val="both"/>
        <w:rPr>
          <w:color w:val="000000"/>
          <w:lang w:eastAsia="en-US"/>
        </w:rPr>
      </w:pPr>
    </w:p>
    <w:p w14:paraId="0593758D" w14:textId="77777777" w:rsidR="002C6F4B" w:rsidRPr="0075571B" w:rsidRDefault="003D1166" w:rsidP="003D1166">
      <w:pPr>
        <w:pStyle w:val="Textoindependiente"/>
        <w:jc w:val="both"/>
        <w:rPr>
          <w:color w:val="000000"/>
          <w:lang w:eastAsia="en-US"/>
        </w:rPr>
      </w:pPr>
      <w:r w:rsidRPr="0075571B">
        <w:rPr>
          <w:color w:val="000000"/>
          <w:lang w:eastAsia="en-US"/>
        </w:rPr>
        <w:t xml:space="preserve">DÉCIMA PRIMERA: Límite de Responsabilidad e Indemnizaciones. Cada una de las partes será responsable por los perjuicios que le ocasione a la otra, siempre y cuando provengan o sean consecuencia de culpa o negligencia de la parte contra la cual se alega. PARÁGRAFO: a) El </w:t>
      </w:r>
      <w:r w:rsidR="00426B42" w:rsidRPr="0075571B">
        <w:rPr>
          <w:color w:val="000000"/>
          <w:lang w:eastAsia="en-US"/>
        </w:rPr>
        <w:t>OFERENTE</w:t>
      </w:r>
      <w:r w:rsidRPr="0075571B">
        <w:rPr>
          <w:color w:val="000000"/>
          <w:lang w:eastAsia="en-US"/>
        </w:rPr>
        <w:t xml:space="preserv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w:t>
      </w:r>
      <w:r w:rsidR="00426B42" w:rsidRPr="0075571B">
        <w:rPr>
          <w:color w:val="000000"/>
          <w:lang w:eastAsia="en-US"/>
        </w:rPr>
        <w:t>OFERENTE</w:t>
      </w:r>
      <w:r w:rsidR="002C6F4B" w:rsidRPr="0075571B">
        <w:rPr>
          <w:color w:val="000000"/>
          <w:lang w:eastAsia="en-US"/>
        </w:rPr>
        <w:t>.</w:t>
      </w:r>
      <w:r w:rsidRPr="0075571B">
        <w:rPr>
          <w:color w:val="000000"/>
          <w:lang w:eastAsia="en-US"/>
        </w:rPr>
        <w:t xml:space="preserve"> </w:t>
      </w:r>
    </w:p>
    <w:p w14:paraId="03AD15BD" w14:textId="77777777" w:rsidR="002C6F4B" w:rsidRPr="0075571B" w:rsidRDefault="002C6F4B" w:rsidP="003D1166">
      <w:pPr>
        <w:pStyle w:val="Textoindependiente"/>
        <w:jc w:val="both"/>
        <w:rPr>
          <w:color w:val="000000"/>
          <w:lang w:eastAsia="en-US"/>
        </w:rPr>
      </w:pPr>
    </w:p>
    <w:p w14:paraId="49B6E6B1" w14:textId="77777777" w:rsidR="00452D57" w:rsidRPr="0075571B" w:rsidRDefault="003D1166" w:rsidP="003D1166">
      <w:pPr>
        <w:pStyle w:val="Textoindependiente"/>
        <w:jc w:val="both"/>
        <w:rPr>
          <w:color w:val="000000"/>
          <w:lang w:eastAsia="en-US"/>
        </w:rPr>
      </w:pPr>
      <w:r w:rsidRPr="0075571B">
        <w:rPr>
          <w:color w:val="000000"/>
          <w:lang w:eastAsia="en-US"/>
        </w:rPr>
        <w:t xml:space="preserve">DÉCIMA SEGUNDA: Estatuto de Racionamiento. EL </w:t>
      </w:r>
      <w:r w:rsidR="00426B42" w:rsidRPr="0075571B">
        <w:rPr>
          <w:color w:val="000000"/>
          <w:lang w:eastAsia="en-US"/>
        </w:rPr>
        <w:t>OFERENTE</w:t>
      </w:r>
      <w:r w:rsidRPr="0075571B">
        <w:rPr>
          <w:color w:val="000000"/>
          <w:lang w:eastAsia="en-US"/>
        </w:rPr>
        <w:t xml:space="preserve"> y CHEC S.A. E.S.P BIC, en su condición de miembros integrantes del SIN, se someten a las condiciones del Estatuto de Racionamiento, de acuerdo con las Resoluciones CREG 217 de 1997, </w:t>
      </w:r>
      <w:r w:rsidRPr="0075571B">
        <w:rPr>
          <w:color w:val="000000"/>
          <w:lang w:eastAsia="en-US"/>
        </w:rPr>
        <w:lastRenderedPageBreak/>
        <w:t xml:space="preserve">CREG 119 de 1998, CREG 190 de 2009 o aquellas que con posterioridad las modifiquen, adicionen o sustituyan. </w:t>
      </w:r>
    </w:p>
    <w:p w14:paraId="0A4860B4" w14:textId="3C58F7CE" w:rsidR="002E17B9" w:rsidRPr="0075571B" w:rsidRDefault="003D1166" w:rsidP="003D1166">
      <w:pPr>
        <w:pStyle w:val="Textoindependiente"/>
        <w:jc w:val="both"/>
        <w:rPr>
          <w:color w:val="000000"/>
          <w:lang w:eastAsia="en-US"/>
        </w:rPr>
      </w:pPr>
      <w:r w:rsidRPr="0075571B">
        <w:rPr>
          <w:color w:val="000000"/>
          <w:lang w:eastAsia="en-US"/>
        </w:rPr>
        <w:t xml:space="preserve">DÉCIMA TERCERA: Fuerza Mayor y Caso Fortuito. Las Partes quedarán exentas de toda responsabilidad por dilación u omisión en el cumplimiento de las obligaciones del Negocio Jurídico cuando dichos eventos ocurran por causa constitutiva de fuerza mayor o caso fortuito, debidamente comprobada, por fuera del control de </w:t>
      </w:r>
      <w:r w:rsidR="00AC786F" w:rsidRPr="0075571B">
        <w:rPr>
          <w:color w:val="000000"/>
          <w:lang w:eastAsia="en-US"/>
        </w:rPr>
        <w:t>l</w:t>
      </w:r>
      <w:r w:rsidRPr="0075571B">
        <w:rPr>
          <w:color w:val="000000"/>
          <w:lang w:eastAsia="en-US"/>
        </w:rPr>
        <w:t xml:space="preserve">a Parte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w:t>
      </w:r>
      <w:r w:rsidR="00CE41BF" w:rsidRPr="0075571B">
        <w:rPr>
          <w:color w:val="000000"/>
          <w:lang w:eastAsia="en-US"/>
        </w:rPr>
        <w:t xml:space="preserve">(72) </w:t>
      </w:r>
      <w:r w:rsidRPr="0075571B">
        <w:rPr>
          <w:color w:val="000000"/>
          <w:lang w:eastAsia="en-US"/>
        </w:rPr>
        <w:t xml:space="preserve">horas siguientes al momento en que hayan comenzado; dentro de los </w:t>
      </w:r>
      <w:r w:rsidR="00CE41BF" w:rsidRPr="0075571B">
        <w:rPr>
          <w:color w:val="000000"/>
          <w:lang w:eastAsia="en-US"/>
        </w:rPr>
        <w:t>diez (</w:t>
      </w:r>
      <w:r w:rsidRPr="0075571B">
        <w:rPr>
          <w:color w:val="000000"/>
          <w:lang w:eastAsia="en-US"/>
        </w:rPr>
        <w:t>10</w:t>
      </w:r>
      <w:r w:rsidR="00CE41BF" w:rsidRPr="0075571B">
        <w:rPr>
          <w:color w:val="000000"/>
          <w:lang w:eastAsia="en-US"/>
        </w:rPr>
        <w:t>)</w:t>
      </w:r>
      <w:r w:rsidRPr="0075571B">
        <w:rPr>
          <w:color w:val="000000"/>
          <w:lang w:eastAsia="en-US"/>
        </w:rPr>
        <w:t xml:space="preserve"> días siguientes, entregará a la Otra Parte todos los detalles del hecho constitutivo de fuerza mayor y la documentación certificada que aquella pueda requerir. </w:t>
      </w:r>
    </w:p>
    <w:p w14:paraId="00DB0F68" w14:textId="77777777" w:rsidR="002E17B9" w:rsidRPr="0075571B" w:rsidRDefault="002E17B9" w:rsidP="003D1166">
      <w:pPr>
        <w:pStyle w:val="Textoindependiente"/>
        <w:jc w:val="both"/>
        <w:rPr>
          <w:color w:val="000000"/>
          <w:lang w:eastAsia="en-US"/>
        </w:rPr>
      </w:pPr>
    </w:p>
    <w:p w14:paraId="7472CDCB" w14:textId="5BBBA0A7" w:rsidR="00D27101" w:rsidRPr="0075571B" w:rsidRDefault="003D1166" w:rsidP="003D1166">
      <w:pPr>
        <w:pStyle w:val="Textoindependiente"/>
        <w:jc w:val="both"/>
        <w:rPr>
          <w:color w:val="000000"/>
          <w:lang w:eastAsia="en-US"/>
        </w:rPr>
      </w:pPr>
      <w:r w:rsidRPr="0075571B">
        <w:rPr>
          <w:color w:val="000000"/>
          <w:lang w:eastAsia="en-US"/>
        </w:rPr>
        <w:t xml:space="preserve">DÉCIMA CUARTA: Modificación y Terminación. Además de las causales previstas en la Ley 142 de 1994 y demás disposiciones complementarias sobre modificación y terminación del Negocio Jurídico,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del Negocio Jurídico; b) Incumplimiento de las obligaciones de una de las partes, caso en el cual la parte responsable del incumplimiento se le aplicará la cláusula Décima Quinta de la presente Oferta Mercantil. c) El no pago por parte de CHEC S.A. E.S.P BIC del valor equivalente a </w:t>
      </w:r>
      <w:r w:rsidR="00CE41BF" w:rsidRPr="0075571B">
        <w:rPr>
          <w:color w:val="000000"/>
          <w:lang w:eastAsia="en-US"/>
        </w:rPr>
        <w:t>dos (</w:t>
      </w:r>
      <w:r w:rsidRPr="0075571B">
        <w:rPr>
          <w:color w:val="000000"/>
          <w:lang w:eastAsia="en-US"/>
        </w:rPr>
        <w:t>2</w:t>
      </w:r>
      <w:r w:rsidR="00CE41BF" w:rsidRPr="0075571B">
        <w:rPr>
          <w:color w:val="000000"/>
          <w:lang w:eastAsia="en-US"/>
        </w:rPr>
        <w:t>)</w:t>
      </w:r>
      <w:r w:rsidRPr="0075571B">
        <w:rPr>
          <w:color w:val="000000"/>
          <w:lang w:eastAsia="en-US"/>
        </w:rPr>
        <w:t xml:space="preserve"> cobros consecutivos de energía eléctrica suministrada; d) Liquidación forzosa de una de las partes, o embargo de sus bienes en forma tal que ponga en riesgo la continuidad el Negocio Jurídico; e) En el evento de que una de las partes intervinientes ceda o transfiera a un tercero el Negocio jurídico total o parcialmente, sin la autorización previa, expresa y escrita de la contraparte. f) El retiro del agente del mercado en las condiciones establecidas en la resolución CREG 156 de 2011 y las que la adicionen, las modifiquen o las complementen g) la no constitución o renovación de las garantías según lo establecido en la Oferta Mercantil; PARÁGRAFO 1. Sustitución contractual: En caso de transformación empresarial de una de las partes, la entidad nueva que llegare a absorber su patrimonio o aquella en la cual continúen radicados los derechos, acciones, bienes y obligaciones patrimoniales vinculados al Negocio Jurídico, ocupará o continuará ocupando la posición en el negocio jurídico de la parte reestructurada, sin necesidad del consentimiento de la otra y sin que la suscripción del otrosí que dé cuenta del cambio se considere esencial para que se efectúe la sustitución contractual con plenos efectos entre las partes y ante terceros. PARÁGRAFO 2. No exención de las obligaciones del Negocio Jurídico: La terminación anticipada del Negocio Jurídico no exime a ninguna de las partes del cumplimiento de las obligaciones previamente contraídas en desarrollo de este. En el evento de ocurrencia de una de las causales de terminación anticipada, la parte afectada lo informará inmediatamente al ASIC para que éste deje de considerar el Negocio Jurídico en la comercialización del mercado mayorista. PARÁGRAFO 3. Revisión: Cuando se presenten hechos posteriores a la </w:t>
      </w:r>
      <w:r w:rsidRPr="0075571B">
        <w:rPr>
          <w:color w:val="000000"/>
          <w:lang w:eastAsia="en-US"/>
        </w:rPr>
        <w:lastRenderedPageBreak/>
        <w:t xml:space="preserve">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 la jurisdicción competente. PARÁGRAFO 4: Terminación Unilateral del Negocio Jurídico, 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o en dos periodos de pago;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Cláusula Quinta Precio Monomio de Energía, para lo cual la parte afectada con el incumplimiento podrá informar al ASIC la terminación anormal del Negocio Jurídico según lo dispuesto en la resolución CREG 038 de 2010 o aquella que la modifique o sustituya. En el caso de que la parte incumplida no cancele dicha suma la otra parte podrá hacer efectiva la garantía que ampara el cumplimiento del Negocio Jurídico, si lo anterior no es posible acudirá a la vía judicial, para lo cual la Oferta Mercantil presta mérito ejecutivo. PARÁGRAFO 5 CROM: Las partes se comprometen a cumplir con lo establecido en la Resoluciones CREG 156 de 2012; CREG 134 de 2013 y las demás que las modifiquen, sustituyan y/o reemplacen y en caso de incumplimiento se ejecutará lo establecido en el literal b) de esta cláusula y se podrán hacer efectivas las garantías de cumplimiento del Negocio Jurídico. PARÁGRAFO 6: Causales especiales de terminación anticipada del Negocio Jurídico. 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 c) Cuando exista en contra </w:t>
      </w:r>
      <w:r w:rsidRPr="0075571B">
        <w:rPr>
          <w:color w:val="000000"/>
          <w:lang w:eastAsia="en-US"/>
        </w:rPr>
        <w:lastRenderedPageBreak/>
        <w:t xml:space="preserve">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75571B">
        <w:rPr>
          <w:color w:val="000000"/>
          <w:lang w:eastAsia="en-US"/>
        </w:rPr>
        <w:t>reputacionalmente</w:t>
      </w:r>
      <w:proofErr w:type="spellEnd"/>
      <w:r w:rsidRPr="0075571B">
        <w:rPr>
          <w:color w:val="000000"/>
          <w:lang w:eastAsia="en-US"/>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Negocio jurídico sea objeto de una medida de extinción de dominio y sobre el cual la Dirección Nacional de Estupefacientes o la entidad que haga sus veces no tenga el control o no le haya sido nombrado un depositario directo. i) Cuando en la ejecución del Negocio Jurídico, una de las PARTES sea sancionado por la autoridad competente por conductas violatorias de las normas sobre protección de la competencia que exponga a la otra PARTE a un riesgo reputacional o legal. j) Cuando EL </w:t>
      </w:r>
      <w:r w:rsidR="00426B42" w:rsidRPr="0075571B">
        <w:rPr>
          <w:color w:val="000000"/>
          <w:lang w:eastAsia="en-US"/>
        </w:rPr>
        <w:t>OFERENTE</w:t>
      </w:r>
      <w:r w:rsidRPr="0075571B">
        <w:rPr>
          <w:color w:val="000000"/>
          <w:lang w:eastAsia="en-US"/>
        </w:rPr>
        <w:t xml:space="preserve"> incumpla el Código de conducta para Proveedores y Proponentes de CHEC S.A. E.S.P BIC.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w:t>
      </w:r>
      <w:r w:rsidR="003B24D0" w:rsidRPr="0075571B">
        <w:rPr>
          <w:color w:val="000000"/>
          <w:lang w:eastAsia="en-US"/>
        </w:rPr>
        <w:t>Negocio Jurídico</w:t>
      </w:r>
      <w:r w:rsidRPr="0075571B">
        <w:rPr>
          <w:color w:val="000000"/>
          <w:lang w:eastAsia="en-US"/>
        </w:rPr>
        <w:t xml:space="preserve">, lo cual se comunicará inmediatamente y se procederá a la liquidación o al cierre de cuentas </w:t>
      </w:r>
      <w:proofErr w:type="gramStart"/>
      <w:r w:rsidRPr="0075571B">
        <w:rPr>
          <w:color w:val="000000"/>
          <w:lang w:eastAsia="en-US"/>
        </w:rPr>
        <w:t>del mismo</w:t>
      </w:r>
      <w:proofErr w:type="gramEnd"/>
      <w:r w:rsidRPr="0075571B">
        <w:rPr>
          <w:color w:val="000000"/>
          <w:lang w:eastAsia="en-US"/>
        </w:rPr>
        <w:t xml:space="preserve">, según corresponda, en el estado en que se encuentre, quedando obligada LA PARTE que incurrió en la causal a indemnizar los perjuicios causados a la otra PARTE. </w:t>
      </w:r>
    </w:p>
    <w:p w14:paraId="0DDC5576" w14:textId="77777777" w:rsidR="00D27101" w:rsidRPr="0075571B" w:rsidRDefault="00D27101" w:rsidP="003D1166">
      <w:pPr>
        <w:pStyle w:val="Textoindependiente"/>
        <w:jc w:val="both"/>
        <w:rPr>
          <w:color w:val="000000"/>
          <w:lang w:eastAsia="en-US"/>
        </w:rPr>
      </w:pPr>
    </w:p>
    <w:p w14:paraId="70F0A7EB" w14:textId="13B281BE" w:rsidR="0046187F" w:rsidRDefault="003D1166" w:rsidP="003D1166">
      <w:pPr>
        <w:pStyle w:val="Textoindependiente"/>
        <w:jc w:val="both"/>
        <w:rPr>
          <w:color w:val="000000"/>
          <w:lang w:eastAsia="en-US"/>
        </w:rPr>
      </w:pPr>
      <w:r w:rsidRPr="0075571B">
        <w:rPr>
          <w:color w:val="000000"/>
          <w:lang w:eastAsia="en-US"/>
        </w:rPr>
        <w:t xml:space="preserve">DÉCIMA </w:t>
      </w:r>
      <w:r w:rsidR="005A18DB">
        <w:rPr>
          <w:color w:val="000000"/>
          <w:lang w:eastAsia="en-US"/>
        </w:rPr>
        <w:t>QUINTA</w:t>
      </w:r>
      <w:r w:rsidRPr="0075571B">
        <w:rPr>
          <w:color w:val="000000"/>
          <w:lang w:eastAsia="en-US"/>
        </w:rPr>
        <w:t xml:space="preserve">: Cesión de derechos económicos. Los derechos económicos del </w:t>
      </w:r>
      <w:r w:rsidRPr="0075571B">
        <w:rPr>
          <w:color w:val="000000"/>
          <w:lang w:eastAsia="en-US"/>
        </w:rPr>
        <w:lastRenderedPageBreak/>
        <w:t xml:space="preserve">presente Negocio Jurídico podrán ser cedidos irrevocablemente a una fiducia de administración y fuente de pago definida por el </w:t>
      </w:r>
      <w:r w:rsidR="00426B42" w:rsidRPr="0075571B">
        <w:rPr>
          <w:color w:val="000000"/>
          <w:lang w:eastAsia="en-US"/>
        </w:rPr>
        <w:t>OFERENTE</w:t>
      </w:r>
      <w:r w:rsidRPr="0075571B">
        <w:rPr>
          <w:color w:val="000000"/>
          <w:lang w:eastAsia="en-US"/>
        </w:rPr>
        <w:t xml:space="preserve">. </w:t>
      </w:r>
    </w:p>
    <w:p w14:paraId="55FC0475" w14:textId="77777777" w:rsidR="00D27DF7" w:rsidRPr="0075571B" w:rsidRDefault="00D27DF7" w:rsidP="003D1166">
      <w:pPr>
        <w:pStyle w:val="Textoindependiente"/>
        <w:jc w:val="both"/>
        <w:rPr>
          <w:color w:val="000000"/>
          <w:lang w:eastAsia="en-US"/>
        </w:rPr>
      </w:pPr>
    </w:p>
    <w:p w14:paraId="46C47EFD" w14:textId="3229FDD9" w:rsidR="00E92306" w:rsidRPr="0075571B" w:rsidRDefault="003D1166" w:rsidP="003D1166">
      <w:pPr>
        <w:pStyle w:val="Textoindependiente"/>
        <w:jc w:val="both"/>
        <w:rPr>
          <w:color w:val="000000"/>
          <w:lang w:eastAsia="en-US"/>
        </w:rPr>
      </w:pPr>
      <w:r w:rsidRPr="0075571B">
        <w:rPr>
          <w:color w:val="000000"/>
          <w:lang w:eastAsia="en-US"/>
        </w:rPr>
        <w:t xml:space="preserve">DÉCIMA </w:t>
      </w:r>
      <w:r w:rsidR="005A18DB">
        <w:rPr>
          <w:color w:val="000000"/>
          <w:lang w:eastAsia="en-US"/>
        </w:rPr>
        <w:t>SEXTA</w:t>
      </w:r>
      <w:r w:rsidRPr="0075571B">
        <w:rPr>
          <w:color w:val="000000"/>
          <w:lang w:eastAsia="en-US"/>
        </w:rPr>
        <w:t xml:space="preserve">: Cláusula Penal. 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Invitación Pública de ofertas </w:t>
      </w:r>
      <w:r w:rsidR="009C597D" w:rsidRPr="0075571B">
        <w:rPr>
          <w:color w:val="000000"/>
          <w:lang w:eastAsia="en-US"/>
        </w:rPr>
        <w:t xml:space="preserve">CRW388958 </w:t>
      </w:r>
      <w:r w:rsidRPr="0075571B">
        <w:rPr>
          <w:color w:val="000000"/>
          <w:lang w:eastAsia="en-US"/>
        </w:rPr>
        <w:t xml:space="preserve"> Quinta Precio Monomio de Energía, que corresponde a una tasación anticipada de los perjuicios derivados de dicho incumplimiento, para lo cual se aclara que esta suma será considerada como pago parcial pero no definitivo de los perjuicios causados a 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CHEC S.A. E.S.P BIC, el valor de la cláusula penal se tomará directamente de cualquier suma que se adeude al </w:t>
      </w:r>
      <w:r w:rsidR="00426B42" w:rsidRPr="0075571B">
        <w:rPr>
          <w:color w:val="000000"/>
          <w:lang w:eastAsia="en-US"/>
        </w:rPr>
        <w:t>OFERENTE</w:t>
      </w:r>
      <w:r w:rsidRPr="0075571B">
        <w:rPr>
          <w:color w:val="000000"/>
          <w:lang w:eastAsia="en-US"/>
        </w:rPr>
        <w:t xml:space="preserve">, de ser posible, o se cobrará directamente a EL </w:t>
      </w:r>
      <w:r w:rsidR="00426B42" w:rsidRPr="0075571B">
        <w:rPr>
          <w:color w:val="000000"/>
          <w:lang w:eastAsia="en-US"/>
        </w:rPr>
        <w:t>OFERENTE</w:t>
      </w:r>
      <w:r w:rsidRPr="0075571B">
        <w:rPr>
          <w:color w:val="000000"/>
          <w:lang w:eastAsia="en-US"/>
        </w:rPr>
        <w:t xml:space="preserve">, o se hará efectiva la garantía de cumplimiento del Negocio Jurídico; si lo anterior no es posible, se cobrará por la vía judicial. </w:t>
      </w:r>
    </w:p>
    <w:p w14:paraId="2A7749CD" w14:textId="77777777" w:rsidR="00E92306" w:rsidRPr="0075571B" w:rsidRDefault="00E92306" w:rsidP="003D1166">
      <w:pPr>
        <w:pStyle w:val="Textoindependiente"/>
        <w:jc w:val="both"/>
        <w:rPr>
          <w:color w:val="000000"/>
          <w:lang w:eastAsia="en-US"/>
        </w:rPr>
      </w:pPr>
    </w:p>
    <w:p w14:paraId="0AA39F6A" w14:textId="0FADF1C6" w:rsidR="00DA4CC3" w:rsidRPr="0075571B" w:rsidRDefault="003D1166" w:rsidP="003D1166">
      <w:pPr>
        <w:pStyle w:val="Textoindependiente"/>
        <w:jc w:val="both"/>
        <w:rPr>
          <w:color w:val="000000"/>
          <w:lang w:eastAsia="en-US"/>
        </w:rPr>
      </w:pPr>
      <w:r w:rsidRPr="0075571B">
        <w:rPr>
          <w:color w:val="000000"/>
          <w:lang w:eastAsia="en-US"/>
        </w:rPr>
        <w:t>DÉCIMA SE</w:t>
      </w:r>
      <w:r w:rsidR="005A18DB">
        <w:rPr>
          <w:color w:val="000000"/>
          <w:lang w:eastAsia="en-US"/>
        </w:rPr>
        <w:t>PTIMA</w:t>
      </w:r>
      <w:r w:rsidRPr="0075571B">
        <w:rPr>
          <w:color w:val="000000"/>
          <w:lang w:eastAsia="en-US"/>
        </w:rPr>
        <w:t xml:space="preserve">: Cesión del Negocio Jurídico. 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PARÁGRAFO 1: En el evento de presentarse fusión, escisión, transformación o cualquiera otra reorganización de EL </w:t>
      </w:r>
      <w:r w:rsidR="00426B42" w:rsidRPr="0075571B">
        <w:rPr>
          <w:color w:val="000000"/>
          <w:lang w:eastAsia="en-US"/>
        </w:rPr>
        <w:t>OFERENTE</w:t>
      </w:r>
      <w:r w:rsidRPr="0075571B">
        <w:rPr>
          <w:color w:val="000000"/>
          <w:lang w:eastAsia="en-US"/>
        </w:rPr>
        <w:t xml:space="preserve">, </w:t>
      </w:r>
      <w:bookmarkStart w:id="4" w:name="_Hlk210655378"/>
      <w:r w:rsidRPr="0075571B">
        <w:rPr>
          <w:color w:val="000000"/>
          <w:lang w:eastAsia="en-US"/>
        </w:rPr>
        <w:t xml:space="preserve">CHEC S.A. E.S.P BIC </w:t>
      </w:r>
      <w:bookmarkEnd w:id="4"/>
      <w:r w:rsidRPr="0075571B">
        <w:rPr>
          <w:color w:val="000000"/>
          <w:lang w:eastAsia="en-US"/>
        </w:rPr>
        <w:t xml:space="preserve">acepta anticipadamente que EL </w:t>
      </w:r>
      <w:r w:rsidR="00426B42" w:rsidRPr="0075571B">
        <w:rPr>
          <w:color w:val="000000"/>
          <w:lang w:eastAsia="en-US"/>
        </w:rPr>
        <w:t>OFERENTE</w:t>
      </w:r>
      <w:r w:rsidRPr="0075571B">
        <w:rPr>
          <w:color w:val="000000"/>
          <w:lang w:eastAsia="en-US"/>
        </w:rPr>
        <w:t xml:space="preserve"> ceda todos sus derechos y obligaciones derivadas de la presente relación jurídica surgida de la oferta, a la persona que la sustituya, siempre y cuando el cesionario sea de las mismas calidades de EL </w:t>
      </w:r>
      <w:r w:rsidR="00426B42" w:rsidRPr="0075571B">
        <w:rPr>
          <w:color w:val="000000"/>
          <w:lang w:eastAsia="en-US"/>
        </w:rPr>
        <w:t>OFERENTE</w:t>
      </w:r>
      <w:r w:rsidRPr="0075571B">
        <w:rPr>
          <w:color w:val="000000"/>
          <w:lang w:eastAsia="en-US"/>
        </w:rPr>
        <w:t xml:space="preserve">. PARÁGRAFO 2: Será requisito de aceptación de la cesión que el cesionario tenga calidades tales que ofrezca suficiente garantía o respaldo del cumplimiento de las obligaciones a cargo del cedente. </w:t>
      </w:r>
    </w:p>
    <w:p w14:paraId="7B56C42A" w14:textId="77777777" w:rsidR="00DA4CC3" w:rsidRPr="0075571B" w:rsidRDefault="00DA4CC3" w:rsidP="003D1166">
      <w:pPr>
        <w:pStyle w:val="Textoindependiente"/>
        <w:jc w:val="both"/>
        <w:rPr>
          <w:color w:val="000000"/>
          <w:lang w:eastAsia="en-US"/>
        </w:rPr>
      </w:pPr>
    </w:p>
    <w:p w14:paraId="0DDDB922" w14:textId="50422E56" w:rsidR="002B4D57" w:rsidRPr="0075571B" w:rsidRDefault="003D1166" w:rsidP="003D1166">
      <w:pPr>
        <w:pStyle w:val="Textoindependiente"/>
        <w:jc w:val="both"/>
        <w:rPr>
          <w:color w:val="000000"/>
          <w:lang w:eastAsia="en-US"/>
        </w:rPr>
      </w:pPr>
      <w:r w:rsidRPr="0075571B">
        <w:rPr>
          <w:color w:val="000000"/>
          <w:lang w:eastAsia="en-US"/>
        </w:rPr>
        <w:t xml:space="preserve">DÉCIMA </w:t>
      </w:r>
      <w:r w:rsidR="005A18DB">
        <w:rPr>
          <w:color w:val="000000"/>
          <w:lang w:eastAsia="en-US"/>
        </w:rPr>
        <w:t>OCTAVA</w:t>
      </w:r>
      <w:r w:rsidRPr="0075571B">
        <w:rPr>
          <w:color w:val="000000"/>
          <w:lang w:eastAsia="en-US"/>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w:t>
      </w:r>
      <w:proofErr w:type="gramStart"/>
      <w:r w:rsidRPr="0075571B">
        <w:rPr>
          <w:color w:val="000000"/>
          <w:lang w:eastAsia="en-US"/>
        </w:rPr>
        <w:t>del mismo</w:t>
      </w:r>
      <w:proofErr w:type="gramEnd"/>
      <w:r w:rsidRPr="0075571B">
        <w:rPr>
          <w:color w:val="000000"/>
          <w:lang w:eastAsia="en-US"/>
        </w:rPr>
        <w:t xml:space="preserve">, las partes se obligan a realizar los ajustes y pagos que fuesen del caso, de acuerdo con lo establecido en el Parágrafo 4 de la Cláusula Octava. </w:t>
      </w:r>
    </w:p>
    <w:p w14:paraId="3081D5EA" w14:textId="77777777" w:rsidR="002B4D57" w:rsidRPr="0075571B" w:rsidRDefault="002B4D57" w:rsidP="003D1166">
      <w:pPr>
        <w:pStyle w:val="Textoindependiente"/>
        <w:jc w:val="both"/>
        <w:rPr>
          <w:color w:val="000000"/>
          <w:lang w:eastAsia="en-US"/>
        </w:rPr>
      </w:pPr>
    </w:p>
    <w:p w14:paraId="716B67A6" w14:textId="7481A526" w:rsidR="00DD0FA5" w:rsidRPr="0075571B" w:rsidRDefault="003D1166" w:rsidP="003D1166">
      <w:pPr>
        <w:pStyle w:val="Textoindependiente"/>
        <w:jc w:val="both"/>
        <w:rPr>
          <w:color w:val="000000"/>
          <w:lang w:eastAsia="en-US"/>
        </w:rPr>
      </w:pPr>
      <w:r w:rsidRPr="0075571B">
        <w:rPr>
          <w:color w:val="000000"/>
          <w:lang w:eastAsia="en-US"/>
        </w:rPr>
        <w:t xml:space="preserve">DÉCIMA </w:t>
      </w:r>
      <w:r w:rsidR="005A18DB">
        <w:rPr>
          <w:color w:val="000000"/>
          <w:lang w:eastAsia="en-US"/>
        </w:rPr>
        <w:t>NOVENA</w:t>
      </w:r>
      <w:r w:rsidRPr="0075571B">
        <w:rPr>
          <w:color w:val="000000"/>
          <w:lang w:eastAsia="en-US"/>
        </w:rPr>
        <w:t xml:space="preserve">: Renuncia a Requerimiento. Para el cobro de cualquier suma de dinero que se adeude en virtud del Negocio Jurídico, no será necesario constituir en </w:t>
      </w:r>
      <w:r w:rsidRPr="0075571B">
        <w:rPr>
          <w:color w:val="000000"/>
          <w:lang w:eastAsia="en-US"/>
        </w:rPr>
        <w:lastRenderedPageBreak/>
        <w:t xml:space="preserve">mora o requerir el pago de esta, derechos a los cuales renuncian las partes. </w:t>
      </w:r>
    </w:p>
    <w:p w14:paraId="444B9C65" w14:textId="77777777" w:rsidR="00DD0FA5" w:rsidRPr="0075571B" w:rsidRDefault="00DD0FA5" w:rsidP="003D1166">
      <w:pPr>
        <w:pStyle w:val="Textoindependiente"/>
        <w:jc w:val="both"/>
        <w:rPr>
          <w:color w:val="000000"/>
          <w:lang w:eastAsia="en-US"/>
        </w:rPr>
      </w:pPr>
    </w:p>
    <w:p w14:paraId="5EC32992" w14:textId="7ABF660B" w:rsidR="00CD7DFA" w:rsidRPr="0075571B" w:rsidRDefault="005A18DB" w:rsidP="003D1166">
      <w:pPr>
        <w:pStyle w:val="Textoindependiente"/>
        <w:jc w:val="both"/>
      </w:pPr>
      <w:r>
        <w:rPr>
          <w:color w:val="000000"/>
          <w:lang w:eastAsia="en-US"/>
        </w:rPr>
        <w:t>VIGESIMA</w:t>
      </w:r>
      <w:r w:rsidR="003D1166" w:rsidRPr="0075571B">
        <w:rPr>
          <w:color w:val="000000"/>
          <w:lang w:eastAsia="en-US"/>
        </w:rPr>
        <w:t xml:space="preserve">: Ley Aplicable y </w:t>
      </w:r>
      <w:r w:rsidR="006D0EFA">
        <w:rPr>
          <w:color w:val="000000"/>
          <w:lang w:eastAsia="en-US"/>
        </w:rPr>
        <w:t xml:space="preserve">Resolución de </w:t>
      </w:r>
      <w:r w:rsidR="003D1166" w:rsidRPr="0075571B">
        <w:rPr>
          <w:color w:val="000000"/>
          <w:lang w:eastAsia="en-US"/>
        </w:rPr>
        <w:t>Controversia</w:t>
      </w:r>
      <w:r w:rsidR="006D0EFA">
        <w:rPr>
          <w:color w:val="000000"/>
          <w:lang w:eastAsia="en-US"/>
        </w:rPr>
        <w:t>s</w:t>
      </w:r>
      <w:r w:rsidR="003D1166" w:rsidRPr="0075571B">
        <w:rPr>
          <w:color w:val="000000"/>
          <w:lang w:eastAsia="en-US"/>
        </w:rPr>
        <w:t xml:space="preserve">. Para todas las diferencias que surjan entre las partes relacionadas con la ejecución del Negocio Jurídico, las partes buscarán mecanismos de arreglo directo tales como la negociación directa, o la conciliación, esto durante un término de hasta </w:t>
      </w:r>
      <w:r w:rsidR="00CE41BF" w:rsidRPr="0075571B">
        <w:rPr>
          <w:color w:val="000000"/>
          <w:lang w:eastAsia="en-US"/>
        </w:rPr>
        <w:t>treinta (</w:t>
      </w:r>
      <w:r w:rsidR="003D1166" w:rsidRPr="0075571B">
        <w:rPr>
          <w:color w:val="000000"/>
          <w:lang w:eastAsia="en-US"/>
        </w:rPr>
        <w:t>30</w:t>
      </w:r>
      <w:r w:rsidR="00CE41BF" w:rsidRPr="0075571B">
        <w:rPr>
          <w:color w:val="000000"/>
          <w:lang w:eastAsia="en-US"/>
        </w:rPr>
        <w:t>)</w:t>
      </w:r>
      <w:r w:rsidR="003D1166" w:rsidRPr="0075571B">
        <w:rPr>
          <w:color w:val="000000"/>
          <w:lang w:eastAsia="en-US"/>
        </w:rPr>
        <w:t xml:space="preserve"> días calendario, contados a partir del día siguiente a aquél en que una de las partes comunique a la otra por escrito la diferencia, si no se producen acuerdos las partes podrán acudir al medio judicial pertinente en Colombia.</w:t>
      </w:r>
      <w:r w:rsidR="003D1166" w:rsidRPr="0075571B">
        <w:t xml:space="preserve"> </w:t>
      </w:r>
    </w:p>
    <w:p w14:paraId="32CB6232" w14:textId="77777777" w:rsidR="00CD7DFA" w:rsidRPr="0075571B" w:rsidRDefault="00CD7DFA" w:rsidP="003D1166">
      <w:pPr>
        <w:pStyle w:val="Textoindependiente"/>
        <w:jc w:val="both"/>
      </w:pPr>
    </w:p>
    <w:p w14:paraId="15E35A03" w14:textId="251DF6BA" w:rsidR="00A9580C" w:rsidRPr="0075571B" w:rsidRDefault="003D1166" w:rsidP="003D1166">
      <w:pPr>
        <w:pStyle w:val="Textoindependiente"/>
        <w:jc w:val="both"/>
        <w:rPr>
          <w:color w:val="000000"/>
          <w:lang w:eastAsia="en-US"/>
        </w:rPr>
      </w:pPr>
      <w:r w:rsidRPr="0075571B">
        <w:rPr>
          <w:color w:val="000000"/>
          <w:lang w:eastAsia="en-US"/>
        </w:rPr>
        <w:t>VIGÉSIMA</w:t>
      </w:r>
      <w:r w:rsidR="005A18DB">
        <w:rPr>
          <w:color w:val="000000"/>
          <w:lang w:eastAsia="en-US"/>
        </w:rPr>
        <w:t xml:space="preserve"> PRIMERA</w:t>
      </w:r>
      <w:r w:rsidRPr="0075571B">
        <w:rPr>
          <w:color w:val="000000"/>
          <w:lang w:eastAsia="en-US"/>
        </w:rPr>
        <w:t xml:space="preserve">: Inhabilidades e Incompatibilidades. Las partes declaran que no se encuentran incursas para la celebración y ejecución del Negocio Jurídico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bookmarkStart w:id="5" w:name="_Hlk210655240"/>
    </w:p>
    <w:p w14:paraId="15525861" w14:textId="77777777" w:rsidR="00A9580C" w:rsidRPr="0075571B" w:rsidRDefault="00A9580C" w:rsidP="003D1166">
      <w:pPr>
        <w:pStyle w:val="Textoindependiente"/>
        <w:jc w:val="both"/>
        <w:rPr>
          <w:color w:val="000000"/>
          <w:lang w:eastAsia="en-US"/>
        </w:rPr>
      </w:pPr>
    </w:p>
    <w:p w14:paraId="11C62582" w14:textId="6007A553" w:rsidR="00876E69" w:rsidRPr="0075571B" w:rsidRDefault="003D1166" w:rsidP="003D1166">
      <w:pPr>
        <w:pStyle w:val="Textoindependiente"/>
        <w:jc w:val="both"/>
        <w:rPr>
          <w:color w:val="000000"/>
          <w:lang w:eastAsia="en-US"/>
        </w:rPr>
      </w:pPr>
      <w:r w:rsidRPr="0075571B">
        <w:rPr>
          <w:color w:val="000000"/>
          <w:lang w:eastAsia="en-US"/>
        </w:rPr>
        <w:t xml:space="preserve">VIGÉSIMA </w:t>
      </w:r>
      <w:bookmarkEnd w:id="5"/>
      <w:r w:rsidR="005A18DB">
        <w:rPr>
          <w:color w:val="000000"/>
          <w:lang w:eastAsia="en-US"/>
        </w:rPr>
        <w:t>SEGUNDA</w:t>
      </w:r>
      <w:r w:rsidRPr="0075571B">
        <w:rPr>
          <w:color w:val="000000"/>
          <w:lang w:eastAsia="en-US"/>
        </w:rPr>
        <w:t xml:space="preserve">:  Régimen Jurídico. El Negocio Jurídico se regirá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p>
    <w:p w14:paraId="151AB35E" w14:textId="77777777" w:rsidR="00876E69" w:rsidRPr="0075571B" w:rsidRDefault="00876E69" w:rsidP="003D1166">
      <w:pPr>
        <w:pStyle w:val="Textoindependiente"/>
        <w:jc w:val="both"/>
        <w:rPr>
          <w:color w:val="000000"/>
          <w:lang w:eastAsia="en-US"/>
        </w:rPr>
      </w:pPr>
    </w:p>
    <w:p w14:paraId="00D4326A" w14:textId="376009A6" w:rsidR="00851D67" w:rsidRPr="0075571B" w:rsidRDefault="003D1166" w:rsidP="003D1166">
      <w:pPr>
        <w:pStyle w:val="Textoindependiente"/>
        <w:jc w:val="both"/>
        <w:rPr>
          <w:color w:val="000000"/>
          <w:lang w:eastAsia="en-US"/>
        </w:rPr>
      </w:pPr>
      <w:r w:rsidRPr="0075571B">
        <w:rPr>
          <w:color w:val="000000"/>
          <w:lang w:eastAsia="en-US"/>
        </w:rPr>
        <w:t xml:space="preserve">VIGÉSIMA </w:t>
      </w:r>
      <w:r w:rsidR="005A18DB">
        <w:rPr>
          <w:color w:val="000000"/>
          <w:lang w:eastAsia="en-US"/>
        </w:rPr>
        <w:t>TERCERA</w:t>
      </w:r>
      <w:r w:rsidRPr="0075571B">
        <w:rPr>
          <w:color w:val="000000"/>
          <w:lang w:eastAsia="en-US"/>
        </w:rPr>
        <w:t xml:space="preserve">: Domicilio, Comunicaciones y Notificaciones. Se establece como domicilio del Negocio Jurídico el municipio de Manizales, Todas las comunicaciones y notificaciones a que haya lugar </w:t>
      </w:r>
      <w:proofErr w:type="gramStart"/>
      <w:r w:rsidRPr="0075571B">
        <w:rPr>
          <w:color w:val="000000"/>
          <w:lang w:eastAsia="en-US"/>
        </w:rPr>
        <w:t>en razón</w:t>
      </w:r>
      <w:r w:rsidR="00CE41BF" w:rsidRPr="0075571B">
        <w:rPr>
          <w:color w:val="000000"/>
          <w:lang w:eastAsia="en-US"/>
        </w:rPr>
        <w:t xml:space="preserve"> </w:t>
      </w:r>
      <w:r w:rsidRPr="0075571B">
        <w:rPr>
          <w:color w:val="000000"/>
          <w:lang w:eastAsia="en-US"/>
        </w:rPr>
        <w:t>de</w:t>
      </w:r>
      <w:proofErr w:type="gramEnd"/>
      <w:r w:rsidRPr="0075571B">
        <w:rPr>
          <w:color w:val="000000"/>
          <w:lang w:eastAsia="en-US"/>
        </w:rPr>
        <w:t xml:space="preserve"> la presente Oferta Mercantil serán remitidas directamente a los </w:t>
      </w:r>
      <w:r w:rsidR="001A4A5A" w:rsidRPr="0075571B">
        <w:rPr>
          <w:color w:val="000000"/>
          <w:lang w:eastAsia="en-US"/>
        </w:rPr>
        <w:t xml:space="preserve">delegados por CHEC S.A. E.S.P. BIC </w:t>
      </w:r>
      <w:r w:rsidR="005240CD" w:rsidRPr="0075571B">
        <w:rPr>
          <w:color w:val="000000"/>
          <w:lang w:eastAsia="en-US"/>
        </w:rPr>
        <w:t xml:space="preserve">en las condiciones y a los </w:t>
      </w:r>
      <w:r w:rsidRPr="0075571B">
        <w:rPr>
          <w:color w:val="000000"/>
          <w:lang w:eastAsia="en-US"/>
        </w:rPr>
        <w:t>representantes legales</w:t>
      </w:r>
      <w:r w:rsidR="005240CD" w:rsidRPr="0075571B">
        <w:rPr>
          <w:color w:val="000000"/>
          <w:lang w:eastAsia="en-US"/>
        </w:rPr>
        <w:t xml:space="preserve"> del OFERENTE </w:t>
      </w:r>
      <w:r w:rsidRPr="0075571B">
        <w:rPr>
          <w:color w:val="000000"/>
          <w:lang w:eastAsia="en-US"/>
        </w:rPr>
        <w:t xml:space="preserve">o a </w:t>
      </w:r>
      <w:r w:rsidR="00462986" w:rsidRPr="0075571B">
        <w:rPr>
          <w:color w:val="000000"/>
          <w:lang w:eastAsia="en-US"/>
        </w:rPr>
        <w:t>su designado a continuación</w:t>
      </w:r>
      <w:r w:rsidR="00F27048" w:rsidRPr="0075571B">
        <w:rPr>
          <w:color w:val="000000"/>
          <w:lang w:eastAsia="en-US"/>
        </w:rPr>
        <w:t xml:space="preserve">, información que debe ser actualizada en el momento en el que cambie </w:t>
      </w:r>
      <w:r w:rsidR="004B2F3A" w:rsidRPr="0075571B">
        <w:rPr>
          <w:color w:val="000000"/>
          <w:lang w:eastAsia="en-US"/>
        </w:rPr>
        <w:t>y que será responsabilidad del OFERENTE</w:t>
      </w:r>
      <w:r w:rsidRPr="0075571B">
        <w:rPr>
          <w:color w:val="000000"/>
          <w:lang w:eastAsia="en-US"/>
        </w:rPr>
        <w:t xml:space="preserve">. </w:t>
      </w:r>
    </w:p>
    <w:p w14:paraId="2C1EB8D7" w14:textId="77777777" w:rsidR="009D14E5" w:rsidRPr="0075571B" w:rsidRDefault="009D14E5" w:rsidP="003D1166">
      <w:pPr>
        <w:pStyle w:val="Textoindependiente"/>
        <w:jc w:val="both"/>
        <w:rPr>
          <w:color w:val="000000"/>
          <w:lang w:eastAsia="en-US"/>
        </w:rPr>
      </w:pPr>
    </w:p>
    <w:p w14:paraId="427A7834" w14:textId="1B97DA5A" w:rsidR="009D14E5" w:rsidRPr="0075571B" w:rsidRDefault="00F27048" w:rsidP="003D1166">
      <w:pPr>
        <w:pStyle w:val="Textoindependiente"/>
        <w:jc w:val="both"/>
        <w:rPr>
          <w:color w:val="000000"/>
          <w:lang w:eastAsia="en-US"/>
        </w:rPr>
      </w:pPr>
      <w:r w:rsidRPr="0075571B">
        <w:rPr>
          <w:color w:val="000000"/>
          <w:lang w:eastAsia="en-US"/>
        </w:rPr>
        <w:t>Nombre:</w:t>
      </w:r>
    </w:p>
    <w:p w14:paraId="445B92B7" w14:textId="476CB914" w:rsidR="00F27048" w:rsidRPr="0075571B" w:rsidRDefault="00F27048" w:rsidP="003D1166">
      <w:pPr>
        <w:pStyle w:val="Textoindependiente"/>
        <w:jc w:val="both"/>
        <w:rPr>
          <w:color w:val="000000"/>
          <w:lang w:eastAsia="en-US"/>
        </w:rPr>
      </w:pPr>
      <w:r w:rsidRPr="0075571B">
        <w:rPr>
          <w:color w:val="000000"/>
          <w:lang w:eastAsia="en-US"/>
        </w:rPr>
        <w:t>Correo electrónico:</w:t>
      </w:r>
    </w:p>
    <w:p w14:paraId="28D2E0CE" w14:textId="1BE6178B" w:rsidR="00F27048" w:rsidRPr="0075571B" w:rsidRDefault="00F27048" w:rsidP="003D1166">
      <w:pPr>
        <w:pStyle w:val="Textoindependiente"/>
        <w:jc w:val="both"/>
        <w:rPr>
          <w:color w:val="000000"/>
          <w:lang w:eastAsia="en-US"/>
        </w:rPr>
      </w:pPr>
      <w:r w:rsidRPr="0075571B">
        <w:rPr>
          <w:color w:val="000000"/>
          <w:lang w:eastAsia="en-US"/>
        </w:rPr>
        <w:t>Cargo:</w:t>
      </w:r>
    </w:p>
    <w:p w14:paraId="4E384F3D" w14:textId="77777777" w:rsidR="00851D67" w:rsidRPr="0075571B" w:rsidRDefault="00851D67" w:rsidP="003D1166">
      <w:pPr>
        <w:pStyle w:val="Textoindependiente"/>
        <w:jc w:val="both"/>
        <w:rPr>
          <w:color w:val="000000"/>
          <w:lang w:eastAsia="en-US"/>
        </w:rPr>
      </w:pPr>
    </w:p>
    <w:p w14:paraId="140F1694" w14:textId="0804BE32" w:rsidR="00C4141E" w:rsidRPr="0075571B" w:rsidRDefault="003D1166" w:rsidP="003D1166">
      <w:pPr>
        <w:pStyle w:val="Textoindependiente"/>
        <w:jc w:val="both"/>
        <w:rPr>
          <w:color w:val="000000"/>
          <w:lang w:eastAsia="en-US"/>
        </w:rPr>
      </w:pPr>
      <w:r w:rsidRPr="0075571B">
        <w:rPr>
          <w:color w:val="000000"/>
          <w:lang w:eastAsia="en-US"/>
        </w:rPr>
        <w:t xml:space="preserve">VIGÉSIMA </w:t>
      </w:r>
      <w:r w:rsidR="005A18DB">
        <w:rPr>
          <w:color w:val="000000"/>
          <w:lang w:eastAsia="en-US"/>
        </w:rPr>
        <w:t>CUARTA</w:t>
      </w:r>
      <w:r w:rsidRPr="0075571B">
        <w:rPr>
          <w:color w:val="000000"/>
          <w:lang w:eastAsia="en-US"/>
        </w:rPr>
        <w:t xml:space="preserve">: </w:t>
      </w:r>
      <w:r w:rsidR="00D823CA">
        <w:rPr>
          <w:color w:val="000000"/>
          <w:lang w:eastAsia="en-US"/>
        </w:rPr>
        <w:t xml:space="preserve">Pago de </w:t>
      </w:r>
      <w:r w:rsidRPr="0075571B">
        <w:rPr>
          <w:color w:val="000000"/>
          <w:lang w:eastAsia="en-US"/>
        </w:rPr>
        <w:t>Impuestos, Gravámenes</w:t>
      </w:r>
      <w:r w:rsidR="00D823CA">
        <w:rPr>
          <w:color w:val="000000"/>
          <w:lang w:eastAsia="en-US"/>
        </w:rPr>
        <w:t xml:space="preserve">, </w:t>
      </w:r>
      <w:r w:rsidRPr="0075571B">
        <w:rPr>
          <w:color w:val="000000"/>
          <w:lang w:eastAsia="en-US"/>
        </w:rPr>
        <w:t>Deducciones</w:t>
      </w:r>
      <w:r w:rsidR="00D823CA">
        <w:rPr>
          <w:color w:val="000000"/>
          <w:lang w:eastAsia="en-US"/>
        </w:rPr>
        <w:t xml:space="preserve"> o </w:t>
      </w:r>
      <w:r w:rsidR="006D0EFA">
        <w:rPr>
          <w:color w:val="000000"/>
          <w:lang w:eastAsia="en-US"/>
        </w:rPr>
        <w:t>Co</w:t>
      </w:r>
      <w:r w:rsidR="00D823CA">
        <w:rPr>
          <w:color w:val="000000"/>
          <w:lang w:eastAsia="en-US"/>
        </w:rPr>
        <w:t>stos de la Minuta</w:t>
      </w:r>
      <w:r w:rsidRPr="0075571B">
        <w:rPr>
          <w:color w:val="000000"/>
          <w:lang w:eastAsia="en-US"/>
        </w:rPr>
        <w:t xml:space="preserve">. Cuando con posterioridad a la fecha de entrega de las ofertas el IVA o </w:t>
      </w:r>
      <w:r w:rsidR="00D823CA">
        <w:rPr>
          <w:color w:val="000000"/>
          <w:lang w:eastAsia="en-US"/>
        </w:rPr>
        <w:t xml:space="preserve">el </w:t>
      </w:r>
      <w:r w:rsidRPr="0075571B">
        <w:rPr>
          <w:color w:val="000000"/>
          <w:lang w:eastAsia="en-US"/>
        </w:rPr>
        <w:t>impuesto al consumo tengan alguna modificación por aumento, disminución o eliminación, así como la creación de nuevos impuestos</w:t>
      </w:r>
      <w:r w:rsidR="00D823CA">
        <w:rPr>
          <w:color w:val="000000"/>
          <w:lang w:eastAsia="en-US"/>
        </w:rPr>
        <w:t xml:space="preserve"> o </w:t>
      </w:r>
      <w:r w:rsidR="006D0EFA">
        <w:rPr>
          <w:color w:val="000000"/>
          <w:lang w:eastAsia="en-US"/>
        </w:rPr>
        <w:t>co</w:t>
      </w:r>
      <w:r w:rsidR="00D823CA">
        <w:rPr>
          <w:color w:val="000000"/>
          <w:lang w:eastAsia="en-US"/>
        </w:rPr>
        <w:t>stos aplicables a la minuta</w:t>
      </w:r>
      <w:r w:rsidRPr="0075571B">
        <w:rPr>
          <w:color w:val="000000"/>
          <w:lang w:eastAsia="en-US"/>
        </w:rPr>
        <w:t xml:space="preserve">, ello será tenido en cuenta por CHEC S.A. E.S.P BIC para hacer los ajustes que sean del caso y reconocerle a EL </w:t>
      </w:r>
      <w:r w:rsidR="00426B42" w:rsidRPr="0075571B">
        <w:rPr>
          <w:color w:val="000000"/>
          <w:lang w:eastAsia="en-US"/>
        </w:rPr>
        <w:t xml:space="preserve">OFERENTE </w:t>
      </w:r>
      <w:r w:rsidRPr="0075571B">
        <w:rPr>
          <w:color w:val="000000"/>
          <w:lang w:eastAsia="en-US"/>
        </w:rPr>
        <w:t xml:space="preserve">los mayores costos o hacerle las </w:t>
      </w:r>
      <w:r w:rsidRPr="0075571B">
        <w:rPr>
          <w:color w:val="000000"/>
          <w:lang w:eastAsia="en-US"/>
        </w:rPr>
        <w:lastRenderedPageBreak/>
        <w:t xml:space="preserve">deducciones. CHEC S.A. E.S.P BIC deducirá todos los impuestos y retenciones a que haya lugar en el momento de hacer el pago, de acuerdo con las disposiciones legales y vigentes, sin dar lugar a reclamaciones por parte de EL </w:t>
      </w:r>
      <w:r w:rsidR="00426B42" w:rsidRPr="0075571B">
        <w:rPr>
          <w:color w:val="000000"/>
          <w:lang w:eastAsia="en-US"/>
        </w:rPr>
        <w:t>OFERENTE</w:t>
      </w:r>
      <w:r w:rsidRPr="0075571B">
        <w:rPr>
          <w:color w:val="000000"/>
          <w:lang w:eastAsia="en-US"/>
        </w:rPr>
        <w:t xml:space="preserve">. </w:t>
      </w:r>
    </w:p>
    <w:p w14:paraId="750C935A" w14:textId="77777777" w:rsidR="00C4141E" w:rsidRPr="0075571B" w:rsidRDefault="00C4141E" w:rsidP="003D1166">
      <w:pPr>
        <w:pStyle w:val="Textoindependiente"/>
        <w:jc w:val="both"/>
        <w:rPr>
          <w:color w:val="000000"/>
          <w:lang w:eastAsia="en-US"/>
        </w:rPr>
      </w:pPr>
    </w:p>
    <w:p w14:paraId="588D5BFA" w14:textId="0DFE4C06" w:rsidR="00821BB5" w:rsidRPr="0075571B" w:rsidRDefault="003D1166" w:rsidP="003D1166">
      <w:pPr>
        <w:pStyle w:val="Textoindependiente"/>
        <w:jc w:val="both"/>
        <w:rPr>
          <w:color w:val="000000"/>
          <w:lang w:eastAsia="en-US"/>
        </w:rPr>
      </w:pPr>
      <w:r w:rsidRPr="0075571B">
        <w:rPr>
          <w:color w:val="000000"/>
          <w:lang w:eastAsia="en-US"/>
        </w:rPr>
        <w:t xml:space="preserve">VIGÉSIMA </w:t>
      </w:r>
      <w:r w:rsidR="005A18DB">
        <w:rPr>
          <w:color w:val="000000"/>
          <w:lang w:eastAsia="en-US"/>
        </w:rPr>
        <w:t>QUINTA</w:t>
      </w:r>
      <w:r w:rsidRPr="0075571B">
        <w:rPr>
          <w:color w:val="000000"/>
          <w:lang w:eastAsia="en-US"/>
        </w:rPr>
        <w:t xml:space="preserve">: Gastos Legales. EL </w:t>
      </w:r>
      <w:r w:rsidR="00426B42" w:rsidRPr="0075571B">
        <w:rPr>
          <w:color w:val="000000"/>
          <w:lang w:eastAsia="en-US"/>
        </w:rPr>
        <w:t xml:space="preserve">OFERENTE </w:t>
      </w:r>
      <w:r w:rsidRPr="0075571B">
        <w:rPr>
          <w:color w:val="000000"/>
          <w:lang w:eastAsia="en-US"/>
        </w:rPr>
        <w:t xml:space="preserve">deberá pagar todos los gastos legales que la normatividad haya establecido a su cargo, para la realización del suministro aceptado y dar cumplimiento a las leyes, ordenanzas, acuerdos, reglamentos y resoluciones aplicables que existan sobre el particular o que se decreten durante el desarrollo del Negocio Jurídico. </w:t>
      </w:r>
    </w:p>
    <w:p w14:paraId="3D479EC1" w14:textId="77777777" w:rsidR="00821BB5" w:rsidRPr="0075571B" w:rsidRDefault="00821BB5" w:rsidP="003D1166">
      <w:pPr>
        <w:pStyle w:val="Textoindependiente"/>
        <w:jc w:val="both"/>
        <w:rPr>
          <w:color w:val="000000"/>
          <w:lang w:eastAsia="en-US"/>
        </w:rPr>
      </w:pPr>
    </w:p>
    <w:p w14:paraId="065773E0" w14:textId="6CE16E4B" w:rsidR="00741E54" w:rsidRPr="0075571B" w:rsidRDefault="003D1166" w:rsidP="003D1166">
      <w:pPr>
        <w:pStyle w:val="Textoindependiente"/>
        <w:jc w:val="both"/>
        <w:rPr>
          <w:color w:val="000000"/>
          <w:lang w:eastAsia="en-US"/>
        </w:rPr>
      </w:pPr>
      <w:r w:rsidRPr="0075571B">
        <w:rPr>
          <w:color w:val="000000"/>
          <w:lang w:eastAsia="en-US"/>
        </w:rPr>
        <w:t xml:space="preserve">VIGÉSIMA </w:t>
      </w:r>
      <w:r w:rsidR="005A18DB">
        <w:rPr>
          <w:color w:val="000000"/>
          <w:lang w:eastAsia="en-US"/>
        </w:rPr>
        <w:t>SEXTA</w:t>
      </w:r>
      <w:r w:rsidRPr="0075571B">
        <w:rPr>
          <w:color w:val="000000"/>
          <w:lang w:eastAsia="en-US"/>
        </w:rPr>
        <w:t xml:space="preserve">: Perfeccionamiento y Ejecución de la Oferta Mercantil. De acuerdo con el Código de Comercio, una vez entregada la orden de compra surgen las obligaciones de la relación jurídica para las partes, y queda claro que el registro operará como requisito para su control, inscripción y ejecución ante el ASIC. Y solo habrá lugar a ello si EL </w:t>
      </w:r>
      <w:r w:rsidR="00426B42" w:rsidRPr="0075571B">
        <w:rPr>
          <w:color w:val="000000"/>
          <w:lang w:eastAsia="en-US"/>
        </w:rPr>
        <w:t>OFERENTE</w:t>
      </w:r>
      <w:r w:rsidR="00464D20" w:rsidRPr="0075571B">
        <w:rPr>
          <w:color w:val="000000"/>
          <w:lang w:eastAsia="en-US"/>
        </w:rPr>
        <w:t xml:space="preserve"> </w:t>
      </w:r>
      <w:r w:rsidRPr="0075571B">
        <w:rPr>
          <w:color w:val="000000"/>
          <w:lang w:eastAsia="en-US"/>
        </w:rPr>
        <w:t xml:space="preserve">ha cumplido con todas las obligaciones propias de esta etapa. </w:t>
      </w:r>
    </w:p>
    <w:p w14:paraId="2DE15BAF" w14:textId="77777777" w:rsidR="00741E54" w:rsidRPr="0075571B" w:rsidRDefault="00741E54" w:rsidP="003D1166">
      <w:pPr>
        <w:pStyle w:val="Textoindependiente"/>
        <w:jc w:val="both"/>
        <w:rPr>
          <w:color w:val="000000"/>
          <w:lang w:eastAsia="en-US"/>
        </w:rPr>
      </w:pPr>
    </w:p>
    <w:p w14:paraId="008DA48E" w14:textId="786FD61D" w:rsidR="005C60EE" w:rsidRDefault="003D1166" w:rsidP="003D1166">
      <w:pPr>
        <w:pStyle w:val="Textoindependiente"/>
        <w:jc w:val="both"/>
        <w:rPr>
          <w:color w:val="000000"/>
          <w:lang w:eastAsia="en-US"/>
        </w:rPr>
      </w:pPr>
      <w:r w:rsidRPr="0075571B">
        <w:rPr>
          <w:color w:val="000000"/>
          <w:lang w:eastAsia="en-US"/>
        </w:rPr>
        <w:t>VIGÉSIMA SE</w:t>
      </w:r>
      <w:r w:rsidR="005A18DB">
        <w:rPr>
          <w:color w:val="000000"/>
          <w:lang w:eastAsia="en-US"/>
        </w:rPr>
        <w:t>PTIMA</w:t>
      </w:r>
      <w:r w:rsidRPr="0075571B">
        <w:rPr>
          <w:color w:val="000000"/>
          <w:lang w:eastAsia="en-US"/>
        </w:rPr>
        <w:t>: Documentos de la Relación Jurídica surgida de la Oferta. Hacen parte del presente Negocio Jurídico, entendiéndose que todos son complementarios, y que cualquier estipulación que aparezca en uno de ellos regirá para todos: El Pliego de Condiciones y sus Adendas, la minuta de la  oferta mercantil con los anexos de cantidades y precios, las actas de modificaciones bilaterales que sean acordadas por escrito entre las partes en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la minuta de la Oferta Mercantil, Orden de Compra y sus modificaciones, el Pliego de Condiciones y sus aclaraciones.</w:t>
      </w:r>
    </w:p>
    <w:p w14:paraId="1862F52F" w14:textId="77777777" w:rsidR="005A18DB" w:rsidRDefault="005A18DB" w:rsidP="003D1166">
      <w:pPr>
        <w:pStyle w:val="Textoindependiente"/>
        <w:jc w:val="both"/>
        <w:rPr>
          <w:color w:val="000000"/>
          <w:lang w:eastAsia="en-US"/>
        </w:rPr>
      </w:pPr>
    </w:p>
    <w:p w14:paraId="6926C80D" w14:textId="77777777" w:rsidR="005A18DB" w:rsidRPr="005A18DB" w:rsidRDefault="005A18DB" w:rsidP="005A18DB">
      <w:pPr>
        <w:pStyle w:val="Textoindependiente"/>
        <w:jc w:val="both"/>
        <w:rPr>
          <w:color w:val="000000"/>
          <w:lang w:eastAsia="en-US"/>
        </w:rPr>
      </w:pPr>
      <w:r w:rsidRPr="005A18DB">
        <w:rPr>
          <w:color w:val="000000"/>
          <w:lang w:eastAsia="en-US"/>
        </w:rPr>
        <w:t xml:space="preserve">VIGÉSIMA OCTAVA: Cumplimiento de normatividad anticorrupción. 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ni en ninguna de las listas vinculantes para Colombia. Los instrumentos y mecanismos con los que cuentan LAS PARTES serán honrados y cumplidos por la CONTRAPARTE. PARÁGRAFO 1: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w:t>
      </w:r>
      <w:r w:rsidRPr="005A18DB">
        <w:rPr>
          <w:color w:val="000000"/>
          <w:lang w:eastAsia="en-US"/>
        </w:rPr>
        <w:lastRenderedPageBreak/>
        <w:t>su nombre en inglés), (</w:t>
      </w:r>
      <w:proofErr w:type="spellStart"/>
      <w:r w:rsidRPr="005A18DB">
        <w:rPr>
          <w:color w:val="000000"/>
          <w:lang w:eastAsia="en-US"/>
        </w:rPr>
        <w:t>ii</w:t>
      </w:r>
      <w:proofErr w:type="spellEnd"/>
      <w:r w:rsidRPr="005A18DB">
        <w:rPr>
          <w:color w:val="000000"/>
          <w:lang w:eastAsia="en-US"/>
        </w:rPr>
        <w:t>) Ley Canadiense de Corrupción de Servidores Públicos Extranjeros (CFPOA por su nombre en inglés), y (</w:t>
      </w:r>
      <w:proofErr w:type="spellStart"/>
      <w:r w:rsidRPr="005A18DB">
        <w:rPr>
          <w:color w:val="000000"/>
          <w:lang w:eastAsia="en-US"/>
        </w:rPr>
        <w:t>iii</w:t>
      </w:r>
      <w:proofErr w:type="spellEnd"/>
      <w:r w:rsidRPr="005A18DB">
        <w:rPr>
          <w:color w:val="000000"/>
          <w:lang w:eastAsia="en-US"/>
        </w:rPr>
        <w:t>) Ley británica Anti Soborno (UKBA</w:t>
      </w:r>
      <w:r>
        <w:rPr>
          <w:color w:val="000000"/>
          <w:lang w:eastAsia="en-US"/>
        </w:rPr>
        <w:t xml:space="preserve"> </w:t>
      </w:r>
      <w:r w:rsidRPr="005A18DB">
        <w:rPr>
          <w:color w:val="000000"/>
          <w:lang w:eastAsia="en-US"/>
        </w:rPr>
        <w:t xml:space="preserve">por su nombre en inglés), consideradas como buenas prácticas a las cuales CHEC </w:t>
      </w:r>
    </w:p>
    <w:p w14:paraId="0CE25319" w14:textId="56079E5B" w:rsidR="005A18DB" w:rsidRPr="005A18DB" w:rsidRDefault="005A18DB" w:rsidP="005A18DB">
      <w:pPr>
        <w:pStyle w:val="Textoindependiente"/>
        <w:jc w:val="both"/>
        <w:rPr>
          <w:color w:val="000000"/>
          <w:lang w:eastAsia="en-US"/>
        </w:rPr>
      </w:pPr>
      <w:r w:rsidRPr="005A18DB">
        <w:rPr>
          <w:color w:val="000000"/>
          <w:lang w:eastAsia="en-US"/>
        </w:rPr>
        <w:t>S.A. E.S.P BIC no está obligada; y en especial lo establecido en las herramientas de</w:t>
      </w:r>
      <w:r>
        <w:rPr>
          <w:color w:val="000000"/>
          <w:lang w:eastAsia="en-US"/>
        </w:rPr>
        <w:t xml:space="preserve"> </w:t>
      </w:r>
      <w:r w:rsidRPr="005A18DB">
        <w:rPr>
          <w:color w:val="000000"/>
          <w:lang w:eastAsia="en-US"/>
        </w:rPr>
        <w:t xml:space="preserve">prevención de fraude, corrupción y soborno que tiene CHEC S.A. E.S.P BIC, como la </w:t>
      </w:r>
    </w:p>
    <w:p w14:paraId="619A9895" w14:textId="77777777" w:rsidR="005A18DB" w:rsidRPr="005A18DB" w:rsidRDefault="005A18DB" w:rsidP="005A18DB">
      <w:pPr>
        <w:pStyle w:val="Textoindependiente"/>
        <w:jc w:val="both"/>
        <w:rPr>
          <w:color w:val="000000"/>
          <w:lang w:eastAsia="en-US"/>
        </w:rPr>
      </w:pPr>
      <w:r w:rsidRPr="005A18DB">
        <w:rPr>
          <w:color w:val="000000"/>
          <w:lang w:eastAsia="en-US"/>
        </w:rPr>
        <w:t xml:space="preserve">Política Cero Tolerancia Frente al Fraude, la Corrupción y el Soborno, Código de Ética </w:t>
      </w:r>
    </w:p>
    <w:p w14:paraId="02DC764E" w14:textId="77777777" w:rsidR="005A18DB" w:rsidRPr="005A18DB" w:rsidRDefault="005A18DB" w:rsidP="005A18DB">
      <w:pPr>
        <w:pStyle w:val="Textoindependiente"/>
        <w:jc w:val="both"/>
        <w:rPr>
          <w:color w:val="000000"/>
          <w:lang w:eastAsia="en-US"/>
        </w:rPr>
      </w:pPr>
      <w:r w:rsidRPr="005A18DB">
        <w:rPr>
          <w:color w:val="000000"/>
          <w:lang w:eastAsia="en-US"/>
        </w:rPr>
        <w:t xml:space="preserve">en el cual se declaran los principios de Acción de la Empresa, El Manual de Conducta </w:t>
      </w:r>
    </w:p>
    <w:p w14:paraId="5EB35092" w14:textId="77777777" w:rsidR="005A18DB" w:rsidRPr="005A18DB" w:rsidRDefault="005A18DB" w:rsidP="005A18DB">
      <w:pPr>
        <w:pStyle w:val="Textoindependiente"/>
        <w:jc w:val="both"/>
        <w:rPr>
          <w:color w:val="000000"/>
          <w:lang w:eastAsia="en-US"/>
        </w:rPr>
      </w:pPr>
      <w:r w:rsidRPr="005A18DB">
        <w:rPr>
          <w:color w:val="000000"/>
          <w:lang w:eastAsia="en-US"/>
        </w:rPr>
        <w:t xml:space="preserve">Empresarial del Grupo EPM, que corresponde a estándares de comportamiento éticos </w:t>
      </w:r>
    </w:p>
    <w:p w14:paraId="2026E0C3" w14:textId="77777777" w:rsidR="005A18DB" w:rsidRPr="005A18DB" w:rsidRDefault="005A18DB" w:rsidP="005A18DB">
      <w:pPr>
        <w:pStyle w:val="Textoindependiente"/>
        <w:jc w:val="both"/>
        <w:rPr>
          <w:color w:val="000000"/>
          <w:lang w:eastAsia="en-US"/>
        </w:rPr>
      </w:pPr>
      <w:r w:rsidRPr="005A18DB">
        <w:rPr>
          <w:color w:val="000000"/>
          <w:lang w:eastAsia="en-US"/>
        </w:rPr>
        <w:t xml:space="preserve">a los cuales deben adherirse todos sus colaboradores y el Código de Conducta para </w:t>
      </w:r>
    </w:p>
    <w:p w14:paraId="0E895CA7" w14:textId="77777777" w:rsidR="005A18DB" w:rsidRPr="005A18DB" w:rsidRDefault="005A18DB" w:rsidP="005A18DB">
      <w:pPr>
        <w:pStyle w:val="Textoindependiente"/>
        <w:jc w:val="both"/>
        <w:rPr>
          <w:color w:val="000000"/>
          <w:lang w:eastAsia="en-US"/>
        </w:rPr>
      </w:pPr>
      <w:r w:rsidRPr="005A18DB">
        <w:rPr>
          <w:color w:val="000000"/>
          <w:lang w:eastAsia="en-US"/>
        </w:rPr>
        <w:t xml:space="preserve">Proveedores y Contratistas en el cual se establecen criterios de conducta (entre otros </w:t>
      </w:r>
    </w:p>
    <w:p w14:paraId="0E7E0295" w14:textId="7487D7C9" w:rsidR="005A18DB" w:rsidRPr="005A18DB" w:rsidRDefault="005A18DB" w:rsidP="005A18DB">
      <w:pPr>
        <w:pStyle w:val="Textoindependiente"/>
        <w:jc w:val="both"/>
        <w:rPr>
          <w:color w:val="000000"/>
          <w:lang w:eastAsia="en-US"/>
        </w:rPr>
      </w:pPr>
      <w:r w:rsidRPr="005A18DB">
        <w:rPr>
          <w:color w:val="000000"/>
          <w:lang w:eastAsia="en-US"/>
        </w:rPr>
        <w:t xml:space="preserve">los éticos) para nuestros proveedores, los cuales se encuentran ubicados en https://www.CHEC.com.co/Home/Transparencia.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PARAGRAFO 2: El incumplimiento a esta estipulación </w:t>
      </w:r>
    </w:p>
    <w:p w14:paraId="54762033" w14:textId="230BD535" w:rsidR="005A18DB" w:rsidRPr="005A18DB" w:rsidRDefault="005A18DB" w:rsidP="005A18DB">
      <w:pPr>
        <w:pStyle w:val="Textoindependiente"/>
        <w:jc w:val="both"/>
        <w:rPr>
          <w:color w:val="000000"/>
          <w:lang w:eastAsia="en-US"/>
        </w:rPr>
      </w:pPr>
      <w:r w:rsidRPr="005A18DB">
        <w:rPr>
          <w:color w:val="000000"/>
          <w:lang w:eastAsia="en-US"/>
        </w:rPr>
        <w:t xml:space="preserve">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w:t>
      </w:r>
    </w:p>
    <w:p w14:paraId="29123A51" w14:textId="6048882F" w:rsidR="005A18DB" w:rsidRPr="005A18DB" w:rsidRDefault="005A18DB" w:rsidP="005A18DB">
      <w:pPr>
        <w:pStyle w:val="Textoindependiente"/>
        <w:jc w:val="both"/>
        <w:rPr>
          <w:color w:val="000000"/>
          <w:lang w:eastAsia="en-US"/>
        </w:rPr>
      </w:pPr>
      <w:r w:rsidRPr="005A18DB">
        <w:rPr>
          <w:color w:val="000000"/>
          <w:lang w:eastAsia="en-US"/>
        </w:rPr>
        <w:t>la correspondiente investigación y tomen las decisiones a que haya lugar.</w:t>
      </w:r>
      <w:r w:rsidR="00035829">
        <w:rPr>
          <w:color w:val="000000"/>
          <w:lang w:eastAsia="en-US"/>
        </w:rPr>
        <w:t xml:space="preserve"> </w:t>
      </w:r>
      <w:r w:rsidRPr="005A18DB">
        <w:rPr>
          <w:color w:val="000000"/>
          <w:lang w:eastAsia="en-US"/>
        </w:rPr>
        <w:t xml:space="preserve">PARAGRAFO 3: Declaración de origen de los bienes y recursos de LAS PARTES: </w:t>
      </w:r>
    </w:p>
    <w:p w14:paraId="61B037E4" w14:textId="1AD2C293" w:rsidR="005A18DB" w:rsidRDefault="005A18DB" w:rsidP="005A18DB">
      <w:pPr>
        <w:pStyle w:val="Textoindependiente"/>
        <w:jc w:val="both"/>
        <w:rPr>
          <w:color w:val="000000"/>
          <w:lang w:eastAsia="en-US"/>
        </w:rPr>
      </w:pPr>
      <w:r w:rsidRPr="005A18DB">
        <w:rPr>
          <w:color w:val="000000"/>
          <w:lang w:eastAsia="en-US"/>
        </w:rPr>
        <w:t xml:space="preserve">Con la presentación de la oferta, se entienden presentadas bajo la gravedad </w:t>
      </w:r>
      <w:proofErr w:type="gramStart"/>
      <w:r w:rsidRPr="005A18DB">
        <w:rPr>
          <w:color w:val="000000"/>
          <w:lang w:eastAsia="en-US"/>
        </w:rPr>
        <w:t xml:space="preserve">de </w:t>
      </w:r>
      <w:r w:rsidR="00742180">
        <w:rPr>
          <w:color w:val="000000"/>
          <w:lang w:eastAsia="en-US"/>
        </w:rPr>
        <w:t xml:space="preserve"> </w:t>
      </w:r>
      <w:r w:rsidRPr="005A18DB">
        <w:rPr>
          <w:color w:val="000000"/>
          <w:lang w:eastAsia="en-US"/>
        </w:rPr>
        <w:t>juramento</w:t>
      </w:r>
      <w:proofErr w:type="gramEnd"/>
      <w:r w:rsidRPr="005A18DB">
        <w:rPr>
          <w:color w:val="000000"/>
          <w:lang w:eastAsia="en-US"/>
        </w:rPr>
        <w:t xml:space="preserve"> la siguiente declaración:</w:t>
      </w:r>
    </w:p>
    <w:p w14:paraId="1C728EE6" w14:textId="77777777" w:rsidR="00035829" w:rsidRDefault="00035829" w:rsidP="005A18DB">
      <w:pPr>
        <w:pStyle w:val="Textoindependiente"/>
        <w:jc w:val="both"/>
        <w:rPr>
          <w:color w:val="000000"/>
          <w:lang w:eastAsia="en-US"/>
        </w:rPr>
      </w:pPr>
      <w:r w:rsidRPr="00035829">
        <w:rPr>
          <w:color w:val="000000"/>
          <w:lang w:eastAsia="en-US"/>
        </w:rPr>
        <w:t xml:space="preserve">•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w:t>
      </w:r>
    </w:p>
    <w:p w14:paraId="58512AF2" w14:textId="77777777" w:rsidR="00035829" w:rsidRDefault="00035829" w:rsidP="005A18DB">
      <w:pPr>
        <w:pStyle w:val="Textoindependiente"/>
        <w:jc w:val="both"/>
        <w:rPr>
          <w:color w:val="000000"/>
          <w:lang w:eastAsia="en-US"/>
        </w:rPr>
      </w:pPr>
      <w:r w:rsidRPr="00035829">
        <w:rPr>
          <w:color w:val="000000"/>
          <w:lang w:eastAsia="en-US"/>
        </w:rPr>
        <w:t xml:space="preserve">•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 </w:t>
      </w:r>
    </w:p>
    <w:p w14:paraId="6124F41C" w14:textId="77777777" w:rsidR="00035829" w:rsidRDefault="00035829" w:rsidP="005A18DB">
      <w:pPr>
        <w:pStyle w:val="Textoindependiente"/>
        <w:jc w:val="both"/>
        <w:rPr>
          <w:color w:val="000000"/>
          <w:lang w:eastAsia="en-US"/>
        </w:rPr>
      </w:pPr>
      <w:r w:rsidRPr="00035829">
        <w:rPr>
          <w:color w:val="000000"/>
          <w:lang w:eastAsia="en-US"/>
        </w:rPr>
        <w:t xml:space="preserve">• Que los recursos o bienes objeto del presente del Negocio Jurídico, no provienen de ninguna actividad ilícita de las contempladas en el Código Penal colombiano o en cualquier norma que lo modifique, adicione o sustituya. </w:t>
      </w:r>
    </w:p>
    <w:p w14:paraId="0540004B" w14:textId="3CE96719" w:rsidR="00035829" w:rsidRDefault="00035829" w:rsidP="005A18DB">
      <w:pPr>
        <w:pStyle w:val="Textoindependiente"/>
        <w:jc w:val="both"/>
        <w:rPr>
          <w:color w:val="000000"/>
          <w:lang w:eastAsia="en-US"/>
        </w:rPr>
      </w:pPr>
      <w:r w:rsidRPr="00035829">
        <w:rPr>
          <w:color w:val="000000"/>
          <w:lang w:eastAsia="en-US"/>
        </w:rPr>
        <w:t>• Que, en la ejecución de la presente relación jurídica surgida de la oferta, LAS PARTES se abstendrán de tener vínculos con terceros que se conozca por cualquier medio estén vinculados a actividades de lavado de activos o financiación del terrorismo, fraude o corrupción.</w:t>
      </w:r>
    </w:p>
    <w:p w14:paraId="14D4963E" w14:textId="21E3DAE6" w:rsidR="00035829" w:rsidRDefault="00035829" w:rsidP="005A18DB">
      <w:pPr>
        <w:pStyle w:val="Textoindependiente"/>
        <w:jc w:val="both"/>
        <w:rPr>
          <w:color w:val="000000"/>
          <w:lang w:eastAsia="en-US"/>
        </w:rPr>
      </w:pPr>
      <w:r w:rsidRPr="00035829">
        <w:rPr>
          <w:color w:val="000000"/>
          <w:lang w:eastAsia="en-US"/>
        </w:rPr>
        <w:lastRenderedPageBreak/>
        <w:t>• Que LAS PARTES cumplen con las normas sobre prevención y control al lavado de activos y financiación del terrorismo (LA/FT), fraude o corrupción que le resulten</w:t>
      </w:r>
      <w:r>
        <w:rPr>
          <w:color w:val="000000"/>
          <w:lang w:eastAsia="en-US"/>
        </w:rPr>
        <w:t xml:space="preserve"> </w:t>
      </w:r>
      <w:r w:rsidRPr="00035829">
        <w:rPr>
          <w:color w:val="000000"/>
          <w:lang w:eastAsia="en-US"/>
        </w:rPr>
        <w:t>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CHEC S.A. E.S.P BIC. facultado para efectuar las verificaciones que considere pertinentes y podrá dar por terminada cualquier relación jurídica surgida de la oferta si verifica que alguna de tales personas figura en dichas listas.</w:t>
      </w:r>
    </w:p>
    <w:p w14:paraId="7C2A1023" w14:textId="77777777" w:rsidR="00035829" w:rsidRDefault="00035829" w:rsidP="005A18DB">
      <w:pPr>
        <w:pStyle w:val="Textoindependiente"/>
        <w:jc w:val="both"/>
        <w:rPr>
          <w:color w:val="000000"/>
          <w:lang w:eastAsia="en-US"/>
        </w:rPr>
      </w:pPr>
      <w:r w:rsidRPr="00035829">
        <w:rPr>
          <w:color w:val="000000"/>
          <w:lang w:eastAsia="en-US"/>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verificada, que se demuestre con respecto a tales personas que impacte legal y </w:t>
      </w:r>
      <w:proofErr w:type="spellStart"/>
      <w:r w:rsidRPr="00035829">
        <w:rPr>
          <w:color w:val="000000"/>
          <w:lang w:eastAsia="en-US"/>
        </w:rPr>
        <w:t>reputacionalmente</w:t>
      </w:r>
      <w:proofErr w:type="spellEnd"/>
      <w:r w:rsidRPr="00035829">
        <w:rPr>
          <w:color w:val="000000"/>
          <w:lang w:eastAsia="en-US"/>
        </w:rPr>
        <w:t xml:space="preserve"> al OFERENTE ADJUDICADO, exponiendo a CHEC S.A. E.S.P BIC a un riesgo de carácter legal o reputacional. </w:t>
      </w:r>
    </w:p>
    <w:p w14:paraId="3E9D9CD1" w14:textId="62268DD1" w:rsidR="005A18DB" w:rsidRDefault="00035829" w:rsidP="003D1166">
      <w:pPr>
        <w:pStyle w:val="Textoindependiente"/>
        <w:jc w:val="both"/>
        <w:rPr>
          <w:color w:val="000000"/>
          <w:lang w:eastAsia="en-US"/>
        </w:rPr>
      </w:pPr>
      <w:r w:rsidRPr="00035829">
        <w:rPr>
          <w:color w:val="000000"/>
          <w:lang w:eastAsia="en-US"/>
        </w:rPr>
        <w:t>• 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p>
    <w:p w14:paraId="721EB066" w14:textId="77777777" w:rsidR="005A18DB" w:rsidRDefault="005A18DB" w:rsidP="003D1166">
      <w:pPr>
        <w:pStyle w:val="Textoindependiente"/>
        <w:jc w:val="both"/>
        <w:rPr>
          <w:color w:val="000000"/>
          <w:lang w:eastAsia="en-US"/>
        </w:rPr>
      </w:pPr>
    </w:p>
    <w:p w14:paraId="475A8391" w14:textId="52ED2000" w:rsidR="006B0ABB" w:rsidRPr="0075571B" w:rsidRDefault="003D1166" w:rsidP="003D1166">
      <w:pPr>
        <w:pStyle w:val="Textoindependiente"/>
        <w:jc w:val="both"/>
        <w:rPr>
          <w:color w:val="000000"/>
          <w:lang w:eastAsia="en-US"/>
        </w:rPr>
      </w:pPr>
      <w:r w:rsidRPr="0075571B">
        <w:rPr>
          <w:color w:val="000000"/>
          <w:lang w:eastAsia="en-US"/>
        </w:rPr>
        <w:t xml:space="preserve">VIGÉSIMA </w:t>
      </w:r>
      <w:r w:rsidR="00035829">
        <w:rPr>
          <w:color w:val="000000"/>
          <w:lang w:eastAsia="en-US"/>
        </w:rPr>
        <w:t>NOVENA</w:t>
      </w:r>
      <w:r w:rsidRPr="0075571B">
        <w:rPr>
          <w:color w:val="000000"/>
          <w:lang w:eastAsia="en-US"/>
        </w:rPr>
        <w:t xml:space="preserve">: Garantía De Cumplimiento: EL </w:t>
      </w:r>
      <w:r w:rsidR="00426B42" w:rsidRPr="0075571B">
        <w:rPr>
          <w:color w:val="000000"/>
          <w:lang w:eastAsia="en-US"/>
        </w:rPr>
        <w:t>OFERENTE</w:t>
      </w:r>
      <w:r w:rsidRPr="0075571B">
        <w:rPr>
          <w:color w:val="000000"/>
          <w:lang w:eastAsia="en-US"/>
        </w:rPr>
        <w:t xml:space="preserve"> constituirá a favor de CHEC S.A. E.S.P BIC una Garantía de cumplimiento</w:t>
      </w:r>
      <w:r w:rsidR="00CC2BA8" w:rsidRPr="0075571B">
        <w:rPr>
          <w:color w:val="000000"/>
          <w:lang w:eastAsia="en-US"/>
        </w:rPr>
        <w:t xml:space="preserve"> que cumpla con las condiciones definidas en el numeral </w:t>
      </w:r>
      <w:r w:rsidR="00266BFA" w:rsidRPr="0075571B">
        <w:rPr>
          <w:color w:val="000000"/>
          <w:lang w:eastAsia="en-US"/>
        </w:rPr>
        <w:t>6.3 de la “</w:t>
      </w:r>
      <w:r w:rsidR="00266BFA" w:rsidRPr="0075571B">
        <w:rPr>
          <w:i/>
          <w:iCs/>
        </w:rPr>
        <w:t xml:space="preserve">INVITACIÓN PÚBLICA DE OFERTA MERCANTIL </w:t>
      </w:r>
      <w:r w:rsidR="00DB7A25" w:rsidRPr="0075571B">
        <w:rPr>
          <w:i/>
          <w:iCs/>
        </w:rPr>
        <w:t>CP-CHCC2026-002</w:t>
      </w:r>
      <w:r w:rsidR="00266BFA" w:rsidRPr="0075571B">
        <w:rPr>
          <w:i/>
          <w:iCs/>
        </w:rPr>
        <w:t xml:space="preserve"> – </w:t>
      </w:r>
      <w:r w:rsidR="009C597D" w:rsidRPr="0075571B">
        <w:rPr>
          <w:i/>
          <w:iCs/>
        </w:rPr>
        <w:t>CRW388958</w:t>
      </w:r>
      <w:r w:rsidR="00266BFA" w:rsidRPr="0075571B">
        <w:rPr>
          <w:i/>
          <w:iCs/>
        </w:rPr>
        <w:t>”</w:t>
      </w:r>
      <w:r w:rsidRPr="0075571B">
        <w:rPr>
          <w:color w:val="000000"/>
          <w:lang w:eastAsia="en-US"/>
        </w:rPr>
        <w:t xml:space="preserve">. La garantía de cumplimiento se expedirá en la cuantía que se especifique en la orden de compra y deberá entregarse dentro de los </w:t>
      </w:r>
      <w:r w:rsidR="00E207F8">
        <w:rPr>
          <w:color w:val="000000"/>
          <w:lang w:eastAsia="en-US"/>
        </w:rPr>
        <w:t>4</w:t>
      </w:r>
      <w:r w:rsidRPr="0075571B">
        <w:rPr>
          <w:color w:val="000000"/>
          <w:lang w:eastAsia="en-US"/>
        </w:rPr>
        <w:t xml:space="preserve"> días hábiles siguientes a la fecha de firma de cada relación jurídica surgida de la oferta. El pago de la garantía de cumplimiento correrá por cuenta de EL </w:t>
      </w:r>
      <w:r w:rsidR="00426B42" w:rsidRPr="0075571B">
        <w:rPr>
          <w:color w:val="000000"/>
          <w:lang w:eastAsia="en-US"/>
        </w:rPr>
        <w:t>OFERENTE</w:t>
      </w:r>
      <w:r w:rsidRPr="0075571B">
        <w:rPr>
          <w:color w:val="000000"/>
          <w:lang w:eastAsia="en-US"/>
        </w:rPr>
        <w:t>.</w:t>
      </w:r>
      <w:r w:rsidR="0004719D" w:rsidRPr="0075571B">
        <w:rPr>
          <w:color w:val="000000"/>
          <w:lang w:eastAsia="en-US"/>
        </w:rPr>
        <w:t xml:space="preserve"> </w:t>
      </w:r>
      <w:r w:rsidRPr="0075571B">
        <w:rPr>
          <w:color w:val="000000"/>
          <w:lang w:eastAsia="en-US"/>
        </w:rPr>
        <w:t xml:space="preserve">PARÁGRAFO: CHEC S.A. E.S.P BIC constituirá y entregará al </w:t>
      </w:r>
      <w:r w:rsidR="00426B42" w:rsidRPr="0075571B">
        <w:rPr>
          <w:color w:val="000000"/>
          <w:lang w:eastAsia="en-US"/>
        </w:rPr>
        <w:t>OFERENTE ADJUDICADO</w:t>
      </w:r>
      <w:r w:rsidRPr="0075571B">
        <w:rPr>
          <w:color w:val="000000"/>
          <w:lang w:eastAsia="en-US"/>
        </w:rPr>
        <w:t xml:space="preserve">, un pagaré en blanco con carta de instrucciones, con el objeto de garantizar el pago de cada una de las obligaciones que se deriven del presente negocio jurídico a favor del </w:t>
      </w:r>
      <w:r w:rsidR="00426B42" w:rsidRPr="0075571B">
        <w:rPr>
          <w:color w:val="000000"/>
          <w:lang w:eastAsia="en-US"/>
        </w:rPr>
        <w:t>OFERENTE</w:t>
      </w:r>
      <w:r w:rsidRPr="0075571B">
        <w:rPr>
          <w:color w:val="000000"/>
          <w:lang w:eastAsia="en-US"/>
        </w:rPr>
        <w:t xml:space="preserve"> dentro de los </w:t>
      </w:r>
      <w:r w:rsidR="00B5341C" w:rsidRPr="0075571B">
        <w:rPr>
          <w:color w:val="000000"/>
          <w:lang w:eastAsia="en-US"/>
        </w:rPr>
        <w:t>4</w:t>
      </w:r>
      <w:r w:rsidRPr="0075571B">
        <w:rPr>
          <w:color w:val="000000"/>
          <w:lang w:eastAsia="en-US"/>
        </w:rPr>
        <w:t xml:space="preserve"> días hábiles siguientes a la fecha de entrega de la Orden de Compra. El pagaré y la carta de </w:t>
      </w:r>
      <w:r w:rsidRPr="0075571B">
        <w:rPr>
          <w:color w:val="000000"/>
          <w:lang w:eastAsia="en-US"/>
        </w:rPr>
        <w:lastRenderedPageBreak/>
        <w:t xml:space="preserve">instrucciones será devuelto a CHEC S.A. E.S.P BIC inmediatamente después de finalizar el negocio jurídico, siempre y cuando CHEC S.A. E.S.P BIC esté a paz y salvo por todas las obligaciones </w:t>
      </w:r>
      <w:r w:rsidR="00E207F8" w:rsidRPr="00E207F8">
        <w:rPr>
          <w:color w:val="000000"/>
          <w:lang w:eastAsia="en-US"/>
        </w:rPr>
        <w:t>relacionadas con la Invitación Pública Oferta Mercantil CP CHCC2026-00</w:t>
      </w:r>
      <w:r w:rsidR="00E207F8">
        <w:rPr>
          <w:color w:val="000000"/>
          <w:lang w:eastAsia="en-US"/>
        </w:rPr>
        <w:t>2</w:t>
      </w:r>
      <w:r w:rsidR="00E207F8" w:rsidRPr="00E207F8">
        <w:rPr>
          <w:color w:val="000000"/>
          <w:lang w:eastAsia="en-US"/>
        </w:rPr>
        <w:t xml:space="preserve"> – CRW38</w:t>
      </w:r>
      <w:r w:rsidR="00E207F8">
        <w:rPr>
          <w:color w:val="000000"/>
          <w:lang w:eastAsia="en-US"/>
        </w:rPr>
        <w:t>8958</w:t>
      </w:r>
      <w:r w:rsidR="00E207F8" w:rsidRPr="00E207F8">
        <w:rPr>
          <w:color w:val="000000"/>
          <w:lang w:eastAsia="en-US"/>
        </w:rPr>
        <w:t xml:space="preserve">. </w:t>
      </w:r>
    </w:p>
    <w:p w14:paraId="2DD7DF7B" w14:textId="77777777" w:rsidR="006B0ABB" w:rsidRPr="0075571B" w:rsidRDefault="006B0ABB" w:rsidP="003D1166">
      <w:pPr>
        <w:pStyle w:val="Textoindependiente"/>
        <w:jc w:val="both"/>
        <w:rPr>
          <w:color w:val="000000"/>
          <w:lang w:eastAsia="en-US"/>
        </w:rPr>
      </w:pPr>
    </w:p>
    <w:p w14:paraId="02CF19A3" w14:textId="5FBC37C7" w:rsidR="000F11F1" w:rsidRPr="0075571B" w:rsidRDefault="00E207F8" w:rsidP="003D1166">
      <w:pPr>
        <w:pStyle w:val="Textoindependiente"/>
        <w:jc w:val="both"/>
        <w:rPr>
          <w:color w:val="000000"/>
          <w:lang w:eastAsia="en-US"/>
        </w:rPr>
      </w:pPr>
      <w:r>
        <w:rPr>
          <w:color w:val="000000"/>
          <w:lang w:eastAsia="en-US"/>
        </w:rPr>
        <w:t>TRIGÉSIMA</w:t>
      </w:r>
      <w:r w:rsidR="003D1166" w:rsidRPr="0075571B">
        <w:rPr>
          <w:color w:val="000000"/>
          <w:lang w:eastAsia="en-US"/>
        </w:rPr>
        <w:t xml:space="preserve">: Estipulaciones Adicionales: Suministro de información financiera: CHEC S.A. E.S.P BIC se obliga a entregar al </w:t>
      </w:r>
      <w:r w:rsidR="00426B42" w:rsidRPr="0075571B">
        <w:rPr>
          <w:color w:val="000000"/>
          <w:lang w:eastAsia="en-US"/>
        </w:rPr>
        <w:t>OFERENTE</w:t>
      </w:r>
      <w:r w:rsidR="003D1166" w:rsidRPr="0075571B">
        <w:rPr>
          <w:color w:val="000000"/>
          <w:lang w:eastAsia="en-US"/>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w:t>
      </w:r>
    </w:p>
    <w:p w14:paraId="38713BA3" w14:textId="77777777" w:rsidR="000F11F1" w:rsidRPr="0075571B" w:rsidRDefault="000F11F1" w:rsidP="003D1166">
      <w:pPr>
        <w:pStyle w:val="Textoindependiente"/>
        <w:jc w:val="both"/>
        <w:rPr>
          <w:color w:val="000000"/>
          <w:lang w:eastAsia="en-US"/>
        </w:rPr>
      </w:pPr>
    </w:p>
    <w:p w14:paraId="5055E51C" w14:textId="55D9BE96" w:rsidR="000F11F1" w:rsidRPr="0075571B" w:rsidRDefault="003D1166" w:rsidP="003D1166">
      <w:pPr>
        <w:pStyle w:val="Textoindependiente"/>
        <w:jc w:val="both"/>
        <w:rPr>
          <w:color w:val="000000"/>
          <w:lang w:eastAsia="en-US"/>
        </w:rPr>
      </w:pPr>
      <w:r w:rsidRPr="0075571B">
        <w:rPr>
          <w:color w:val="000000"/>
          <w:lang w:eastAsia="en-US"/>
        </w:rPr>
        <w:t>TRIGÉSIMA</w:t>
      </w:r>
      <w:r w:rsidR="00E207F8">
        <w:rPr>
          <w:color w:val="000000"/>
          <w:lang w:eastAsia="en-US"/>
        </w:rPr>
        <w:t xml:space="preserve"> PRIMERA</w:t>
      </w:r>
      <w:r w:rsidRPr="0075571B">
        <w:rPr>
          <w:color w:val="000000"/>
          <w:lang w:eastAsia="en-US"/>
        </w:rPr>
        <w:t xml:space="preserve">: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w:t>
      </w:r>
      <w:r w:rsidR="00426B42" w:rsidRPr="0075571B">
        <w:rPr>
          <w:color w:val="000000"/>
          <w:lang w:eastAsia="en-US"/>
        </w:rPr>
        <w:t>OFERENTE</w:t>
      </w:r>
      <w:r w:rsidRPr="0075571B">
        <w:rPr>
          <w:color w:val="000000"/>
          <w:lang w:eastAsia="en-US"/>
        </w:rPr>
        <w:t xml:space="preserve"> como de CHEC S.A. E.S.P BIC en las mencionadas bases de datos. La permanencia de la información que se refleje dependerá de la forma y oportunidad en que cada una de las partes cumpla sus obligaciones, conforme a los plazos establecidos legal y jurisprudencialmente. </w:t>
      </w:r>
    </w:p>
    <w:p w14:paraId="4FB69734" w14:textId="77777777" w:rsidR="000F11F1" w:rsidRPr="0075571B" w:rsidRDefault="000F11F1" w:rsidP="003D1166">
      <w:pPr>
        <w:pStyle w:val="Textoindependiente"/>
        <w:jc w:val="both"/>
        <w:rPr>
          <w:color w:val="000000"/>
          <w:lang w:eastAsia="en-US"/>
        </w:rPr>
      </w:pPr>
    </w:p>
    <w:p w14:paraId="0F6A82C9" w14:textId="5903EA83" w:rsidR="00347785" w:rsidRPr="0075571B" w:rsidRDefault="003D1166" w:rsidP="003D1166">
      <w:pPr>
        <w:pStyle w:val="Textoindependiente"/>
        <w:jc w:val="both"/>
        <w:rPr>
          <w:color w:val="000000"/>
          <w:lang w:eastAsia="en-US"/>
        </w:rPr>
      </w:pPr>
      <w:r w:rsidRPr="0075571B">
        <w:rPr>
          <w:color w:val="000000"/>
          <w:lang w:eastAsia="en-US"/>
        </w:rPr>
        <w:t xml:space="preserve">TRIGÉSIMA </w:t>
      </w:r>
      <w:r w:rsidR="00E207F8">
        <w:rPr>
          <w:color w:val="000000"/>
          <w:lang w:eastAsia="en-US"/>
        </w:rPr>
        <w:t>SEGUNDA</w:t>
      </w:r>
      <w:r w:rsidRPr="0075571B">
        <w:rPr>
          <w:color w:val="000000"/>
          <w:lang w:eastAsia="en-US"/>
        </w:rPr>
        <w:t xml:space="preserve">: Protección </w:t>
      </w:r>
      <w:r w:rsidR="00CE41BF" w:rsidRPr="0075571B">
        <w:rPr>
          <w:color w:val="000000"/>
          <w:lang w:eastAsia="en-US"/>
        </w:rPr>
        <w:t>d</w:t>
      </w:r>
      <w:r w:rsidRPr="0075571B">
        <w:rPr>
          <w:color w:val="000000"/>
          <w:lang w:eastAsia="en-US"/>
        </w:rPr>
        <w:t xml:space="preserve">el </w:t>
      </w:r>
      <w:r w:rsidR="00CE41BF" w:rsidRPr="0075571B">
        <w:rPr>
          <w:color w:val="000000"/>
          <w:lang w:eastAsia="en-US"/>
        </w:rPr>
        <w:t>m</w:t>
      </w:r>
      <w:r w:rsidRPr="0075571B">
        <w:rPr>
          <w:color w:val="000000"/>
          <w:lang w:eastAsia="en-US"/>
        </w:rPr>
        <w:t xml:space="preserve">edio </w:t>
      </w:r>
      <w:r w:rsidR="00CE41BF" w:rsidRPr="0075571B">
        <w:rPr>
          <w:color w:val="000000"/>
          <w:lang w:eastAsia="en-US"/>
        </w:rPr>
        <w:t>a</w:t>
      </w:r>
      <w:r w:rsidRPr="0075571B">
        <w:rPr>
          <w:color w:val="000000"/>
          <w:lang w:eastAsia="en-US"/>
        </w:rPr>
        <w:t xml:space="preserve">mbiente: </w:t>
      </w:r>
      <w:r w:rsidR="006B4229" w:rsidRPr="0075571B">
        <w:rPr>
          <w:color w:val="000000"/>
          <w:lang w:eastAsia="en-US"/>
        </w:rPr>
        <w:t>L</w:t>
      </w:r>
      <w:r w:rsidR="00347785" w:rsidRPr="0075571B">
        <w:rPr>
          <w:color w:val="000000"/>
          <w:lang w:eastAsia="en-US"/>
        </w:rPr>
        <w:t xml:space="preserve">AS PARTES </w:t>
      </w:r>
      <w:r w:rsidRPr="0075571B">
        <w:rPr>
          <w:color w:val="000000"/>
          <w:lang w:eastAsia="en-US"/>
        </w:rPr>
        <w:t>se compromete</w:t>
      </w:r>
      <w:r w:rsidR="006B4229" w:rsidRPr="0075571B">
        <w:rPr>
          <w:color w:val="000000"/>
          <w:lang w:eastAsia="en-US"/>
        </w:rPr>
        <w:t>n</w:t>
      </w:r>
      <w:r w:rsidRPr="0075571B">
        <w:rPr>
          <w:color w:val="000000"/>
          <w:lang w:eastAsia="en-US"/>
        </w:rPr>
        <w:t xml:space="preserve"> a adoptar las medidas adecuadas para garantizar el cumplimiento de las obligaciones medioambientales requeridas por la legislación vigente y que guarden relación con la Oferta Mercantil o estén relacionadas con la ejecución de su Objeto. </w:t>
      </w:r>
    </w:p>
    <w:p w14:paraId="2C998765" w14:textId="7187597E" w:rsidR="0022422B" w:rsidRPr="0075571B" w:rsidRDefault="003D1166" w:rsidP="003D1166">
      <w:pPr>
        <w:pStyle w:val="Textoindependiente"/>
        <w:jc w:val="both"/>
      </w:pPr>
      <w:r w:rsidRPr="0075571B">
        <w:rPr>
          <w:color w:val="000000"/>
          <w:lang w:eastAsia="en-US"/>
        </w:rPr>
        <w:t xml:space="preserve">Cumplimiento De Normas </w:t>
      </w:r>
      <w:r w:rsidR="00CE41BF" w:rsidRPr="0075571B">
        <w:rPr>
          <w:color w:val="000000"/>
          <w:lang w:eastAsia="en-US"/>
        </w:rPr>
        <w:t>s</w:t>
      </w:r>
      <w:r w:rsidRPr="0075571B">
        <w:rPr>
          <w:color w:val="000000"/>
          <w:lang w:eastAsia="en-US"/>
        </w:rPr>
        <w:t xml:space="preserve">obre </w:t>
      </w:r>
      <w:r w:rsidR="00CE41BF" w:rsidRPr="0075571B">
        <w:rPr>
          <w:color w:val="000000"/>
          <w:lang w:eastAsia="en-US"/>
        </w:rPr>
        <w:t>c</w:t>
      </w:r>
      <w:r w:rsidRPr="0075571B">
        <w:rPr>
          <w:color w:val="000000"/>
          <w:lang w:eastAsia="en-US"/>
        </w:rPr>
        <w:t xml:space="preserve">ontrol </w:t>
      </w:r>
      <w:r w:rsidR="00CE41BF" w:rsidRPr="0075571B">
        <w:rPr>
          <w:color w:val="000000"/>
          <w:lang w:eastAsia="en-US"/>
        </w:rPr>
        <w:t>a</w:t>
      </w:r>
      <w:r w:rsidRPr="0075571B">
        <w:rPr>
          <w:color w:val="000000"/>
          <w:lang w:eastAsia="en-US"/>
        </w:rPr>
        <w:t xml:space="preserve">l Lavado </w:t>
      </w:r>
      <w:r w:rsidR="00CE41BF" w:rsidRPr="0075571B">
        <w:rPr>
          <w:color w:val="000000"/>
          <w:lang w:eastAsia="en-US"/>
        </w:rPr>
        <w:t>d</w:t>
      </w:r>
      <w:r w:rsidRPr="0075571B">
        <w:rPr>
          <w:color w:val="000000"/>
          <w:lang w:eastAsia="en-US"/>
        </w:rPr>
        <w:t xml:space="preserve">e Activos </w:t>
      </w:r>
      <w:r w:rsidR="00CE41BF" w:rsidRPr="0075571B">
        <w:rPr>
          <w:color w:val="000000"/>
          <w:lang w:eastAsia="en-US"/>
        </w:rPr>
        <w:t>y</w:t>
      </w:r>
      <w:r w:rsidRPr="0075571B">
        <w:rPr>
          <w:color w:val="000000"/>
          <w:lang w:eastAsia="en-US"/>
        </w:rPr>
        <w:t xml:space="preserve"> Financiación </w:t>
      </w:r>
      <w:r w:rsidR="00CE41BF" w:rsidRPr="0075571B">
        <w:rPr>
          <w:color w:val="000000"/>
          <w:lang w:eastAsia="en-US"/>
        </w:rPr>
        <w:t>d</w:t>
      </w:r>
      <w:r w:rsidRPr="0075571B">
        <w:rPr>
          <w:color w:val="000000"/>
          <w:lang w:eastAsia="en-US"/>
        </w:rPr>
        <w:t>el Terrorismo: LAS PARTES</w:t>
      </w:r>
      <w:r w:rsidR="00347785" w:rsidRPr="0075571B">
        <w:rPr>
          <w:color w:val="000000"/>
          <w:lang w:eastAsia="en-US"/>
        </w:rPr>
        <w:t xml:space="preserve"> </w:t>
      </w:r>
      <w:r w:rsidRPr="0075571B">
        <w:rPr>
          <w:color w:val="000000"/>
          <w:lang w:eastAsia="en-US"/>
        </w:rPr>
        <w:t>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jurídica surgida de la oferta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Pr="0075571B">
        <w:t xml:space="preserve"> </w:t>
      </w:r>
    </w:p>
    <w:p w14:paraId="2DBC6E30" w14:textId="77777777" w:rsidR="0022422B" w:rsidRPr="0075571B" w:rsidRDefault="0022422B" w:rsidP="003D1166">
      <w:pPr>
        <w:pStyle w:val="Textoindependiente"/>
        <w:jc w:val="both"/>
      </w:pPr>
    </w:p>
    <w:p w14:paraId="08A12AEC" w14:textId="69E512BC" w:rsidR="007A043D" w:rsidRPr="0075571B" w:rsidRDefault="003D1166" w:rsidP="003D1166">
      <w:pPr>
        <w:pStyle w:val="Textoindependiente"/>
        <w:jc w:val="both"/>
      </w:pPr>
      <w:r w:rsidRPr="0075571B">
        <w:rPr>
          <w:color w:val="000000"/>
          <w:lang w:eastAsia="en-US"/>
        </w:rPr>
        <w:t xml:space="preserve">TRIGÉSIMA </w:t>
      </w:r>
      <w:r w:rsidR="00E207F8">
        <w:rPr>
          <w:color w:val="000000"/>
          <w:lang w:eastAsia="en-US"/>
        </w:rPr>
        <w:t>TERCERA</w:t>
      </w:r>
      <w:r w:rsidRPr="0075571B">
        <w:rPr>
          <w:color w:val="000000"/>
          <w:lang w:eastAsia="en-US"/>
        </w:rPr>
        <w:t xml:space="preserve">: </w:t>
      </w:r>
      <w:r w:rsidR="004F5D1E" w:rsidRPr="0075571B">
        <w:rPr>
          <w:color w:val="000000"/>
          <w:lang w:eastAsia="en-US"/>
        </w:rPr>
        <w:tab/>
        <w:t xml:space="preserve">Validez de la oferta. </w:t>
      </w:r>
      <w:r w:rsidRPr="0075571B">
        <w:rPr>
          <w:color w:val="000000"/>
          <w:lang w:eastAsia="en-US"/>
        </w:rPr>
        <w:t xml:space="preserve">Mantendremos válida nuestra oferta por el término de </w:t>
      </w:r>
      <w:r w:rsidR="000F62C7" w:rsidRPr="0075571B">
        <w:rPr>
          <w:color w:val="000000"/>
          <w:lang w:eastAsia="en-US"/>
        </w:rPr>
        <w:t>cuarenta y cinco</w:t>
      </w:r>
      <w:r w:rsidRPr="0075571B">
        <w:rPr>
          <w:color w:val="000000"/>
          <w:lang w:eastAsia="en-US"/>
        </w:rPr>
        <w:t xml:space="preserve"> (45) días calendario contados a partir de la fecha de entrega de la oferta y los requisitos habilitantes, y procederemos a ampliar su validez y la vigencia de Garantía de Seriedad si se diere el supuesto contemplado en</w:t>
      </w:r>
      <w:r w:rsidR="007A043D" w:rsidRPr="0075571B">
        <w:rPr>
          <w:color w:val="000000"/>
          <w:lang w:eastAsia="en-US"/>
        </w:rPr>
        <w:t xml:space="preserve"> la </w:t>
      </w:r>
      <w:r w:rsidR="00D92116" w:rsidRPr="0075571B">
        <w:t xml:space="preserve">INVITACIÓN PÚBLICA DE OFERTA MERCANTIL </w:t>
      </w:r>
      <w:r w:rsidR="00DB7A25" w:rsidRPr="0075571B">
        <w:t>CP-CHCC2026-002</w:t>
      </w:r>
      <w:r w:rsidR="00D92116" w:rsidRPr="0075571B">
        <w:t xml:space="preserve"> – </w:t>
      </w:r>
      <w:r w:rsidR="009C597D" w:rsidRPr="0075571B">
        <w:t>CRW388958</w:t>
      </w:r>
      <w:r w:rsidRPr="0075571B">
        <w:rPr>
          <w:color w:val="000000"/>
          <w:lang w:eastAsia="en-US"/>
        </w:rPr>
        <w:t>.</w:t>
      </w:r>
      <w:r w:rsidRPr="0075571B">
        <w:t xml:space="preserve"> </w:t>
      </w:r>
    </w:p>
    <w:p w14:paraId="3729E9F4" w14:textId="77777777" w:rsidR="007A043D" w:rsidRPr="0075571B" w:rsidRDefault="007A043D" w:rsidP="003D1166">
      <w:pPr>
        <w:pStyle w:val="Textoindependiente"/>
        <w:jc w:val="both"/>
      </w:pPr>
    </w:p>
    <w:p w14:paraId="56BDB37B" w14:textId="7ED19C41" w:rsidR="00A17815" w:rsidRPr="0075571B" w:rsidRDefault="003D1166" w:rsidP="003D1166">
      <w:pPr>
        <w:pStyle w:val="Textoindependiente"/>
        <w:jc w:val="both"/>
        <w:rPr>
          <w:color w:val="000000"/>
          <w:lang w:eastAsia="en-US"/>
        </w:rPr>
      </w:pPr>
      <w:r w:rsidRPr="0075571B">
        <w:rPr>
          <w:color w:val="000000"/>
          <w:lang w:eastAsia="en-US"/>
        </w:rPr>
        <w:lastRenderedPageBreak/>
        <w:t xml:space="preserve">TRIGÉSIMA </w:t>
      </w:r>
      <w:r w:rsidR="00E207F8">
        <w:rPr>
          <w:color w:val="000000"/>
          <w:lang w:eastAsia="en-US"/>
        </w:rPr>
        <w:t>CUARTA</w:t>
      </w:r>
      <w:r w:rsidRPr="0075571B">
        <w:rPr>
          <w:color w:val="000000"/>
          <w:lang w:eastAsia="en-US"/>
        </w:rPr>
        <w:t xml:space="preserve">: Manifestamos que no nos hallamos incursos en ninguna de las causales de inhabilidad e incompatibilidad consignadas en la ley y que de sobrevenir alguna de ellas cederemos el negocio jurídico, previa autorización escrita de CHEC S.A. E.S.P BIC y que de no ser posible la cesión, renunciaremos a continuar su ejecución. </w:t>
      </w:r>
    </w:p>
    <w:p w14:paraId="534E8AEC" w14:textId="77777777" w:rsidR="00A17815" w:rsidRPr="0075571B" w:rsidRDefault="00A17815" w:rsidP="003D1166">
      <w:pPr>
        <w:pStyle w:val="Textoindependiente"/>
        <w:jc w:val="both"/>
        <w:rPr>
          <w:color w:val="000000"/>
          <w:lang w:eastAsia="en-US"/>
        </w:rPr>
      </w:pPr>
    </w:p>
    <w:p w14:paraId="78EBF315" w14:textId="049B607D" w:rsidR="00DC3BEE" w:rsidRPr="0075571B" w:rsidRDefault="003D1166" w:rsidP="003D1166">
      <w:pPr>
        <w:pStyle w:val="Textoindependiente"/>
        <w:jc w:val="both"/>
        <w:rPr>
          <w:color w:val="000000"/>
          <w:lang w:eastAsia="en-US"/>
        </w:rPr>
      </w:pPr>
      <w:r w:rsidRPr="0075571B">
        <w:rPr>
          <w:color w:val="000000"/>
          <w:lang w:eastAsia="en-US"/>
        </w:rPr>
        <w:t xml:space="preserve">TRIGÉSIMA </w:t>
      </w:r>
      <w:r w:rsidR="00E207F8">
        <w:rPr>
          <w:color w:val="000000"/>
          <w:lang w:eastAsia="en-US"/>
        </w:rPr>
        <w:t>QUINTA</w:t>
      </w:r>
      <w:r w:rsidRPr="0075571B">
        <w:rPr>
          <w:color w:val="000000"/>
          <w:lang w:eastAsia="en-US"/>
        </w:rPr>
        <w:t xml:space="preserve">: Declaramos que la información contenida en nuestra oferta es exacta y veraz, y que aportaremos las pruebas que CHEC S.A. E.S.P BIC considere necesarias para verificar su exactitud y en caso de no ser ello satisfactorio para CHEC S.A. E.S.P BIC conforme a las exigencias de los documentos de esta contratación, aceptamos que nuestra oferta sea eliminada. </w:t>
      </w:r>
    </w:p>
    <w:p w14:paraId="464DB7D5" w14:textId="77777777" w:rsidR="00DC3BEE" w:rsidRPr="0075571B" w:rsidRDefault="00DC3BEE" w:rsidP="003D1166">
      <w:pPr>
        <w:pStyle w:val="Textoindependiente"/>
        <w:jc w:val="both"/>
        <w:rPr>
          <w:color w:val="000000"/>
          <w:lang w:eastAsia="en-US"/>
        </w:rPr>
      </w:pPr>
    </w:p>
    <w:p w14:paraId="1810820D" w14:textId="78B35327" w:rsidR="003D1166" w:rsidRPr="0075571B" w:rsidRDefault="003D1166" w:rsidP="003D1166">
      <w:pPr>
        <w:pStyle w:val="Textoindependiente"/>
        <w:jc w:val="both"/>
        <w:rPr>
          <w:color w:val="000000"/>
          <w:lang w:eastAsia="en-US"/>
        </w:rPr>
      </w:pPr>
      <w:r w:rsidRPr="0075571B">
        <w:rPr>
          <w:color w:val="000000"/>
          <w:lang w:eastAsia="en-US"/>
        </w:rPr>
        <w:t xml:space="preserve">TRIGÉSIMA </w:t>
      </w:r>
      <w:r w:rsidR="00E207F8">
        <w:rPr>
          <w:color w:val="000000"/>
          <w:lang w:eastAsia="en-US"/>
        </w:rPr>
        <w:t>SEXTA</w:t>
      </w:r>
      <w:r w:rsidRPr="0075571B">
        <w:rPr>
          <w:color w:val="000000"/>
          <w:lang w:eastAsia="en-US"/>
        </w:rPr>
        <w:t>: Confidencialidad: las partes garantizan la confidencialidad de la información mientras la misma no sea pública.</w:t>
      </w:r>
    </w:p>
    <w:p w14:paraId="4C59ED4F" w14:textId="77777777" w:rsidR="003D1166" w:rsidRPr="0075571B" w:rsidRDefault="003D1166" w:rsidP="003D1166">
      <w:pPr>
        <w:pStyle w:val="Textoindependiente"/>
        <w:jc w:val="both"/>
        <w:rPr>
          <w:color w:val="000000"/>
          <w:lang w:eastAsia="en-US"/>
        </w:rPr>
      </w:pPr>
      <w:r w:rsidRPr="0075571B">
        <w:rPr>
          <w:color w:val="000000"/>
          <w:lang w:eastAsia="en-US"/>
        </w:rPr>
        <w:tab/>
      </w:r>
    </w:p>
    <w:p w14:paraId="30F1DF92" w14:textId="77777777" w:rsidR="003D1166" w:rsidRPr="0075571B" w:rsidRDefault="003D1166" w:rsidP="003D1166">
      <w:pPr>
        <w:pStyle w:val="Textoindependiente"/>
        <w:jc w:val="both"/>
        <w:rPr>
          <w:color w:val="000000"/>
          <w:lang w:eastAsia="en-US"/>
        </w:rPr>
      </w:pPr>
      <w:r w:rsidRPr="0075571B">
        <w:rPr>
          <w:color w:val="000000"/>
          <w:lang w:eastAsia="en-US"/>
        </w:rPr>
        <w:t>¿Somos Auto retenedor de Impuesto de Industria y Comercio en su Municipio?</w:t>
      </w:r>
    </w:p>
    <w:p w14:paraId="4A1A9EC8" w14:textId="77777777" w:rsidR="003D1166" w:rsidRPr="0075571B" w:rsidRDefault="003D1166" w:rsidP="003D1166">
      <w:pPr>
        <w:pStyle w:val="Textoindependiente"/>
        <w:jc w:val="both"/>
        <w:rPr>
          <w:color w:val="000000"/>
          <w:lang w:eastAsia="en-US"/>
        </w:rPr>
      </w:pPr>
    </w:p>
    <w:p w14:paraId="7A4A4814" w14:textId="77777777" w:rsidR="003D1166" w:rsidRPr="0075571B" w:rsidRDefault="003D1166" w:rsidP="003D1166">
      <w:pPr>
        <w:pStyle w:val="Textoindependiente"/>
        <w:jc w:val="both"/>
        <w:rPr>
          <w:color w:val="000000"/>
          <w:lang w:eastAsia="en-US"/>
        </w:rPr>
      </w:pPr>
      <w:r w:rsidRPr="0075571B">
        <w:rPr>
          <w:color w:val="000000"/>
          <w:lang w:eastAsia="en-US"/>
        </w:rPr>
        <w:t>Sí_____________ No____________</w:t>
      </w:r>
    </w:p>
    <w:p w14:paraId="0EBC16EA" w14:textId="77777777" w:rsidR="003D1166" w:rsidRDefault="003D1166" w:rsidP="003D1166">
      <w:pPr>
        <w:pStyle w:val="Textoindependiente"/>
        <w:jc w:val="both"/>
        <w:rPr>
          <w:color w:val="000000"/>
          <w:lang w:eastAsia="en-US"/>
        </w:rPr>
      </w:pPr>
    </w:p>
    <w:p w14:paraId="20E24339" w14:textId="77777777" w:rsidR="0075571B" w:rsidRPr="0075571B" w:rsidRDefault="0075571B" w:rsidP="003D1166">
      <w:pPr>
        <w:pStyle w:val="Textoindependiente"/>
        <w:jc w:val="both"/>
        <w:rPr>
          <w:color w:val="000000"/>
          <w:lang w:eastAsia="en-US"/>
        </w:rPr>
      </w:pPr>
    </w:p>
    <w:p w14:paraId="60C7B4FF" w14:textId="77777777" w:rsidR="003D1166" w:rsidRDefault="003D1166" w:rsidP="003D1166">
      <w:pPr>
        <w:pStyle w:val="Textoindependiente"/>
        <w:jc w:val="both"/>
        <w:rPr>
          <w:color w:val="000000"/>
          <w:lang w:eastAsia="en-US"/>
        </w:rPr>
      </w:pPr>
      <w:r w:rsidRPr="0075571B">
        <w:rPr>
          <w:color w:val="000000"/>
          <w:lang w:eastAsia="en-US"/>
        </w:rPr>
        <w:t xml:space="preserve">Municipio. </w:t>
      </w:r>
    </w:p>
    <w:p w14:paraId="73B27705" w14:textId="77777777" w:rsidR="0075571B" w:rsidRDefault="0075571B" w:rsidP="003D1166">
      <w:pPr>
        <w:pStyle w:val="Textoindependiente"/>
        <w:jc w:val="both"/>
        <w:rPr>
          <w:color w:val="000000"/>
          <w:lang w:eastAsia="en-US"/>
        </w:rPr>
      </w:pPr>
    </w:p>
    <w:p w14:paraId="172F731D" w14:textId="77777777" w:rsidR="009964BB" w:rsidRPr="0075571B" w:rsidRDefault="009964BB" w:rsidP="003D1166">
      <w:pPr>
        <w:pStyle w:val="Textoindependiente"/>
        <w:jc w:val="both"/>
        <w:rPr>
          <w:color w:val="000000"/>
          <w:lang w:eastAsia="en-US"/>
        </w:rPr>
      </w:pPr>
    </w:p>
    <w:p w14:paraId="687777FF" w14:textId="77777777" w:rsidR="003D1166" w:rsidRPr="0075571B" w:rsidRDefault="003D1166" w:rsidP="003D1166">
      <w:pPr>
        <w:pStyle w:val="Textoindependiente"/>
        <w:jc w:val="both"/>
        <w:rPr>
          <w:color w:val="000000"/>
          <w:lang w:eastAsia="en-US"/>
        </w:rPr>
      </w:pPr>
      <w:r w:rsidRPr="0075571B">
        <w:rPr>
          <w:color w:val="000000"/>
          <w:lang w:eastAsia="en-US"/>
        </w:rPr>
        <w:t>_______________________</w:t>
      </w:r>
    </w:p>
    <w:p w14:paraId="4A4357EA" w14:textId="77777777" w:rsidR="003D1166" w:rsidRPr="0075571B" w:rsidRDefault="003D1166" w:rsidP="003D1166">
      <w:pPr>
        <w:pStyle w:val="Textoindependiente"/>
        <w:jc w:val="both"/>
        <w:rPr>
          <w:color w:val="000000"/>
          <w:lang w:eastAsia="en-US"/>
        </w:rPr>
      </w:pPr>
    </w:p>
    <w:p w14:paraId="14908387" w14:textId="77777777" w:rsidR="003D1166" w:rsidRPr="0075571B" w:rsidRDefault="003D1166" w:rsidP="003D1166">
      <w:pPr>
        <w:pStyle w:val="Textoindependiente"/>
        <w:jc w:val="both"/>
        <w:rPr>
          <w:color w:val="000000"/>
          <w:lang w:eastAsia="en-US"/>
        </w:rPr>
      </w:pPr>
    </w:p>
    <w:p w14:paraId="2BFAE49B" w14:textId="77777777" w:rsidR="0079316C" w:rsidRDefault="0079316C" w:rsidP="003D1166">
      <w:pPr>
        <w:pStyle w:val="Textoindependiente"/>
        <w:jc w:val="both"/>
        <w:rPr>
          <w:color w:val="000000"/>
          <w:lang w:eastAsia="en-US"/>
        </w:rPr>
      </w:pPr>
    </w:p>
    <w:p w14:paraId="34748FCE" w14:textId="77777777" w:rsidR="00E207F8" w:rsidRPr="0075571B" w:rsidRDefault="00E207F8" w:rsidP="003D1166">
      <w:pPr>
        <w:pStyle w:val="Textoindependiente"/>
        <w:jc w:val="both"/>
        <w:rPr>
          <w:color w:val="000000"/>
          <w:lang w:eastAsia="en-US"/>
        </w:rPr>
      </w:pPr>
    </w:p>
    <w:p w14:paraId="2D660EC9" w14:textId="77777777" w:rsidR="0079316C" w:rsidRDefault="0079316C" w:rsidP="003D1166">
      <w:pPr>
        <w:pStyle w:val="Textoindependiente"/>
        <w:jc w:val="both"/>
        <w:rPr>
          <w:color w:val="000000"/>
          <w:lang w:eastAsia="en-US"/>
        </w:rPr>
      </w:pPr>
    </w:p>
    <w:p w14:paraId="62146430" w14:textId="77777777" w:rsidR="00E207F8" w:rsidRPr="0075571B" w:rsidRDefault="00E207F8" w:rsidP="003D1166">
      <w:pPr>
        <w:pStyle w:val="Textoindependiente"/>
        <w:jc w:val="both"/>
        <w:rPr>
          <w:color w:val="000000"/>
          <w:lang w:eastAsia="en-US"/>
        </w:rPr>
      </w:pPr>
    </w:p>
    <w:p w14:paraId="07128B84" w14:textId="77777777" w:rsidR="003D1166" w:rsidRPr="0075571B" w:rsidRDefault="003D1166" w:rsidP="003D1166">
      <w:pPr>
        <w:pStyle w:val="Textoindependiente"/>
        <w:jc w:val="both"/>
        <w:rPr>
          <w:color w:val="000000"/>
          <w:lang w:eastAsia="en-US"/>
        </w:rPr>
      </w:pPr>
    </w:p>
    <w:p w14:paraId="6D7F06A4" w14:textId="77777777" w:rsidR="003D1166" w:rsidRPr="0075571B" w:rsidRDefault="003D1166" w:rsidP="003D1166">
      <w:pPr>
        <w:pStyle w:val="Textoindependiente"/>
        <w:jc w:val="both"/>
        <w:rPr>
          <w:color w:val="000000"/>
          <w:lang w:eastAsia="en-US"/>
        </w:rPr>
      </w:pPr>
      <w:r w:rsidRPr="0075571B">
        <w:rPr>
          <w:color w:val="000000"/>
          <w:lang w:eastAsia="en-US"/>
        </w:rPr>
        <w:t>Atentamente,</w:t>
      </w:r>
    </w:p>
    <w:p w14:paraId="2AAC8DDF" w14:textId="77777777" w:rsidR="00006B19" w:rsidRPr="0075571B" w:rsidRDefault="00006B19" w:rsidP="003D1166">
      <w:pPr>
        <w:pStyle w:val="Textoindependiente"/>
        <w:jc w:val="both"/>
        <w:rPr>
          <w:color w:val="000000"/>
          <w:lang w:eastAsia="en-US"/>
        </w:rPr>
      </w:pPr>
    </w:p>
    <w:p w14:paraId="6F29C293" w14:textId="77777777" w:rsidR="00006B19" w:rsidRPr="0075571B" w:rsidRDefault="00006B19" w:rsidP="003D1166">
      <w:pPr>
        <w:pStyle w:val="Textoindependiente"/>
        <w:jc w:val="both"/>
        <w:rPr>
          <w:color w:val="000000"/>
          <w:lang w:eastAsia="en-US"/>
        </w:rPr>
      </w:pPr>
    </w:p>
    <w:p w14:paraId="02F973EC" w14:textId="528137FC" w:rsidR="00006B19" w:rsidRPr="0075571B" w:rsidRDefault="00006B19" w:rsidP="003D1166">
      <w:pPr>
        <w:pStyle w:val="Textoindependiente"/>
        <w:jc w:val="both"/>
        <w:rPr>
          <w:color w:val="000000"/>
          <w:lang w:eastAsia="en-US"/>
        </w:rPr>
      </w:pPr>
    </w:p>
    <w:p w14:paraId="6304F993" w14:textId="77777777" w:rsidR="004D04FE" w:rsidRPr="0075571B" w:rsidRDefault="004D04FE" w:rsidP="003D1166">
      <w:pPr>
        <w:pStyle w:val="Textoindependiente"/>
        <w:jc w:val="both"/>
        <w:rPr>
          <w:color w:val="000000"/>
          <w:lang w:eastAsia="en-US"/>
        </w:rPr>
      </w:pPr>
    </w:p>
    <w:p w14:paraId="56DB8F12" w14:textId="77777777" w:rsidR="004D04FE" w:rsidRPr="0075571B" w:rsidRDefault="004D04FE" w:rsidP="003D1166">
      <w:pPr>
        <w:pStyle w:val="Textoindependiente"/>
        <w:jc w:val="both"/>
        <w:rPr>
          <w:color w:val="000000"/>
          <w:lang w:eastAsia="en-US"/>
        </w:rPr>
      </w:pPr>
    </w:p>
    <w:p w14:paraId="4251CF7F" w14:textId="510AAF09" w:rsidR="003D1166" w:rsidRPr="0075571B" w:rsidRDefault="003D1166" w:rsidP="003D1166">
      <w:pPr>
        <w:pStyle w:val="Textoindependiente"/>
        <w:jc w:val="both"/>
        <w:rPr>
          <w:color w:val="000000"/>
          <w:lang w:eastAsia="en-US"/>
        </w:rPr>
      </w:pPr>
      <w:r w:rsidRPr="0075571B">
        <w:rPr>
          <w:color w:val="000000"/>
          <w:lang w:eastAsia="en-US"/>
        </w:rPr>
        <w:t xml:space="preserve">[Firma del </w:t>
      </w:r>
      <w:r w:rsidR="00426B42" w:rsidRPr="0075571B">
        <w:rPr>
          <w:color w:val="000000"/>
          <w:lang w:eastAsia="en-US"/>
        </w:rPr>
        <w:t>OFERENTE</w:t>
      </w:r>
      <w:r w:rsidR="002413C9" w:rsidRPr="0075571B">
        <w:rPr>
          <w:color w:val="000000"/>
          <w:lang w:eastAsia="en-US"/>
        </w:rPr>
        <w:t xml:space="preserve"> </w:t>
      </w:r>
      <w:r w:rsidRPr="0075571B">
        <w:rPr>
          <w:color w:val="000000"/>
          <w:lang w:eastAsia="en-US"/>
        </w:rPr>
        <w:t>persona natural o del representante legal si es persona jurídica]</w:t>
      </w:r>
    </w:p>
    <w:p w14:paraId="579200AB" w14:textId="77777777" w:rsidR="003D1166" w:rsidRPr="0075571B" w:rsidRDefault="003D1166" w:rsidP="003D1166">
      <w:pPr>
        <w:pStyle w:val="Textoindependiente"/>
        <w:jc w:val="both"/>
        <w:rPr>
          <w:color w:val="000000"/>
          <w:lang w:eastAsia="en-US"/>
        </w:rPr>
      </w:pPr>
    </w:p>
    <w:p w14:paraId="38156EBA" w14:textId="77777777" w:rsidR="0079316C" w:rsidRDefault="0079316C" w:rsidP="003D1166">
      <w:pPr>
        <w:pStyle w:val="Textoindependiente"/>
        <w:jc w:val="both"/>
        <w:rPr>
          <w:color w:val="000000"/>
          <w:lang w:eastAsia="en-US"/>
        </w:rPr>
      </w:pPr>
    </w:p>
    <w:p w14:paraId="14EFA675" w14:textId="77777777" w:rsidR="009964BB" w:rsidRPr="0075571B" w:rsidRDefault="009964BB" w:rsidP="003D1166">
      <w:pPr>
        <w:pStyle w:val="Textoindependiente"/>
        <w:jc w:val="both"/>
        <w:rPr>
          <w:color w:val="000000"/>
          <w:lang w:eastAsia="en-US"/>
        </w:rPr>
      </w:pPr>
    </w:p>
    <w:p w14:paraId="17308F8B" w14:textId="77777777" w:rsidR="003D1166" w:rsidRPr="0075571B" w:rsidRDefault="003D1166" w:rsidP="003D1166">
      <w:pPr>
        <w:pStyle w:val="Textoindependiente"/>
        <w:jc w:val="both"/>
        <w:rPr>
          <w:color w:val="000000"/>
          <w:lang w:eastAsia="en-US"/>
        </w:rPr>
      </w:pPr>
      <w:r w:rsidRPr="0075571B">
        <w:rPr>
          <w:color w:val="000000"/>
          <w:lang w:eastAsia="en-US"/>
        </w:rPr>
        <w:t>_______________________________________</w:t>
      </w:r>
      <w:r w:rsidRPr="0075571B">
        <w:rPr>
          <w:color w:val="000000"/>
          <w:lang w:eastAsia="en-US"/>
        </w:rPr>
        <w:tab/>
      </w:r>
    </w:p>
    <w:p w14:paraId="3CFF7ECB" w14:textId="77777777" w:rsidR="003D1166" w:rsidRPr="0075571B" w:rsidRDefault="003D1166" w:rsidP="003D1166">
      <w:pPr>
        <w:pStyle w:val="Textoindependiente"/>
        <w:jc w:val="both"/>
        <w:rPr>
          <w:color w:val="000000"/>
          <w:lang w:eastAsia="en-US"/>
        </w:rPr>
      </w:pPr>
    </w:p>
    <w:p w14:paraId="30B00D89" w14:textId="05EEA07D" w:rsidR="003D1166" w:rsidRPr="0075571B" w:rsidRDefault="003D1166" w:rsidP="003D1166">
      <w:pPr>
        <w:pStyle w:val="Textoindependiente"/>
        <w:jc w:val="both"/>
        <w:rPr>
          <w:color w:val="000000"/>
          <w:lang w:eastAsia="en-US"/>
        </w:rPr>
      </w:pPr>
      <w:r w:rsidRPr="0075571B">
        <w:rPr>
          <w:color w:val="000000"/>
          <w:lang w:eastAsia="en-US"/>
        </w:rPr>
        <w:t xml:space="preserve">[Nombre del </w:t>
      </w:r>
      <w:r w:rsidR="00426B42" w:rsidRPr="0075571B">
        <w:rPr>
          <w:color w:val="000000"/>
          <w:lang w:eastAsia="en-US"/>
        </w:rPr>
        <w:t>OFERENTE</w:t>
      </w:r>
      <w:r w:rsidRPr="0075571B">
        <w:rPr>
          <w:color w:val="000000"/>
          <w:lang w:eastAsia="en-US"/>
        </w:rPr>
        <w:t xml:space="preserve"> persona natural o del representante legal si es persona jurídica]</w:t>
      </w:r>
    </w:p>
    <w:p w14:paraId="6D0407CD" w14:textId="77777777" w:rsidR="003D1166" w:rsidRPr="0075571B" w:rsidRDefault="003D1166" w:rsidP="003D1166">
      <w:pPr>
        <w:pStyle w:val="Textoindependiente"/>
        <w:jc w:val="both"/>
        <w:rPr>
          <w:color w:val="000000"/>
          <w:lang w:eastAsia="en-US"/>
        </w:rPr>
      </w:pPr>
      <w:r w:rsidRPr="0075571B">
        <w:rPr>
          <w:color w:val="000000"/>
          <w:lang w:eastAsia="en-US"/>
        </w:rPr>
        <w:t xml:space="preserve">C.C. </w:t>
      </w:r>
    </w:p>
    <w:p w14:paraId="2ECFDDA0" w14:textId="0104314D" w:rsidR="003D1166" w:rsidRPr="0075571B" w:rsidRDefault="003D1166" w:rsidP="003D1166">
      <w:pPr>
        <w:pStyle w:val="Textoindependiente"/>
        <w:jc w:val="both"/>
        <w:rPr>
          <w:color w:val="000000"/>
          <w:lang w:eastAsia="en-US"/>
        </w:rPr>
      </w:pPr>
      <w:r w:rsidRPr="0075571B">
        <w:rPr>
          <w:color w:val="000000"/>
          <w:lang w:eastAsia="en-US"/>
        </w:rPr>
        <w:lastRenderedPageBreak/>
        <w:t xml:space="preserve">INFORMACIÓN DEL </w:t>
      </w:r>
      <w:r w:rsidR="00426B42" w:rsidRPr="0075571B">
        <w:rPr>
          <w:color w:val="000000"/>
          <w:lang w:eastAsia="en-US"/>
        </w:rPr>
        <w:t>OFERENTE ADJUDICADO</w:t>
      </w:r>
      <w:r w:rsidRPr="0075571B">
        <w:rPr>
          <w:color w:val="000000"/>
          <w:lang w:eastAsia="en-US"/>
        </w:rPr>
        <w:t xml:space="preserve">: </w:t>
      </w:r>
    </w:p>
    <w:p w14:paraId="77760C54" w14:textId="77777777" w:rsidR="003D1166" w:rsidRPr="0075571B" w:rsidRDefault="003D1166" w:rsidP="003D1166">
      <w:pPr>
        <w:pStyle w:val="Textoindependiente"/>
        <w:jc w:val="both"/>
        <w:rPr>
          <w:color w:val="000000"/>
          <w:lang w:eastAsia="en-US"/>
        </w:rPr>
      </w:pPr>
    </w:p>
    <w:p w14:paraId="06C3DE1E" w14:textId="75F0B5F3" w:rsidR="003D1166" w:rsidRPr="0075571B" w:rsidRDefault="003D1166" w:rsidP="003D1166">
      <w:pPr>
        <w:pStyle w:val="Textoindependiente"/>
        <w:jc w:val="both"/>
        <w:rPr>
          <w:color w:val="000000"/>
          <w:lang w:eastAsia="en-US"/>
        </w:rPr>
      </w:pPr>
      <w:r w:rsidRPr="0075571B">
        <w:rPr>
          <w:color w:val="000000"/>
          <w:lang w:eastAsia="en-US"/>
        </w:rPr>
        <w:t xml:space="preserve">Nombre del </w:t>
      </w:r>
      <w:r w:rsidR="00426B42" w:rsidRPr="0075571B">
        <w:rPr>
          <w:color w:val="000000"/>
          <w:lang w:eastAsia="en-US"/>
        </w:rPr>
        <w:t>OFERENTE</w:t>
      </w:r>
      <w:r w:rsidRPr="0075571B">
        <w:rPr>
          <w:color w:val="000000"/>
          <w:lang w:eastAsia="en-US"/>
        </w:rPr>
        <w:t>:</w:t>
      </w:r>
    </w:p>
    <w:p w14:paraId="232CD215" w14:textId="77777777" w:rsidR="003D1166" w:rsidRPr="0075571B" w:rsidRDefault="003D1166" w:rsidP="003D1166">
      <w:pPr>
        <w:pStyle w:val="Textoindependiente"/>
        <w:jc w:val="both"/>
        <w:rPr>
          <w:color w:val="000000"/>
          <w:lang w:eastAsia="en-US"/>
        </w:rPr>
      </w:pPr>
      <w:r w:rsidRPr="0075571B">
        <w:rPr>
          <w:color w:val="000000"/>
          <w:lang w:eastAsia="en-US"/>
        </w:rPr>
        <w:t>NIT:</w:t>
      </w:r>
    </w:p>
    <w:p w14:paraId="0984376A" w14:textId="77777777" w:rsidR="003D1166" w:rsidRPr="0075571B" w:rsidRDefault="003D1166" w:rsidP="003D1166">
      <w:pPr>
        <w:pStyle w:val="Textoindependiente"/>
        <w:jc w:val="both"/>
        <w:rPr>
          <w:color w:val="000000"/>
          <w:lang w:eastAsia="en-US"/>
        </w:rPr>
      </w:pPr>
      <w:r w:rsidRPr="0075571B">
        <w:rPr>
          <w:color w:val="000000"/>
          <w:lang w:eastAsia="en-US"/>
        </w:rPr>
        <w:t>Nombre de Representante legal:</w:t>
      </w:r>
    </w:p>
    <w:p w14:paraId="304E916F" w14:textId="77777777" w:rsidR="003D1166" w:rsidRPr="0075571B" w:rsidRDefault="003D1166" w:rsidP="003D1166">
      <w:pPr>
        <w:pStyle w:val="Textoindependiente"/>
        <w:jc w:val="both"/>
        <w:rPr>
          <w:color w:val="000000"/>
          <w:lang w:eastAsia="en-US"/>
        </w:rPr>
      </w:pPr>
      <w:r w:rsidRPr="0075571B">
        <w:rPr>
          <w:color w:val="000000"/>
          <w:lang w:eastAsia="en-US"/>
        </w:rPr>
        <w:t>Cédula de Ciudadanía:                            Fecha de Expedición:</w:t>
      </w:r>
    </w:p>
    <w:p w14:paraId="512E2471" w14:textId="77777777" w:rsidR="003D1166" w:rsidRPr="0075571B" w:rsidRDefault="003D1166" w:rsidP="003D1166">
      <w:pPr>
        <w:pStyle w:val="Textoindependiente"/>
        <w:jc w:val="both"/>
        <w:rPr>
          <w:color w:val="000000"/>
          <w:lang w:eastAsia="en-US"/>
        </w:rPr>
      </w:pPr>
      <w:r w:rsidRPr="0075571B">
        <w:rPr>
          <w:color w:val="000000"/>
          <w:lang w:eastAsia="en-US"/>
        </w:rPr>
        <w:t>Dirección:</w:t>
      </w:r>
    </w:p>
    <w:p w14:paraId="7238EA13" w14:textId="77777777" w:rsidR="003D1166" w:rsidRPr="0075571B" w:rsidRDefault="003D1166" w:rsidP="003D1166">
      <w:pPr>
        <w:pStyle w:val="Textoindependiente"/>
        <w:jc w:val="both"/>
        <w:rPr>
          <w:color w:val="000000"/>
          <w:lang w:eastAsia="en-US"/>
        </w:rPr>
      </w:pPr>
      <w:r w:rsidRPr="0075571B">
        <w:rPr>
          <w:color w:val="000000"/>
          <w:lang w:eastAsia="en-US"/>
        </w:rPr>
        <w:t xml:space="preserve">Teléfono:                                                  </w:t>
      </w:r>
    </w:p>
    <w:p w14:paraId="0C78D1BE" w14:textId="77777777" w:rsidR="003D1166" w:rsidRPr="0075571B" w:rsidRDefault="003D1166" w:rsidP="003D1166">
      <w:pPr>
        <w:pStyle w:val="Textoindependiente"/>
        <w:jc w:val="both"/>
        <w:rPr>
          <w:color w:val="000000"/>
          <w:lang w:eastAsia="en-US"/>
        </w:rPr>
      </w:pPr>
      <w:r w:rsidRPr="0075571B">
        <w:rPr>
          <w:color w:val="000000"/>
          <w:lang w:eastAsia="en-US"/>
        </w:rPr>
        <w:t>Correo electrónico:</w:t>
      </w:r>
    </w:p>
    <w:p w14:paraId="3364356A" w14:textId="167C9BB1" w:rsidR="00A73510" w:rsidRDefault="003D1166" w:rsidP="00CC2FBB">
      <w:pPr>
        <w:pStyle w:val="Textoindependiente"/>
        <w:jc w:val="both"/>
      </w:pPr>
      <w:r w:rsidRPr="0075571B">
        <w:rPr>
          <w:color w:val="000000"/>
          <w:lang w:eastAsia="en-US"/>
        </w:rPr>
        <w:t>Ciudad:</w:t>
      </w:r>
    </w:p>
    <w:sectPr w:rsidR="00A73510" w:rsidSect="00CC2FBB">
      <w:footerReference w:type="default" r:id="rId12"/>
      <w:type w:val="continuous"/>
      <w:pgSz w:w="12240" w:h="15840"/>
      <w:pgMar w:top="1418" w:right="1469"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5F64" w14:textId="77777777" w:rsidR="00203C48" w:rsidRDefault="00203C48" w:rsidP="00CC5074">
      <w:r>
        <w:separator/>
      </w:r>
    </w:p>
  </w:endnote>
  <w:endnote w:type="continuationSeparator" w:id="0">
    <w:p w14:paraId="69BFA6D5" w14:textId="77777777" w:rsidR="00203C48" w:rsidRDefault="00203C48" w:rsidP="00CC5074">
      <w:r>
        <w:continuationSeparator/>
      </w:r>
    </w:p>
  </w:endnote>
  <w:endnote w:type="continuationNotice" w:id="1">
    <w:p w14:paraId="0169DCD1" w14:textId="77777777" w:rsidR="00203C48" w:rsidRDefault="00203C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CF6C" w14:textId="2D039519" w:rsidR="0003314C" w:rsidRDefault="00904923" w:rsidP="008C3F15">
    <w:pPr>
      <w:pStyle w:val="Piedepgina"/>
      <w:tabs>
        <w:tab w:val="clear" w:pos="8838"/>
        <w:tab w:val="right" w:pos="9072"/>
      </w:tabs>
    </w:pPr>
    <w:r w:rsidRPr="00B32C2F">
      <w:rPr>
        <w:color w:val="525252" w:themeColor="accent3" w:themeShade="80"/>
        <w:sz w:val="20"/>
        <w:szCs w:val="20"/>
      </w:rPr>
      <w:t xml:space="preserve">Solicitud pública de ofertas </w:t>
    </w:r>
    <w:r w:rsidR="004E7AA0" w:rsidRPr="00B32C2F">
      <w:rPr>
        <w:color w:val="525252" w:themeColor="accent3" w:themeShade="80"/>
        <w:sz w:val="20"/>
        <w:szCs w:val="20"/>
      </w:rPr>
      <w:t>No</w:t>
    </w:r>
    <w:r w:rsidR="004E7AA0">
      <w:t>.</w:t>
    </w:r>
    <w:r w:rsidR="00633416">
      <w:rPr>
        <w:color w:val="525252" w:themeColor="accent3" w:themeShade="80"/>
        <w:sz w:val="20"/>
        <w:szCs w:val="20"/>
      </w:rPr>
      <w:t xml:space="preserve"> </w:t>
    </w:r>
    <w:r w:rsidR="009C597D" w:rsidRPr="009C597D">
      <w:rPr>
        <w:color w:val="525252" w:themeColor="accent3" w:themeShade="80"/>
        <w:sz w:val="20"/>
        <w:szCs w:val="20"/>
      </w:rPr>
      <w:t>CRW388958</w:t>
    </w:r>
    <w:r w:rsidR="0053166A" w:rsidRPr="00B32C2F">
      <w:rPr>
        <w:color w:val="525252" w:themeColor="accent3" w:themeShade="80"/>
        <w:sz w:val="20"/>
        <w:szCs w:val="20"/>
      </w:rPr>
      <w:t xml:space="preserve">                     </w:t>
    </w:r>
  </w:p>
  <w:p w14:paraId="3E850CD7" w14:textId="41481B41" w:rsidR="000A16C2" w:rsidRPr="004B3073" w:rsidRDefault="000A16C2" w:rsidP="00FC43CD">
    <w:pPr>
      <w:pStyle w:val="Piedepgina"/>
      <w:jc w:val="right"/>
      <w:rPr>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ED5A" w14:textId="77777777" w:rsidR="00203C48" w:rsidRDefault="00203C48" w:rsidP="00CC5074">
      <w:r>
        <w:separator/>
      </w:r>
    </w:p>
  </w:footnote>
  <w:footnote w:type="continuationSeparator" w:id="0">
    <w:p w14:paraId="5BE824BD" w14:textId="77777777" w:rsidR="00203C48" w:rsidRDefault="00203C48" w:rsidP="00CC5074">
      <w:r>
        <w:continuationSeparator/>
      </w:r>
    </w:p>
  </w:footnote>
  <w:footnote w:type="continuationNotice" w:id="1">
    <w:p w14:paraId="7D867F64" w14:textId="77777777" w:rsidR="00203C48" w:rsidRDefault="00203C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BB6"/>
    <w:multiLevelType w:val="hybridMultilevel"/>
    <w:tmpl w:val="B3566D98"/>
    <w:lvl w:ilvl="0" w:tplc="B57E14EA">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F048F0"/>
    <w:multiLevelType w:val="multilevel"/>
    <w:tmpl w:val="3910AC42"/>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Arial" w:hAnsi="Arial" w:cs="Arial" w:hint="default"/>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994290"/>
    <w:multiLevelType w:val="hybridMultilevel"/>
    <w:tmpl w:val="BC5A6B4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E5D4505"/>
    <w:multiLevelType w:val="multilevel"/>
    <w:tmpl w:val="49440B96"/>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C8424D"/>
    <w:multiLevelType w:val="hybridMultilevel"/>
    <w:tmpl w:val="FCD660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1510C3"/>
    <w:multiLevelType w:val="hybridMultilevel"/>
    <w:tmpl w:val="8F505F2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8204846"/>
    <w:multiLevelType w:val="hybridMultilevel"/>
    <w:tmpl w:val="D30CE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261968"/>
    <w:multiLevelType w:val="hybridMultilevel"/>
    <w:tmpl w:val="C60AE2D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653BA6"/>
    <w:multiLevelType w:val="hybridMultilevel"/>
    <w:tmpl w:val="30440CD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752997"/>
    <w:multiLevelType w:val="hybridMultilevel"/>
    <w:tmpl w:val="B498A988"/>
    <w:lvl w:ilvl="0" w:tplc="6F126E58">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181429"/>
    <w:multiLevelType w:val="hybridMultilevel"/>
    <w:tmpl w:val="EF78696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A63238"/>
    <w:multiLevelType w:val="hybridMultilevel"/>
    <w:tmpl w:val="72082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3E4344"/>
    <w:multiLevelType w:val="multilevel"/>
    <w:tmpl w:val="602CD1C8"/>
    <w:lvl w:ilvl="0">
      <w:start w:val="1"/>
      <w:numFmt w:val="decimal"/>
      <w:lvlText w:val="%1"/>
      <w:lvlJc w:val="left"/>
      <w:pPr>
        <w:ind w:left="432" w:hanging="432"/>
      </w:pPr>
    </w:lvl>
    <w:lvl w:ilvl="1">
      <w:start w:val="1"/>
      <w:numFmt w:val="decimal"/>
      <w:lvlText w:val="%1.%2"/>
      <w:lvlJc w:val="left"/>
      <w:pPr>
        <w:ind w:left="1002" w:hanging="576"/>
      </w:pPr>
    </w:lvl>
    <w:lvl w:ilvl="2">
      <w:start w:val="1"/>
      <w:numFmt w:val="decimal"/>
      <w:lvlText w:val="%1.%2.%3"/>
      <w:lvlJc w:val="left"/>
      <w:pPr>
        <w:ind w:left="1146" w:hanging="720"/>
      </w:pPr>
      <w:rPr>
        <w:rFonts w:asciiTheme="majorHAnsi" w:hAnsiTheme="majorHAnsi" w:cstheme="majorHAnsi" w:hint="default"/>
        <w:b/>
        <w:bCs/>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CB76BB6"/>
    <w:multiLevelType w:val="hybridMultilevel"/>
    <w:tmpl w:val="436E1D8C"/>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3F920943"/>
    <w:multiLevelType w:val="hybridMultilevel"/>
    <w:tmpl w:val="1A4C3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2C6283"/>
    <w:multiLevelType w:val="hybridMultilevel"/>
    <w:tmpl w:val="F20421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E65042"/>
    <w:multiLevelType w:val="hybridMultilevel"/>
    <w:tmpl w:val="5F9A1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D1B40D2"/>
    <w:multiLevelType w:val="hybridMultilevel"/>
    <w:tmpl w:val="14F678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5AAA6E52"/>
    <w:multiLevelType w:val="hybridMultilevel"/>
    <w:tmpl w:val="6C5A3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ADB2368"/>
    <w:multiLevelType w:val="hybridMultilevel"/>
    <w:tmpl w:val="44024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F1D03CF"/>
    <w:multiLevelType w:val="multilevel"/>
    <w:tmpl w:val="52F88E80"/>
    <w:lvl w:ilvl="0">
      <w:start w:val="3"/>
      <w:numFmt w:val="decimal"/>
      <w:lvlText w:val="%1."/>
      <w:lvlJc w:val="left"/>
      <w:pPr>
        <w:ind w:left="400" w:hanging="400"/>
      </w:pPr>
      <w:rPr>
        <w:rFonts w:hint="default"/>
      </w:rPr>
    </w:lvl>
    <w:lvl w:ilvl="1">
      <w:start w:val="1"/>
      <w:numFmt w:val="decimal"/>
      <w:lvlText w:val="%1.%2."/>
      <w:lvlJc w:val="left"/>
      <w:pPr>
        <w:ind w:left="720" w:hanging="720"/>
      </w:pPr>
      <w:rPr>
        <w:rFonts w:ascii="Arial" w:hAnsi="Arial" w:cs="Arial" w:hint="default"/>
        <w:b/>
        <w:bCs/>
        <w:i w:val="0"/>
        <w:i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3166CD4"/>
    <w:multiLevelType w:val="hybridMultilevel"/>
    <w:tmpl w:val="98626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75F42CC"/>
    <w:multiLevelType w:val="hybridMultilevel"/>
    <w:tmpl w:val="9D1E1E8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004536"/>
    <w:multiLevelType w:val="multilevel"/>
    <w:tmpl w:val="2FE25182"/>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1442042">
    <w:abstractNumId w:val="13"/>
  </w:num>
  <w:num w:numId="2" w16cid:durableId="1276474624">
    <w:abstractNumId w:val="18"/>
  </w:num>
  <w:num w:numId="3" w16cid:durableId="955213159">
    <w:abstractNumId w:val="9"/>
  </w:num>
  <w:num w:numId="4" w16cid:durableId="1320960119">
    <w:abstractNumId w:val="15"/>
  </w:num>
  <w:num w:numId="5" w16cid:durableId="165022100">
    <w:abstractNumId w:val="16"/>
  </w:num>
  <w:num w:numId="6" w16cid:durableId="1000622102">
    <w:abstractNumId w:val="11"/>
  </w:num>
  <w:num w:numId="7" w16cid:durableId="57949067">
    <w:abstractNumId w:val="21"/>
  </w:num>
  <w:num w:numId="8" w16cid:durableId="1341272009">
    <w:abstractNumId w:val="1"/>
  </w:num>
  <w:num w:numId="9" w16cid:durableId="1278753387">
    <w:abstractNumId w:val="19"/>
  </w:num>
  <w:num w:numId="10" w16cid:durableId="1750616390">
    <w:abstractNumId w:val="12"/>
  </w:num>
  <w:num w:numId="11" w16cid:durableId="328559249">
    <w:abstractNumId w:val="0"/>
  </w:num>
  <w:num w:numId="12" w16cid:durableId="2006281658">
    <w:abstractNumId w:val="14"/>
  </w:num>
  <w:num w:numId="13" w16cid:durableId="495263070">
    <w:abstractNumId w:val="17"/>
  </w:num>
  <w:num w:numId="14" w16cid:durableId="1864856767">
    <w:abstractNumId w:val="3"/>
  </w:num>
  <w:num w:numId="15" w16cid:durableId="993921825">
    <w:abstractNumId w:val="20"/>
  </w:num>
  <w:num w:numId="16" w16cid:durableId="1508590823">
    <w:abstractNumId w:val="6"/>
  </w:num>
  <w:num w:numId="17" w16cid:durableId="1071539499">
    <w:abstractNumId w:val="23"/>
  </w:num>
  <w:num w:numId="18" w16cid:durableId="1793131656">
    <w:abstractNumId w:val="4"/>
  </w:num>
  <w:num w:numId="19" w16cid:durableId="468328189">
    <w:abstractNumId w:val="5"/>
  </w:num>
  <w:num w:numId="20" w16cid:durableId="1152403728">
    <w:abstractNumId w:val="7"/>
  </w:num>
  <w:num w:numId="21" w16cid:durableId="1938754256">
    <w:abstractNumId w:val="2"/>
  </w:num>
  <w:num w:numId="22" w16cid:durableId="662929240">
    <w:abstractNumId w:val="10"/>
  </w:num>
  <w:num w:numId="23" w16cid:durableId="1062797916">
    <w:abstractNumId w:val="8"/>
  </w:num>
  <w:num w:numId="24" w16cid:durableId="763383182">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CB0"/>
    <w:rsid w:val="0000082A"/>
    <w:rsid w:val="00000D15"/>
    <w:rsid w:val="00000F67"/>
    <w:rsid w:val="0000155B"/>
    <w:rsid w:val="000015C1"/>
    <w:rsid w:val="00002ABA"/>
    <w:rsid w:val="0000302B"/>
    <w:rsid w:val="000033B6"/>
    <w:rsid w:val="00003618"/>
    <w:rsid w:val="000039C2"/>
    <w:rsid w:val="00004373"/>
    <w:rsid w:val="00004D76"/>
    <w:rsid w:val="00005139"/>
    <w:rsid w:val="00006B19"/>
    <w:rsid w:val="00006D78"/>
    <w:rsid w:val="00007691"/>
    <w:rsid w:val="00010417"/>
    <w:rsid w:val="00011521"/>
    <w:rsid w:val="00011681"/>
    <w:rsid w:val="00011CB8"/>
    <w:rsid w:val="00012662"/>
    <w:rsid w:val="00012871"/>
    <w:rsid w:val="000137B3"/>
    <w:rsid w:val="00013E7C"/>
    <w:rsid w:val="00014B80"/>
    <w:rsid w:val="00015201"/>
    <w:rsid w:val="0001553A"/>
    <w:rsid w:val="00015A68"/>
    <w:rsid w:val="00017247"/>
    <w:rsid w:val="000178D4"/>
    <w:rsid w:val="00017CAD"/>
    <w:rsid w:val="00017D88"/>
    <w:rsid w:val="000215D0"/>
    <w:rsid w:val="00022475"/>
    <w:rsid w:val="0002321B"/>
    <w:rsid w:val="00023A39"/>
    <w:rsid w:val="00023E09"/>
    <w:rsid w:val="0002405A"/>
    <w:rsid w:val="00024F4A"/>
    <w:rsid w:val="000254A7"/>
    <w:rsid w:val="00025DFA"/>
    <w:rsid w:val="000262E5"/>
    <w:rsid w:val="000266D2"/>
    <w:rsid w:val="000272D2"/>
    <w:rsid w:val="000274AD"/>
    <w:rsid w:val="00027A59"/>
    <w:rsid w:val="00030A4C"/>
    <w:rsid w:val="00032DA3"/>
    <w:rsid w:val="0003314C"/>
    <w:rsid w:val="000336BA"/>
    <w:rsid w:val="000339AF"/>
    <w:rsid w:val="00033BF5"/>
    <w:rsid w:val="00034608"/>
    <w:rsid w:val="000357B2"/>
    <w:rsid w:val="00035829"/>
    <w:rsid w:val="00035D65"/>
    <w:rsid w:val="00036952"/>
    <w:rsid w:val="00037221"/>
    <w:rsid w:val="00037378"/>
    <w:rsid w:val="0003741D"/>
    <w:rsid w:val="0003743D"/>
    <w:rsid w:val="000374F2"/>
    <w:rsid w:val="00037813"/>
    <w:rsid w:val="00037A80"/>
    <w:rsid w:val="00040AF2"/>
    <w:rsid w:val="00041C7A"/>
    <w:rsid w:val="00041EC9"/>
    <w:rsid w:val="00042193"/>
    <w:rsid w:val="000431C1"/>
    <w:rsid w:val="0004323C"/>
    <w:rsid w:val="0004338B"/>
    <w:rsid w:val="000440EB"/>
    <w:rsid w:val="00044AFC"/>
    <w:rsid w:val="00045688"/>
    <w:rsid w:val="0004692A"/>
    <w:rsid w:val="00046F1A"/>
    <w:rsid w:val="0004719D"/>
    <w:rsid w:val="00047874"/>
    <w:rsid w:val="00047D95"/>
    <w:rsid w:val="00047E9A"/>
    <w:rsid w:val="000502AF"/>
    <w:rsid w:val="00050B34"/>
    <w:rsid w:val="00051A7A"/>
    <w:rsid w:val="00051B81"/>
    <w:rsid w:val="00051BF8"/>
    <w:rsid w:val="00051EAD"/>
    <w:rsid w:val="00052017"/>
    <w:rsid w:val="00052480"/>
    <w:rsid w:val="00052C3C"/>
    <w:rsid w:val="0005407B"/>
    <w:rsid w:val="000548D1"/>
    <w:rsid w:val="00054E46"/>
    <w:rsid w:val="000550A1"/>
    <w:rsid w:val="0005568B"/>
    <w:rsid w:val="00055B7C"/>
    <w:rsid w:val="00060205"/>
    <w:rsid w:val="000607C3"/>
    <w:rsid w:val="00061194"/>
    <w:rsid w:val="000613B4"/>
    <w:rsid w:val="000613E7"/>
    <w:rsid w:val="000614BE"/>
    <w:rsid w:val="00061503"/>
    <w:rsid w:val="000615E3"/>
    <w:rsid w:val="00061A0C"/>
    <w:rsid w:val="0006244D"/>
    <w:rsid w:val="00062CE4"/>
    <w:rsid w:val="00062DC1"/>
    <w:rsid w:val="000633D8"/>
    <w:rsid w:val="00063584"/>
    <w:rsid w:val="00063889"/>
    <w:rsid w:val="00063BE8"/>
    <w:rsid w:val="0006509C"/>
    <w:rsid w:val="00065200"/>
    <w:rsid w:val="00065A10"/>
    <w:rsid w:val="00065DE7"/>
    <w:rsid w:val="000661AB"/>
    <w:rsid w:val="00067353"/>
    <w:rsid w:val="00067A5C"/>
    <w:rsid w:val="00070C0D"/>
    <w:rsid w:val="00071830"/>
    <w:rsid w:val="00071B9C"/>
    <w:rsid w:val="00071E8D"/>
    <w:rsid w:val="00072531"/>
    <w:rsid w:val="000731E2"/>
    <w:rsid w:val="00073DAA"/>
    <w:rsid w:val="00074362"/>
    <w:rsid w:val="0007465F"/>
    <w:rsid w:val="00075695"/>
    <w:rsid w:val="00075B87"/>
    <w:rsid w:val="0007644F"/>
    <w:rsid w:val="0007655F"/>
    <w:rsid w:val="00076587"/>
    <w:rsid w:val="00076CB3"/>
    <w:rsid w:val="00077A90"/>
    <w:rsid w:val="00077C64"/>
    <w:rsid w:val="00077DF4"/>
    <w:rsid w:val="000804A4"/>
    <w:rsid w:val="000810CE"/>
    <w:rsid w:val="00081FC4"/>
    <w:rsid w:val="00082498"/>
    <w:rsid w:val="000828BE"/>
    <w:rsid w:val="00084282"/>
    <w:rsid w:val="000843A5"/>
    <w:rsid w:val="00084BA0"/>
    <w:rsid w:val="000858D7"/>
    <w:rsid w:val="000860D8"/>
    <w:rsid w:val="000864DB"/>
    <w:rsid w:val="000865FB"/>
    <w:rsid w:val="00086F3E"/>
    <w:rsid w:val="0008735F"/>
    <w:rsid w:val="00087B09"/>
    <w:rsid w:val="00087C7D"/>
    <w:rsid w:val="00087E8D"/>
    <w:rsid w:val="00087FD7"/>
    <w:rsid w:val="00091690"/>
    <w:rsid w:val="000931D4"/>
    <w:rsid w:val="000933DA"/>
    <w:rsid w:val="00093635"/>
    <w:rsid w:val="0009451C"/>
    <w:rsid w:val="00094A40"/>
    <w:rsid w:val="00094D3D"/>
    <w:rsid w:val="00095DC1"/>
    <w:rsid w:val="00095F75"/>
    <w:rsid w:val="0009610C"/>
    <w:rsid w:val="00096118"/>
    <w:rsid w:val="00096201"/>
    <w:rsid w:val="000A0166"/>
    <w:rsid w:val="000A037A"/>
    <w:rsid w:val="000A114E"/>
    <w:rsid w:val="000A1235"/>
    <w:rsid w:val="000A16C2"/>
    <w:rsid w:val="000A1A7C"/>
    <w:rsid w:val="000A22E1"/>
    <w:rsid w:val="000A2C1A"/>
    <w:rsid w:val="000A3539"/>
    <w:rsid w:val="000A3E3E"/>
    <w:rsid w:val="000A4223"/>
    <w:rsid w:val="000A4D3B"/>
    <w:rsid w:val="000A5B51"/>
    <w:rsid w:val="000A5D41"/>
    <w:rsid w:val="000A5DB9"/>
    <w:rsid w:val="000A5E83"/>
    <w:rsid w:val="000A60EF"/>
    <w:rsid w:val="000A65BA"/>
    <w:rsid w:val="000A68C4"/>
    <w:rsid w:val="000A6C95"/>
    <w:rsid w:val="000A6DFC"/>
    <w:rsid w:val="000A6EAA"/>
    <w:rsid w:val="000A7269"/>
    <w:rsid w:val="000A75CE"/>
    <w:rsid w:val="000B01B3"/>
    <w:rsid w:val="000B03CD"/>
    <w:rsid w:val="000B2D36"/>
    <w:rsid w:val="000B3CC6"/>
    <w:rsid w:val="000B3DC0"/>
    <w:rsid w:val="000B47A7"/>
    <w:rsid w:val="000B592E"/>
    <w:rsid w:val="000B6014"/>
    <w:rsid w:val="000B6EC7"/>
    <w:rsid w:val="000B7542"/>
    <w:rsid w:val="000B7D10"/>
    <w:rsid w:val="000C130E"/>
    <w:rsid w:val="000C22B1"/>
    <w:rsid w:val="000C23CE"/>
    <w:rsid w:val="000C2626"/>
    <w:rsid w:val="000C2D22"/>
    <w:rsid w:val="000C39A3"/>
    <w:rsid w:val="000C5133"/>
    <w:rsid w:val="000C7151"/>
    <w:rsid w:val="000C7794"/>
    <w:rsid w:val="000D1C04"/>
    <w:rsid w:val="000D1D80"/>
    <w:rsid w:val="000D2109"/>
    <w:rsid w:val="000D2182"/>
    <w:rsid w:val="000D2501"/>
    <w:rsid w:val="000D25EA"/>
    <w:rsid w:val="000D2BF6"/>
    <w:rsid w:val="000D2E2C"/>
    <w:rsid w:val="000D3414"/>
    <w:rsid w:val="000D3FA6"/>
    <w:rsid w:val="000D4265"/>
    <w:rsid w:val="000D44FD"/>
    <w:rsid w:val="000D4868"/>
    <w:rsid w:val="000D4D86"/>
    <w:rsid w:val="000D50C8"/>
    <w:rsid w:val="000D5B3B"/>
    <w:rsid w:val="000D5E11"/>
    <w:rsid w:val="000D6C7E"/>
    <w:rsid w:val="000D7055"/>
    <w:rsid w:val="000D78D1"/>
    <w:rsid w:val="000D7BFB"/>
    <w:rsid w:val="000E1171"/>
    <w:rsid w:val="000E3815"/>
    <w:rsid w:val="000E3A44"/>
    <w:rsid w:val="000E3B48"/>
    <w:rsid w:val="000E3E93"/>
    <w:rsid w:val="000E4659"/>
    <w:rsid w:val="000E4B7D"/>
    <w:rsid w:val="000E55E1"/>
    <w:rsid w:val="000E5717"/>
    <w:rsid w:val="000E5F6D"/>
    <w:rsid w:val="000E6673"/>
    <w:rsid w:val="000E6BEC"/>
    <w:rsid w:val="000E7535"/>
    <w:rsid w:val="000E7993"/>
    <w:rsid w:val="000F01F2"/>
    <w:rsid w:val="000F10DD"/>
    <w:rsid w:val="000F11F1"/>
    <w:rsid w:val="000F16AD"/>
    <w:rsid w:val="000F1730"/>
    <w:rsid w:val="000F2704"/>
    <w:rsid w:val="000F2B2B"/>
    <w:rsid w:val="000F2F93"/>
    <w:rsid w:val="000F31A3"/>
    <w:rsid w:val="000F3FD0"/>
    <w:rsid w:val="000F4126"/>
    <w:rsid w:val="000F4355"/>
    <w:rsid w:val="000F4484"/>
    <w:rsid w:val="000F4DB7"/>
    <w:rsid w:val="000F62C7"/>
    <w:rsid w:val="000F66FD"/>
    <w:rsid w:val="000F6AD0"/>
    <w:rsid w:val="000F7857"/>
    <w:rsid w:val="000F7CF6"/>
    <w:rsid w:val="00100691"/>
    <w:rsid w:val="00100816"/>
    <w:rsid w:val="00100FB2"/>
    <w:rsid w:val="0010114E"/>
    <w:rsid w:val="00101A0A"/>
    <w:rsid w:val="001022D8"/>
    <w:rsid w:val="0010299B"/>
    <w:rsid w:val="00103D54"/>
    <w:rsid w:val="0010404C"/>
    <w:rsid w:val="001042F3"/>
    <w:rsid w:val="001043F8"/>
    <w:rsid w:val="00105251"/>
    <w:rsid w:val="00105441"/>
    <w:rsid w:val="00105E2C"/>
    <w:rsid w:val="001062F0"/>
    <w:rsid w:val="001100CF"/>
    <w:rsid w:val="00110DBB"/>
    <w:rsid w:val="00110E36"/>
    <w:rsid w:val="00110FB2"/>
    <w:rsid w:val="001118DA"/>
    <w:rsid w:val="00111A57"/>
    <w:rsid w:val="00111A62"/>
    <w:rsid w:val="0011232D"/>
    <w:rsid w:val="001124EB"/>
    <w:rsid w:val="00112D84"/>
    <w:rsid w:val="0011311C"/>
    <w:rsid w:val="00113697"/>
    <w:rsid w:val="00113941"/>
    <w:rsid w:val="001149A3"/>
    <w:rsid w:val="00116BB1"/>
    <w:rsid w:val="00116C9B"/>
    <w:rsid w:val="00120225"/>
    <w:rsid w:val="0012022D"/>
    <w:rsid w:val="00121263"/>
    <w:rsid w:val="00121C71"/>
    <w:rsid w:val="001222CC"/>
    <w:rsid w:val="00122344"/>
    <w:rsid w:val="001228BB"/>
    <w:rsid w:val="00122B9D"/>
    <w:rsid w:val="00122D41"/>
    <w:rsid w:val="001230AA"/>
    <w:rsid w:val="00124EE2"/>
    <w:rsid w:val="00125070"/>
    <w:rsid w:val="0012531B"/>
    <w:rsid w:val="001258EC"/>
    <w:rsid w:val="00125DDA"/>
    <w:rsid w:val="001260DD"/>
    <w:rsid w:val="0012671D"/>
    <w:rsid w:val="001279CB"/>
    <w:rsid w:val="00127D9F"/>
    <w:rsid w:val="00130D24"/>
    <w:rsid w:val="00131754"/>
    <w:rsid w:val="00131961"/>
    <w:rsid w:val="00131C7D"/>
    <w:rsid w:val="001324C2"/>
    <w:rsid w:val="00133029"/>
    <w:rsid w:val="0013345C"/>
    <w:rsid w:val="0013365A"/>
    <w:rsid w:val="00133920"/>
    <w:rsid w:val="00133A5B"/>
    <w:rsid w:val="00134482"/>
    <w:rsid w:val="00135462"/>
    <w:rsid w:val="00135AEA"/>
    <w:rsid w:val="00135FD4"/>
    <w:rsid w:val="00137D64"/>
    <w:rsid w:val="001402EA"/>
    <w:rsid w:val="00140ABD"/>
    <w:rsid w:val="00141EDF"/>
    <w:rsid w:val="00142030"/>
    <w:rsid w:val="0014273A"/>
    <w:rsid w:val="00143590"/>
    <w:rsid w:val="00143737"/>
    <w:rsid w:val="00143A0A"/>
    <w:rsid w:val="001453B2"/>
    <w:rsid w:val="00145EA8"/>
    <w:rsid w:val="00146FBA"/>
    <w:rsid w:val="001470C1"/>
    <w:rsid w:val="00147626"/>
    <w:rsid w:val="0015003A"/>
    <w:rsid w:val="00151266"/>
    <w:rsid w:val="00151B51"/>
    <w:rsid w:val="00152EB6"/>
    <w:rsid w:val="00153611"/>
    <w:rsid w:val="00154339"/>
    <w:rsid w:val="001552DD"/>
    <w:rsid w:val="001553EE"/>
    <w:rsid w:val="00155A13"/>
    <w:rsid w:val="00155F06"/>
    <w:rsid w:val="001563F2"/>
    <w:rsid w:val="00156447"/>
    <w:rsid w:val="001566DF"/>
    <w:rsid w:val="0015700E"/>
    <w:rsid w:val="00157E60"/>
    <w:rsid w:val="00160374"/>
    <w:rsid w:val="001604D7"/>
    <w:rsid w:val="00160E1C"/>
    <w:rsid w:val="00160E8A"/>
    <w:rsid w:val="001617C5"/>
    <w:rsid w:val="00162046"/>
    <w:rsid w:val="0016212E"/>
    <w:rsid w:val="0016269F"/>
    <w:rsid w:val="001627C5"/>
    <w:rsid w:val="00162E1E"/>
    <w:rsid w:val="00162EF3"/>
    <w:rsid w:val="001635BB"/>
    <w:rsid w:val="0016374D"/>
    <w:rsid w:val="00163B41"/>
    <w:rsid w:val="001651E4"/>
    <w:rsid w:val="001653F9"/>
    <w:rsid w:val="0016562F"/>
    <w:rsid w:val="00166828"/>
    <w:rsid w:val="00170AD0"/>
    <w:rsid w:val="00171EDA"/>
    <w:rsid w:val="001725EC"/>
    <w:rsid w:val="00172DFD"/>
    <w:rsid w:val="00173AEE"/>
    <w:rsid w:val="001743CB"/>
    <w:rsid w:val="001743F5"/>
    <w:rsid w:val="00175A0F"/>
    <w:rsid w:val="00175C29"/>
    <w:rsid w:val="00176033"/>
    <w:rsid w:val="0017621B"/>
    <w:rsid w:val="00176246"/>
    <w:rsid w:val="00176497"/>
    <w:rsid w:val="001768F0"/>
    <w:rsid w:val="00176D6D"/>
    <w:rsid w:val="00177644"/>
    <w:rsid w:val="001778C4"/>
    <w:rsid w:val="0018019D"/>
    <w:rsid w:val="00180690"/>
    <w:rsid w:val="00180B44"/>
    <w:rsid w:val="00181630"/>
    <w:rsid w:val="00181853"/>
    <w:rsid w:val="00181C13"/>
    <w:rsid w:val="0018217D"/>
    <w:rsid w:val="001823CE"/>
    <w:rsid w:val="00182AA4"/>
    <w:rsid w:val="00182AC7"/>
    <w:rsid w:val="00183D1B"/>
    <w:rsid w:val="00184A05"/>
    <w:rsid w:val="00184D5A"/>
    <w:rsid w:val="00185FF1"/>
    <w:rsid w:val="00186295"/>
    <w:rsid w:val="0018669C"/>
    <w:rsid w:val="0018703C"/>
    <w:rsid w:val="0018711D"/>
    <w:rsid w:val="0018754D"/>
    <w:rsid w:val="00187587"/>
    <w:rsid w:val="00187B27"/>
    <w:rsid w:val="00187D4F"/>
    <w:rsid w:val="00190B38"/>
    <w:rsid w:val="00191188"/>
    <w:rsid w:val="001927EB"/>
    <w:rsid w:val="00193503"/>
    <w:rsid w:val="00193D26"/>
    <w:rsid w:val="001942C0"/>
    <w:rsid w:val="0019442D"/>
    <w:rsid w:val="0019499F"/>
    <w:rsid w:val="00195878"/>
    <w:rsid w:val="00195BFF"/>
    <w:rsid w:val="001962A1"/>
    <w:rsid w:val="00196E63"/>
    <w:rsid w:val="0019713A"/>
    <w:rsid w:val="00197EE4"/>
    <w:rsid w:val="001A01D5"/>
    <w:rsid w:val="001A0728"/>
    <w:rsid w:val="001A1192"/>
    <w:rsid w:val="001A11A2"/>
    <w:rsid w:val="001A159F"/>
    <w:rsid w:val="001A1BEA"/>
    <w:rsid w:val="001A20BC"/>
    <w:rsid w:val="001A26B0"/>
    <w:rsid w:val="001A3033"/>
    <w:rsid w:val="001A35CD"/>
    <w:rsid w:val="001A3BD0"/>
    <w:rsid w:val="001A3EB2"/>
    <w:rsid w:val="001A3FC5"/>
    <w:rsid w:val="001A4A5A"/>
    <w:rsid w:val="001A5500"/>
    <w:rsid w:val="001A573B"/>
    <w:rsid w:val="001A5F72"/>
    <w:rsid w:val="001A6059"/>
    <w:rsid w:val="001A67A2"/>
    <w:rsid w:val="001A6A96"/>
    <w:rsid w:val="001A6AAB"/>
    <w:rsid w:val="001B0AAD"/>
    <w:rsid w:val="001B0F2B"/>
    <w:rsid w:val="001B1427"/>
    <w:rsid w:val="001B1F09"/>
    <w:rsid w:val="001B28DB"/>
    <w:rsid w:val="001B2E13"/>
    <w:rsid w:val="001B31B6"/>
    <w:rsid w:val="001B35AC"/>
    <w:rsid w:val="001B367A"/>
    <w:rsid w:val="001B3DAC"/>
    <w:rsid w:val="001B4615"/>
    <w:rsid w:val="001B66F3"/>
    <w:rsid w:val="001B6702"/>
    <w:rsid w:val="001B687C"/>
    <w:rsid w:val="001B6C95"/>
    <w:rsid w:val="001B6CCD"/>
    <w:rsid w:val="001B79A0"/>
    <w:rsid w:val="001C0081"/>
    <w:rsid w:val="001C0B86"/>
    <w:rsid w:val="001C143B"/>
    <w:rsid w:val="001C426D"/>
    <w:rsid w:val="001C511E"/>
    <w:rsid w:val="001C5EE0"/>
    <w:rsid w:val="001C654A"/>
    <w:rsid w:val="001C6FDA"/>
    <w:rsid w:val="001C72EC"/>
    <w:rsid w:val="001D0333"/>
    <w:rsid w:val="001D085F"/>
    <w:rsid w:val="001D0E3A"/>
    <w:rsid w:val="001D0F27"/>
    <w:rsid w:val="001D21E7"/>
    <w:rsid w:val="001D22A1"/>
    <w:rsid w:val="001D27AD"/>
    <w:rsid w:val="001D2CC9"/>
    <w:rsid w:val="001D3853"/>
    <w:rsid w:val="001D4099"/>
    <w:rsid w:val="001D4313"/>
    <w:rsid w:val="001D45E2"/>
    <w:rsid w:val="001D5C6C"/>
    <w:rsid w:val="001D5E75"/>
    <w:rsid w:val="001D67AA"/>
    <w:rsid w:val="001D6FFB"/>
    <w:rsid w:val="001D7A9E"/>
    <w:rsid w:val="001D7E78"/>
    <w:rsid w:val="001E0139"/>
    <w:rsid w:val="001E0616"/>
    <w:rsid w:val="001E0741"/>
    <w:rsid w:val="001E0D57"/>
    <w:rsid w:val="001E1A2E"/>
    <w:rsid w:val="001E2125"/>
    <w:rsid w:val="001E2B22"/>
    <w:rsid w:val="001E3BA9"/>
    <w:rsid w:val="001E44B5"/>
    <w:rsid w:val="001E4FAA"/>
    <w:rsid w:val="001E5C6A"/>
    <w:rsid w:val="001E668C"/>
    <w:rsid w:val="001E70F5"/>
    <w:rsid w:val="001F0523"/>
    <w:rsid w:val="001F06E1"/>
    <w:rsid w:val="001F09B4"/>
    <w:rsid w:val="001F15F6"/>
    <w:rsid w:val="001F1FCC"/>
    <w:rsid w:val="001F24CA"/>
    <w:rsid w:val="001F2F72"/>
    <w:rsid w:val="001F3D8A"/>
    <w:rsid w:val="001F556A"/>
    <w:rsid w:val="001F5997"/>
    <w:rsid w:val="001F5AE5"/>
    <w:rsid w:val="001F7BC5"/>
    <w:rsid w:val="002010C2"/>
    <w:rsid w:val="00202034"/>
    <w:rsid w:val="002027E7"/>
    <w:rsid w:val="00202DC8"/>
    <w:rsid w:val="00202E6B"/>
    <w:rsid w:val="00203C48"/>
    <w:rsid w:val="0020403C"/>
    <w:rsid w:val="00204A14"/>
    <w:rsid w:val="002053D2"/>
    <w:rsid w:val="00205F38"/>
    <w:rsid w:val="0020703C"/>
    <w:rsid w:val="002101ED"/>
    <w:rsid w:val="00210B39"/>
    <w:rsid w:val="00211638"/>
    <w:rsid w:val="0021193A"/>
    <w:rsid w:val="002121E9"/>
    <w:rsid w:val="0021325F"/>
    <w:rsid w:val="00214E03"/>
    <w:rsid w:val="00215372"/>
    <w:rsid w:val="00215840"/>
    <w:rsid w:val="002166DC"/>
    <w:rsid w:val="00216986"/>
    <w:rsid w:val="0021709D"/>
    <w:rsid w:val="002178D8"/>
    <w:rsid w:val="00217D3E"/>
    <w:rsid w:val="002206ED"/>
    <w:rsid w:val="00220766"/>
    <w:rsid w:val="002212FB"/>
    <w:rsid w:val="0022217C"/>
    <w:rsid w:val="002221E2"/>
    <w:rsid w:val="002225F0"/>
    <w:rsid w:val="00222A29"/>
    <w:rsid w:val="00222E55"/>
    <w:rsid w:val="002231A7"/>
    <w:rsid w:val="002233B4"/>
    <w:rsid w:val="002235A4"/>
    <w:rsid w:val="00223692"/>
    <w:rsid w:val="00223D0D"/>
    <w:rsid w:val="0022422B"/>
    <w:rsid w:val="00224C60"/>
    <w:rsid w:val="00225000"/>
    <w:rsid w:val="00225FFF"/>
    <w:rsid w:val="002265AA"/>
    <w:rsid w:val="00226823"/>
    <w:rsid w:val="00226E41"/>
    <w:rsid w:val="00227573"/>
    <w:rsid w:val="00227D65"/>
    <w:rsid w:val="00227DD7"/>
    <w:rsid w:val="00230C67"/>
    <w:rsid w:val="002310C2"/>
    <w:rsid w:val="00231397"/>
    <w:rsid w:val="002322AC"/>
    <w:rsid w:val="00232A7C"/>
    <w:rsid w:val="00232B10"/>
    <w:rsid w:val="00233C2D"/>
    <w:rsid w:val="00233DDD"/>
    <w:rsid w:val="00234AB0"/>
    <w:rsid w:val="002354A3"/>
    <w:rsid w:val="00235975"/>
    <w:rsid w:val="002359BA"/>
    <w:rsid w:val="002366CF"/>
    <w:rsid w:val="00236789"/>
    <w:rsid w:val="0023729B"/>
    <w:rsid w:val="002379F2"/>
    <w:rsid w:val="00240323"/>
    <w:rsid w:val="00240F2B"/>
    <w:rsid w:val="002413C9"/>
    <w:rsid w:val="002427F5"/>
    <w:rsid w:val="00242A91"/>
    <w:rsid w:val="00242BF1"/>
    <w:rsid w:val="002430A9"/>
    <w:rsid w:val="00243111"/>
    <w:rsid w:val="00243543"/>
    <w:rsid w:val="00243BD8"/>
    <w:rsid w:val="00243CBF"/>
    <w:rsid w:val="002446B8"/>
    <w:rsid w:val="002446F9"/>
    <w:rsid w:val="00244D0F"/>
    <w:rsid w:val="00244DB4"/>
    <w:rsid w:val="00244E46"/>
    <w:rsid w:val="00244EFD"/>
    <w:rsid w:val="00246031"/>
    <w:rsid w:val="002462F5"/>
    <w:rsid w:val="002467D8"/>
    <w:rsid w:val="0024724B"/>
    <w:rsid w:val="00247B35"/>
    <w:rsid w:val="00247CD2"/>
    <w:rsid w:val="00247EC5"/>
    <w:rsid w:val="00250583"/>
    <w:rsid w:val="002506F5"/>
    <w:rsid w:val="002513C2"/>
    <w:rsid w:val="0025152B"/>
    <w:rsid w:val="00251DFE"/>
    <w:rsid w:val="00252077"/>
    <w:rsid w:val="0025217E"/>
    <w:rsid w:val="00252237"/>
    <w:rsid w:val="0025250C"/>
    <w:rsid w:val="00253E09"/>
    <w:rsid w:val="00253EA4"/>
    <w:rsid w:val="0025413F"/>
    <w:rsid w:val="00254217"/>
    <w:rsid w:val="00254C55"/>
    <w:rsid w:val="00255F3E"/>
    <w:rsid w:val="0025615B"/>
    <w:rsid w:val="00256737"/>
    <w:rsid w:val="00257043"/>
    <w:rsid w:val="00257388"/>
    <w:rsid w:val="00257600"/>
    <w:rsid w:val="00257706"/>
    <w:rsid w:val="00260875"/>
    <w:rsid w:val="00260E45"/>
    <w:rsid w:val="002611AC"/>
    <w:rsid w:val="002611EA"/>
    <w:rsid w:val="002612BA"/>
    <w:rsid w:val="00261445"/>
    <w:rsid w:val="0026154B"/>
    <w:rsid w:val="00261FFF"/>
    <w:rsid w:val="002622D1"/>
    <w:rsid w:val="0026332E"/>
    <w:rsid w:val="00263E3F"/>
    <w:rsid w:val="002642D8"/>
    <w:rsid w:val="002646B6"/>
    <w:rsid w:val="00264B86"/>
    <w:rsid w:val="00265230"/>
    <w:rsid w:val="002659A6"/>
    <w:rsid w:val="002664EC"/>
    <w:rsid w:val="00266BFA"/>
    <w:rsid w:val="00267333"/>
    <w:rsid w:val="00271A01"/>
    <w:rsid w:val="00271A4E"/>
    <w:rsid w:val="00271C0B"/>
    <w:rsid w:val="002723EC"/>
    <w:rsid w:val="002726DB"/>
    <w:rsid w:val="00272C5B"/>
    <w:rsid w:val="00273FCB"/>
    <w:rsid w:val="00274390"/>
    <w:rsid w:val="002747B1"/>
    <w:rsid w:val="00275310"/>
    <w:rsid w:val="00276A9B"/>
    <w:rsid w:val="00276FA5"/>
    <w:rsid w:val="0027709C"/>
    <w:rsid w:val="0027735E"/>
    <w:rsid w:val="00277E27"/>
    <w:rsid w:val="00280E00"/>
    <w:rsid w:val="00281984"/>
    <w:rsid w:val="002824A8"/>
    <w:rsid w:val="00282886"/>
    <w:rsid w:val="00283986"/>
    <w:rsid w:val="0028404F"/>
    <w:rsid w:val="00284078"/>
    <w:rsid w:val="0028429A"/>
    <w:rsid w:val="00284DC6"/>
    <w:rsid w:val="00285836"/>
    <w:rsid w:val="00285D6E"/>
    <w:rsid w:val="0028668F"/>
    <w:rsid w:val="00286B52"/>
    <w:rsid w:val="00287310"/>
    <w:rsid w:val="00290ABA"/>
    <w:rsid w:val="00291023"/>
    <w:rsid w:val="002919CC"/>
    <w:rsid w:val="002919CD"/>
    <w:rsid w:val="00291D1B"/>
    <w:rsid w:val="002924FB"/>
    <w:rsid w:val="00292D48"/>
    <w:rsid w:val="00292E11"/>
    <w:rsid w:val="002934CF"/>
    <w:rsid w:val="002935CD"/>
    <w:rsid w:val="00293927"/>
    <w:rsid w:val="002953AE"/>
    <w:rsid w:val="00297768"/>
    <w:rsid w:val="00297809"/>
    <w:rsid w:val="002A1636"/>
    <w:rsid w:val="002A234D"/>
    <w:rsid w:val="002A25C7"/>
    <w:rsid w:val="002A33AC"/>
    <w:rsid w:val="002A6E58"/>
    <w:rsid w:val="002A6FA3"/>
    <w:rsid w:val="002A78BE"/>
    <w:rsid w:val="002A7DE5"/>
    <w:rsid w:val="002B06D3"/>
    <w:rsid w:val="002B0842"/>
    <w:rsid w:val="002B0BB8"/>
    <w:rsid w:val="002B105F"/>
    <w:rsid w:val="002B122D"/>
    <w:rsid w:val="002B169B"/>
    <w:rsid w:val="002B1BBE"/>
    <w:rsid w:val="002B246B"/>
    <w:rsid w:val="002B26C6"/>
    <w:rsid w:val="002B2702"/>
    <w:rsid w:val="002B2D94"/>
    <w:rsid w:val="002B30B1"/>
    <w:rsid w:val="002B4323"/>
    <w:rsid w:val="002B4D57"/>
    <w:rsid w:val="002B573A"/>
    <w:rsid w:val="002B5A1C"/>
    <w:rsid w:val="002B5D0E"/>
    <w:rsid w:val="002B5FA6"/>
    <w:rsid w:val="002B5FC3"/>
    <w:rsid w:val="002B65F5"/>
    <w:rsid w:val="002B69D7"/>
    <w:rsid w:val="002B733D"/>
    <w:rsid w:val="002B7440"/>
    <w:rsid w:val="002C0785"/>
    <w:rsid w:val="002C14BB"/>
    <w:rsid w:val="002C1AF0"/>
    <w:rsid w:val="002C1CBF"/>
    <w:rsid w:val="002C20BA"/>
    <w:rsid w:val="002C2136"/>
    <w:rsid w:val="002C2445"/>
    <w:rsid w:val="002C2DCA"/>
    <w:rsid w:val="002C3209"/>
    <w:rsid w:val="002C3AB1"/>
    <w:rsid w:val="002C425C"/>
    <w:rsid w:val="002C43DB"/>
    <w:rsid w:val="002C48CD"/>
    <w:rsid w:val="002C5315"/>
    <w:rsid w:val="002C57C2"/>
    <w:rsid w:val="002C5A9F"/>
    <w:rsid w:val="002C628E"/>
    <w:rsid w:val="002C6F4B"/>
    <w:rsid w:val="002C7C0D"/>
    <w:rsid w:val="002C7E99"/>
    <w:rsid w:val="002D059A"/>
    <w:rsid w:val="002D30F1"/>
    <w:rsid w:val="002D68FF"/>
    <w:rsid w:val="002D76AD"/>
    <w:rsid w:val="002E047E"/>
    <w:rsid w:val="002E05D6"/>
    <w:rsid w:val="002E15C3"/>
    <w:rsid w:val="002E17B9"/>
    <w:rsid w:val="002E1934"/>
    <w:rsid w:val="002E1BD0"/>
    <w:rsid w:val="002E2437"/>
    <w:rsid w:val="002E25AE"/>
    <w:rsid w:val="002E2BC3"/>
    <w:rsid w:val="002E2D9F"/>
    <w:rsid w:val="002E2ED0"/>
    <w:rsid w:val="002E2EF5"/>
    <w:rsid w:val="002E3848"/>
    <w:rsid w:val="002E4040"/>
    <w:rsid w:val="002E5899"/>
    <w:rsid w:val="002E5BD5"/>
    <w:rsid w:val="002E6A6F"/>
    <w:rsid w:val="002E73FF"/>
    <w:rsid w:val="002E7CD5"/>
    <w:rsid w:val="002F072E"/>
    <w:rsid w:val="002F0A05"/>
    <w:rsid w:val="002F191D"/>
    <w:rsid w:val="002F1D35"/>
    <w:rsid w:val="002F2946"/>
    <w:rsid w:val="002F32ED"/>
    <w:rsid w:val="002F402C"/>
    <w:rsid w:val="002F4AD6"/>
    <w:rsid w:val="002F4AD7"/>
    <w:rsid w:val="002F568C"/>
    <w:rsid w:val="002F5AB5"/>
    <w:rsid w:val="002F5F31"/>
    <w:rsid w:val="002F6866"/>
    <w:rsid w:val="002F7370"/>
    <w:rsid w:val="0030007B"/>
    <w:rsid w:val="0030125C"/>
    <w:rsid w:val="00301621"/>
    <w:rsid w:val="00301780"/>
    <w:rsid w:val="00301C07"/>
    <w:rsid w:val="00302702"/>
    <w:rsid w:val="00302A8E"/>
    <w:rsid w:val="003031DA"/>
    <w:rsid w:val="0030393B"/>
    <w:rsid w:val="00304795"/>
    <w:rsid w:val="003048E6"/>
    <w:rsid w:val="00305097"/>
    <w:rsid w:val="0030558B"/>
    <w:rsid w:val="003058A9"/>
    <w:rsid w:val="00305CE4"/>
    <w:rsid w:val="00305FA6"/>
    <w:rsid w:val="0030603D"/>
    <w:rsid w:val="0030616E"/>
    <w:rsid w:val="00306871"/>
    <w:rsid w:val="00306A23"/>
    <w:rsid w:val="0030738A"/>
    <w:rsid w:val="0031097C"/>
    <w:rsid w:val="00310C42"/>
    <w:rsid w:val="00311349"/>
    <w:rsid w:val="00311FBF"/>
    <w:rsid w:val="0031236B"/>
    <w:rsid w:val="00312507"/>
    <w:rsid w:val="003127B9"/>
    <w:rsid w:val="00312A3B"/>
    <w:rsid w:val="00313D01"/>
    <w:rsid w:val="00313EE3"/>
    <w:rsid w:val="00316015"/>
    <w:rsid w:val="0031616B"/>
    <w:rsid w:val="003164EB"/>
    <w:rsid w:val="00317042"/>
    <w:rsid w:val="003214E6"/>
    <w:rsid w:val="00322390"/>
    <w:rsid w:val="003228EF"/>
    <w:rsid w:val="00322B9E"/>
    <w:rsid w:val="00322EB7"/>
    <w:rsid w:val="003231AA"/>
    <w:rsid w:val="00323451"/>
    <w:rsid w:val="00323CA3"/>
    <w:rsid w:val="00323F19"/>
    <w:rsid w:val="00323F96"/>
    <w:rsid w:val="00324AFC"/>
    <w:rsid w:val="00324BF9"/>
    <w:rsid w:val="00326192"/>
    <w:rsid w:val="00327368"/>
    <w:rsid w:val="00330946"/>
    <w:rsid w:val="00331603"/>
    <w:rsid w:val="0033211C"/>
    <w:rsid w:val="00332589"/>
    <w:rsid w:val="003328F1"/>
    <w:rsid w:val="0033349F"/>
    <w:rsid w:val="00333EC0"/>
    <w:rsid w:val="00334176"/>
    <w:rsid w:val="0033519B"/>
    <w:rsid w:val="00335406"/>
    <w:rsid w:val="003355F0"/>
    <w:rsid w:val="00335CA8"/>
    <w:rsid w:val="00336DBA"/>
    <w:rsid w:val="0033705D"/>
    <w:rsid w:val="00337987"/>
    <w:rsid w:val="003379C1"/>
    <w:rsid w:val="00340E73"/>
    <w:rsid w:val="0034356F"/>
    <w:rsid w:val="00343BDB"/>
    <w:rsid w:val="003440BE"/>
    <w:rsid w:val="00344E29"/>
    <w:rsid w:val="00345424"/>
    <w:rsid w:val="00345C35"/>
    <w:rsid w:val="0034649C"/>
    <w:rsid w:val="00346893"/>
    <w:rsid w:val="00346C19"/>
    <w:rsid w:val="00347785"/>
    <w:rsid w:val="00347B44"/>
    <w:rsid w:val="003511E9"/>
    <w:rsid w:val="003515F1"/>
    <w:rsid w:val="0035195D"/>
    <w:rsid w:val="003526D0"/>
    <w:rsid w:val="00352D51"/>
    <w:rsid w:val="0035334F"/>
    <w:rsid w:val="00353C63"/>
    <w:rsid w:val="00354EFF"/>
    <w:rsid w:val="00354F7E"/>
    <w:rsid w:val="003550B9"/>
    <w:rsid w:val="00355254"/>
    <w:rsid w:val="003559A0"/>
    <w:rsid w:val="00355F36"/>
    <w:rsid w:val="003564C6"/>
    <w:rsid w:val="00356519"/>
    <w:rsid w:val="0036024C"/>
    <w:rsid w:val="0036099E"/>
    <w:rsid w:val="00361882"/>
    <w:rsid w:val="00362723"/>
    <w:rsid w:val="00363215"/>
    <w:rsid w:val="00363CE6"/>
    <w:rsid w:val="00364DCB"/>
    <w:rsid w:val="00366B69"/>
    <w:rsid w:val="003674C5"/>
    <w:rsid w:val="00370CB4"/>
    <w:rsid w:val="0037115B"/>
    <w:rsid w:val="003723FC"/>
    <w:rsid w:val="00372CFE"/>
    <w:rsid w:val="003744B9"/>
    <w:rsid w:val="00374537"/>
    <w:rsid w:val="00374A15"/>
    <w:rsid w:val="0037748F"/>
    <w:rsid w:val="00377ACB"/>
    <w:rsid w:val="003804F4"/>
    <w:rsid w:val="003808E3"/>
    <w:rsid w:val="00380CD4"/>
    <w:rsid w:val="00380E7E"/>
    <w:rsid w:val="003814A4"/>
    <w:rsid w:val="003814F1"/>
    <w:rsid w:val="00381676"/>
    <w:rsid w:val="00382D04"/>
    <w:rsid w:val="003831D5"/>
    <w:rsid w:val="00383A40"/>
    <w:rsid w:val="00383AB3"/>
    <w:rsid w:val="0038539D"/>
    <w:rsid w:val="00385EA9"/>
    <w:rsid w:val="00385EFA"/>
    <w:rsid w:val="003865B8"/>
    <w:rsid w:val="00386699"/>
    <w:rsid w:val="00386DD9"/>
    <w:rsid w:val="003874DF"/>
    <w:rsid w:val="003878EA"/>
    <w:rsid w:val="003906B3"/>
    <w:rsid w:val="00391551"/>
    <w:rsid w:val="00392E4F"/>
    <w:rsid w:val="00393C0F"/>
    <w:rsid w:val="0039472B"/>
    <w:rsid w:val="0039572D"/>
    <w:rsid w:val="00395EDD"/>
    <w:rsid w:val="00396955"/>
    <w:rsid w:val="003A0BAC"/>
    <w:rsid w:val="003A1589"/>
    <w:rsid w:val="003A34B3"/>
    <w:rsid w:val="003A34C9"/>
    <w:rsid w:val="003A43B1"/>
    <w:rsid w:val="003A45CD"/>
    <w:rsid w:val="003A467F"/>
    <w:rsid w:val="003A50A1"/>
    <w:rsid w:val="003A5469"/>
    <w:rsid w:val="003A5538"/>
    <w:rsid w:val="003A580E"/>
    <w:rsid w:val="003A65A5"/>
    <w:rsid w:val="003A72F9"/>
    <w:rsid w:val="003A78CC"/>
    <w:rsid w:val="003B0CFA"/>
    <w:rsid w:val="003B11C3"/>
    <w:rsid w:val="003B11E7"/>
    <w:rsid w:val="003B141A"/>
    <w:rsid w:val="003B2310"/>
    <w:rsid w:val="003B24D0"/>
    <w:rsid w:val="003B25BE"/>
    <w:rsid w:val="003B2847"/>
    <w:rsid w:val="003B3406"/>
    <w:rsid w:val="003B36A8"/>
    <w:rsid w:val="003B3766"/>
    <w:rsid w:val="003B4AE7"/>
    <w:rsid w:val="003B542D"/>
    <w:rsid w:val="003B5891"/>
    <w:rsid w:val="003B5F97"/>
    <w:rsid w:val="003B6F5B"/>
    <w:rsid w:val="003B7EA7"/>
    <w:rsid w:val="003C0E3B"/>
    <w:rsid w:val="003C13BC"/>
    <w:rsid w:val="003C146E"/>
    <w:rsid w:val="003C1868"/>
    <w:rsid w:val="003C18B5"/>
    <w:rsid w:val="003C1A64"/>
    <w:rsid w:val="003C1D56"/>
    <w:rsid w:val="003C2EF0"/>
    <w:rsid w:val="003C33EB"/>
    <w:rsid w:val="003C423B"/>
    <w:rsid w:val="003C5257"/>
    <w:rsid w:val="003C54A7"/>
    <w:rsid w:val="003C5B97"/>
    <w:rsid w:val="003C6D62"/>
    <w:rsid w:val="003C6E68"/>
    <w:rsid w:val="003C7379"/>
    <w:rsid w:val="003C74B1"/>
    <w:rsid w:val="003C78A0"/>
    <w:rsid w:val="003D0BAA"/>
    <w:rsid w:val="003D1166"/>
    <w:rsid w:val="003D1837"/>
    <w:rsid w:val="003D1CE7"/>
    <w:rsid w:val="003D2175"/>
    <w:rsid w:val="003D2454"/>
    <w:rsid w:val="003D2792"/>
    <w:rsid w:val="003D287D"/>
    <w:rsid w:val="003D2D08"/>
    <w:rsid w:val="003D2D7B"/>
    <w:rsid w:val="003D484F"/>
    <w:rsid w:val="003D493D"/>
    <w:rsid w:val="003D4FAC"/>
    <w:rsid w:val="003D579A"/>
    <w:rsid w:val="003D64BA"/>
    <w:rsid w:val="003D6D77"/>
    <w:rsid w:val="003D791A"/>
    <w:rsid w:val="003E1011"/>
    <w:rsid w:val="003E19F6"/>
    <w:rsid w:val="003E2980"/>
    <w:rsid w:val="003E392C"/>
    <w:rsid w:val="003E3B5E"/>
    <w:rsid w:val="003E454B"/>
    <w:rsid w:val="003E4717"/>
    <w:rsid w:val="003E55E3"/>
    <w:rsid w:val="003E5F37"/>
    <w:rsid w:val="003E619D"/>
    <w:rsid w:val="003E63C8"/>
    <w:rsid w:val="003E758C"/>
    <w:rsid w:val="003E75BA"/>
    <w:rsid w:val="003F0CD2"/>
    <w:rsid w:val="003F1708"/>
    <w:rsid w:val="003F2EB2"/>
    <w:rsid w:val="003F3FA6"/>
    <w:rsid w:val="003F4DEA"/>
    <w:rsid w:val="003F5311"/>
    <w:rsid w:val="003F56DD"/>
    <w:rsid w:val="003F5DE5"/>
    <w:rsid w:val="003F6553"/>
    <w:rsid w:val="003F7D6C"/>
    <w:rsid w:val="00400285"/>
    <w:rsid w:val="00400C8F"/>
    <w:rsid w:val="00400E1C"/>
    <w:rsid w:val="00401E55"/>
    <w:rsid w:val="00401EDC"/>
    <w:rsid w:val="0040286C"/>
    <w:rsid w:val="0040446D"/>
    <w:rsid w:val="00404AFF"/>
    <w:rsid w:val="0040540B"/>
    <w:rsid w:val="004056BE"/>
    <w:rsid w:val="00405B08"/>
    <w:rsid w:val="00407C96"/>
    <w:rsid w:val="00407E8B"/>
    <w:rsid w:val="0041011E"/>
    <w:rsid w:val="004101C1"/>
    <w:rsid w:val="00415521"/>
    <w:rsid w:val="004155C6"/>
    <w:rsid w:val="0041600F"/>
    <w:rsid w:val="00416218"/>
    <w:rsid w:val="004163A1"/>
    <w:rsid w:val="00416541"/>
    <w:rsid w:val="00417241"/>
    <w:rsid w:val="004176CB"/>
    <w:rsid w:val="004178C0"/>
    <w:rsid w:val="00417DC7"/>
    <w:rsid w:val="00420035"/>
    <w:rsid w:val="004208E3"/>
    <w:rsid w:val="004209A4"/>
    <w:rsid w:val="00420EAE"/>
    <w:rsid w:val="00421C6C"/>
    <w:rsid w:val="00421D02"/>
    <w:rsid w:val="004223C2"/>
    <w:rsid w:val="00422484"/>
    <w:rsid w:val="004245D6"/>
    <w:rsid w:val="00424737"/>
    <w:rsid w:val="004247EA"/>
    <w:rsid w:val="00424B18"/>
    <w:rsid w:val="00424C4E"/>
    <w:rsid w:val="0042520C"/>
    <w:rsid w:val="00425424"/>
    <w:rsid w:val="00426788"/>
    <w:rsid w:val="00426790"/>
    <w:rsid w:val="00426B42"/>
    <w:rsid w:val="00430EF5"/>
    <w:rsid w:val="004318EA"/>
    <w:rsid w:val="004320FC"/>
    <w:rsid w:val="00432289"/>
    <w:rsid w:val="00432378"/>
    <w:rsid w:val="00433071"/>
    <w:rsid w:val="00433498"/>
    <w:rsid w:val="004335E9"/>
    <w:rsid w:val="00433EE3"/>
    <w:rsid w:val="00434146"/>
    <w:rsid w:val="00434480"/>
    <w:rsid w:val="00434E68"/>
    <w:rsid w:val="0043503A"/>
    <w:rsid w:val="00435D59"/>
    <w:rsid w:val="004367D8"/>
    <w:rsid w:val="00436CB9"/>
    <w:rsid w:val="00436DAB"/>
    <w:rsid w:val="00436EF3"/>
    <w:rsid w:val="004407D9"/>
    <w:rsid w:val="00441482"/>
    <w:rsid w:val="00442547"/>
    <w:rsid w:val="00442CDC"/>
    <w:rsid w:val="00443437"/>
    <w:rsid w:val="004437D7"/>
    <w:rsid w:val="00443B8D"/>
    <w:rsid w:val="004457DD"/>
    <w:rsid w:val="00445988"/>
    <w:rsid w:val="00445ADC"/>
    <w:rsid w:val="00445CBE"/>
    <w:rsid w:val="00445CC7"/>
    <w:rsid w:val="00446CE8"/>
    <w:rsid w:val="00447762"/>
    <w:rsid w:val="00450624"/>
    <w:rsid w:val="0045158E"/>
    <w:rsid w:val="00452452"/>
    <w:rsid w:val="004527CF"/>
    <w:rsid w:val="00452D57"/>
    <w:rsid w:val="00453661"/>
    <w:rsid w:val="00453DF9"/>
    <w:rsid w:val="0045427F"/>
    <w:rsid w:val="00454364"/>
    <w:rsid w:val="00455D98"/>
    <w:rsid w:val="00456F69"/>
    <w:rsid w:val="00457B81"/>
    <w:rsid w:val="00457C49"/>
    <w:rsid w:val="00457CBE"/>
    <w:rsid w:val="0046011C"/>
    <w:rsid w:val="00460828"/>
    <w:rsid w:val="00460970"/>
    <w:rsid w:val="0046187F"/>
    <w:rsid w:val="00461B84"/>
    <w:rsid w:val="004623E1"/>
    <w:rsid w:val="00462986"/>
    <w:rsid w:val="00463440"/>
    <w:rsid w:val="00463887"/>
    <w:rsid w:val="00464872"/>
    <w:rsid w:val="00464BEF"/>
    <w:rsid w:val="00464D20"/>
    <w:rsid w:val="00465387"/>
    <w:rsid w:val="00465704"/>
    <w:rsid w:val="00465F81"/>
    <w:rsid w:val="00466043"/>
    <w:rsid w:val="00466513"/>
    <w:rsid w:val="00466A55"/>
    <w:rsid w:val="00466E5A"/>
    <w:rsid w:val="004674FB"/>
    <w:rsid w:val="00467B67"/>
    <w:rsid w:val="004700A3"/>
    <w:rsid w:val="004713F3"/>
    <w:rsid w:val="004721A3"/>
    <w:rsid w:val="00472320"/>
    <w:rsid w:val="00472429"/>
    <w:rsid w:val="00472823"/>
    <w:rsid w:val="00473D43"/>
    <w:rsid w:val="00474D1C"/>
    <w:rsid w:val="00476192"/>
    <w:rsid w:val="004779D4"/>
    <w:rsid w:val="004804B1"/>
    <w:rsid w:val="00481479"/>
    <w:rsid w:val="00481E59"/>
    <w:rsid w:val="0048296C"/>
    <w:rsid w:val="00482B2B"/>
    <w:rsid w:val="00482D0A"/>
    <w:rsid w:val="00483D1F"/>
    <w:rsid w:val="00484A14"/>
    <w:rsid w:val="0048721F"/>
    <w:rsid w:val="004902AB"/>
    <w:rsid w:val="00490BC0"/>
    <w:rsid w:val="0049184B"/>
    <w:rsid w:val="004939E5"/>
    <w:rsid w:val="00493E69"/>
    <w:rsid w:val="00495B36"/>
    <w:rsid w:val="00496256"/>
    <w:rsid w:val="0049673C"/>
    <w:rsid w:val="0049796A"/>
    <w:rsid w:val="004A0B01"/>
    <w:rsid w:val="004A0C8F"/>
    <w:rsid w:val="004A1934"/>
    <w:rsid w:val="004A27B4"/>
    <w:rsid w:val="004A3101"/>
    <w:rsid w:val="004A3232"/>
    <w:rsid w:val="004A4735"/>
    <w:rsid w:val="004A4E0A"/>
    <w:rsid w:val="004A4FD9"/>
    <w:rsid w:val="004A513A"/>
    <w:rsid w:val="004A5BD3"/>
    <w:rsid w:val="004A5F3A"/>
    <w:rsid w:val="004A692C"/>
    <w:rsid w:val="004A692E"/>
    <w:rsid w:val="004A7116"/>
    <w:rsid w:val="004A7521"/>
    <w:rsid w:val="004B04C1"/>
    <w:rsid w:val="004B08D8"/>
    <w:rsid w:val="004B28B2"/>
    <w:rsid w:val="004B2E6F"/>
    <w:rsid w:val="004B2F3A"/>
    <w:rsid w:val="004B2FAE"/>
    <w:rsid w:val="004B3073"/>
    <w:rsid w:val="004B3704"/>
    <w:rsid w:val="004B3CEA"/>
    <w:rsid w:val="004B3EEF"/>
    <w:rsid w:val="004B3F1D"/>
    <w:rsid w:val="004B3F3A"/>
    <w:rsid w:val="004B49F9"/>
    <w:rsid w:val="004B56DE"/>
    <w:rsid w:val="004B5F79"/>
    <w:rsid w:val="004B6213"/>
    <w:rsid w:val="004B69B6"/>
    <w:rsid w:val="004B6B4A"/>
    <w:rsid w:val="004B72FC"/>
    <w:rsid w:val="004B7663"/>
    <w:rsid w:val="004B79C9"/>
    <w:rsid w:val="004C0080"/>
    <w:rsid w:val="004C06D7"/>
    <w:rsid w:val="004C06F7"/>
    <w:rsid w:val="004C14C8"/>
    <w:rsid w:val="004C1DA2"/>
    <w:rsid w:val="004C2010"/>
    <w:rsid w:val="004C2EA0"/>
    <w:rsid w:val="004C2FB4"/>
    <w:rsid w:val="004C3EE4"/>
    <w:rsid w:val="004C3F45"/>
    <w:rsid w:val="004C4C7F"/>
    <w:rsid w:val="004C5801"/>
    <w:rsid w:val="004C59D4"/>
    <w:rsid w:val="004C5DD1"/>
    <w:rsid w:val="004C62F9"/>
    <w:rsid w:val="004C6AFB"/>
    <w:rsid w:val="004C6F7D"/>
    <w:rsid w:val="004C6FAA"/>
    <w:rsid w:val="004C7174"/>
    <w:rsid w:val="004D00C5"/>
    <w:rsid w:val="004D04FE"/>
    <w:rsid w:val="004D0C6A"/>
    <w:rsid w:val="004D0E04"/>
    <w:rsid w:val="004D1CDD"/>
    <w:rsid w:val="004D25EB"/>
    <w:rsid w:val="004D4C38"/>
    <w:rsid w:val="004D5E4F"/>
    <w:rsid w:val="004D6036"/>
    <w:rsid w:val="004D620A"/>
    <w:rsid w:val="004D6678"/>
    <w:rsid w:val="004D70B8"/>
    <w:rsid w:val="004D70DE"/>
    <w:rsid w:val="004E2F42"/>
    <w:rsid w:val="004E3D7D"/>
    <w:rsid w:val="004E4482"/>
    <w:rsid w:val="004E4B13"/>
    <w:rsid w:val="004E5FAB"/>
    <w:rsid w:val="004E62A7"/>
    <w:rsid w:val="004E63DA"/>
    <w:rsid w:val="004E76EC"/>
    <w:rsid w:val="004E7AA0"/>
    <w:rsid w:val="004F0F45"/>
    <w:rsid w:val="004F2FE9"/>
    <w:rsid w:val="004F3707"/>
    <w:rsid w:val="004F3A41"/>
    <w:rsid w:val="004F3B58"/>
    <w:rsid w:val="004F3D29"/>
    <w:rsid w:val="004F48F5"/>
    <w:rsid w:val="004F4A87"/>
    <w:rsid w:val="004F4DA2"/>
    <w:rsid w:val="004F57EA"/>
    <w:rsid w:val="004F581F"/>
    <w:rsid w:val="004F5D1E"/>
    <w:rsid w:val="004F6755"/>
    <w:rsid w:val="004F7190"/>
    <w:rsid w:val="004F76C5"/>
    <w:rsid w:val="004F7E37"/>
    <w:rsid w:val="00501AC1"/>
    <w:rsid w:val="00501EA9"/>
    <w:rsid w:val="00502173"/>
    <w:rsid w:val="005023D4"/>
    <w:rsid w:val="00502A65"/>
    <w:rsid w:val="00502B6B"/>
    <w:rsid w:val="005034EF"/>
    <w:rsid w:val="00503D5C"/>
    <w:rsid w:val="00504453"/>
    <w:rsid w:val="0050510A"/>
    <w:rsid w:val="005056AB"/>
    <w:rsid w:val="00505C59"/>
    <w:rsid w:val="005066E3"/>
    <w:rsid w:val="00506817"/>
    <w:rsid w:val="005073FA"/>
    <w:rsid w:val="00507E12"/>
    <w:rsid w:val="00510CC3"/>
    <w:rsid w:val="00511479"/>
    <w:rsid w:val="005116DE"/>
    <w:rsid w:val="005123EE"/>
    <w:rsid w:val="00512EDC"/>
    <w:rsid w:val="0051334C"/>
    <w:rsid w:val="00513853"/>
    <w:rsid w:val="0051385E"/>
    <w:rsid w:val="00514701"/>
    <w:rsid w:val="00514B84"/>
    <w:rsid w:val="00516F44"/>
    <w:rsid w:val="0051715F"/>
    <w:rsid w:val="0052049D"/>
    <w:rsid w:val="00520B5C"/>
    <w:rsid w:val="0052145D"/>
    <w:rsid w:val="0052160F"/>
    <w:rsid w:val="00521C10"/>
    <w:rsid w:val="00521D00"/>
    <w:rsid w:val="00523D7B"/>
    <w:rsid w:val="005240CD"/>
    <w:rsid w:val="00525638"/>
    <w:rsid w:val="00526046"/>
    <w:rsid w:val="0052661B"/>
    <w:rsid w:val="00526F7B"/>
    <w:rsid w:val="00526FA7"/>
    <w:rsid w:val="00530C2D"/>
    <w:rsid w:val="00531283"/>
    <w:rsid w:val="005313DA"/>
    <w:rsid w:val="0053166A"/>
    <w:rsid w:val="00531AC3"/>
    <w:rsid w:val="005330D8"/>
    <w:rsid w:val="005335FA"/>
    <w:rsid w:val="0053389D"/>
    <w:rsid w:val="005347A7"/>
    <w:rsid w:val="00535FB1"/>
    <w:rsid w:val="005367D0"/>
    <w:rsid w:val="00536B90"/>
    <w:rsid w:val="00536EA6"/>
    <w:rsid w:val="005400E8"/>
    <w:rsid w:val="0054031E"/>
    <w:rsid w:val="0054123A"/>
    <w:rsid w:val="00541EC6"/>
    <w:rsid w:val="00541EF6"/>
    <w:rsid w:val="00542095"/>
    <w:rsid w:val="00542133"/>
    <w:rsid w:val="005421FF"/>
    <w:rsid w:val="00542400"/>
    <w:rsid w:val="00542BC9"/>
    <w:rsid w:val="00543581"/>
    <w:rsid w:val="00543621"/>
    <w:rsid w:val="005439E5"/>
    <w:rsid w:val="00543B42"/>
    <w:rsid w:val="005449D8"/>
    <w:rsid w:val="00544CD9"/>
    <w:rsid w:val="0054502B"/>
    <w:rsid w:val="00545267"/>
    <w:rsid w:val="0054536A"/>
    <w:rsid w:val="00545F40"/>
    <w:rsid w:val="00546ABA"/>
    <w:rsid w:val="005476BE"/>
    <w:rsid w:val="00547C5F"/>
    <w:rsid w:val="00547EE3"/>
    <w:rsid w:val="00550BC0"/>
    <w:rsid w:val="00550F67"/>
    <w:rsid w:val="00550F76"/>
    <w:rsid w:val="00550FE9"/>
    <w:rsid w:val="00551275"/>
    <w:rsid w:val="005518F3"/>
    <w:rsid w:val="00553BC6"/>
    <w:rsid w:val="00553F2C"/>
    <w:rsid w:val="005540FE"/>
    <w:rsid w:val="005546F4"/>
    <w:rsid w:val="00554868"/>
    <w:rsid w:val="00555E20"/>
    <w:rsid w:val="00556128"/>
    <w:rsid w:val="005561AD"/>
    <w:rsid w:val="0055644E"/>
    <w:rsid w:val="00557822"/>
    <w:rsid w:val="00557DAE"/>
    <w:rsid w:val="00561997"/>
    <w:rsid w:val="00561A18"/>
    <w:rsid w:val="00562339"/>
    <w:rsid w:val="0056288C"/>
    <w:rsid w:val="00562D8B"/>
    <w:rsid w:val="0056317F"/>
    <w:rsid w:val="005637DC"/>
    <w:rsid w:val="00563BF4"/>
    <w:rsid w:val="00563F22"/>
    <w:rsid w:val="0056470D"/>
    <w:rsid w:val="00564C4C"/>
    <w:rsid w:val="005655BE"/>
    <w:rsid w:val="005657BB"/>
    <w:rsid w:val="0056627F"/>
    <w:rsid w:val="005666CD"/>
    <w:rsid w:val="00566DB6"/>
    <w:rsid w:val="0057027B"/>
    <w:rsid w:val="005714C4"/>
    <w:rsid w:val="005729E2"/>
    <w:rsid w:val="005729E6"/>
    <w:rsid w:val="00573A1F"/>
    <w:rsid w:val="00574347"/>
    <w:rsid w:val="0057443E"/>
    <w:rsid w:val="005747B2"/>
    <w:rsid w:val="0057495C"/>
    <w:rsid w:val="00575C1A"/>
    <w:rsid w:val="0057614C"/>
    <w:rsid w:val="00576B49"/>
    <w:rsid w:val="00576F33"/>
    <w:rsid w:val="00577106"/>
    <w:rsid w:val="005771CE"/>
    <w:rsid w:val="005778D2"/>
    <w:rsid w:val="00577BA5"/>
    <w:rsid w:val="005804D4"/>
    <w:rsid w:val="00581912"/>
    <w:rsid w:val="00581CFF"/>
    <w:rsid w:val="00583624"/>
    <w:rsid w:val="00583CA9"/>
    <w:rsid w:val="005843C0"/>
    <w:rsid w:val="005849A3"/>
    <w:rsid w:val="00584AD6"/>
    <w:rsid w:val="00585318"/>
    <w:rsid w:val="005868D4"/>
    <w:rsid w:val="00586A42"/>
    <w:rsid w:val="005905BD"/>
    <w:rsid w:val="00591746"/>
    <w:rsid w:val="00592648"/>
    <w:rsid w:val="00592F58"/>
    <w:rsid w:val="00593D24"/>
    <w:rsid w:val="00594C4B"/>
    <w:rsid w:val="00595667"/>
    <w:rsid w:val="00596666"/>
    <w:rsid w:val="00597E0F"/>
    <w:rsid w:val="005A18DB"/>
    <w:rsid w:val="005A1969"/>
    <w:rsid w:val="005A1FB9"/>
    <w:rsid w:val="005A2B91"/>
    <w:rsid w:val="005A2CEE"/>
    <w:rsid w:val="005A3075"/>
    <w:rsid w:val="005A3460"/>
    <w:rsid w:val="005A35D6"/>
    <w:rsid w:val="005A5F73"/>
    <w:rsid w:val="005A6068"/>
    <w:rsid w:val="005A6ACB"/>
    <w:rsid w:val="005A6F5B"/>
    <w:rsid w:val="005A7414"/>
    <w:rsid w:val="005A7586"/>
    <w:rsid w:val="005A7DC6"/>
    <w:rsid w:val="005B0092"/>
    <w:rsid w:val="005B00C2"/>
    <w:rsid w:val="005B0ACC"/>
    <w:rsid w:val="005B0C61"/>
    <w:rsid w:val="005B0CC3"/>
    <w:rsid w:val="005B146A"/>
    <w:rsid w:val="005B1A7F"/>
    <w:rsid w:val="005B2A46"/>
    <w:rsid w:val="005B3125"/>
    <w:rsid w:val="005B3547"/>
    <w:rsid w:val="005B36C3"/>
    <w:rsid w:val="005B37A1"/>
    <w:rsid w:val="005B3C98"/>
    <w:rsid w:val="005B40D0"/>
    <w:rsid w:val="005B41DF"/>
    <w:rsid w:val="005B4AFB"/>
    <w:rsid w:val="005B4CE4"/>
    <w:rsid w:val="005B53FD"/>
    <w:rsid w:val="005B5407"/>
    <w:rsid w:val="005B58D1"/>
    <w:rsid w:val="005B6045"/>
    <w:rsid w:val="005B6709"/>
    <w:rsid w:val="005B6F22"/>
    <w:rsid w:val="005C0304"/>
    <w:rsid w:val="005C0A25"/>
    <w:rsid w:val="005C0F78"/>
    <w:rsid w:val="005C17EE"/>
    <w:rsid w:val="005C2142"/>
    <w:rsid w:val="005C252C"/>
    <w:rsid w:val="005C256D"/>
    <w:rsid w:val="005C2EB1"/>
    <w:rsid w:val="005C3104"/>
    <w:rsid w:val="005C32FA"/>
    <w:rsid w:val="005C344D"/>
    <w:rsid w:val="005C53CF"/>
    <w:rsid w:val="005C60D9"/>
    <w:rsid w:val="005C60EE"/>
    <w:rsid w:val="005C64DF"/>
    <w:rsid w:val="005C7B10"/>
    <w:rsid w:val="005C7EA7"/>
    <w:rsid w:val="005D02B2"/>
    <w:rsid w:val="005D0506"/>
    <w:rsid w:val="005D065D"/>
    <w:rsid w:val="005D068B"/>
    <w:rsid w:val="005D0B88"/>
    <w:rsid w:val="005D0C1A"/>
    <w:rsid w:val="005D0D08"/>
    <w:rsid w:val="005D1A85"/>
    <w:rsid w:val="005D22BC"/>
    <w:rsid w:val="005D33A5"/>
    <w:rsid w:val="005D363A"/>
    <w:rsid w:val="005D3817"/>
    <w:rsid w:val="005D3C0B"/>
    <w:rsid w:val="005D5236"/>
    <w:rsid w:val="005D5350"/>
    <w:rsid w:val="005D53FB"/>
    <w:rsid w:val="005D55ED"/>
    <w:rsid w:val="005D55F8"/>
    <w:rsid w:val="005D5D91"/>
    <w:rsid w:val="005D69A2"/>
    <w:rsid w:val="005D7010"/>
    <w:rsid w:val="005E070C"/>
    <w:rsid w:val="005E1104"/>
    <w:rsid w:val="005E2E89"/>
    <w:rsid w:val="005E410B"/>
    <w:rsid w:val="005E4654"/>
    <w:rsid w:val="005E65D7"/>
    <w:rsid w:val="005E7DAB"/>
    <w:rsid w:val="005F1113"/>
    <w:rsid w:val="005F1204"/>
    <w:rsid w:val="005F12ED"/>
    <w:rsid w:val="005F18C4"/>
    <w:rsid w:val="005F1C7D"/>
    <w:rsid w:val="005F1F78"/>
    <w:rsid w:val="005F2210"/>
    <w:rsid w:val="005F22BF"/>
    <w:rsid w:val="005F2BF3"/>
    <w:rsid w:val="005F2FDD"/>
    <w:rsid w:val="005F32C4"/>
    <w:rsid w:val="005F34BD"/>
    <w:rsid w:val="005F35A5"/>
    <w:rsid w:val="005F399B"/>
    <w:rsid w:val="005F526B"/>
    <w:rsid w:val="005F52C0"/>
    <w:rsid w:val="005F63D5"/>
    <w:rsid w:val="005F6573"/>
    <w:rsid w:val="005F7041"/>
    <w:rsid w:val="005F70A8"/>
    <w:rsid w:val="005F70BE"/>
    <w:rsid w:val="005F7124"/>
    <w:rsid w:val="005F7376"/>
    <w:rsid w:val="006006E3"/>
    <w:rsid w:val="006009D9"/>
    <w:rsid w:val="00601A07"/>
    <w:rsid w:val="00601B20"/>
    <w:rsid w:val="00601B52"/>
    <w:rsid w:val="00602C62"/>
    <w:rsid w:val="00603107"/>
    <w:rsid w:val="0060384E"/>
    <w:rsid w:val="0060559B"/>
    <w:rsid w:val="00605F2B"/>
    <w:rsid w:val="00606B3D"/>
    <w:rsid w:val="00606BD7"/>
    <w:rsid w:val="006108EA"/>
    <w:rsid w:val="00610E56"/>
    <w:rsid w:val="00611D63"/>
    <w:rsid w:val="00611ED4"/>
    <w:rsid w:val="006122F5"/>
    <w:rsid w:val="00612FC7"/>
    <w:rsid w:val="006138D3"/>
    <w:rsid w:val="00613BEE"/>
    <w:rsid w:val="00613D76"/>
    <w:rsid w:val="00613E70"/>
    <w:rsid w:val="0061406D"/>
    <w:rsid w:val="00614217"/>
    <w:rsid w:val="00614E8C"/>
    <w:rsid w:val="006151DB"/>
    <w:rsid w:val="00615DCE"/>
    <w:rsid w:val="0061689D"/>
    <w:rsid w:val="00617284"/>
    <w:rsid w:val="0062009A"/>
    <w:rsid w:val="00620E08"/>
    <w:rsid w:val="00621674"/>
    <w:rsid w:val="00621978"/>
    <w:rsid w:val="00621DA4"/>
    <w:rsid w:val="00622C4D"/>
    <w:rsid w:val="00623722"/>
    <w:rsid w:val="00623DD9"/>
    <w:rsid w:val="006246A2"/>
    <w:rsid w:val="00624723"/>
    <w:rsid w:val="00624758"/>
    <w:rsid w:val="0062493C"/>
    <w:rsid w:val="006250FD"/>
    <w:rsid w:val="00625CF0"/>
    <w:rsid w:val="00626674"/>
    <w:rsid w:val="00626809"/>
    <w:rsid w:val="00626891"/>
    <w:rsid w:val="006277DB"/>
    <w:rsid w:val="00627A49"/>
    <w:rsid w:val="0063012B"/>
    <w:rsid w:val="006302C3"/>
    <w:rsid w:val="00631AB6"/>
    <w:rsid w:val="00631E5E"/>
    <w:rsid w:val="00632134"/>
    <w:rsid w:val="0063216D"/>
    <w:rsid w:val="00632968"/>
    <w:rsid w:val="006329D6"/>
    <w:rsid w:val="00632BDD"/>
    <w:rsid w:val="00633330"/>
    <w:rsid w:val="00633416"/>
    <w:rsid w:val="006339D1"/>
    <w:rsid w:val="006340E1"/>
    <w:rsid w:val="00634675"/>
    <w:rsid w:val="0063478F"/>
    <w:rsid w:val="00634C85"/>
    <w:rsid w:val="00634E9B"/>
    <w:rsid w:val="00635FB7"/>
    <w:rsid w:val="006362A4"/>
    <w:rsid w:val="0063686A"/>
    <w:rsid w:val="0064051D"/>
    <w:rsid w:val="00640E2F"/>
    <w:rsid w:val="00641A52"/>
    <w:rsid w:val="006430BA"/>
    <w:rsid w:val="006436D3"/>
    <w:rsid w:val="00643F89"/>
    <w:rsid w:val="00644C7C"/>
    <w:rsid w:val="0064528F"/>
    <w:rsid w:val="0064584D"/>
    <w:rsid w:val="00645A87"/>
    <w:rsid w:val="00646807"/>
    <w:rsid w:val="00646CB7"/>
    <w:rsid w:val="006472A3"/>
    <w:rsid w:val="00647650"/>
    <w:rsid w:val="006478C3"/>
    <w:rsid w:val="00651194"/>
    <w:rsid w:val="00652228"/>
    <w:rsid w:val="00652657"/>
    <w:rsid w:val="00652CC1"/>
    <w:rsid w:val="00652FD4"/>
    <w:rsid w:val="00653A91"/>
    <w:rsid w:val="00653ED7"/>
    <w:rsid w:val="0065447E"/>
    <w:rsid w:val="00654A15"/>
    <w:rsid w:val="00654DF9"/>
    <w:rsid w:val="0065536D"/>
    <w:rsid w:val="00655919"/>
    <w:rsid w:val="00655D99"/>
    <w:rsid w:val="00655E23"/>
    <w:rsid w:val="0065639E"/>
    <w:rsid w:val="00656B44"/>
    <w:rsid w:val="00656E60"/>
    <w:rsid w:val="00656EED"/>
    <w:rsid w:val="00657381"/>
    <w:rsid w:val="006573E8"/>
    <w:rsid w:val="00657B1C"/>
    <w:rsid w:val="00657CA6"/>
    <w:rsid w:val="0066017C"/>
    <w:rsid w:val="00660F94"/>
    <w:rsid w:val="0066108A"/>
    <w:rsid w:val="00661696"/>
    <w:rsid w:val="006627C3"/>
    <w:rsid w:val="00663052"/>
    <w:rsid w:val="00664C95"/>
    <w:rsid w:val="00665D15"/>
    <w:rsid w:val="00666742"/>
    <w:rsid w:val="00666922"/>
    <w:rsid w:val="00670116"/>
    <w:rsid w:val="00671F74"/>
    <w:rsid w:val="00671FE3"/>
    <w:rsid w:val="00672CA8"/>
    <w:rsid w:val="00672D9A"/>
    <w:rsid w:val="00673101"/>
    <w:rsid w:val="0067439E"/>
    <w:rsid w:val="00674586"/>
    <w:rsid w:val="00674AFB"/>
    <w:rsid w:val="00674B24"/>
    <w:rsid w:val="00674C22"/>
    <w:rsid w:val="00677028"/>
    <w:rsid w:val="006772BA"/>
    <w:rsid w:val="006779D7"/>
    <w:rsid w:val="00677A33"/>
    <w:rsid w:val="00677C2F"/>
    <w:rsid w:val="006807F8"/>
    <w:rsid w:val="00680931"/>
    <w:rsid w:val="00680FAB"/>
    <w:rsid w:val="00681CD4"/>
    <w:rsid w:val="0068293D"/>
    <w:rsid w:val="00682D13"/>
    <w:rsid w:val="00683229"/>
    <w:rsid w:val="006832D9"/>
    <w:rsid w:val="006833D3"/>
    <w:rsid w:val="00683EE3"/>
    <w:rsid w:val="00684C41"/>
    <w:rsid w:val="00685FE9"/>
    <w:rsid w:val="006870E9"/>
    <w:rsid w:val="0068720D"/>
    <w:rsid w:val="00687DE2"/>
    <w:rsid w:val="00687F28"/>
    <w:rsid w:val="00690399"/>
    <w:rsid w:val="0069118D"/>
    <w:rsid w:val="0069291F"/>
    <w:rsid w:val="00692D75"/>
    <w:rsid w:val="00692E1F"/>
    <w:rsid w:val="00693438"/>
    <w:rsid w:val="00694791"/>
    <w:rsid w:val="006948CB"/>
    <w:rsid w:val="00695BE3"/>
    <w:rsid w:val="00695F28"/>
    <w:rsid w:val="00696C93"/>
    <w:rsid w:val="00697030"/>
    <w:rsid w:val="00697121"/>
    <w:rsid w:val="00697AD9"/>
    <w:rsid w:val="00697AE8"/>
    <w:rsid w:val="00697B4F"/>
    <w:rsid w:val="00697E55"/>
    <w:rsid w:val="006A1119"/>
    <w:rsid w:val="006A1E40"/>
    <w:rsid w:val="006A1E9E"/>
    <w:rsid w:val="006A2DC9"/>
    <w:rsid w:val="006A2F00"/>
    <w:rsid w:val="006A31D8"/>
    <w:rsid w:val="006A3987"/>
    <w:rsid w:val="006A4B38"/>
    <w:rsid w:val="006A50E8"/>
    <w:rsid w:val="006A5DBE"/>
    <w:rsid w:val="006A6C34"/>
    <w:rsid w:val="006A6D5A"/>
    <w:rsid w:val="006A71B5"/>
    <w:rsid w:val="006A7576"/>
    <w:rsid w:val="006B0918"/>
    <w:rsid w:val="006B0ABB"/>
    <w:rsid w:val="006B1B9A"/>
    <w:rsid w:val="006B2141"/>
    <w:rsid w:val="006B25F8"/>
    <w:rsid w:val="006B2757"/>
    <w:rsid w:val="006B2996"/>
    <w:rsid w:val="006B3147"/>
    <w:rsid w:val="006B4229"/>
    <w:rsid w:val="006B6E1C"/>
    <w:rsid w:val="006B7B72"/>
    <w:rsid w:val="006B7BF7"/>
    <w:rsid w:val="006C0685"/>
    <w:rsid w:val="006C0CF9"/>
    <w:rsid w:val="006C1119"/>
    <w:rsid w:val="006C14EF"/>
    <w:rsid w:val="006C1F4B"/>
    <w:rsid w:val="006C2696"/>
    <w:rsid w:val="006C2E02"/>
    <w:rsid w:val="006C38C5"/>
    <w:rsid w:val="006C41AC"/>
    <w:rsid w:val="006C42B0"/>
    <w:rsid w:val="006C495F"/>
    <w:rsid w:val="006C7A26"/>
    <w:rsid w:val="006C7D31"/>
    <w:rsid w:val="006D0C66"/>
    <w:rsid w:val="006D0CD5"/>
    <w:rsid w:val="006D0E77"/>
    <w:rsid w:val="006D0EFA"/>
    <w:rsid w:val="006D1091"/>
    <w:rsid w:val="006D31B8"/>
    <w:rsid w:val="006D3BB4"/>
    <w:rsid w:val="006D4007"/>
    <w:rsid w:val="006D4699"/>
    <w:rsid w:val="006D4947"/>
    <w:rsid w:val="006D4AC8"/>
    <w:rsid w:val="006D514E"/>
    <w:rsid w:val="006D658A"/>
    <w:rsid w:val="006D68AC"/>
    <w:rsid w:val="006D6E23"/>
    <w:rsid w:val="006E007A"/>
    <w:rsid w:val="006E1239"/>
    <w:rsid w:val="006E213A"/>
    <w:rsid w:val="006E3AC3"/>
    <w:rsid w:val="006E3E6E"/>
    <w:rsid w:val="006E4290"/>
    <w:rsid w:val="006E5135"/>
    <w:rsid w:val="006E577A"/>
    <w:rsid w:val="006E5835"/>
    <w:rsid w:val="006E5E04"/>
    <w:rsid w:val="006E6207"/>
    <w:rsid w:val="006E7006"/>
    <w:rsid w:val="006E770A"/>
    <w:rsid w:val="006E7DED"/>
    <w:rsid w:val="006F006B"/>
    <w:rsid w:val="006F0234"/>
    <w:rsid w:val="006F09AD"/>
    <w:rsid w:val="006F1040"/>
    <w:rsid w:val="006F1734"/>
    <w:rsid w:val="006F189E"/>
    <w:rsid w:val="006F1D95"/>
    <w:rsid w:val="006F1DA5"/>
    <w:rsid w:val="006F1DE8"/>
    <w:rsid w:val="006F2B85"/>
    <w:rsid w:val="006F39CD"/>
    <w:rsid w:val="006F461C"/>
    <w:rsid w:val="006F51B9"/>
    <w:rsid w:val="006F58E1"/>
    <w:rsid w:val="006F5C9C"/>
    <w:rsid w:val="006F629F"/>
    <w:rsid w:val="006F681E"/>
    <w:rsid w:val="006F6C9D"/>
    <w:rsid w:val="006F6D67"/>
    <w:rsid w:val="006F7AE5"/>
    <w:rsid w:val="007002A6"/>
    <w:rsid w:val="0070085C"/>
    <w:rsid w:val="00702412"/>
    <w:rsid w:val="007038FA"/>
    <w:rsid w:val="007039F8"/>
    <w:rsid w:val="00703C5C"/>
    <w:rsid w:val="00704FE0"/>
    <w:rsid w:val="00705B68"/>
    <w:rsid w:val="00705DAE"/>
    <w:rsid w:val="007069C6"/>
    <w:rsid w:val="00707540"/>
    <w:rsid w:val="007076F4"/>
    <w:rsid w:val="007077D6"/>
    <w:rsid w:val="007078C5"/>
    <w:rsid w:val="00707B45"/>
    <w:rsid w:val="0071138F"/>
    <w:rsid w:val="00711874"/>
    <w:rsid w:val="00712635"/>
    <w:rsid w:val="007130C2"/>
    <w:rsid w:val="007134F3"/>
    <w:rsid w:val="0071391A"/>
    <w:rsid w:val="007142C8"/>
    <w:rsid w:val="00714D8F"/>
    <w:rsid w:val="00715D5E"/>
    <w:rsid w:val="00716424"/>
    <w:rsid w:val="007164ED"/>
    <w:rsid w:val="00717A9A"/>
    <w:rsid w:val="00720225"/>
    <w:rsid w:val="00720601"/>
    <w:rsid w:val="00720679"/>
    <w:rsid w:val="007211A6"/>
    <w:rsid w:val="007211F1"/>
    <w:rsid w:val="00721817"/>
    <w:rsid w:val="007220AC"/>
    <w:rsid w:val="00722247"/>
    <w:rsid w:val="00722AE1"/>
    <w:rsid w:val="00722CBA"/>
    <w:rsid w:val="00722E28"/>
    <w:rsid w:val="00723415"/>
    <w:rsid w:val="007235DD"/>
    <w:rsid w:val="007254B2"/>
    <w:rsid w:val="0072573C"/>
    <w:rsid w:val="00726F54"/>
    <w:rsid w:val="0073063B"/>
    <w:rsid w:val="00730A8E"/>
    <w:rsid w:val="00730CCF"/>
    <w:rsid w:val="0073291E"/>
    <w:rsid w:val="00733345"/>
    <w:rsid w:val="0073494B"/>
    <w:rsid w:val="007356E7"/>
    <w:rsid w:val="0073574C"/>
    <w:rsid w:val="00735B39"/>
    <w:rsid w:val="00736FD5"/>
    <w:rsid w:val="0074032D"/>
    <w:rsid w:val="007409C6"/>
    <w:rsid w:val="00740F7C"/>
    <w:rsid w:val="007415BE"/>
    <w:rsid w:val="007419E2"/>
    <w:rsid w:val="00741E54"/>
    <w:rsid w:val="00742180"/>
    <w:rsid w:val="00742C50"/>
    <w:rsid w:val="00742E8E"/>
    <w:rsid w:val="0074322A"/>
    <w:rsid w:val="00743551"/>
    <w:rsid w:val="0074368E"/>
    <w:rsid w:val="007442ED"/>
    <w:rsid w:val="007444BA"/>
    <w:rsid w:val="00744EF3"/>
    <w:rsid w:val="00746237"/>
    <w:rsid w:val="007463F5"/>
    <w:rsid w:val="0074675B"/>
    <w:rsid w:val="007477D3"/>
    <w:rsid w:val="0075010E"/>
    <w:rsid w:val="0075058C"/>
    <w:rsid w:val="00750933"/>
    <w:rsid w:val="00750F43"/>
    <w:rsid w:val="00751926"/>
    <w:rsid w:val="00751E0D"/>
    <w:rsid w:val="00752003"/>
    <w:rsid w:val="0075229F"/>
    <w:rsid w:val="0075248B"/>
    <w:rsid w:val="00753404"/>
    <w:rsid w:val="007535D6"/>
    <w:rsid w:val="0075391A"/>
    <w:rsid w:val="00753E1F"/>
    <w:rsid w:val="007545E5"/>
    <w:rsid w:val="00754C51"/>
    <w:rsid w:val="0075571B"/>
    <w:rsid w:val="00755772"/>
    <w:rsid w:val="00755D98"/>
    <w:rsid w:val="007562B4"/>
    <w:rsid w:val="00756A17"/>
    <w:rsid w:val="00756A72"/>
    <w:rsid w:val="00760C05"/>
    <w:rsid w:val="00761DB0"/>
    <w:rsid w:val="00762296"/>
    <w:rsid w:val="007644F6"/>
    <w:rsid w:val="00765E29"/>
    <w:rsid w:val="007661B2"/>
    <w:rsid w:val="007665E3"/>
    <w:rsid w:val="00766743"/>
    <w:rsid w:val="007678BA"/>
    <w:rsid w:val="00767E8F"/>
    <w:rsid w:val="0077017B"/>
    <w:rsid w:val="0077134A"/>
    <w:rsid w:val="00771750"/>
    <w:rsid w:val="00771C3B"/>
    <w:rsid w:val="00772163"/>
    <w:rsid w:val="007723D6"/>
    <w:rsid w:val="00772BD2"/>
    <w:rsid w:val="00773832"/>
    <w:rsid w:val="007743A1"/>
    <w:rsid w:val="00774916"/>
    <w:rsid w:val="00774992"/>
    <w:rsid w:val="00774A39"/>
    <w:rsid w:val="00774BC7"/>
    <w:rsid w:val="00774DFA"/>
    <w:rsid w:val="007753CC"/>
    <w:rsid w:val="00776035"/>
    <w:rsid w:val="007764F6"/>
    <w:rsid w:val="007806F0"/>
    <w:rsid w:val="00780BAF"/>
    <w:rsid w:val="007832FA"/>
    <w:rsid w:val="00783620"/>
    <w:rsid w:val="00783DA4"/>
    <w:rsid w:val="00784C18"/>
    <w:rsid w:val="00785331"/>
    <w:rsid w:val="00785389"/>
    <w:rsid w:val="007859CE"/>
    <w:rsid w:val="007861D0"/>
    <w:rsid w:val="00786CA4"/>
    <w:rsid w:val="00787162"/>
    <w:rsid w:val="00787E04"/>
    <w:rsid w:val="00790B12"/>
    <w:rsid w:val="00790D00"/>
    <w:rsid w:val="00790E06"/>
    <w:rsid w:val="00791C59"/>
    <w:rsid w:val="0079316C"/>
    <w:rsid w:val="00793412"/>
    <w:rsid w:val="00793635"/>
    <w:rsid w:val="00794933"/>
    <w:rsid w:val="00794B21"/>
    <w:rsid w:val="00794CD8"/>
    <w:rsid w:val="00795BF3"/>
    <w:rsid w:val="00796EEA"/>
    <w:rsid w:val="00797896"/>
    <w:rsid w:val="00797AA9"/>
    <w:rsid w:val="00797B33"/>
    <w:rsid w:val="007A0148"/>
    <w:rsid w:val="007A02E9"/>
    <w:rsid w:val="007A043D"/>
    <w:rsid w:val="007A0C77"/>
    <w:rsid w:val="007A1368"/>
    <w:rsid w:val="007A1455"/>
    <w:rsid w:val="007A32B5"/>
    <w:rsid w:val="007A335F"/>
    <w:rsid w:val="007A3A0F"/>
    <w:rsid w:val="007A3B4F"/>
    <w:rsid w:val="007A3EDD"/>
    <w:rsid w:val="007A3EF6"/>
    <w:rsid w:val="007A409C"/>
    <w:rsid w:val="007A5036"/>
    <w:rsid w:val="007A5C82"/>
    <w:rsid w:val="007A79B0"/>
    <w:rsid w:val="007A7A5E"/>
    <w:rsid w:val="007B0095"/>
    <w:rsid w:val="007B032A"/>
    <w:rsid w:val="007B1F55"/>
    <w:rsid w:val="007B4497"/>
    <w:rsid w:val="007B4ADB"/>
    <w:rsid w:val="007B509E"/>
    <w:rsid w:val="007B5117"/>
    <w:rsid w:val="007B5AC7"/>
    <w:rsid w:val="007B6381"/>
    <w:rsid w:val="007B662C"/>
    <w:rsid w:val="007B6C71"/>
    <w:rsid w:val="007B789B"/>
    <w:rsid w:val="007B7FA4"/>
    <w:rsid w:val="007C01C5"/>
    <w:rsid w:val="007C031E"/>
    <w:rsid w:val="007C1421"/>
    <w:rsid w:val="007C210E"/>
    <w:rsid w:val="007C244F"/>
    <w:rsid w:val="007C2727"/>
    <w:rsid w:val="007C2A32"/>
    <w:rsid w:val="007C3C82"/>
    <w:rsid w:val="007C43DE"/>
    <w:rsid w:val="007C4537"/>
    <w:rsid w:val="007C46EF"/>
    <w:rsid w:val="007C4E40"/>
    <w:rsid w:val="007C55F6"/>
    <w:rsid w:val="007C5D95"/>
    <w:rsid w:val="007C6E32"/>
    <w:rsid w:val="007C7450"/>
    <w:rsid w:val="007C7A99"/>
    <w:rsid w:val="007C7D04"/>
    <w:rsid w:val="007C7EF0"/>
    <w:rsid w:val="007D0286"/>
    <w:rsid w:val="007D03FD"/>
    <w:rsid w:val="007D1686"/>
    <w:rsid w:val="007D182C"/>
    <w:rsid w:val="007D1C73"/>
    <w:rsid w:val="007D2088"/>
    <w:rsid w:val="007D23B1"/>
    <w:rsid w:val="007D28D9"/>
    <w:rsid w:val="007D31A6"/>
    <w:rsid w:val="007D34D7"/>
    <w:rsid w:val="007D3F82"/>
    <w:rsid w:val="007D45B0"/>
    <w:rsid w:val="007D49E4"/>
    <w:rsid w:val="007D4AD8"/>
    <w:rsid w:val="007D505E"/>
    <w:rsid w:val="007D5BFD"/>
    <w:rsid w:val="007D61EA"/>
    <w:rsid w:val="007D6F48"/>
    <w:rsid w:val="007D7965"/>
    <w:rsid w:val="007D7AA3"/>
    <w:rsid w:val="007D7C5D"/>
    <w:rsid w:val="007E05A5"/>
    <w:rsid w:val="007E1C7E"/>
    <w:rsid w:val="007E2684"/>
    <w:rsid w:val="007E290D"/>
    <w:rsid w:val="007E3924"/>
    <w:rsid w:val="007E3CE4"/>
    <w:rsid w:val="007E5042"/>
    <w:rsid w:val="007E532A"/>
    <w:rsid w:val="007E5DEF"/>
    <w:rsid w:val="007E606E"/>
    <w:rsid w:val="007E61B7"/>
    <w:rsid w:val="007E644A"/>
    <w:rsid w:val="007E7308"/>
    <w:rsid w:val="007F050A"/>
    <w:rsid w:val="007F09F1"/>
    <w:rsid w:val="007F12F3"/>
    <w:rsid w:val="007F1B23"/>
    <w:rsid w:val="007F1E56"/>
    <w:rsid w:val="007F382A"/>
    <w:rsid w:val="007F3CA5"/>
    <w:rsid w:val="007F3E23"/>
    <w:rsid w:val="007F47F2"/>
    <w:rsid w:val="007F48B8"/>
    <w:rsid w:val="007F6CB8"/>
    <w:rsid w:val="007F72A9"/>
    <w:rsid w:val="008002D2"/>
    <w:rsid w:val="0080174D"/>
    <w:rsid w:val="00801C94"/>
    <w:rsid w:val="00801FBB"/>
    <w:rsid w:val="00802793"/>
    <w:rsid w:val="008027FD"/>
    <w:rsid w:val="0080390E"/>
    <w:rsid w:val="00804304"/>
    <w:rsid w:val="00804E61"/>
    <w:rsid w:val="008054F3"/>
    <w:rsid w:val="00805CEB"/>
    <w:rsid w:val="00805ED0"/>
    <w:rsid w:val="00806245"/>
    <w:rsid w:val="00806D6C"/>
    <w:rsid w:val="0080778B"/>
    <w:rsid w:val="00807C20"/>
    <w:rsid w:val="00810E69"/>
    <w:rsid w:val="008110EB"/>
    <w:rsid w:val="008129BA"/>
    <w:rsid w:val="00813166"/>
    <w:rsid w:val="00813601"/>
    <w:rsid w:val="00813BC2"/>
    <w:rsid w:val="00816DB5"/>
    <w:rsid w:val="008179AE"/>
    <w:rsid w:val="008201F3"/>
    <w:rsid w:val="008207D2"/>
    <w:rsid w:val="0082093A"/>
    <w:rsid w:val="0082185B"/>
    <w:rsid w:val="00821BB5"/>
    <w:rsid w:val="00821E28"/>
    <w:rsid w:val="008234D3"/>
    <w:rsid w:val="0082375D"/>
    <w:rsid w:val="00825B63"/>
    <w:rsid w:val="008268A3"/>
    <w:rsid w:val="00827D19"/>
    <w:rsid w:val="00830832"/>
    <w:rsid w:val="00830D1E"/>
    <w:rsid w:val="00832E3D"/>
    <w:rsid w:val="00833066"/>
    <w:rsid w:val="008331B0"/>
    <w:rsid w:val="008342E5"/>
    <w:rsid w:val="008349F1"/>
    <w:rsid w:val="008356C1"/>
    <w:rsid w:val="00835B6D"/>
    <w:rsid w:val="00836297"/>
    <w:rsid w:val="00837C71"/>
    <w:rsid w:val="00840D91"/>
    <w:rsid w:val="008412DA"/>
    <w:rsid w:val="00841585"/>
    <w:rsid w:val="00841884"/>
    <w:rsid w:val="008419F7"/>
    <w:rsid w:val="00841A31"/>
    <w:rsid w:val="00841C0F"/>
    <w:rsid w:val="00841F15"/>
    <w:rsid w:val="008421CA"/>
    <w:rsid w:val="008422DE"/>
    <w:rsid w:val="008422F5"/>
    <w:rsid w:val="008427E7"/>
    <w:rsid w:val="00842D6A"/>
    <w:rsid w:val="0084334C"/>
    <w:rsid w:val="00844619"/>
    <w:rsid w:val="00845EA1"/>
    <w:rsid w:val="008465C3"/>
    <w:rsid w:val="00846E2E"/>
    <w:rsid w:val="00847A62"/>
    <w:rsid w:val="008502F6"/>
    <w:rsid w:val="0085088F"/>
    <w:rsid w:val="00851B77"/>
    <w:rsid w:val="00851D67"/>
    <w:rsid w:val="008520CD"/>
    <w:rsid w:val="008521A4"/>
    <w:rsid w:val="00852569"/>
    <w:rsid w:val="008538ED"/>
    <w:rsid w:val="00853C3C"/>
    <w:rsid w:val="00853C79"/>
    <w:rsid w:val="00854651"/>
    <w:rsid w:val="00854A10"/>
    <w:rsid w:val="008560B7"/>
    <w:rsid w:val="008574EF"/>
    <w:rsid w:val="0086074C"/>
    <w:rsid w:val="008616A7"/>
    <w:rsid w:val="00861FBE"/>
    <w:rsid w:val="00862BE0"/>
    <w:rsid w:val="00863533"/>
    <w:rsid w:val="00863CB9"/>
    <w:rsid w:val="00863EFA"/>
    <w:rsid w:val="00865FFE"/>
    <w:rsid w:val="00867D6C"/>
    <w:rsid w:val="00871495"/>
    <w:rsid w:val="0087158F"/>
    <w:rsid w:val="00871F5F"/>
    <w:rsid w:val="00872144"/>
    <w:rsid w:val="00874116"/>
    <w:rsid w:val="008757D9"/>
    <w:rsid w:val="0087609B"/>
    <w:rsid w:val="008760FD"/>
    <w:rsid w:val="0087670E"/>
    <w:rsid w:val="00876DAF"/>
    <w:rsid w:val="00876E69"/>
    <w:rsid w:val="00877237"/>
    <w:rsid w:val="00882C4A"/>
    <w:rsid w:val="0088303F"/>
    <w:rsid w:val="008836CF"/>
    <w:rsid w:val="00883C00"/>
    <w:rsid w:val="00883EAD"/>
    <w:rsid w:val="00884A4C"/>
    <w:rsid w:val="00884A63"/>
    <w:rsid w:val="00885A6A"/>
    <w:rsid w:val="0088628C"/>
    <w:rsid w:val="008875F3"/>
    <w:rsid w:val="00891C53"/>
    <w:rsid w:val="00891D10"/>
    <w:rsid w:val="0089227D"/>
    <w:rsid w:val="00892487"/>
    <w:rsid w:val="00892BBD"/>
    <w:rsid w:val="00892DC6"/>
    <w:rsid w:val="00892F55"/>
    <w:rsid w:val="0089345A"/>
    <w:rsid w:val="008957BD"/>
    <w:rsid w:val="00896064"/>
    <w:rsid w:val="00897B20"/>
    <w:rsid w:val="00897BAC"/>
    <w:rsid w:val="008A038D"/>
    <w:rsid w:val="008A4014"/>
    <w:rsid w:val="008A4D6F"/>
    <w:rsid w:val="008A4FB5"/>
    <w:rsid w:val="008A5E2A"/>
    <w:rsid w:val="008A74B7"/>
    <w:rsid w:val="008A7B6D"/>
    <w:rsid w:val="008A7E73"/>
    <w:rsid w:val="008B0099"/>
    <w:rsid w:val="008B0797"/>
    <w:rsid w:val="008B128F"/>
    <w:rsid w:val="008B131B"/>
    <w:rsid w:val="008B1967"/>
    <w:rsid w:val="008B298A"/>
    <w:rsid w:val="008B39BB"/>
    <w:rsid w:val="008B3ABE"/>
    <w:rsid w:val="008B425D"/>
    <w:rsid w:val="008B557B"/>
    <w:rsid w:val="008B55A7"/>
    <w:rsid w:val="008B5AE1"/>
    <w:rsid w:val="008B61CA"/>
    <w:rsid w:val="008B7B39"/>
    <w:rsid w:val="008C03CD"/>
    <w:rsid w:val="008C05C1"/>
    <w:rsid w:val="008C0E41"/>
    <w:rsid w:val="008C2ACD"/>
    <w:rsid w:val="008C2C16"/>
    <w:rsid w:val="008C338A"/>
    <w:rsid w:val="008C3F15"/>
    <w:rsid w:val="008C403C"/>
    <w:rsid w:val="008C409B"/>
    <w:rsid w:val="008C456A"/>
    <w:rsid w:val="008C4764"/>
    <w:rsid w:val="008C52E6"/>
    <w:rsid w:val="008C6223"/>
    <w:rsid w:val="008C6B46"/>
    <w:rsid w:val="008C74B0"/>
    <w:rsid w:val="008C7E15"/>
    <w:rsid w:val="008D00C8"/>
    <w:rsid w:val="008D0167"/>
    <w:rsid w:val="008D01C4"/>
    <w:rsid w:val="008D040C"/>
    <w:rsid w:val="008D04AE"/>
    <w:rsid w:val="008D09AF"/>
    <w:rsid w:val="008D2366"/>
    <w:rsid w:val="008D3037"/>
    <w:rsid w:val="008D3C28"/>
    <w:rsid w:val="008D3C80"/>
    <w:rsid w:val="008D4037"/>
    <w:rsid w:val="008D43CC"/>
    <w:rsid w:val="008D471D"/>
    <w:rsid w:val="008D4D3F"/>
    <w:rsid w:val="008D5157"/>
    <w:rsid w:val="008D61D3"/>
    <w:rsid w:val="008D69E4"/>
    <w:rsid w:val="008D7AF7"/>
    <w:rsid w:val="008E00C3"/>
    <w:rsid w:val="008E0987"/>
    <w:rsid w:val="008E0E16"/>
    <w:rsid w:val="008E1007"/>
    <w:rsid w:val="008E1096"/>
    <w:rsid w:val="008E11E5"/>
    <w:rsid w:val="008E1C4B"/>
    <w:rsid w:val="008E2E85"/>
    <w:rsid w:val="008E4E3A"/>
    <w:rsid w:val="008E4E5A"/>
    <w:rsid w:val="008E6477"/>
    <w:rsid w:val="008E67EB"/>
    <w:rsid w:val="008E6B67"/>
    <w:rsid w:val="008E7CAF"/>
    <w:rsid w:val="008F0CC8"/>
    <w:rsid w:val="008F0CFD"/>
    <w:rsid w:val="008F269F"/>
    <w:rsid w:val="008F275F"/>
    <w:rsid w:val="008F28CD"/>
    <w:rsid w:val="008F3A0D"/>
    <w:rsid w:val="008F3E58"/>
    <w:rsid w:val="008F5E26"/>
    <w:rsid w:val="008F62E8"/>
    <w:rsid w:val="008F646D"/>
    <w:rsid w:val="008F64CE"/>
    <w:rsid w:val="00901AF9"/>
    <w:rsid w:val="00901E52"/>
    <w:rsid w:val="00901F65"/>
    <w:rsid w:val="009026DF"/>
    <w:rsid w:val="00902DBA"/>
    <w:rsid w:val="00903598"/>
    <w:rsid w:val="009035B3"/>
    <w:rsid w:val="009037AA"/>
    <w:rsid w:val="009043E1"/>
    <w:rsid w:val="00904487"/>
    <w:rsid w:val="00904923"/>
    <w:rsid w:val="00904932"/>
    <w:rsid w:val="009053BC"/>
    <w:rsid w:val="009056B5"/>
    <w:rsid w:val="00905DE6"/>
    <w:rsid w:val="0090643A"/>
    <w:rsid w:val="00906590"/>
    <w:rsid w:val="0090699E"/>
    <w:rsid w:val="009072F2"/>
    <w:rsid w:val="009102EB"/>
    <w:rsid w:val="00911B13"/>
    <w:rsid w:val="00913183"/>
    <w:rsid w:val="00913279"/>
    <w:rsid w:val="009150DA"/>
    <w:rsid w:val="00917F19"/>
    <w:rsid w:val="009209BC"/>
    <w:rsid w:val="00921646"/>
    <w:rsid w:val="00921726"/>
    <w:rsid w:val="009236B6"/>
    <w:rsid w:val="0092428A"/>
    <w:rsid w:val="0092482F"/>
    <w:rsid w:val="00924FA2"/>
    <w:rsid w:val="00925E55"/>
    <w:rsid w:val="0092667F"/>
    <w:rsid w:val="0092718C"/>
    <w:rsid w:val="00927BC5"/>
    <w:rsid w:val="009301C5"/>
    <w:rsid w:val="00930486"/>
    <w:rsid w:val="009313C5"/>
    <w:rsid w:val="009314DC"/>
    <w:rsid w:val="009315D9"/>
    <w:rsid w:val="0093185F"/>
    <w:rsid w:val="00931AE5"/>
    <w:rsid w:val="00931C56"/>
    <w:rsid w:val="009334E8"/>
    <w:rsid w:val="00933668"/>
    <w:rsid w:val="00933AF2"/>
    <w:rsid w:val="00934215"/>
    <w:rsid w:val="00934374"/>
    <w:rsid w:val="0093521E"/>
    <w:rsid w:val="0093535F"/>
    <w:rsid w:val="00936590"/>
    <w:rsid w:val="00936F46"/>
    <w:rsid w:val="00936FD7"/>
    <w:rsid w:val="009372EC"/>
    <w:rsid w:val="009375F6"/>
    <w:rsid w:val="00940532"/>
    <w:rsid w:val="009423E8"/>
    <w:rsid w:val="0094288C"/>
    <w:rsid w:val="00943C04"/>
    <w:rsid w:val="00943C26"/>
    <w:rsid w:val="00943FBF"/>
    <w:rsid w:val="00944153"/>
    <w:rsid w:val="00944C6A"/>
    <w:rsid w:val="00944ED8"/>
    <w:rsid w:val="00945344"/>
    <w:rsid w:val="00945AB1"/>
    <w:rsid w:val="00945CD0"/>
    <w:rsid w:val="0094710E"/>
    <w:rsid w:val="00947A60"/>
    <w:rsid w:val="00947B6F"/>
    <w:rsid w:val="00947B93"/>
    <w:rsid w:val="00950CE6"/>
    <w:rsid w:val="009510FA"/>
    <w:rsid w:val="00951135"/>
    <w:rsid w:val="00952857"/>
    <w:rsid w:val="0095337A"/>
    <w:rsid w:val="009538BD"/>
    <w:rsid w:val="00953C1E"/>
    <w:rsid w:val="00954A0F"/>
    <w:rsid w:val="00954B8F"/>
    <w:rsid w:val="00954CF3"/>
    <w:rsid w:val="00955FA2"/>
    <w:rsid w:val="00955FCE"/>
    <w:rsid w:val="0095625C"/>
    <w:rsid w:val="00956A7E"/>
    <w:rsid w:val="00960B0D"/>
    <w:rsid w:val="00960FDB"/>
    <w:rsid w:val="009612B5"/>
    <w:rsid w:val="0096212C"/>
    <w:rsid w:val="009627BE"/>
    <w:rsid w:val="00962960"/>
    <w:rsid w:val="009639C0"/>
    <w:rsid w:val="009645CD"/>
    <w:rsid w:val="009649C2"/>
    <w:rsid w:val="0096502A"/>
    <w:rsid w:val="00965FBE"/>
    <w:rsid w:val="00966E6F"/>
    <w:rsid w:val="009671B4"/>
    <w:rsid w:val="009672F4"/>
    <w:rsid w:val="00967553"/>
    <w:rsid w:val="009713E9"/>
    <w:rsid w:val="009715D6"/>
    <w:rsid w:val="009718B0"/>
    <w:rsid w:val="00972559"/>
    <w:rsid w:val="00972A25"/>
    <w:rsid w:val="0097336B"/>
    <w:rsid w:val="00973804"/>
    <w:rsid w:val="00973C77"/>
    <w:rsid w:val="00973D88"/>
    <w:rsid w:val="00974AA8"/>
    <w:rsid w:val="00974C6F"/>
    <w:rsid w:val="009758CE"/>
    <w:rsid w:val="00975C6A"/>
    <w:rsid w:val="0097641F"/>
    <w:rsid w:val="0097643F"/>
    <w:rsid w:val="009773D2"/>
    <w:rsid w:val="009773D7"/>
    <w:rsid w:val="00980D86"/>
    <w:rsid w:val="009810FC"/>
    <w:rsid w:val="00981371"/>
    <w:rsid w:val="00981B34"/>
    <w:rsid w:val="00981CF8"/>
    <w:rsid w:val="00981F1A"/>
    <w:rsid w:val="009821C0"/>
    <w:rsid w:val="00982729"/>
    <w:rsid w:val="009837F1"/>
    <w:rsid w:val="009841F2"/>
    <w:rsid w:val="009854E2"/>
    <w:rsid w:val="009862D1"/>
    <w:rsid w:val="00986EE0"/>
    <w:rsid w:val="00987171"/>
    <w:rsid w:val="00987E81"/>
    <w:rsid w:val="0099089F"/>
    <w:rsid w:val="00991679"/>
    <w:rsid w:val="00991A53"/>
    <w:rsid w:val="009920F1"/>
    <w:rsid w:val="0099294C"/>
    <w:rsid w:val="00992E54"/>
    <w:rsid w:val="00994336"/>
    <w:rsid w:val="00994B95"/>
    <w:rsid w:val="00994E3F"/>
    <w:rsid w:val="00995435"/>
    <w:rsid w:val="00995CAD"/>
    <w:rsid w:val="009964BB"/>
    <w:rsid w:val="0099759A"/>
    <w:rsid w:val="00997F7F"/>
    <w:rsid w:val="009A096F"/>
    <w:rsid w:val="009A0C38"/>
    <w:rsid w:val="009A0F4C"/>
    <w:rsid w:val="009A12CE"/>
    <w:rsid w:val="009A2BEF"/>
    <w:rsid w:val="009A2E7F"/>
    <w:rsid w:val="009A4108"/>
    <w:rsid w:val="009A479F"/>
    <w:rsid w:val="009A5247"/>
    <w:rsid w:val="009A535A"/>
    <w:rsid w:val="009A55A9"/>
    <w:rsid w:val="009A5E85"/>
    <w:rsid w:val="009A6162"/>
    <w:rsid w:val="009A7F3D"/>
    <w:rsid w:val="009B128B"/>
    <w:rsid w:val="009B19E0"/>
    <w:rsid w:val="009B23D2"/>
    <w:rsid w:val="009B256C"/>
    <w:rsid w:val="009B2BB2"/>
    <w:rsid w:val="009B2DCB"/>
    <w:rsid w:val="009B2F88"/>
    <w:rsid w:val="009B3AF8"/>
    <w:rsid w:val="009B473D"/>
    <w:rsid w:val="009B4BCE"/>
    <w:rsid w:val="009B54A2"/>
    <w:rsid w:val="009B5B68"/>
    <w:rsid w:val="009B5CD9"/>
    <w:rsid w:val="009B6169"/>
    <w:rsid w:val="009B6EB5"/>
    <w:rsid w:val="009B7122"/>
    <w:rsid w:val="009B731F"/>
    <w:rsid w:val="009B79D9"/>
    <w:rsid w:val="009B7ACA"/>
    <w:rsid w:val="009C038C"/>
    <w:rsid w:val="009C1336"/>
    <w:rsid w:val="009C194B"/>
    <w:rsid w:val="009C26EF"/>
    <w:rsid w:val="009C31B7"/>
    <w:rsid w:val="009C34D6"/>
    <w:rsid w:val="009C3DC8"/>
    <w:rsid w:val="009C46BA"/>
    <w:rsid w:val="009C4AF7"/>
    <w:rsid w:val="009C4B0F"/>
    <w:rsid w:val="009C4E7D"/>
    <w:rsid w:val="009C5147"/>
    <w:rsid w:val="009C53F0"/>
    <w:rsid w:val="009C597D"/>
    <w:rsid w:val="009C61C9"/>
    <w:rsid w:val="009C779B"/>
    <w:rsid w:val="009C793B"/>
    <w:rsid w:val="009D14E5"/>
    <w:rsid w:val="009D1549"/>
    <w:rsid w:val="009D270D"/>
    <w:rsid w:val="009D2E14"/>
    <w:rsid w:val="009D3491"/>
    <w:rsid w:val="009D360A"/>
    <w:rsid w:val="009D4559"/>
    <w:rsid w:val="009D4E85"/>
    <w:rsid w:val="009D523D"/>
    <w:rsid w:val="009D5607"/>
    <w:rsid w:val="009D5A16"/>
    <w:rsid w:val="009D5EF9"/>
    <w:rsid w:val="009D6ED6"/>
    <w:rsid w:val="009D7889"/>
    <w:rsid w:val="009E030E"/>
    <w:rsid w:val="009E0A42"/>
    <w:rsid w:val="009E1CA3"/>
    <w:rsid w:val="009E1EB9"/>
    <w:rsid w:val="009E22F4"/>
    <w:rsid w:val="009E28A0"/>
    <w:rsid w:val="009E310C"/>
    <w:rsid w:val="009E58B0"/>
    <w:rsid w:val="009E5B54"/>
    <w:rsid w:val="009E5FA9"/>
    <w:rsid w:val="009E63E3"/>
    <w:rsid w:val="009E6B13"/>
    <w:rsid w:val="009E70F3"/>
    <w:rsid w:val="009E7DC5"/>
    <w:rsid w:val="009F090B"/>
    <w:rsid w:val="009F1453"/>
    <w:rsid w:val="009F199C"/>
    <w:rsid w:val="009F27C3"/>
    <w:rsid w:val="009F2CBE"/>
    <w:rsid w:val="009F46C2"/>
    <w:rsid w:val="009F56BD"/>
    <w:rsid w:val="009F6194"/>
    <w:rsid w:val="009F6348"/>
    <w:rsid w:val="009F63BC"/>
    <w:rsid w:val="009F63F1"/>
    <w:rsid w:val="009F6602"/>
    <w:rsid w:val="009F6A16"/>
    <w:rsid w:val="009F6C91"/>
    <w:rsid w:val="009F7AF3"/>
    <w:rsid w:val="00A00931"/>
    <w:rsid w:val="00A020A6"/>
    <w:rsid w:val="00A02467"/>
    <w:rsid w:val="00A025A5"/>
    <w:rsid w:val="00A033A1"/>
    <w:rsid w:val="00A038D7"/>
    <w:rsid w:val="00A0396A"/>
    <w:rsid w:val="00A03B1F"/>
    <w:rsid w:val="00A044A6"/>
    <w:rsid w:val="00A046B8"/>
    <w:rsid w:val="00A048AA"/>
    <w:rsid w:val="00A04E3C"/>
    <w:rsid w:val="00A05514"/>
    <w:rsid w:val="00A068B9"/>
    <w:rsid w:val="00A0778D"/>
    <w:rsid w:val="00A0782D"/>
    <w:rsid w:val="00A07C22"/>
    <w:rsid w:val="00A103EA"/>
    <w:rsid w:val="00A105DD"/>
    <w:rsid w:val="00A12688"/>
    <w:rsid w:val="00A12D1D"/>
    <w:rsid w:val="00A141A1"/>
    <w:rsid w:val="00A1462D"/>
    <w:rsid w:val="00A14B2D"/>
    <w:rsid w:val="00A16544"/>
    <w:rsid w:val="00A16E91"/>
    <w:rsid w:val="00A170BD"/>
    <w:rsid w:val="00A173F8"/>
    <w:rsid w:val="00A17815"/>
    <w:rsid w:val="00A2007D"/>
    <w:rsid w:val="00A2050F"/>
    <w:rsid w:val="00A20D34"/>
    <w:rsid w:val="00A20DCC"/>
    <w:rsid w:val="00A21A41"/>
    <w:rsid w:val="00A2202B"/>
    <w:rsid w:val="00A22156"/>
    <w:rsid w:val="00A2273B"/>
    <w:rsid w:val="00A2294F"/>
    <w:rsid w:val="00A23673"/>
    <w:rsid w:val="00A23FD8"/>
    <w:rsid w:val="00A24070"/>
    <w:rsid w:val="00A24315"/>
    <w:rsid w:val="00A2522E"/>
    <w:rsid w:val="00A25284"/>
    <w:rsid w:val="00A257B9"/>
    <w:rsid w:val="00A25AD4"/>
    <w:rsid w:val="00A25BEE"/>
    <w:rsid w:val="00A26093"/>
    <w:rsid w:val="00A26271"/>
    <w:rsid w:val="00A262CE"/>
    <w:rsid w:val="00A26A68"/>
    <w:rsid w:val="00A27283"/>
    <w:rsid w:val="00A3025E"/>
    <w:rsid w:val="00A30C40"/>
    <w:rsid w:val="00A31608"/>
    <w:rsid w:val="00A31756"/>
    <w:rsid w:val="00A31DEC"/>
    <w:rsid w:val="00A329EF"/>
    <w:rsid w:val="00A34B72"/>
    <w:rsid w:val="00A351B1"/>
    <w:rsid w:val="00A35877"/>
    <w:rsid w:val="00A3749E"/>
    <w:rsid w:val="00A374DB"/>
    <w:rsid w:val="00A401EA"/>
    <w:rsid w:val="00A401FE"/>
    <w:rsid w:val="00A40592"/>
    <w:rsid w:val="00A4081D"/>
    <w:rsid w:val="00A40D65"/>
    <w:rsid w:val="00A40D83"/>
    <w:rsid w:val="00A411F3"/>
    <w:rsid w:val="00A418D8"/>
    <w:rsid w:val="00A41AFD"/>
    <w:rsid w:val="00A41C36"/>
    <w:rsid w:val="00A42347"/>
    <w:rsid w:val="00A42E6B"/>
    <w:rsid w:val="00A42ED3"/>
    <w:rsid w:val="00A43E06"/>
    <w:rsid w:val="00A440D4"/>
    <w:rsid w:val="00A44129"/>
    <w:rsid w:val="00A444D8"/>
    <w:rsid w:val="00A44EB6"/>
    <w:rsid w:val="00A45244"/>
    <w:rsid w:val="00A452C1"/>
    <w:rsid w:val="00A456FA"/>
    <w:rsid w:val="00A46081"/>
    <w:rsid w:val="00A461A7"/>
    <w:rsid w:val="00A46BDC"/>
    <w:rsid w:val="00A472B2"/>
    <w:rsid w:val="00A479A4"/>
    <w:rsid w:val="00A50456"/>
    <w:rsid w:val="00A50A00"/>
    <w:rsid w:val="00A5190B"/>
    <w:rsid w:val="00A52999"/>
    <w:rsid w:val="00A537BF"/>
    <w:rsid w:val="00A5407F"/>
    <w:rsid w:val="00A542A6"/>
    <w:rsid w:val="00A554FF"/>
    <w:rsid w:val="00A55C77"/>
    <w:rsid w:val="00A56078"/>
    <w:rsid w:val="00A576F3"/>
    <w:rsid w:val="00A5776E"/>
    <w:rsid w:val="00A60602"/>
    <w:rsid w:val="00A61A80"/>
    <w:rsid w:val="00A61EFF"/>
    <w:rsid w:val="00A624B2"/>
    <w:rsid w:val="00A634E4"/>
    <w:rsid w:val="00A63C6C"/>
    <w:rsid w:val="00A63CDC"/>
    <w:rsid w:val="00A647F7"/>
    <w:rsid w:val="00A665E9"/>
    <w:rsid w:val="00A667B0"/>
    <w:rsid w:val="00A66EF1"/>
    <w:rsid w:val="00A67764"/>
    <w:rsid w:val="00A709F2"/>
    <w:rsid w:val="00A7110C"/>
    <w:rsid w:val="00A7161C"/>
    <w:rsid w:val="00A72592"/>
    <w:rsid w:val="00A73510"/>
    <w:rsid w:val="00A7355D"/>
    <w:rsid w:val="00A7399C"/>
    <w:rsid w:val="00A7503E"/>
    <w:rsid w:val="00A76FD0"/>
    <w:rsid w:val="00A7744A"/>
    <w:rsid w:val="00A77A78"/>
    <w:rsid w:val="00A77A82"/>
    <w:rsid w:val="00A77BCC"/>
    <w:rsid w:val="00A80FBD"/>
    <w:rsid w:val="00A816D8"/>
    <w:rsid w:val="00A81961"/>
    <w:rsid w:val="00A81ABB"/>
    <w:rsid w:val="00A81CE5"/>
    <w:rsid w:val="00A81F15"/>
    <w:rsid w:val="00A82B86"/>
    <w:rsid w:val="00A82C71"/>
    <w:rsid w:val="00A82F14"/>
    <w:rsid w:val="00A83B00"/>
    <w:rsid w:val="00A8720C"/>
    <w:rsid w:val="00A877A2"/>
    <w:rsid w:val="00A87887"/>
    <w:rsid w:val="00A878BB"/>
    <w:rsid w:val="00A87C4C"/>
    <w:rsid w:val="00A91492"/>
    <w:rsid w:val="00A91FDA"/>
    <w:rsid w:val="00A9255D"/>
    <w:rsid w:val="00A927EA"/>
    <w:rsid w:val="00A93BCF"/>
    <w:rsid w:val="00A93F82"/>
    <w:rsid w:val="00A94880"/>
    <w:rsid w:val="00A9580C"/>
    <w:rsid w:val="00A95B67"/>
    <w:rsid w:val="00A96224"/>
    <w:rsid w:val="00A969F9"/>
    <w:rsid w:val="00A97066"/>
    <w:rsid w:val="00A97DED"/>
    <w:rsid w:val="00A97F2E"/>
    <w:rsid w:val="00AA04A2"/>
    <w:rsid w:val="00AA07C7"/>
    <w:rsid w:val="00AA085C"/>
    <w:rsid w:val="00AA1C80"/>
    <w:rsid w:val="00AA39AA"/>
    <w:rsid w:val="00AA40F6"/>
    <w:rsid w:val="00AA4DE8"/>
    <w:rsid w:val="00AA59A6"/>
    <w:rsid w:val="00AA615A"/>
    <w:rsid w:val="00AA724B"/>
    <w:rsid w:val="00AA7AB5"/>
    <w:rsid w:val="00AB04A4"/>
    <w:rsid w:val="00AB0D3C"/>
    <w:rsid w:val="00AB118F"/>
    <w:rsid w:val="00AB191A"/>
    <w:rsid w:val="00AB1993"/>
    <w:rsid w:val="00AB1CED"/>
    <w:rsid w:val="00AB20B7"/>
    <w:rsid w:val="00AB2C9A"/>
    <w:rsid w:val="00AB6472"/>
    <w:rsid w:val="00AB6567"/>
    <w:rsid w:val="00AB72CF"/>
    <w:rsid w:val="00AC0E1F"/>
    <w:rsid w:val="00AC1E90"/>
    <w:rsid w:val="00AC249A"/>
    <w:rsid w:val="00AC268C"/>
    <w:rsid w:val="00AC2915"/>
    <w:rsid w:val="00AC332E"/>
    <w:rsid w:val="00AC34B6"/>
    <w:rsid w:val="00AC3BDA"/>
    <w:rsid w:val="00AC44E7"/>
    <w:rsid w:val="00AC46D6"/>
    <w:rsid w:val="00AC47BB"/>
    <w:rsid w:val="00AC48A8"/>
    <w:rsid w:val="00AC4DF8"/>
    <w:rsid w:val="00AC4ED9"/>
    <w:rsid w:val="00AC53B5"/>
    <w:rsid w:val="00AC599D"/>
    <w:rsid w:val="00AC60AE"/>
    <w:rsid w:val="00AC6134"/>
    <w:rsid w:val="00AC61C5"/>
    <w:rsid w:val="00AC638E"/>
    <w:rsid w:val="00AC6FA1"/>
    <w:rsid w:val="00AC7005"/>
    <w:rsid w:val="00AC786F"/>
    <w:rsid w:val="00AC7C92"/>
    <w:rsid w:val="00AD1385"/>
    <w:rsid w:val="00AD23A9"/>
    <w:rsid w:val="00AD23F7"/>
    <w:rsid w:val="00AD4C05"/>
    <w:rsid w:val="00AD63AE"/>
    <w:rsid w:val="00AD6EA7"/>
    <w:rsid w:val="00AD7937"/>
    <w:rsid w:val="00AD7C64"/>
    <w:rsid w:val="00AD7F03"/>
    <w:rsid w:val="00AD7F95"/>
    <w:rsid w:val="00AE0259"/>
    <w:rsid w:val="00AE03D3"/>
    <w:rsid w:val="00AE0C34"/>
    <w:rsid w:val="00AE10D4"/>
    <w:rsid w:val="00AE1C93"/>
    <w:rsid w:val="00AE2FC6"/>
    <w:rsid w:val="00AE34BB"/>
    <w:rsid w:val="00AE4413"/>
    <w:rsid w:val="00AE4C25"/>
    <w:rsid w:val="00AE4CA1"/>
    <w:rsid w:val="00AE4DCF"/>
    <w:rsid w:val="00AE505A"/>
    <w:rsid w:val="00AE6CB4"/>
    <w:rsid w:val="00AE6D46"/>
    <w:rsid w:val="00AE6DD6"/>
    <w:rsid w:val="00AE6DF6"/>
    <w:rsid w:val="00AF0E2C"/>
    <w:rsid w:val="00AF16E3"/>
    <w:rsid w:val="00AF1846"/>
    <w:rsid w:val="00AF1C52"/>
    <w:rsid w:val="00AF2D7F"/>
    <w:rsid w:val="00AF350B"/>
    <w:rsid w:val="00AF38F0"/>
    <w:rsid w:val="00AF3A22"/>
    <w:rsid w:val="00AF3C23"/>
    <w:rsid w:val="00AF4094"/>
    <w:rsid w:val="00AF4894"/>
    <w:rsid w:val="00AF5C13"/>
    <w:rsid w:val="00AF5DA0"/>
    <w:rsid w:val="00AF60B9"/>
    <w:rsid w:val="00AF6143"/>
    <w:rsid w:val="00AF6981"/>
    <w:rsid w:val="00AF7112"/>
    <w:rsid w:val="00AF7338"/>
    <w:rsid w:val="00AF7EA2"/>
    <w:rsid w:val="00B01412"/>
    <w:rsid w:val="00B01F82"/>
    <w:rsid w:val="00B02EA2"/>
    <w:rsid w:val="00B04381"/>
    <w:rsid w:val="00B048B5"/>
    <w:rsid w:val="00B04A59"/>
    <w:rsid w:val="00B04B6B"/>
    <w:rsid w:val="00B04F15"/>
    <w:rsid w:val="00B06171"/>
    <w:rsid w:val="00B0777F"/>
    <w:rsid w:val="00B07E75"/>
    <w:rsid w:val="00B1023A"/>
    <w:rsid w:val="00B1250F"/>
    <w:rsid w:val="00B128E6"/>
    <w:rsid w:val="00B12DED"/>
    <w:rsid w:val="00B13325"/>
    <w:rsid w:val="00B136ED"/>
    <w:rsid w:val="00B14816"/>
    <w:rsid w:val="00B14F0F"/>
    <w:rsid w:val="00B15030"/>
    <w:rsid w:val="00B15631"/>
    <w:rsid w:val="00B1675B"/>
    <w:rsid w:val="00B16A53"/>
    <w:rsid w:val="00B16C87"/>
    <w:rsid w:val="00B20ABB"/>
    <w:rsid w:val="00B20EC7"/>
    <w:rsid w:val="00B213BD"/>
    <w:rsid w:val="00B21A5D"/>
    <w:rsid w:val="00B21DD0"/>
    <w:rsid w:val="00B22140"/>
    <w:rsid w:val="00B222AE"/>
    <w:rsid w:val="00B23368"/>
    <w:rsid w:val="00B23E1E"/>
    <w:rsid w:val="00B251EE"/>
    <w:rsid w:val="00B25A7B"/>
    <w:rsid w:val="00B25F5F"/>
    <w:rsid w:val="00B303B6"/>
    <w:rsid w:val="00B30424"/>
    <w:rsid w:val="00B304B3"/>
    <w:rsid w:val="00B30770"/>
    <w:rsid w:val="00B315AC"/>
    <w:rsid w:val="00B321A1"/>
    <w:rsid w:val="00B325FE"/>
    <w:rsid w:val="00B326E8"/>
    <w:rsid w:val="00B32C2F"/>
    <w:rsid w:val="00B338C2"/>
    <w:rsid w:val="00B35227"/>
    <w:rsid w:val="00B35757"/>
    <w:rsid w:val="00B37B38"/>
    <w:rsid w:val="00B37D44"/>
    <w:rsid w:val="00B40037"/>
    <w:rsid w:val="00B407C7"/>
    <w:rsid w:val="00B43027"/>
    <w:rsid w:val="00B434BF"/>
    <w:rsid w:val="00B44341"/>
    <w:rsid w:val="00B45129"/>
    <w:rsid w:val="00B45577"/>
    <w:rsid w:val="00B46688"/>
    <w:rsid w:val="00B469DD"/>
    <w:rsid w:val="00B46B2A"/>
    <w:rsid w:val="00B4767D"/>
    <w:rsid w:val="00B5071F"/>
    <w:rsid w:val="00B50915"/>
    <w:rsid w:val="00B50BE1"/>
    <w:rsid w:val="00B50C43"/>
    <w:rsid w:val="00B50EA9"/>
    <w:rsid w:val="00B51B8F"/>
    <w:rsid w:val="00B51C23"/>
    <w:rsid w:val="00B52222"/>
    <w:rsid w:val="00B525D2"/>
    <w:rsid w:val="00B528BA"/>
    <w:rsid w:val="00B52C29"/>
    <w:rsid w:val="00B531BF"/>
    <w:rsid w:val="00B5341C"/>
    <w:rsid w:val="00B5379D"/>
    <w:rsid w:val="00B5398F"/>
    <w:rsid w:val="00B549EF"/>
    <w:rsid w:val="00B55121"/>
    <w:rsid w:val="00B55314"/>
    <w:rsid w:val="00B55850"/>
    <w:rsid w:val="00B55CFF"/>
    <w:rsid w:val="00B56AE5"/>
    <w:rsid w:val="00B56F4E"/>
    <w:rsid w:val="00B57241"/>
    <w:rsid w:val="00B57818"/>
    <w:rsid w:val="00B57881"/>
    <w:rsid w:val="00B57AF6"/>
    <w:rsid w:val="00B6044C"/>
    <w:rsid w:val="00B60712"/>
    <w:rsid w:val="00B615E5"/>
    <w:rsid w:val="00B61A40"/>
    <w:rsid w:val="00B62279"/>
    <w:rsid w:val="00B62494"/>
    <w:rsid w:val="00B6305D"/>
    <w:rsid w:val="00B634F5"/>
    <w:rsid w:val="00B638BE"/>
    <w:rsid w:val="00B63E14"/>
    <w:rsid w:val="00B6487C"/>
    <w:rsid w:val="00B64DA3"/>
    <w:rsid w:val="00B64FEE"/>
    <w:rsid w:val="00B65EDA"/>
    <w:rsid w:val="00B6623C"/>
    <w:rsid w:val="00B668BF"/>
    <w:rsid w:val="00B6719D"/>
    <w:rsid w:val="00B70108"/>
    <w:rsid w:val="00B704A1"/>
    <w:rsid w:val="00B7054A"/>
    <w:rsid w:val="00B70A8A"/>
    <w:rsid w:val="00B71DCD"/>
    <w:rsid w:val="00B71DE8"/>
    <w:rsid w:val="00B71EFF"/>
    <w:rsid w:val="00B72802"/>
    <w:rsid w:val="00B72CDF"/>
    <w:rsid w:val="00B73012"/>
    <w:rsid w:val="00B73067"/>
    <w:rsid w:val="00B7347D"/>
    <w:rsid w:val="00B735EA"/>
    <w:rsid w:val="00B7435D"/>
    <w:rsid w:val="00B743A5"/>
    <w:rsid w:val="00B74B67"/>
    <w:rsid w:val="00B758C0"/>
    <w:rsid w:val="00B75B57"/>
    <w:rsid w:val="00B77728"/>
    <w:rsid w:val="00B802A3"/>
    <w:rsid w:val="00B81231"/>
    <w:rsid w:val="00B81374"/>
    <w:rsid w:val="00B81B2F"/>
    <w:rsid w:val="00B824B2"/>
    <w:rsid w:val="00B82700"/>
    <w:rsid w:val="00B82C3C"/>
    <w:rsid w:val="00B84B23"/>
    <w:rsid w:val="00B84F7A"/>
    <w:rsid w:val="00B85373"/>
    <w:rsid w:val="00B85DBB"/>
    <w:rsid w:val="00B8729B"/>
    <w:rsid w:val="00B8734A"/>
    <w:rsid w:val="00B87703"/>
    <w:rsid w:val="00B87A6A"/>
    <w:rsid w:val="00B90BA0"/>
    <w:rsid w:val="00B91A4E"/>
    <w:rsid w:val="00B927A4"/>
    <w:rsid w:val="00B92F1F"/>
    <w:rsid w:val="00B9352A"/>
    <w:rsid w:val="00B93685"/>
    <w:rsid w:val="00B944DF"/>
    <w:rsid w:val="00B944F4"/>
    <w:rsid w:val="00B94734"/>
    <w:rsid w:val="00B94B08"/>
    <w:rsid w:val="00B94D0E"/>
    <w:rsid w:val="00B9732C"/>
    <w:rsid w:val="00BA04D5"/>
    <w:rsid w:val="00BA0C49"/>
    <w:rsid w:val="00BA1682"/>
    <w:rsid w:val="00BA23D9"/>
    <w:rsid w:val="00BA2C1E"/>
    <w:rsid w:val="00BA43FD"/>
    <w:rsid w:val="00BA4627"/>
    <w:rsid w:val="00BA5F7B"/>
    <w:rsid w:val="00BA6BAB"/>
    <w:rsid w:val="00BA6C47"/>
    <w:rsid w:val="00BA700B"/>
    <w:rsid w:val="00BA73BB"/>
    <w:rsid w:val="00BB0BCB"/>
    <w:rsid w:val="00BB14C9"/>
    <w:rsid w:val="00BB1B53"/>
    <w:rsid w:val="00BB1E0B"/>
    <w:rsid w:val="00BB22C1"/>
    <w:rsid w:val="00BB2A63"/>
    <w:rsid w:val="00BB2C95"/>
    <w:rsid w:val="00BB356B"/>
    <w:rsid w:val="00BB36A5"/>
    <w:rsid w:val="00BB3DF1"/>
    <w:rsid w:val="00BB490D"/>
    <w:rsid w:val="00BB4938"/>
    <w:rsid w:val="00BB4EC6"/>
    <w:rsid w:val="00BB5340"/>
    <w:rsid w:val="00BB5380"/>
    <w:rsid w:val="00BB6375"/>
    <w:rsid w:val="00BB64C4"/>
    <w:rsid w:val="00BB655E"/>
    <w:rsid w:val="00BB70A0"/>
    <w:rsid w:val="00BB7696"/>
    <w:rsid w:val="00BB7701"/>
    <w:rsid w:val="00BC0400"/>
    <w:rsid w:val="00BC14A1"/>
    <w:rsid w:val="00BC1DEF"/>
    <w:rsid w:val="00BC2991"/>
    <w:rsid w:val="00BC29DE"/>
    <w:rsid w:val="00BC4A02"/>
    <w:rsid w:val="00BC4A53"/>
    <w:rsid w:val="00BC5DDD"/>
    <w:rsid w:val="00BC5FA3"/>
    <w:rsid w:val="00BC6A33"/>
    <w:rsid w:val="00BC6B9C"/>
    <w:rsid w:val="00BC72D5"/>
    <w:rsid w:val="00BC75FE"/>
    <w:rsid w:val="00BC79A2"/>
    <w:rsid w:val="00BD0165"/>
    <w:rsid w:val="00BD0719"/>
    <w:rsid w:val="00BD0B9A"/>
    <w:rsid w:val="00BD1024"/>
    <w:rsid w:val="00BD2BF0"/>
    <w:rsid w:val="00BD3D51"/>
    <w:rsid w:val="00BD437C"/>
    <w:rsid w:val="00BD52A2"/>
    <w:rsid w:val="00BD52CA"/>
    <w:rsid w:val="00BD6449"/>
    <w:rsid w:val="00BE0217"/>
    <w:rsid w:val="00BE0C2F"/>
    <w:rsid w:val="00BE0CEF"/>
    <w:rsid w:val="00BE0FA0"/>
    <w:rsid w:val="00BE101C"/>
    <w:rsid w:val="00BE1F5C"/>
    <w:rsid w:val="00BE2165"/>
    <w:rsid w:val="00BE23E2"/>
    <w:rsid w:val="00BE280E"/>
    <w:rsid w:val="00BE48CF"/>
    <w:rsid w:val="00BE537D"/>
    <w:rsid w:val="00BE5F44"/>
    <w:rsid w:val="00BE66AC"/>
    <w:rsid w:val="00BE6827"/>
    <w:rsid w:val="00BE6865"/>
    <w:rsid w:val="00BE784F"/>
    <w:rsid w:val="00BE7CEE"/>
    <w:rsid w:val="00BE7DEA"/>
    <w:rsid w:val="00BF0753"/>
    <w:rsid w:val="00BF1242"/>
    <w:rsid w:val="00BF1444"/>
    <w:rsid w:val="00BF16E2"/>
    <w:rsid w:val="00BF175B"/>
    <w:rsid w:val="00BF1988"/>
    <w:rsid w:val="00BF3868"/>
    <w:rsid w:val="00BF4620"/>
    <w:rsid w:val="00BF4659"/>
    <w:rsid w:val="00BF486F"/>
    <w:rsid w:val="00BF4A99"/>
    <w:rsid w:val="00BF6EF7"/>
    <w:rsid w:val="00BF7158"/>
    <w:rsid w:val="00BF76A1"/>
    <w:rsid w:val="00BF7794"/>
    <w:rsid w:val="00C00259"/>
    <w:rsid w:val="00C00591"/>
    <w:rsid w:val="00C007CA"/>
    <w:rsid w:val="00C00BFF"/>
    <w:rsid w:val="00C015DA"/>
    <w:rsid w:val="00C01847"/>
    <w:rsid w:val="00C01D5C"/>
    <w:rsid w:val="00C02418"/>
    <w:rsid w:val="00C0269C"/>
    <w:rsid w:val="00C03177"/>
    <w:rsid w:val="00C03B31"/>
    <w:rsid w:val="00C03E33"/>
    <w:rsid w:val="00C040CC"/>
    <w:rsid w:val="00C04148"/>
    <w:rsid w:val="00C0430B"/>
    <w:rsid w:val="00C049D5"/>
    <w:rsid w:val="00C04B27"/>
    <w:rsid w:val="00C05578"/>
    <w:rsid w:val="00C05C8F"/>
    <w:rsid w:val="00C05CF9"/>
    <w:rsid w:val="00C07078"/>
    <w:rsid w:val="00C07F06"/>
    <w:rsid w:val="00C1105C"/>
    <w:rsid w:val="00C115D9"/>
    <w:rsid w:val="00C11E9E"/>
    <w:rsid w:val="00C12DCC"/>
    <w:rsid w:val="00C13901"/>
    <w:rsid w:val="00C13B72"/>
    <w:rsid w:val="00C14632"/>
    <w:rsid w:val="00C1598C"/>
    <w:rsid w:val="00C16E85"/>
    <w:rsid w:val="00C170EA"/>
    <w:rsid w:val="00C17181"/>
    <w:rsid w:val="00C17A86"/>
    <w:rsid w:val="00C17C21"/>
    <w:rsid w:val="00C200B3"/>
    <w:rsid w:val="00C20856"/>
    <w:rsid w:val="00C20C36"/>
    <w:rsid w:val="00C20E75"/>
    <w:rsid w:val="00C2123D"/>
    <w:rsid w:val="00C21827"/>
    <w:rsid w:val="00C2205F"/>
    <w:rsid w:val="00C23809"/>
    <w:rsid w:val="00C23A6A"/>
    <w:rsid w:val="00C23CDD"/>
    <w:rsid w:val="00C23D70"/>
    <w:rsid w:val="00C25FB1"/>
    <w:rsid w:val="00C26782"/>
    <w:rsid w:val="00C26ACF"/>
    <w:rsid w:val="00C27000"/>
    <w:rsid w:val="00C2780D"/>
    <w:rsid w:val="00C30529"/>
    <w:rsid w:val="00C3153A"/>
    <w:rsid w:val="00C319A0"/>
    <w:rsid w:val="00C31AAB"/>
    <w:rsid w:val="00C32046"/>
    <w:rsid w:val="00C3298D"/>
    <w:rsid w:val="00C332F8"/>
    <w:rsid w:val="00C3345C"/>
    <w:rsid w:val="00C33614"/>
    <w:rsid w:val="00C33831"/>
    <w:rsid w:val="00C3394B"/>
    <w:rsid w:val="00C343A3"/>
    <w:rsid w:val="00C34FD4"/>
    <w:rsid w:val="00C35509"/>
    <w:rsid w:val="00C35751"/>
    <w:rsid w:val="00C35C21"/>
    <w:rsid w:val="00C35CAE"/>
    <w:rsid w:val="00C36C02"/>
    <w:rsid w:val="00C36CA8"/>
    <w:rsid w:val="00C36E01"/>
    <w:rsid w:val="00C3718B"/>
    <w:rsid w:val="00C3771A"/>
    <w:rsid w:val="00C37843"/>
    <w:rsid w:val="00C378C0"/>
    <w:rsid w:val="00C404B1"/>
    <w:rsid w:val="00C404B5"/>
    <w:rsid w:val="00C405DE"/>
    <w:rsid w:val="00C4141E"/>
    <w:rsid w:val="00C4279C"/>
    <w:rsid w:val="00C43DEA"/>
    <w:rsid w:val="00C44AB3"/>
    <w:rsid w:val="00C44EB1"/>
    <w:rsid w:val="00C45B94"/>
    <w:rsid w:val="00C46427"/>
    <w:rsid w:val="00C465EC"/>
    <w:rsid w:val="00C46BB0"/>
    <w:rsid w:val="00C472B9"/>
    <w:rsid w:val="00C472C0"/>
    <w:rsid w:val="00C476EA"/>
    <w:rsid w:val="00C50373"/>
    <w:rsid w:val="00C51001"/>
    <w:rsid w:val="00C522D8"/>
    <w:rsid w:val="00C532EF"/>
    <w:rsid w:val="00C535EB"/>
    <w:rsid w:val="00C53F49"/>
    <w:rsid w:val="00C54379"/>
    <w:rsid w:val="00C546FD"/>
    <w:rsid w:val="00C54D44"/>
    <w:rsid w:val="00C550A0"/>
    <w:rsid w:val="00C556FC"/>
    <w:rsid w:val="00C55A62"/>
    <w:rsid w:val="00C5710D"/>
    <w:rsid w:val="00C571AE"/>
    <w:rsid w:val="00C5765D"/>
    <w:rsid w:val="00C60B0E"/>
    <w:rsid w:val="00C60BE2"/>
    <w:rsid w:val="00C61FFE"/>
    <w:rsid w:val="00C6229A"/>
    <w:rsid w:val="00C62957"/>
    <w:rsid w:val="00C63A43"/>
    <w:rsid w:val="00C63F4B"/>
    <w:rsid w:val="00C643BD"/>
    <w:rsid w:val="00C65E19"/>
    <w:rsid w:val="00C66184"/>
    <w:rsid w:val="00C66835"/>
    <w:rsid w:val="00C66A51"/>
    <w:rsid w:val="00C6708F"/>
    <w:rsid w:val="00C67A41"/>
    <w:rsid w:val="00C71E44"/>
    <w:rsid w:val="00C71E86"/>
    <w:rsid w:val="00C71E9D"/>
    <w:rsid w:val="00C71F4A"/>
    <w:rsid w:val="00C72120"/>
    <w:rsid w:val="00C7230C"/>
    <w:rsid w:val="00C72604"/>
    <w:rsid w:val="00C72842"/>
    <w:rsid w:val="00C73FEE"/>
    <w:rsid w:val="00C7427C"/>
    <w:rsid w:val="00C743D6"/>
    <w:rsid w:val="00C75260"/>
    <w:rsid w:val="00C7576D"/>
    <w:rsid w:val="00C75B23"/>
    <w:rsid w:val="00C76255"/>
    <w:rsid w:val="00C80311"/>
    <w:rsid w:val="00C80A79"/>
    <w:rsid w:val="00C80DF2"/>
    <w:rsid w:val="00C828BC"/>
    <w:rsid w:val="00C828FA"/>
    <w:rsid w:val="00C82B77"/>
    <w:rsid w:val="00C8318D"/>
    <w:rsid w:val="00C832D3"/>
    <w:rsid w:val="00C84AE4"/>
    <w:rsid w:val="00C84DD7"/>
    <w:rsid w:val="00C84F6B"/>
    <w:rsid w:val="00C850FE"/>
    <w:rsid w:val="00C8547F"/>
    <w:rsid w:val="00C85517"/>
    <w:rsid w:val="00C85A4B"/>
    <w:rsid w:val="00C86390"/>
    <w:rsid w:val="00C86755"/>
    <w:rsid w:val="00C86A94"/>
    <w:rsid w:val="00C87406"/>
    <w:rsid w:val="00C87878"/>
    <w:rsid w:val="00C87D69"/>
    <w:rsid w:val="00C906EC"/>
    <w:rsid w:val="00C91CB4"/>
    <w:rsid w:val="00C94037"/>
    <w:rsid w:val="00C94300"/>
    <w:rsid w:val="00C943CF"/>
    <w:rsid w:val="00C947AF"/>
    <w:rsid w:val="00C95295"/>
    <w:rsid w:val="00C955AB"/>
    <w:rsid w:val="00C96CFD"/>
    <w:rsid w:val="00C978EB"/>
    <w:rsid w:val="00C97C82"/>
    <w:rsid w:val="00C97D28"/>
    <w:rsid w:val="00CA0646"/>
    <w:rsid w:val="00CA073F"/>
    <w:rsid w:val="00CA1D3E"/>
    <w:rsid w:val="00CA1E7E"/>
    <w:rsid w:val="00CA1F2C"/>
    <w:rsid w:val="00CA224B"/>
    <w:rsid w:val="00CA2418"/>
    <w:rsid w:val="00CA315C"/>
    <w:rsid w:val="00CA3442"/>
    <w:rsid w:val="00CA3583"/>
    <w:rsid w:val="00CA6358"/>
    <w:rsid w:val="00CA691E"/>
    <w:rsid w:val="00CA72C3"/>
    <w:rsid w:val="00CB0290"/>
    <w:rsid w:val="00CB13E0"/>
    <w:rsid w:val="00CB17FA"/>
    <w:rsid w:val="00CB1DC9"/>
    <w:rsid w:val="00CB2A50"/>
    <w:rsid w:val="00CB2F82"/>
    <w:rsid w:val="00CB363C"/>
    <w:rsid w:val="00CB3679"/>
    <w:rsid w:val="00CB3F05"/>
    <w:rsid w:val="00CB4701"/>
    <w:rsid w:val="00CB5097"/>
    <w:rsid w:val="00CB5629"/>
    <w:rsid w:val="00CB5840"/>
    <w:rsid w:val="00CB5941"/>
    <w:rsid w:val="00CB5DF3"/>
    <w:rsid w:val="00CB61D4"/>
    <w:rsid w:val="00CB63EC"/>
    <w:rsid w:val="00CC024B"/>
    <w:rsid w:val="00CC0540"/>
    <w:rsid w:val="00CC0E3E"/>
    <w:rsid w:val="00CC10B9"/>
    <w:rsid w:val="00CC1EC7"/>
    <w:rsid w:val="00CC26FE"/>
    <w:rsid w:val="00CC2BA8"/>
    <w:rsid w:val="00CC2D64"/>
    <w:rsid w:val="00CC2FBB"/>
    <w:rsid w:val="00CC33E3"/>
    <w:rsid w:val="00CC387F"/>
    <w:rsid w:val="00CC3936"/>
    <w:rsid w:val="00CC4715"/>
    <w:rsid w:val="00CC4C16"/>
    <w:rsid w:val="00CC5074"/>
    <w:rsid w:val="00CC5A3B"/>
    <w:rsid w:val="00CC5A4A"/>
    <w:rsid w:val="00CC6B3E"/>
    <w:rsid w:val="00CC6D0A"/>
    <w:rsid w:val="00CC7153"/>
    <w:rsid w:val="00CC7456"/>
    <w:rsid w:val="00CC7B92"/>
    <w:rsid w:val="00CD0905"/>
    <w:rsid w:val="00CD1717"/>
    <w:rsid w:val="00CD206E"/>
    <w:rsid w:val="00CD208D"/>
    <w:rsid w:val="00CD2481"/>
    <w:rsid w:val="00CD2939"/>
    <w:rsid w:val="00CD2986"/>
    <w:rsid w:val="00CD2EA3"/>
    <w:rsid w:val="00CD3040"/>
    <w:rsid w:val="00CD34A7"/>
    <w:rsid w:val="00CD53F4"/>
    <w:rsid w:val="00CD59F2"/>
    <w:rsid w:val="00CD62AB"/>
    <w:rsid w:val="00CD6609"/>
    <w:rsid w:val="00CD716E"/>
    <w:rsid w:val="00CD7DFA"/>
    <w:rsid w:val="00CE021E"/>
    <w:rsid w:val="00CE160D"/>
    <w:rsid w:val="00CE18FE"/>
    <w:rsid w:val="00CE1BA5"/>
    <w:rsid w:val="00CE2181"/>
    <w:rsid w:val="00CE3057"/>
    <w:rsid w:val="00CE41BF"/>
    <w:rsid w:val="00CE44EB"/>
    <w:rsid w:val="00CE4946"/>
    <w:rsid w:val="00CE4E37"/>
    <w:rsid w:val="00CE582E"/>
    <w:rsid w:val="00CE5D3F"/>
    <w:rsid w:val="00CE60A9"/>
    <w:rsid w:val="00CE626F"/>
    <w:rsid w:val="00CE69D3"/>
    <w:rsid w:val="00CE766C"/>
    <w:rsid w:val="00CE78AD"/>
    <w:rsid w:val="00CF0720"/>
    <w:rsid w:val="00CF17A7"/>
    <w:rsid w:val="00CF4B71"/>
    <w:rsid w:val="00CF5C7C"/>
    <w:rsid w:val="00CF6FA0"/>
    <w:rsid w:val="00CF73C4"/>
    <w:rsid w:val="00CF7CC9"/>
    <w:rsid w:val="00D00BAD"/>
    <w:rsid w:val="00D0122C"/>
    <w:rsid w:val="00D0242D"/>
    <w:rsid w:val="00D02CF6"/>
    <w:rsid w:val="00D0382F"/>
    <w:rsid w:val="00D03F74"/>
    <w:rsid w:val="00D04213"/>
    <w:rsid w:val="00D042D0"/>
    <w:rsid w:val="00D04D6D"/>
    <w:rsid w:val="00D04DCC"/>
    <w:rsid w:val="00D05F26"/>
    <w:rsid w:val="00D063B0"/>
    <w:rsid w:val="00D065A9"/>
    <w:rsid w:val="00D0672F"/>
    <w:rsid w:val="00D07157"/>
    <w:rsid w:val="00D073A0"/>
    <w:rsid w:val="00D102B2"/>
    <w:rsid w:val="00D1073A"/>
    <w:rsid w:val="00D11E4B"/>
    <w:rsid w:val="00D12CB3"/>
    <w:rsid w:val="00D14DD3"/>
    <w:rsid w:val="00D1520F"/>
    <w:rsid w:val="00D15332"/>
    <w:rsid w:val="00D15544"/>
    <w:rsid w:val="00D15D5B"/>
    <w:rsid w:val="00D161A7"/>
    <w:rsid w:val="00D16216"/>
    <w:rsid w:val="00D16514"/>
    <w:rsid w:val="00D20450"/>
    <w:rsid w:val="00D20B43"/>
    <w:rsid w:val="00D20F9A"/>
    <w:rsid w:val="00D21079"/>
    <w:rsid w:val="00D2142A"/>
    <w:rsid w:val="00D214E3"/>
    <w:rsid w:val="00D221C7"/>
    <w:rsid w:val="00D22FA4"/>
    <w:rsid w:val="00D2316C"/>
    <w:rsid w:val="00D23A78"/>
    <w:rsid w:val="00D23BFA"/>
    <w:rsid w:val="00D24348"/>
    <w:rsid w:val="00D24902"/>
    <w:rsid w:val="00D250EA"/>
    <w:rsid w:val="00D25310"/>
    <w:rsid w:val="00D25BA1"/>
    <w:rsid w:val="00D26766"/>
    <w:rsid w:val="00D27101"/>
    <w:rsid w:val="00D27A1D"/>
    <w:rsid w:val="00D27DF7"/>
    <w:rsid w:val="00D306C5"/>
    <w:rsid w:val="00D3079A"/>
    <w:rsid w:val="00D30E8F"/>
    <w:rsid w:val="00D31A92"/>
    <w:rsid w:val="00D324B3"/>
    <w:rsid w:val="00D32908"/>
    <w:rsid w:val="00D32954"/>
    <w:rsid w:val="00D32D53"/>
    <w:rsid w:val="00D33651"/>
    <w:rsid w:val="00D3387C"/>
    <w:rsid w:val="00D34507"/>
    <w:rsid w:val="00D34574"/>
    <w:rsid w:val="00D34845"/>
    <w:rsid w:val="00D34986"/>
    <w:rsid w:val="00D35B1A"/>
    <w:rsid w:val="00D36FDC"/>
    <w:rsid w:val="00D4059A"/>
    <w:rsid w:val="00D40BAD"/>
    <w:rsid w:val="00D418A4"/>
    <w:rsid w:val="00D4499B"/>
    <w:rsid w:val="00D45354"/>
    <w:rsid w:val="00D45879"/>
    <w:rsid w:val="00D45A10"/>
    <w:rsid w:val="00D4655F"/>
    <w:rsid w:val="00D47E92"/>
    <w:rsid w:val="00D501D6"/>
    <w:rsid w:val="00D5148F"/>
    <w:rsid w:val="00D51571"/>
    <w:rsid w:val="00D52DF3"/>
    <w:rsid w:val="00D53147"/>
    <w:rsid w:val="00D53155"/>
    <w:rsid w:val="00D549D0"/>
    <w:rsid w:val="00D55430"/>
    <w:rsid w:val="00D55858"/>
    <w:rsid w:val="00D55C67"/>
    <w:rsid w:val="00D56853"/>
    <w:rsid w:val="00D56901"/>
    <w:rsid w:val="00D56B4D"/>
    <w:rsid w:val="00D5797E"/>
    <w:rsid w:val="00D600B0"/>
    <w:rsid w:val="00D602E9"/>
    <w:rsid w:val="00D60381"/>
    <w:rsid w:val="00D603A1"/>
    <w:rsid w:val="00D60479"/>
    <w:rsid w:val="00D60BFD"/>
    <w:rsid w:val="00D61442"/>
    <w:rsid w:val="00D61553"/>
    <w:rsid w:val="00D616D5"/>
    <w:rsid w:val="00D638BD"/>
    <w:rsid w:val="00D63B85"/>
    <w:rsid w:val="00D64625"/>
    <w:rsid w:val="00D6616C"/>
    <w:rsid w:val="00D6681A"/>
    <w:rsid w:val="00D703DE"/>
    <w:rsid w:val="00D70C4E"/>
    <w:rsid w:val="00D71462"/>
    <w:rsid w:val="00D7194A"/>
    <w:rsid w:val="00D7212C"/>
    <w:rsid w:val="00D72428"/>
    <w:rsid w:val="00D728F1"/>
    <w:rsid w:val="00D72901"/>
    <w:rsid w:val="00D73640"/>
    <w:rsid w:val="00D739B0"/>
    <w:rsid w:val="00D73FAE"/>
    <w:rsid w:val="00D7521D"/>
    <w:rsid w:val="00D75AE1"/>
    <w:rsid w:val="00D75B0D"/>
    <w:rsid w:val="00D75F67"/>
    <w:rsid w:val="00D76307"/>
    <w:rsid w:val="00D76335"/>
    <w:rsid w:val="00D76C48"/>
    <w:rsid w:val="00D77289"/>
    <w:rsid w:val="00D8020C"/>
    <w:rsid w:val="00D80238"/>
    <w:rsid w:val="00D8040C"/>
    <w:rsid w:val="00D80943"/>
    <w:rsid w:val="00D810BD"/>
    <w:rsid w:val="00D81199"/>
    <w:rsid w:val="00D81272"/>
    <w:rsid w:val="00D823CA"/>
    <w:rsid w:val="00D83022"/>
    <w:rsid w:val="00D836F7"/>
    <w:rsid w:val="00D83883"/>
    <w:rsid w:val="00D84618"/>
    <w:rsid w:val="00D85CAF"/>
    <w:rsid w:val="00D8682C"/>
    <w:rsid w:val="00D87440"/>
    <w:rsid w:val="00D87527"/>
    <w:rsid w:val="00D9140D"/>
    <w:rsid w:val="00D91685"/>
    <w:rsid w:val="00D91845"/>
    <w:rsid w:val="00D91B4A"/>
    <w:rsid w:val="00D91EBF"/>
    <w:rsid w:val="00D92116"/>
    <w:rsid w:val="00D933B9"/>
    <w:rsid w:val="00D93A25"/>
    <w:rsid w:val="00D93C86"/>
    <w:rsid w:val="00D94225"/>
    <w:rsid w:val="00D95759"/>
    <w:rsid w:val="00D95E82"/>
    <w:rsid w:val="00D9654F"/>
    <w:rsid w:val="00D966BD"/>
    <w:rsid w:val="00D96806"/>
    <w:rsid w:val="00D96E0A"/>
    <w:rsid w:val="00D9739B"/>
    <w:rsid w:val="00D9789A"/>
    <w:rsid w:val="00D978A0"/>
    <w:rsid w:val="00D97C87"/>
    <w:rsid w:val="00DA0A82"/>
    <w:rsid w:val="00DA126A"/>
    <w:rsid w:val="00DA22E4"/>
    <w:rsid w:val="00DA2C6B"/>
    <w:rsid w:val="00DA35EC"/>
    <w:rsid w:val="00DA3AF6"/>
    <w:rsid w:val="00DA3FE2"/>
    <w:rsid w:val="00DA4480"/>
    <w:rsid w:val="00DA4531"/>
    <w:rsid w:val="00DA4A23"/>
    <w:rsid w:val="00DA4CC3"/>
    <w:rsid w:val="00DA56C5"/>
    <w:rsid w:val="00DA6038"/>
    <w:rsid w:val="00DA7B15"/>
    <w:rsid w:val="00DA7BC8"/>
    <w:rsid w:val="00DB06D3"/>
    <w:rsid w:val="00DB0FA8"/>
    <w:rsid w:val="00DB194C"/>
    <w:rsid w:val="00DB1EDB"/>
    <w:rsid w:val="00DB2BCE"/>
    <w:rsid w:val="00DB2DB9"/>
    <w:rsid w:val="00DB36B1"/>
    <w:rsid w:val="00DB4D4D"/>
    <w:rsid w:val="00DB567D"/>
    <w:rsid w:val="00DB58E9"/>
    <w:rsid w:val="00DB5B30"/>
    <w:rsid w:val="00DB6049"/>
    <w:rsid w:val="00DB6520"/>
    <w:rsid w:val="00DB6EB6"/>
    <w:rsid w:val="00DB7558"/>
    <w:rsid w:val="00DB79DE"/>
    <w:rsid w:val="00DB7A25"/>
    <w:rsid w:val="00DC0165"/>
    <w:rsid w:val="00DC0777"/>
    <w:rsid w:val="00DC0F71"/>
    <w:rsid w:val="00DC13EC"/>
    <w:rsid w:val="00DC1716"/>
    <w:rsid w:val="00DC1F39"/>
    <w:rsid w:val="00DC319D"/>
    <w:rsid w:val="00DC3788"/>
    <w:rsid w:val="00DC3963"/>
    <w:rsid w:val="00DC3BEE"/>
    <w:rsid w:val="00DC3FC5"/>
    <w:rsid w:val="00DC4A59"/>
    <w:rsid w:val="00DC528A"/>
    <w:rsid w:val="00DC55D1"/>
    <w:rsid w:val="00DC5755"/>
    <w:rsid w:val="00DC5A1C"/>
    <w:rsid w:val="00DC5A87"/>
    <w:rsid w:val="00DC5B8F"/>
    <w:rsid w:val="00DC5C55"/>
    <w:rsid w:val="00DC5E54"/>
    <w:rsid w:val="00DC5ED2"/>
    <w:rsid w:val="00DC62CB"/>
    <w:rsid w:val="00DC68DB"/>
    <w:rsid w:val="00DC6D33"/>
    <w:rsid w:val="00DD00C8"/>
    <w:rsid w:val="00DD0659"/>
    <w:rsid w:val="00DD0906"/>
    <w:rsid w:val="00DD0EBE"/>
    <w:rsid w:val="00DD0FA5"/>
    <w:rsid w:val="00DD1DEB"/>
    <w:rsid w:val="00DD3B52"/>
    <w:rsid w:val="00DD4BA9"/>
    <w:rsid w:val="00DD594C"/>
    <w:rsid w:val="00DD6810"/>
    <w:rsid w:val="00DD748C"/>
    <w:rsid w:val="00DD777E"/>
    <w:rsid w:val="00DE0A44"/>
    <w:rsid w:val="00DE0EA4"/>
    <w:rsid w:val="00DE1568"/>
    <w:rsid w:val="00DE2073"/>
    <w:rsid w:val="00DE2A98"/>
    <w:rsid w:val="00DE2CAE"/>
    <w:rsid w:val="00DE32B6"/>
    <w:rsid w:val="00DE449C"/>
    <w:rsid w:val="00DE44C2"/>
    <w:rsid w:val="00DE5138"/>
    <w:rsid w:val="00DE6D6F"/>
    <w:rsid w:val="00DE6D8D"/>
    <w:rsid w:val="00DE6F83"/>
    <w:rsid w:val="00DE7304"/>
    <w:rsid w:val="00DE778B"/>
    <w:rsid w:val="00DF012A"/>
    <w:rsid w:val="00DF0D83"/>
    <w:rsid w:val="00DF0FE4"/>
    <w:rsid w:val="00DF146A"/>
    <w:rsid w:val="00DF14D3"/>
    <w:rsid w:val="00DF1706"/>
    <w:rsid w:val="00DF1BAE"/>
    <w:rsid w:val="00DF2B95"/>
    <w:rsid w:val="00DF305B"/>
    <w:rsid w:val="00DF3A52"/>
    <w:rsid w:val="00DF3CCA"/>
    <w:rsid w:val="00DF4112"/>
    <w:rsid w:val="00DF5425"/>
    <w:rsid w:val="00DF635A"/>
    <w:rsid w:val="00DF724A"/>
    <w:rsid w:val="00DF7668"/>
    <w:rsid w:val="00DF7E80"/>
    <w:rsid w:val="00E0027C"/>
    <w:rsid w:val="00E00555"/>
    <w:rsid w:val="00E007BB"/>
    <w:rsid w:val="00E00AA9"/>
    <w:rsid w:val="00E00DFF"/>
    <w:rsid w:val="00E01365"/>
    <w:rsid w:val="00E013AB"/>
    <w:rsid w:val="00E01A2E"/>
    <w:rsid w:val="00E01C2A"/>
    <w:rsid w:val="00E0490A"/>
    <w:rsid w:val="00E05383"/>
    <w:rsid w:val="00E064B6"/>
    <w:rsid w:val="00E0690C"/>
    <w:rsid w:val="00E0724E"/>
    <w:rsid w:val="00E073D1"/>
    <w:rsid w:val="00E078C7"/>
    <w:rsid w:val="00E101FB"/>
    <w:rsid w:val="00E107D2"/>
    <w:rsid w:val="00E114E9"/>
    <w:rsid w:val="00E1272B"/>
    <w:rsid w:val="00E12CF9"/>
    <w:rsid w:val="00E134A0"/>
    <w:rsid w:val="00E13CF7"/>
    <w:rsid w:val="00E14EDE"/>
    <w:rsid w:val="00E165F5"/>
    <w:rsid w:val="00E173C3"/>
    <w:rsid w:val="00E17C01"/>
    <w:rsid w:val="00E207F8"/>
    <w:rsid w:val="00E20F66"/>
    <w:rsid w:val="00E21307"/>
    <w:rsid w:val="00E21657"/>
    <w:rsid w:val="00E221DC"/>
    <w:rsid w:val="00E232D9"/>
    <w:rsid w:val="00E23786"/>
    <w:rsid w:val="00E23B9C"/>
    <w:rsid w:val="00E23D37"/>
    <w:rsid w:val="00E23DF9"/>
    <w:rsid w:val="00E246C0"/>
    <w:rsid w:val="00E247CA"/>
    <w:rsid w:val="00E267D3"/>
    <w:rsid w:val="00E26BC5"/>
    <w:rsid w:val="00E27369"/>
    <w:rsid w:val="00E276E4"/>
    <w:rsid w:val="00E27A29"/>
    <w:rsid w:val="00E30DE9"/>
    <w:rsid w:val="00E31456"/>
    <w:rsid w:val="00E316F2"/>
    <w:rsid w:val="00E31C6F"/>
    <w:rsid w:val="00E320CD"/>
    <w:rsid w:val="00E333B0"/>
    <w:rsid w:val="00E33F84"/>
    <w:rsid w:val="00E33FFA"/>
    <w:rsid w:val="00E354FA"/>
    <w:rsid w:val="00E36EA9"/>
    <w:rsid w:val="00E40007"/>
    <w:rsid w:val="00E41C63"/>
    <w:rsid w:val="00E422A3"/>
    <w:rsid w:val="00E42DB5"/>
    <w:rsid w:val="00E430E0"/>
    <w:rsid w:val="00E4326F"/>
    <w:rsid w:val="00E433D5"/>
    <w:rsid w:val="00E43656"/>
    <w:rsid w:val="00E437B5"/>
    <w:rsid w:val="00E443FD"/>
    <w:rsid w:val="00E452B7"/>
    <w:rsid w:val="00E452CD"/>
    <w:rsid w:val="00E46FD5"/>
    <w:rsid w:val="00E479C7"/>
    <w:rsid w:val="00E47D70"/>
    <w:rsid w:val="00E47F08"/>
    <w:rsid w:val="00E507C4"/>
    <w:rsid w:val="00E50CCD"/>
    <w:rsid w:val="00E50DE0"/>
    <w:rsid w:val="00E51FCB"/>
    <w:rsid w:val="00E523EB"/>
    <w:rsid w:val="00E528BF"/>
    <w:rsid w:val="00E528DA"/>
    <w:rsid w:val="00E53155"/>
    <w:rsid w:val="00E53736"/>
    <w:rsid w:val="00E537EF"/>
    <w:rsid w:val="00E53827"/>
    <w:rsid w:val="00E54BC7"/>
    <w:rsid w:val="00E55064"/>
    <w:rsid w:val="00E557B7"/>
    <w:rsid w:val="00E56A94"/>
    <w:rsid w:val="00E56DD2"/>
    <w:rsid w:val="00E57164"/>
    <w:rsid w:val="00E57A1B"/>
    <w:rsid w:val="00E57E2E"/>
    <w:rsid w:val="00E6038E"/>
    <w:rsid w:val="00E60775"/>
    <w:rsid w:val="00E607D1"/>
    <w:rsid w:val="00E608BD"/>
    <w:rsid w:val="00E60997"/>
    <w:rsid w:val="00E60AE7"/>
    <w:rsid w:val="00E62774"/>
    <w:rsid w:val="00E62E39"/>
    <w:rsid w:val="00E6310D"/>
    <w:rsid w:val="00E64960"/>
    <w:rsid w:val="00E64B78"/>
    <w:rsid w:val="00E658DF"/>
    <w:rsid w:val="00E65F5F"/>
    <w:rsid w:val="00E665F3"/>
    <w:rsid w:val="00E66689"/>
    <w:rsid w:val="00E67330"/>
    <w:rsid w:val="00E679FF"/>
    <w:rsid w:val="00E70A43"/>
    <w:rsid w:val="00E71E51"/>
    <w:rsid w:val="00E71EBA"/>
    <w:rsid w:val="00E72594"/>
    <w:rsid w:val="00E72A74"/>
    <w:rsid w:val="00E73218"/>
    <w:rsid w:val="00E74F26"/>
    <w:rsid w:val="00E75308"/>
    <w:rsid w:val="00E765C1"/>
    <w:rsid w:val="00E77865"/>
    <w:rsid w:val="00E779E7"/>
    <w:rsid w:val="00E77F76"/>
    <w:rsid w:val="00E80430"/>
    <w:rsid w:val="00E8058C"/>
    <w:rsid w:val="00E81035"/>
    <w:rsid w:val="00E81297"/>
    <w:rsid w:val="00E8253A"/>
    <w:rsid w:val="00E828BF"/>
    <w:rsid w:val="00E83290"/>
    <w:rsid w:val="00E83E9B"/>
    <w:rsid w:val="00E8510E"/>
    <w:rsid w:val="00E85277"/>
    <w:rsid w:val="00E86918"/>
    <w:rsid w:val="00E86BD1"/>
    <w:rsid w:val="00E86D76"/>
    <w:rsid w:val="00E87BB2"/>
    <w:rsid w:val="00E90EB2"/>
    <w:rsid w:val="00E90F16"/>
    <w:rsid w:val="00E91253"/>
    <w:rsid w:val="00E91BD2"/>
    <w:rsid w:val="00E92306"/>
    <w:rsid w:val="00E928AD"/>
    <w:rsid w:val="00E92AA7"/>
    <w:rsid w:val="00E93600"/>
    <w:rsid w:val="00E93CB4"/>
    <w:rsid w:val="00E94D0E"/>
    <w:rsid w:val="00E95C1B"/>
    <w:rsid w:val="00E96250"/>
    <w:rsid w:val="00E97FFE"/>
    <w:rsid w:val="00EA17E7"/>
    <w:rsid w:val="00EA1D53"/>
    <w:rsid w:val="00EA22A4"/>
    <w:rsid w:val="00EA3308"/>
    <w:rsid w:val="00EA3475"/>
    <w:rsid w:val="00EA3F87"/>
    <w:rsid w:val="00EA480D"/>
    <w:rsid w:val="00EA4E99"/>
    <w:rsid w:val="00EA50B7"/>
    <w:rsid w:val="00EA659A"/>
    <w:rsid w:val="00EA6A65"/>
    <w:rsid w:val="00EA6AA3"/>
    <w:rsid w:val="00EA6C37"/>
    <w:rsid w:val="00EB00AE"/>
    <w:rsid w:val="00EB029B"/>
    <w:rsid w:val="00EB07D6"/>
    <w:rsid w:val="00EB0ECF"/>
    <w:rsid w:val="00EB0F6B"/>
    <w:rsid w:val="00EB1236"/>
    <w:rsid w:val="00EB158C"/>
    <w:rsid w:val="00EB1817"/>
    <w:rsid w:val="00EB19D2"/>
    <w:rsid w:val="00EB1CF4"/>
    <w:rsid w:val="00EB3964"/>
    <w:rsid w:val="00EB440F"/>
    <w:rsid w:val="00EB451E"/>
    <w:rsid w:val="00EB460B"/>
    <w:rsid w:val="00EB4AB2"/>
    <w:rsid w:val="00EB5218"/>
    <w:rsid w:val="00EB5237"/>
    <w:rsid w:val="00EB57D9"/>
    <w:rsid w:val="00EB580C"/>
    <w:rsid w:val="00EB5A70"/>
    <w:rsid w:val="00EB5BC7"/>
    <w:rsid w:val="00EB5FEE"/>
    <w:rsid w:val="00EB662B"/>
    <w:rsid w:val="00EB6B11"/>
    <w:rsid w:val="00EB6B12"/>
    <w:rsid w:val="00EB6FE8"/>
    <w:rsid w:val="00EB71BF"/>
    <w:rsid w:val="00EC05D3"/>
    <w:rsid w:val="00EC11D1"/>
    <w:rsid w:val="00EC1FBB"/>
    <w:rsid w:val="00EC29EE"/>
    <w:rsid w:val="00EC37D1"/>
    <w:rsid w:val="00EC3FEA"/>
    <w:rsid w:val="00EC4A29"/>
    <w:rsid w:val="00EC4DCE"/>
    <w:rsid w:val="00EC53FB"/>
    <w:rsid w:val="00EC5CE5"/>
    <w:rsid w:val="00EC6D5A"/>
    <w:rsid w:val="00EC6DAD"/>
    <w:rsid w:val="00EC6E01"/>
    <w:rsid w:val="00ED02AF"/>
    <w:rsid w:val="00ED06E4"/>
    <w:rsid w:val="00ED0B82"/>
    <w:rsid w:val="00ED0C90"/>
    <w:rsid w:val="00ED1347"/>
    <w:rsid w:val="00ED1F71"/>
    <w:rsid w:val="00ED328F"/>
    <w:rsid w:val="00ED3330"/>
    <w:rsid w:val="00ED3DAD"/>
    <w:rsid w:val="00ED52EE"/>
    <w:rsid w:val="00ED5AEC"/>
    <w:rsid w:val="00ED5B07"/>
    <w:rsid w:val="00ED6481"/>
    <w:rsid w:val="00ED6C5B"/>
    <w:rsid w:val="00EE0C01"/>
    <w:rsid w:val="00EE1243"/>
    <w:rsid w:val="00EE176A"/>
    <w:rsid w:val="00EE23CD"/>
    <w:rsid w:val="00EE31A4"/>
    <w:rsid w:val="00EE3E6F"/>
    <w:rsid w:val="00EE4357"/>
    <w:rsid w:val="00EE471C"/>
    <w:rsid w:val="00EE5155"/>
    <w:rsid w:val="00EE5790"/>
    <w:rsid w:val="00EE5DAE"/>
    <w:rsid w:val="00EE6A55"/>
    <w:rsid w:val="00EE6B88"/>
    <w:rsid w:val="00EE71FE"/>
    <w:rsid w:val="00EE78C8"/>
    <w:rsid w:val="00EF0642"/>
    <w:rsid w:val="00EF0746"/>
    <w:rsid w:val="00EF2968"/>
    <w:rsid w:val="00EF3067"/>
    <w:rsid w:val="00EF4044"/>
    <w:rsid w:val="00EF421C"/>
    <w:rsid w:val="00EF4484"/>
    <w:rsid w:val="00EF4547"/>
    <w:rsid w:val="00EF461C"/>
    <w:rsid w:val="00EF4CD7"/>
    <w:rsid w:val="00EF51FC"/>
    <w:rsid w:val="00EF5367"/>
    <w:rsid w:val="00EF597D"/>
    <w:rsid w:val="00EF641F"/>
    <w:rsid w:val="00EF6546"/>
    <w:rsid w:val="00EF7774"/>
    <w:rsid w:val="00EF7780"/>
    <w:rsid w:val="00EF7FD9"/>
    <w:rsid w:val="00F00799"/>
    <w:rsid w:val="00F013D5"/>
    <w:rsid w:val="00F0141E"/>
    <w:rsid w:val="00F02B7A"/>
    <w:rsid w:val="00F02C64"/>
    <w:rsid w:val="00F02DF7"/>
    <w:rsid w:val="00F03972"/>
    <w:rsid w:val="00F041EB"/>
    <w:rsid w:val="00F0435E"/>
    <w:rsid w:val="00F049EA"/>
    <w:rsid w:val="00F04F11"/>
    <w:rsid w:val="00F054B6"/>
    <w:rsid w:val="00F055AB"/>
    <w:rsid w:val="00F05C51"/>
    <w:rsid w:val="00F064CF"/>
    <w:rsid w:val="00F065EA"/>
    <w:rsid w:val="00F06EE9"/>
    <w:rsid w:val="00F0767D"/>
    <w:rsid w:val="00F10507"/>
    <w:rsid w:val="00F10679"/>
    <w:rsid w:val="00F10B11"/>
    <w:rsid w:val="00F10F64"/>
    <w:rsid w:val="00F115BC"/>
    <w:rsid w:val="00F117E9"/>
    <w:rsid w:val="00F138EC"/>
    <w:rsid w:val="00F14306"/>
    <w:rsid w:val="00F1599E"/>
    <w:rsid w:val="00F15D4E"/>
    <w:rsid w:val="00F16828"/>
    <w:rsid w:val="00F16873"/>
    <w:rsid w:val="00F16A4A"/>
    <w:rsid w:val="00F178F7"/>
    <w:rsid w:val="00F17C5C"/>
    <w:rsid w:val="00F17DF3"/>
    <w:rsid w:val="00F2069B"/>
    <w:rsid w:val="00F20823"/>
    <w:rsid w:val="00F20864"/>
    <w:rsid w:val="00F22A01"/>
    <w:rsid w:val="00F24004"/>
    <w:rsid w:val="00F24595"/>
    <w:rsid w:val="00F2476D"/>
    <w:rsid w:val="00F24C56"/>
    <w:rsid w:val="00F24C5A"/>
    <w:rsid w:val="00F2521C"/>
    <w:rsid w:val="00F25372"/>
    <w:rsid w:val="00F257D5"/>
    <w:rsid w:val="00F27048"/>
    <w:rsid w:val="00F27799"/>
    <w:rsid w:val="00F30A27"/>
    <w:rsid w:val="00F30ABC"/>
    <w:rsid w:val="00F30CB0"/>
    <w:rsid w:val="00F31205"/>
    <w:rsid w:val="00F3284A"/>
    <w:rsid w:val="00F3353A"/>
    <w:rsid w:val="00F33BAD"/>
    <w:rsid w:val="00F340E5"/>
    <w:rsid w:val="00F345D7"/>
    <w:rsid w:val="00F3499D"/>
    <w:rsid w:val="00F34A2E"/>
    <w:rsid w:val="00F359F5"/>
    <w:rsid w:val="00F36786"/>
    <w:rsid w:val="00F36E97"/>
    <w:rsid w:val="00F371F0"/>
    <w:rsid w:val="00F372C0"/>
    <w:rsid w:val="00F373A2"/>
    <w:rsid w:val="00F37443"/>
    <w:rsid w:val="00F37663"/>
    <w:rsid w:val="00F377B5"/>
    <w:rsid w:val="00F37F82"/>
    <w:rsid w:val="00F41056"/>
    <w:rsid w:val="00F410EB"/>
    <w:rsid w:val="00F41878"/>
    <w:rsid w:val="00F418B0"/>
    <w:rsid w:val="00F418C2"/>
    <w:rsid w:val="00F42EC0"/>
    <w:rsid w:val="00F4369C"/>
    <w:rsid w:val="00F43802"/>
    <w:rsid w:val="00F44E0D"/>
    <w:rsid w:val="00F44F4E"/>
    <w:rsid w:val="00F4554B"/>
    <w:rsid w:val="00F45554"/>
    <w:rsid w:val="00F45D41"/>
    <w:rsid w:val="00F46219"/>
    <w:rsid w:val="00F46BA4"/>
    <w:rsid w:val="00F470D2"/>
    <w:rsid w:val="00F47D54"/>
    <w:rsid w:val="00F47D98"/>
    <w:rsid w:val="00F5044A"/>
    <w:rsid w:val="00F5049E"/>
    <w:rsid w:val="00F506C1"/>
    <w:rsid w:val="00F50855"/>
    <w:rsid w:val="00F50D2D"/>
    <w:rsid w:val="00F50F3A"/>
    <w:rsid w:val="00F51191"/>
    <w:rsid w:val="00F5321C"/>
    <w:rsid w:val="00F53613"/>
    <w:rsid w:val="00F54019"/>
    <w:rsid w:val="00F5467C"/>
    <w:rsid w:val="00F55760"/>
    <w:rsid w:val="00F55A86"/>
    <w:rsid w:val="00F56499"/>
    <w:rsid w:val="00F57260"/>
    <w:rsid w:val="00F57FF1"/>
    <w:rsid w:val="00F6054B"/>
    <w:rsid w:val="00F6056C"/>
    <w:rsid w:val="00F60DAC"/>
    <w:rsid w:val="00F60EC3"/>
    <w:rsid w:val="00F60F22"/>
    <w:rsid w:val="00F61713"/>
    <w:rsid w:val="00F62671"/>
    <w:rsid w:val="00F62B4F"/>
    <w:rsid w:val="00F62BBC"/>
    <w:rsid w:val="00F630C7"/>
    <w:rsid w:val="00F6327B"/>
    <w:rsid w:val="00F64715"/>
    <w:rsid w:val="00F66113"/>
    <w:rsid w:val="00F661A7"/>
    <w:rsid w:val="00F66221"/>
    <w:rsid w:val="00F6730D"/>
    <w:rsid w:val="00F673DB"/>
    <w:rsid w:val="00F67A58"/>
    <w:rsid w:val="00F67A8B"/>
    <w:rsid w:val="00F67BC7"/>
    <w:rsid w:val="00F7022F"/>
    <w:rsid w:val="00F703E0"/>
    <w:rsid w:val="00F705B1"/>
    <w:rsid w:val="00F71EB2"/>
    <w:rsid w:val="00F722C7"/>
    <w:rsid w:val="00F72FAD"/>
    <w:rsid w:val="00F7362E"/>
    <w:rsid w:val="00F742FC"/>
    <w:rsid w:val="00F74717"/>
    <w:rsid w:val="00F75259"/>
    <w:rsid w:val="00F75646"/>
    <w:rsid w:val="00F762FD"/>
    <w:rsid w:val="00F76756"/>
    <w:rsid w:val="00F76BB1"/>
    <w:rsid w:val="00F76C5F"/>
    <w:rsid w:val="00F7726F"/>
    <w:rsid w:val="00F77B01"/>
    <w:rsid w:val="00F77D14"/>
    <w:rsid w:val="00F807DC"/>
    <w:rsid w:val="00F81E78"/>
    <w:rsid w:val="00F826EE"/>
    <w:rsid w:val="00F82DAD"/>
    <w:rsid w:val="00F84865"/>
    <w:rsid w:val="00F84CE9"/>
    <w:rsid w:val="00F84D64"/>
    <w:rsid w:val="00F851DA"/>
    <w:rsid w:val="00F85718"/>
    <w:rsid w:val="00F85D1F"/>
    <w:rsid w:val="00F86D27"/>
    <w:rsid w:val="00F86EF5"/>
    <w:rsid w:val="00F870D2"/>
    <w:rsid w:val="00F87520"/>
    <w:rsid w:val="00F877F4"/>
    <w:rsid w:val="00F91AEF"/>
    <w:rsid w:val="00F91B92"/>
    <w:rsid w:val="00F91EC2"/>
    <w:rsid w:val="00F91FA6"/>
    <w:rsid w:val="00F927A5"/>
    <w:rsid w:val="00F93647"/>
    <w:rsid w:val="00F93866"/>
    <w:rsid w:val="00F9418A"/>
    <w:rsid w:val="00F946C7"/>
    <w:rsid w:val="00F94F54"/>
    <w:rsid w:val="00F951CE"/>
    <w:rsid w:val="00F95223"/>
    <w:rsid w:val="00F9645A"/>
    <w:rsid w:val="00F964F2"/>
    <w:rsid w:val="00F96E83"/>
    <w:rsid w:val="00F970B2"/>
    <w:rsid w:val="00F97805"/>
    <w:rsid w:val="00F97A64"/>
    <w:rsid w:val="00FA0026"/>
    <w:rsid w:val="00FA03CC"/>
    <w:rsid w:val="00FA154A"/>
    <w:rsid w:val="00FA2105"/>
    <w:rsid w:val="00FA22B9"/>
    <w:rsid w:val="00FA3480"/>
    <w:rsid w:val="00FA3489"/>
    <w:rsid w:val="00FA43D3"/>
    <w:rsid w:val="00FA4688"/>
    <w:rsid w:val="00FA644F"/>
    <w:rsid w:val="00FA648E"/>
    <w:rsid w:val="00FA6891"/>
    <w:rsid w:val="00FA68D5"/>
    <w:rsid w:val="00FA6B5F"/>
    <w:rsid w:val="00FA79FA"/>
    <w:rsid w:val="00FA7BC4"/>
    <w:rsid w:val="00FA7BCB"/>
    <w:rsid w:val="00FB10E4"/>
    <w:rsid w:val="00FB12D7"/>
    <w:rsid w:val="00FB141E"/>
    <w:rsid w:val="00FB2FEC"/>
    <w:rsid w:val="00FB3341"/>
    <w:rsid w:val="00FB3398"/>
    <w:rsid w:val="00FB45B9"/>
    <w:rsid w:val="00FB48A9"/>
    <w:rsid w:val="00FB4A7D"/>
    <w:rsid w:val="00FB563D"/>
    <w:rsid w:val="00FB6A69"/>
    <w:rsid w:val="00FB6FAA"/>
    <w:rsid w:val="00FB723A"/>
    <w:rsid w:val="00FC0091"/>
    <w:rsid w:val="00FC042C"/>
    <w:rsid w:val="00FC0AB9"/>
    <w:rsid w:val="00FC0C0E"/>
    <w:rsid w:val="00FC125A"/>
    <w:rsid w:val="00FC166D"/>
    <w:rsid w:val="00FC1B04"/>
    <w:rsid w:val="00FC1C45"/>
    <w:rsid w:val="00FC1E1B"/>
    <w:rsid w:val="00FC27A8"/>
    <w:rsid w:val="00FC2E14"/>
    <w:rsid w:val="00FC32EB"/>
    <w:rsid w:val="00FC3814"/>
    <w:rsid w:val="00FC3CE1"/>
    <w:rsid w:val="00FC43CD"/>
    <w:rsid w:val="00FC4C38"/>
    <w:rsid w:val="00FC4ED7"/>
    <w:rsid w:val="00FC4FDB"/>
    <w:rsid w:val="00FC6069"/>
    <w:rsid w:val="00FC69FE"/>
    <w:rsid w:val="00FC7848"/>
    <w:rsid w:val="00FD0425"/>
    <w:rsid w:val="00FD0687"/>
    <w:rsid w:val="00FD0909"/>
    <w:rsid w:val="00FD12E1"/>
    <w:rsid w:val="00FD1502"/>
    <w:rsid w:val="00FD16CA"/>
    <w:rsid w:val="00FD19D4"/>
    <w:rsid w:val="00FD2A3B"/>
    <w:rsid w:val="00FD4638"/>
    <w:rsid w:val="00FD499A"/>
    <w:rsid w:val="00FD555C"/>
    <w:rsid w:val="00FD5FE9"/>
    <w:rsid w:val="00FD7183"/>
    <w:rsid w:val="00FD7C99"/>
    <w:rsid w:val="00FD7FFB"/>
    <w:rsid w:val="00FE213A"/>
    <w:rsid w:val="00FE2DFA"/>
    <w:rsid w:val="00FE324B"/>
    <w:rsid w:val="00FE32D4"/>
    <w:rsid w:val="00FE3BC8"/>
    <w:rsid w:val="00FE565D"/>
    <w:rsid w:val="00FF0ACB"/>
    <w:rsid w:val="00FF0FCA"/>
    <w:rsid w:val="00FF164A"/>
    <w:rsid w:val="00FF1B95"/>
    <w:rsid w:val="00FF29FB"/>
    <w:rsid w:val="00FF2B8F"/>
    <w:rsid w:val="00FF34CE"/>
    <w:rsid w:val="00FF47F8"/>
    <w:rsid w:val="00FF559D"/>
    <w:rsid w:val="00FF5813"/>
    <w:rsid w:val="00FF6396"/>
    <w:rsid w:val="00FF6A1B"/>
    <w:rsid w:val="00FF6A35"/>
    <w:rsid w:val="00FF6D5A"/>
    <w:rsid w:val="00FF77E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5044B"/>
  <w15:chartTrackingRefBased/>
  <w15:docId w15:val="{74D592B6-3128-45AF-8802-379F4E77A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sz w:val="24"/>
      <w:szCs w:val="24"/>
    </w:rPr>
  </w:style>
  <w:style w:type="paragraph" w:styleId="Ttulo1">
    <w:name w:val="heading 1"/>
    <w:basedOn w:val="Normal"/>
    <w:next w:val="Normal"/>
    <w:link w:val="Ttulo1Car"/>
    <w:uiPriority w:val="9"/>
    <w:qFormat/>
    <w:rsid w:val="00DD4BA9"/>
    <w:pPr>
      <w:keepNext/>
      <w:spacing w:before="240" w:after="60"/>
      <w:outlineLvl w:val="0"/>
    </w:pPr>
    <w:rPr>
      <w:rFonts w:asciiTheme="majorHAnsi" w:eastAsiaTheme="majorEastAsia" w:hAnsiTheme="majorHAnsi" w:cs="Arial"/>
      <w:b/>
      <w:bCs/>
      <w:kern w:val="32"/>
      <w:sz w:val="32"/>
      <w:szCs w:val="32"/>
    </w:rPr>
  </w:style>
  <w:style w:type="paragraph" w:styleId="Ttulo2">
    <w:name w:val="heading 2"/>
    <w:basedOn w:val="Normal"/>
    <w:next w:val="Normal"/>
    <w:link w:val="Ttulo2Car"/>
    <w:uiPriority w:val="9"/>
    <w:unhideWhenUsed/>
    <w:qFormat/>
    <w:rsid w:val="00DD4BA9"/>
    <w:pPr>
      <w:keepNext/>
      <w:spacing w:before="240" w:after="60"/>
      <w:outlineLvl w:val="1"/>
    </w:pPr>
    <w:rPr>
      <w:rFonts w:asciiTheme="majorHAnsi" w:eastAsiaTheme="majorEastAsia" w:hAnsiTheme="majorHAnsi" w:cs="Arial"/>
      <w:b/>
      <w:bCs/>
      <w:i/>
      <w:iCs/>
      <w:sz w:val="28"/>
      <w:szCs w:val="28"/>
    </w:rPr>
  </w:style>
  <w:style w:type="paragraph" w:styleId="Ttulo3">
    <w:name w:val="heading 3"/>
    <w:basedOn w:val="Normal"/>
    <w:next w:val="Normal"/>
    <w:link w:val="Ttulo3Car"/>
    <w:uiPriority w:val="9"/>
    <w:unhideWhenUsed/>
    <w:qFormat/>
    <w:rsid w:val="00DD4BA9"/>
    <w:pPr>
      <w:keepNext/>
      <w:spacing w:before="240" w:after="60"/>
      <w:outlineLvl w:val="2"/>
    </w:pPr>
    <w:rPr>
      <w:rFonts w:asciiTheme="majorHAnsi" w:eastAsiaTheme="majorEastAsia" w:hAnsiTheme="majorHAnsi" w:cs="Arial"/>
      <w:b/>
      <w:bCs/>
      <w:sz w:val="26"/>
      <w:szCs w:val="26"/>
    </w:rPr>
  </w:style>
  <w:style w:type="paragraph" w:styleId="Ttulo4">
    <w:name w:val="heading 4"/>
    <w:basedOn w:val="Normal"/>
    <w:next w:val="Normal"/>
    <w:link w:val="Ttulo4Car"/>
    <w:uiPriority w:val="9"/>
    <w:unhideWhenUsed/>
    <w:qFormat/>
    <w:rsid w:val="00DD4BA9"/>
    <w:pPr>
      <w:keepNext/>
      <w:spacing w:before="240" w:after="60"/>
      <w:outlineLvl w:val="3"/>
    </w:pPr>
    <w:rPr>
      <w:rFonts w:cstheme="majorBidi"/>
      <w:b/>
      <w:bCs/>
      <w:sz w:val="28"/>
      <w:szCs w:val="28"/>
    </w:rPr>
  </w:style>
  <w:style w:type="paragraph" w:styleId="Ttulo5">
    <w:name w:val="heading 5"/>
    <w:basedOn w:val="Normal"/>
    <w:next w:val="Normal"/>
    <w:link w:val="Ttulo5Car"/>
    <w:uiPriority w:val="9"/>
    <w:unhideWhenUsed/>
    <w:qFormat/>
    <w:rsid w:val="00DD4BA9"/>
    <w:pPr>
      <w:spacing w:before="240" w:after="60"/>
      <w:outlineLvl w:val="4"/>
    </w:pPr>
    <w:rPr>
      <w:rFonts w:cstheme="majorBidi"/>
      <w:b/>
      <w:bCs/>
      <w:i/>
      <w:iCs/>
      <w:sz w:val="26"/>
      <w:szCs w:val="26"/>
    </w:rPr>
  </w:style>
  <w:style w:type="paragraph" w:styleId="Ttulo6">
    <w:name w:val="heading 6"/>
    <w:basedOn w:val="Normal"/>
    <w:next w:val="Normal"/>
    <w:link w:val="Ttulo6Car"/>
    <w:uiPriority w:val="9"/>
    <w:semiHidden/>
    <w:unhideWhenUsed/>
    <w:qFormat/>
    <w:rsid w:val="00DD4BA9"/>
    <w:pPr>
      <w:spacing w:before="240" w:after="60"/>
      <w:outlineLvl w:val="5"/>
    </w:pPr>
    <w:rPr>
      <w:rFonts w:cstheme="majorBidi"/>
      <w:b/>
      <w:bCs/>
      <w:sz w:val="22"/>
      <w:szCs w:val="22"/>
    </w:rPr>
  </w:style>
  <w:style w:type="paragraph" w:styleId="Ttulo7">
    <w:name w:val="heading 7"/>
    <w:basedOn w:val="Normal"/>
    <w:next w:val="Normal"/>
    <w:link w:val="Ttulo7Car"/>
    <w:uiPriority w:val="9"/>
    <w:semiHidden/>
    <w:unhideWhenUsed/>
    <w:qFormat/>
    <w:rsid w:val="00DD4BA9"/>
    <w:pPr>
      <w:spacing w:before="240" w:after="60"/>
      <w:outlineLvl w:val="6"/>
    </w:pPr>
    <w:rPr>
      <w:rFonts w:cstheme="majorBidi"/>
    </w:rPr>
  </w:style>
  <w:style w:type="paragraph" w:styleId="Ttulo8">
    <w:name w:val="heading 8"/>
    <w:basedOn w:val="Normal"/>
    <w:next w:val="Normal"/>
    <w:link w:val="Ttulo8Car"/>
    <w:uiPriority w:val="9"/>
    <w:semiHidden/>
    <w:unhideWhenUsed/>
    <w:qFormat/>
    <w:rsid w:val="00DD4BA9"/>
    <w:pPr>
      <w:spacing w:before="240" w:after="60"/>
      <w:outlineLvl w:val="7"/>
    </w:pPr>
    <w:rPr>
      <w:rFonts w:cstheme="majorBidi"/>
      <w:i/>
      <w:iCs/>
    </w:rPr>
  </w:style>
  <w:style w:type="paragraph" w:styleId="Ttulo9">
    <w:name w:val="heading 9"/>
    <w:basedOn w:val="Normal"/>
    <w:next w:val="Normal"/>
    <w:link w:val="Ttulo9Car"/>
    <w:uiPriority w:val="9"/>
    <w:semiHidden/>
    <w:unhideWhenUsed/>
    <w:qFormat/>
    <w:rsid w:val="00DD4BA9"/>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4BA9"/>
    <w:rPr>
      <w:rFonts w:asciiTheme="majorHAnsi" w:eastAsiaTheme="majorEastAsia" w:hAnsiTheme="majorHAnsi" w:cs="Arial"/>
      <w:b/>
      <w:bCs/>
      <w:kern w:val="32"/>
      <w:sz w:val="32"/>
      <w:szCs w:val="32"/>
    </w:rPr>
  </w:style>
  <w:style w:type="character" w:customStyle="1" w:styleId="Ttulo2Car">
    <w:name w:val="Título 2 Car"/>
    <w:basedOn w:val="Fuentedeprrafopredeter"/>
    <w:link w:val="Ttulo2"/>
    <w:uiPriority w:val="9"/>
    <w:rsid w:val="00DD4BA9"/>
    <w:rPr>
      <w:rFonts w:asciiTheme="majorHAnsi" w:eastAsiaTheme="majorEastAsia" w:hAnsiTheme="majorHAnsi" w:cs="Arial"/>
      <w:b/>
      <w:bCs/>
      <w:i/>
      <w:iCs/>
      <w:sz w:val="28"/>
      <w:szCs w:val="28"/>
    </w:rPr>
  </w:style>
  <w:style w:type="character" w:customStyle="1" w:styleId="Ttulo3Car">
    <w:name w:val="Título 3 Car"/>
    <w:basedOn w:val="Fuentedeprrafopredeter"/>
    <w:link w:val="Ttulo3"/>
    <w:uiPriority w:val="9"/>
    <w:rsid w:val="00DD4BA9"/>
    <w:rPr>
      <w:rFonts w:asciiTheme="majorHAnsi" w:eastAsiaTheme="majorEastAsia" w:hAnsiTheme="majorHAnsi" w:cs="Arial"/>
      <w:b/>
      <w:bCs/>
      <w:sz w:val="26"/>
      <w:szCs w:val="26"/>
    </w:rPr>
  </w:style>
  <w:style w:type="character" w:customStyle="1" w:styleId="Ttulo4Car">
    <w:name w:val="Título 4 Car"/>
    <w:basedOn w:val="Fuentedeprrafopredeter"/>
    <w:link w:val="Ttulo4"/>
    <w:uiPriority w:val="9"/>
    <w:rsid w:val="00DD4BA9"/>
    <w:rPr>
      <w:rFonts w:cstheme="majorBidi"/>
      <w:b/>
      <w:bCs/>
      <w:sz w:val="28"/>
      <w:szCs w:val="28"/>
    </w:rPr>
  </w:style>
  <w:style w:type="character" w:customStyle="1" w:styleId="Ttulo5Car">
    <w:name w:val="Título 5 Car"/>
    <w:basedOn w:val="Fuentedeprrafopredeter"/>
    <w:link w:val="Ttulo5"/>
    <w:uiPriority w:val="9"/>
    <w:rsid w:val="00DD4BA9"/>
    <w:rPr>
      <w:rFonts w:cstheme="majorBidi"/>
      <w:b/>
      <w:bCs/>
      <w:i/>
      <w:iCs/>
      <w:sz w:val="26"/>
      <w:szCs w:val="26"/>
    </w:rPr>
  </w:style>
  <w:style w:type="character" w:customStyle="1" w:styleId="Ttulo6Car">
    <w:name w:val="Título 6 Car"/>
    <w:basedOn w:val="Fuentedeprrafopredeter"/>
    <w:link w:val="Ttulo6"/>
    <w:uiPriority w:val="9"/>
    <w:semiHidden/>
    <w:rsid w:val="00DD4BA9"/>
    <w:rPr>
      <w:rFonts w:cstheme="majorBidi"/>
      <w:b/>
      <w:bCs/>
    </w:rPr>
  </w:style>
  <w:style w:type="character" w:customStyle="1" w:styleId="Ttulo7Car">
    <w:name w:val="Título 7 Car"/>
    <w:basedOn w:val="Fuentedeprrafopredeter"/>
    <w:link w:val="Ttulo7"/>
    <w:uiPriority w:val="9"/>
    <w:semiHidden/>
    <w:rsid w:val="00DD4BA9"/>
    <w:rPr>
      <w:rFonts w:cstheme="majorBidi"/>
      <w:sz w:val="24"/>
      <w:szCs w:val="24"/>
    </w:rPr>
  </w:style>
  <w:style w:type="character" w:customStyle="1" w:styleId="Ttulo8Car">
    <w:name w:val="Título 8 Car"/>
    <w:basedOn w:val="Fuentedeprrafopredeter"/>
    <w:link w:val="Ttulo8"/>
    <w:uiPriority w:val="9"/>
    <w:semiHidden/>
    <w:rsid w:val="00DD4BA9"/>
    <w:rPr>
      <w:rFonts w:cstheme="majorBidi"/>
      <w:i/>
      <w:iCs/>
      <w:sz w:val="24"/>
      <w:szCs w:val="24"/>
    </w:rPr>
  </w:style>
  <w:style w:type="character" w:customStyle="1" w:styleId="Ttulo9Car">
    <w:name w:val="Título 9 Car"/>
    <w:basedOn w:val="Fuentedeprrafopredeter"/>
    <w:link w:val="Ttulo9"/>
    <w:uiPriority w:val="9"/>
    <w:semiHidden/>
    <w:rsid w:val="00DD4BA9"/>
    <w:rPr>
      <w:rFonts w:asciiTheme="majorHAnsi" w:eastAsiaTheme="majorEastAsia" w:hAnsiTheme="majorHAnsi" w:cstheme="majorBidi"/>
    </w:rPr>
  </w:style>
  <w:style w:type="paragraph" w:customStyle="1" w:styleId="Default">
    <w:name w:val="Default"/>
    <w:rsid w:val="00F30CB0"/>
    <w:pPr>
      <w:autoSpaceDE w:val="0"/>
      <w:autoSpaceDN w:val="0"/>
      <w:adjustRightInd w:val="0"/>
    </w:pPr>
    <w:rPr>
      <w:rFonts w:ascii="Trebuchet MS" w:hAnsi="Trebuchet MS" w:cs="Trebuchet MS"/>
      <w:color w:val="000000"/>
      <w:sz w:val="24"/>
      <w:szCs w:val="24"/>
    </w:rPr>
  </w:style>
  <w:style w:type="character" w:styleId="Hipervnculo">
    <w:name w:val="Hyperlink"/>
    <w:basedOn w:val="Fuentedeprrafopredeter"/>
    <w:uiPriority w:val="99"/>
    <w:unhideWhenUsed/>
    <w:rsid w:val="00535FB1"/>
    <w:rPr>
      <w:color w:val="0563C1" w:themeColor="hyperlink"/>
      <w:u w:val="single"/>
    </w:rPr>
  </w:style>
  <w:style w:type="paragraph" w:styleId="Encabezado">
    <w:name w:val="header"/>
    <w:basedOn w:val="Normal"/>
    <w:link w:val="EncabezadoCar"/>
    <w:rsid w:val="0062009A"/>
    <w:pPr>
      <w:tabs>
        <w:tab w:val="center" w:pos="4252"/>
        <w:tab w:val="right" w:pos="8504"/>
      </w:tabs>
    </w:pPr>
    <w:rPr>
      <w:rFonts w:ascii="Arial" w:eastAsia="SimSun" w:hAnsi="Arial"/>
      <w:szCs w:val="20"/>
      <w:lang w:val="es-ES_tradnl" w:eastAsia="es-ES"/>
    </w:rPr>
  </w:style>
  <w:style w:type="character" w:customStyle="1" w:styleId="EncabezadoCar">
    <w:name w:val="Encabezado Car"/>
    <w:basedOn w:val="Fuentedeprrafopredeter"/>
    <w:link w:val="Encabezado"/>
    <w:rsid w:val="0062009A"/>
    <w:rPr>
      <w:rFonts w:ascii="Arial" w:eastAsia="SimSun" w:hAnsi="Arial" w:cs="Times New Roman"/>
      <w:sz w:val="24"/>
      <w:szCs w:val="20"/>
      <w:lang w:val="es-ES_tradnl" w:eastAsia="es-ES"/>
    </w:rPr>
  </w:style>
  <w:style w:type="character" w:styleId="Textodelmarcadordeposicin">
    <w:name w:val="Placeholder Text"/>
    <w:basedOn w:val="Fuentedeprrafopredeter"/>
    <w:uiPriority w:val="99"/>
    <w:semiHidden/>
    <w:rsid w:val="008875F3"/>
    <w:rPr>
      <w:color w:val="808080"/>
    </w:rPr>
  </w:style>
  <w:style w:type="paragraph" w:styleId="Textoindependiente">
    <w:name w:val="Body Text"/>
    <w:basedOn w:val="Normal"/>
    <w:link w:val="TextoindependienteCar"/>
    <w:uiPriority w:val="1"/>
    <w:rsid w:val="00A7110C"/>
    <w:pPr>
      <w:widowControl w:val="0"/>
      <w:autoSpaceDE w:val="0"/>
      <w:autoSpaceDN w:val="0"/>
      <w:adjustRightInd w:val="0"/>
    </w:pPr>
    <w:rPr>
      <w:rFonts w:ascii="Arial" w:hAnsi="Arial" w:cs="Arial"/>
      <w:lang w:eastAsia="es-CO"/>
    </w:rPr>
  </w:style>
  <w:style w:type="character" w:customStyle="1" w:styleId="TextoindependienteCar">
    <w:name w:val="Texto independiente Car"/>
    <w:basedOn w:val="Fuentedeprrafopredeter"/>
    <w:link w:val="Textoindependiente"/>
    <w:uiPriority w:val="1"/>
    <w:rsid w:val="00A7110C"/>
    <w:rPr>
      <w:rFonts w:ascii="Arial" w:eastAsiaTheme="minorEastAsia" w:hAnsi="Arial" w:cs="Arial"/>
      <w:lang w:eastAsia="es-CO"/>
    </w:rPr>
  </w:style>
  <w:style w:type="paragraph" w:styleId="Descripcin">
    <w:name w:val="caption"/>
    <w:basedOn w:val="Normal"/>
    <w:next w:val="Normal"/>
    <w:uiPriority w:val="35"/>
    <w:semiHidden/>
    <w:unhideWhenUsed/>
    <w:rsid w:val="00F870D2"/>
    <w:pPr>
      <w:spacing w:after="200"/>
    </w:pPr>
    <w:rPr>
      <w:i/>
      <w:iCs/>
      <w:color w:val="44546A" w:themeColor="text2"/>
      <w:sz w:val="18"/>
      <w:szCs w:val="18"/>
    </w:rPr>
  </w:style>
  <w:style w:type="paragraph" w:styleId="Ttulo">
    <w:name w:val="Title"/>
    <w:basedOn w:val="Normal"/>
    <w:next w:val="Normal"/>
    <w:link w:val="TtuloCar"/>
    <w:uiPriority w:val="10"/>
    <w:qFormat/>
    <w:rsid w:val="00DD4BA9"/>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DD4BA9"/>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DD4BA9"/>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DD4BA9"/>
    <w:rPr>
      <w:rFonts w:asciiTheme="majorHAnsi" w:eastAsiaTheme="majorEastAsia" w:hAnsiTheme="majorHAnsi"/>
      <w:sz w:val="24"/>
      <w:szCs w:val="24"/>
    </w:rPr>
  </w:style>
  <w:style w:type="character" w:styleId="Fuerte">
    <w:name w:val="Strong"/>
    <w:basedOn w:val="Fuentedeprrafopredeter"/>
    <w:uiPriority w:val="22"/>
    <w:qFormat/>
    <w:rsid w:val="00DD4BA9"/>
    <w:rPr>
      <w:b/>
      <w:bCs/>
    </w:rPr>
  </w:style>
  <w:style w:type="character" w:styleId="nfasis">
    <w:name w:val="Emphasis"/>
    <w:basedOn w:val="Fuentedeprrafopredeter"/>
    <w:uiPriority w:val="20"/>
    <w:qFormat/>
    <w:rsid w:val="00DD4BA9"/>
    <w:rPr>
      <w:rFonts w:asciiTheme="minorHAnsi" w:hAnsiTheme="minorHAnsi"/>
      <w:b/>
      <w:i/>
      <w:iCs/>
    </w:rPr>
  </w:style>
  <w:style w:type="paragraph" w:styleId="Sinespaciado">
    <w:name w:val="No Spacing"/>
    <w:basedOn w:val="Normal"/>
    <w:uiPriority w:val="1"/>
    <w:qFormat/>
    <w:rsid w:val="00DD4BA9"/>
    <w:rPr>
      <w:szCs w:val="32"/>
    </w:rPr>
  </w:style>
  <w:style w:type="paragraph" w:styleId="Cita">
    <w:name w:val="Quote"/>
    <w:basedOn w:val="Normal"/>
    <w:next w:val="Normal"/>
    <w:link w:val="CitaCar"/>
    <w:uiPriority w:val="29"/>
    <w:qFormat/>
    <w:rsid w:val="00DD4BA9"/>
    <w:rPr>
      <w:i/>
    </w:rPr>
  </w:style>
  <w:style w:type="character" w:customStyle="1" w:styleId="CitaCar">
    <w:name w:val="Cita Car"/>
    <w:basedOn w:val="Fuentedeprrafopredeter"/>
    <w:link w:val="Cita"/>
    <w:uiPriority w:val="29"/>
    <w:rsid w:val="00DD4BA9"/>
    <w:rPr>
      <w:i/>
      <w:sz w:val="24"/>
      <w:szCs w:val="24"/>
    </w:rPr>
  </w:style>
  <w:style w:type="paragraph" w:styleId="Citadestacada">
    <w:name w:val="Intense Quote"/>
    <w:basedOn w:val="Normal"/>
    <w:next w:val="Normal"/>
    <w:link w:val="CitadestacadaCar"/>
    <w:uiPriority w:val="30"/>
    <w:qFormat/>
    <w:rsid w:val="00DD4BA9"/>
    <w:pPr>
      <w:ind w:left="720" w:right="720"/>
    </w:pPr>
    <w:rPr>
      <w:b/>
      <w:i/>
      <w:szCs w:val="22"/>
    </w:rPr>
  </w:style>
  <w:style w:type="character" w:customStyle="1" w:styleId="CitadestacadaCar">
    <w:name w:val="Cita destacada Car"/>
    <w:basedOn w:val="Fuentedeprrafopredeter"/>
    <w:link w:val="Citadestacada"/>
    <w:uiPriority w:val="30"/>
    <w:rsid w:val="00DD4BA9"/>
    <w:rPr>
      <w:b/>
      <w:i/>
      <w:sz w:val="24"/>
    </w:rPr>
  </w:style>
  <w:style w:type="character" w:styleId="nfasissutil">
    <w:name w:val="Subtle Emphasis"/>
    <w:uiPriority w:val="19"/>
    <w:qFormat/>
    <w:rsid w:val="00DD4BA9"/>
    <w:rPr>
      <w:i/>
      <w:color w:val="5A5A5A" w:themeColor="text1" w:themeTint="A5"/>
    </w:rPr>
  </w:style>
  <w:style w:type="character" w:styleId="nfasisintenso">
    <w:name w:val="Intense Emphasis"/>
    <w:basedOn w:val="Fuentedeprrafopredeter"/>
    <w:uiPriority w:val="21"/>
    <w:qFormat/>
    <w:rsid w:val="00DD4BA9"/>
    <w:rPr>
      <w:b/>
      <w:i/>
      <w:sz w:val="24"/>
      <w:szCs w:val="24"/>
      <w:u w:val="single"/>
    </w:rPr>
  </w:style>
  <w:style w:type="character" w:styleId="Referenciasutil">
    <w:name w:val="Subtle Reference"/>
    <w:basedOn w:val="Fuentedeprrafopredeter"/>
    <w:uiPriority w:val="31"/>
    <w:qFormat/>
    <w:rsid w:val="00DD4BA9"/>
    <w:rPr>
      <w:sz w:val="24"/>
      <w:szCs w:val="24"/>
      <w:u w:val="single"/>
    </w:rPr>
  </w:style>
  <w:style w:type="character" w:styleId="Referenciaintensa">
    <w:name w:val="Intense Reference"/>
    <w:basedOn w:val="Fuentedeprrafopredeter"/>
    <w:uiPriority w:val="32"/>
    <w:qFormat/>
    <w:rsid w:val="00DD4BA9"/>
    <w:rPr>
      <w:b/>
      <w:sz w:val="24"/>
      <w:u w:val="single"/>
    </w:rPr>
  </w:style>
  <w:style w:type="character" w:styleId="Ttulodellibro">
    <w:name w:val="Book Title"/>
    <w:basedOn w:val="Fuentedeprrafopredeter"/>
    <w:uiPriority w:val="33"/>
    <w:qFormat/>
    <w:rsid w:val="00DD4BA9"/>
    <w:rPr>
      <w:rFonts w:asciiTheme="majorHAnsi" w:eastAsiaTheme="majorEastAsia" w:hAnsiTheme="majorHAnsi"/>
      <w:b/>
      <w:i/>
      <w:sz w:val="24"/>
      <w:szCs w:val="24"/>
    </w:rPr>
  </w:style>
  <w:style w:type="paragraph" w:styleId="TtuloTDC">
    <w:name w:val="TOC Heading"/>
    <w:basedOn w:val="Ttulo1"/>
    <w:next w:val="Normal"/>
    <w:uiPriority w:val="39"/>
    <w:unhideWhenUsed/>
    <w:qFormat/>
    <w:rsid w:val="00DD4BA9"/>
    <w:pPr>
      <w:outlineLvl w:val="9"/>
    </w:pPr>
  </w:style>
  <w:style w:type="paragraph" w:styleId="Prrafodelista">
    <w:name w:val="List Paragraph"/>
    <w:aliases w:val="VIÑETAS,Nota,Bolita,BOLADEF,BOLA,Guión,Titulo 8,Párrafo de lista21,HOJA,List Paragraph,Chulito,Párrafo de lista31,BOLITA,Lista vistosa - Énfasis 11,Viñeta 2,Bola,Titulo1,items,Párrafo de lista3,Párrafo encimadas,Colorful List Accent 1"/>
    <w:basedOn w:val="Normal"/>
    <w:link w:val="PrrafodelistaCar"/>
    <w:uiPriority w:val="34"/>
    <w:qFormat/>
    <w:rsid w:val="00DD4BA9"/>
    <w:pPr>
      <w:ind w:left="720"/>
      <w:contextualSpacing/>
    </w:pPr>
  </w:style>
  <w:style w:type="paragraph" w:styleId="TDC1">
    <w:name w:val="toc 1"/>
    <w:basedOn w:val="Normal"/>
    <w:next w:val="Normal"/>
    <w:autoRedefine/>
    <w:uiPriority w:val="39"/>
    <w:unhideWhenUsed/>
    <w:rsid w:val="00B40037"/>
    <w:pPr>
      <w:tabs>
        <w:tab w:val="left" w:pos="440"/>
        <w:tab w:val="right" w:leader="dot" w:pos="9062"/>
      </w:tabs>
      <w:spacing w:after="100"/>
    </w:pPr>
    <w:rPr>
      <w:rFonts w:ascii="Arial" w:hAnsi="Arial" w:cs="Arial"/>
      <w:noProof/>
    </w:rPr>
  </w:style>
  <w:style w:type="paragraph" w:styleId="TDC2">
    <w:name w:val="toc 2"/>
    <w:basedOn w:val="Normal"/>
    <w:next w:val="Normal"/>
    <w:autoRedefine/>
    <w:uiPriority w:val="39"/>
    <w:unhideWhenUsed/>
    <w:rsid w:val="00BA5F7B"/>
    <w:pPr>
      <w:spacing w:after="100"/>
      <w:ind w:left="220"/>
    </w:pPr>
  </w:style>
  <w:style w:type="paragraph" w:styleId="TDC3">
    <w:name w:val="toc 3"/>
    <w:basedOn w:val="Normal"/>
    <w:next w:val="Normal"/>
    <w:autoRedefine/>
    <w:uiPriority w:val="39"/>
    <w:unhideWhenUsed/>
    <w:rsid w:val="00BA5F7B"/>
    <w:pPr>
      <w:spacing w:after="100"/>
      <w:ind w:left="440"/>
    </w:pPr>
  </w:style>
  <w:style w:type="table" w:styleId="Tablaconcuadrcula">
    <w:name w:val="Table Grid"/>
    <w:basedOn w:val="Tablanormal"/>
    <w:uiPriority w:val="59"/>
    <w:rsid w:val="00D31A92"/>
    <w:rPr>
      <w:rFonts w:ascii="Calibri" w:eastAsia="Calibri" w:hAnsi="Calibri"/>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C5074"/>
    <w:pPr>
      <w:tabs>
        <w:tab w:val="center" w:pos="4419"/>
        <w:tab w:val="right" w:pos="8838"/>
      </w:tabs>
    </w:pPr>
  </w:style>
  <w:style w:type="character" w:customStyle="1" w:styleId="PiedepginaCar">
    <w:name w:val="Pie de página Car"/>
    <w:basedOn w:val="Fuentedeprrafopredeter"/>
    <w:link w:val="Piedepgina"/>
    <w:uiPriority w:val="99"/>
    <w:rsid w:val="00CC5074"/>
  </w:style>
  <w:style w:type="paragraph" w:styleId="TDC4">
    <w:name w:val="toc 4"/>
    <w:basedOn w:val="Normal"/>
    <w:next w:val="Normal"/>
    <w:autoRedefine/>
    <w:uiPriority w:val="39"/>
    <w:unhideWhenUsed/>
    <w:rsid w:val="000B7D10"/>
    <w:pPr>
      <w:spacing w:after="100"/>
      <w:ind w:left="660"/>
    </w:pPr>
    <w:rPr>
      <w:lang w:eastAsia="es-CO"/>
    </w:rPr>
  </w:style>
  <w:style w:type="paragraph" w:styleId="TDC5">
    <w:name w:val="toc 5"/>
    <w:basedOn w:val="Normal"/>
    <w:next w:val="Normal"/>
    <w:autoRedefine/>
    <w:uiPriority w:val="39"/>
    <w:unhideWhenUsed/>
    <w:rsid w:val="000B7D10"/>
    <w:pPr>
      <w:spacing w:after="100"/>
      <w:ind w:left="880"/>
    </w:pPr>
    <w:rPr>
      <w:lang w:eastAsia="es-CO"/>
    </w:rPr>
  </w:style>
  <w:style w:type="paragraph" w:styleId="TDC6">
    <w:name w:val="toc 6"/>
    <w:basedOn w:val="Normal"/>
    <w:next w:val="Normal"/>
    <w:autoRedefine/>
    <w:uiPriority w:val="39"/>
    <w:unhideWhenUsed/>
    <w:rsid w:val="000B7D10"/>
    <w:pPr>
      <w:spacing w:after="100"/>
      <w:ind w:left="1100"/>
    </w:pPr>
    <w:rPr>
      <w:lang w:eastAsia="es-CO"/>
    </w:rPr>
  </w:style>
  <w:style w:type="paragraph" w:styleId="TDC7">
    <w:name w:val="toc 7"/>
    <w:basedOn w:val="Normal"/>
    <w:next w:val="Normal"/>
    <w:autoRedefine/>
    <w:uiPriority w:val="39"/>
    <w:unhideWhenUsed/>
    <w:rsid w:val="000B7D10"/>
    <w:pPr>
      <w:spacing w:after="100"/>
      <w:ind w:left="1320"/>
    </w:pPr>
    <w:rPr>
      <w:lang w:eastAsia="es-CO"/>
    </w:rPr>
  </w:style>
  <w:style w:type="paragraph" w:styleId="TDC8">
    <w:name w:val="toc 8"/>
    <w:basedOn w:val="Normal"/>
    <w:next w:val="Normal"/>
    <w:autoRedefine/>
    <w:uiPriority w:val="39"/>
    <w:unhideWhenUsed/>
    <w:rsid w:val="000B7D10"/>
    <w:pPr>
      <w:spacing w:after="100"/>
      <w:ind w:left="1540"/>
    </w:pPr>
    <w:rPr>
      <w:lang w:eastAsia="es-CO"/>
    </w:rPr>
  </w:style>
  <w:style w:type="paragraph" w:styleId="TDC9">
    <w:name w:val="toc 9"/>
    <w:basedOn w:val="Normal"/>
    <w:next w:val="Normal"/>
    <w:autoRedefine/>
    <w:uiPriority w:val="39"/>
    <w:unhideWhenUsed/>
    <w:rsid w:val="000B7D10"/>
    <w:pPr>
      <w:spacing w:after="100"/>
      <w:ind w:left="1760"/>
    </w:pPr>
    <w:rPr>
      <w:lang w:eastAsia="es-CO"/>
    </w:rPr>
  </w:style>
  <w:style w:type="paragraph" w:styleId="NormalWeb">
    <w:name w:val="Normal (Web)"/>
    <w:basedOn w:val="Normal"/>
    <w:uiPriority w:val="99"/>
    <w:unhideWhenUsed/>
    <w:rsid w:val="007038FA"/>
    <w:pPr>
      <w:spacing w:before="100" w:beforeAutospacing="1" w:after="100" w:afterAutospacing="1"/>
    </w:pPr>
    <w:rPr>
      <w:rFonts w:ascii="Times New Roman" w:eastAsia="Times New Roman" w:hAnsi="Times New Roman"/>
      <w:lang w:eastAsia="es-CO"/>
    </w:rPr>
  </w:style>
  <w:style w:type="character" w:styleId="Refdecomentario">
    <w:name w:val="annotation reference"/>
    <w:basedOn w:val="Fuentedeprrafopredeter"/>
    <w:uiPriority w:val="99"/>
    <w:semiHidden/>
    <w:unhideWhenUsed/>
    <w:rsid w:val="00B6305D"/>
    <w:rPr>
      <w:sz w:val="16"/>
      <w:szCs w:val="16"/>
    </w:rPr>
  </w:style>
  <w:style w:type="paragraph" w:styleId="Textocomentario">
    <w:name w:val="annotation text"/>
    <w:basedOn w:val="Normal"/>
    <w:link w:val="TextocomentarioCar"/>
    <w:uiPriority w:val="99"/>
    <w:unhideWhenUsed/>
    <w:rsid w:val="00B6305D"/>
    <w:rPr>
      <w:sz w:val="20"/>
      <w:szCs w:val="20"/>
    </w:rPr>
  </w:style>
  <w:style w:type="character" w:customStyle="1" w:styleId="TextocomentarioCar">
    <w:name w:val="Texto comentario Car"/>
    <w:basedOn w:val="Fuentedeprrafopredeter"/>
    <w:link w:val="Textocomentario"/>
    <w:uiPriority w:val="99"/>
    <w:rsid w:val="00B6305D"/>
    <w:rPr>
      <w:sz w:val="20"/>
      <w:szCs w:val="20"/>
    </w:rPr>
  </w:style>
  <w:style w:type="paragraph" w:styleId="Asuntodelcomentario">
    <w:name w:val="annotation subject"/>
    <w:basedOn w:val="Textocomentario"/>
    <w:next w:val="Textocomentario"/>
    <w:link w:val="AsuntodelcomentarioCar"/>
    <w:uiPriority w:val="99"/>
    <w:semiHidden/>
    <w:unhideWhenUsed/>
    <w:rsid w:val="00B6305D"/>
    <w:rPr>
      <w:b/>
      <w:bCs/>
    </w:rPr>
  </w:style>
  <w:style w:type="character" w:customStyle="1" w:styleId="AsuntodelcomentarioCar">
    <w:name w:val="Asunto del comentario Car"/>
    <w:basedOn w:val="TextocomentarioCar"/>
    <w:link w:val="Asuntodelcomentario"/>
    <w:uiPriority w:val="99"/>
    <w:semiHidden/>
    <w:rsid w:val="00B6305D"/>
    <w:rPr>
      <w:b/>
      <w:bCs/>
      <w:sz w:val="20"/>
      <w:szCs w:val="20"/>
    </w:rPr>
  </w:style>
  <w:style w:type="paragraph" w:styleId="Textodeglobo">
    <w:name w:val="Balloon Text"/>
    <w:basedOn w:val="Normal"/>
    <w:link w:val="TextodegloboCar"/>
    <w:uiPriority w:val="99"/>
    <w:semiHidden/>
    <w:unhideWhenUsed/>
    <w:rsid w:val="00B6305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305D"/>
    <w:rPr>
      <w:rFonts w:ascii="Segoe UI" w:hAnsi="Segoe UI" w:cs="Segoe UI"/>
      <w:sz w:val="18"/>
      <w:szCs w:val="18"/>
    </w:rPr>
  </w:style>
  <w:style w:type="character" w:styleId="Mencinsinresolver">
    <w:name w:val="Unresolved Mention"/>
    <w:basedOn w:val="Fuentedeprrafopredeter"/>
    <w:uiPriority w:val="99"/>
    <w:semiHidden/>
    <w:unhideWhenUsed/>
    <w:rsid w:val="006C2696"/>
    <w:rPr>
      <w:color w:val="605E5C"/>
      <w:shd w:val="clear" w:color="auto" w:fill="E1DFDD"/>
    </w:rPr>
  </w:style>
  <w:style w:type="paragraph" w:customStyle="1" w:styleId="TableParagraph">
    <w:name w:val="Table Paragraph"/>
    <w:basedOn w:val="Normal"/>
    <w:uiPriority w:val="1"/>
    <w:rsid w:val="00FC3CE1"/>
    <w:pPr>
      <w:widowControl w:val="0"/>
      <w:autoSpaceDE w:val="0"/>
      <w:autoSpaceDN w:val="0"/>
      <w:spacing w:before="23"/>
      <w:jc w:val="right"/>
    </w:pPr>
    <w:rPr>
      <w:rFonts w:ascii="Arial MT" w:eastAsia="Arial MT" w:hAnsi="Arial MT" w:cs="Arial MT"/>
      <w:lang w:val="es-ES"/>
    </w:rPr>
  </w:style>
  <w:style w:type="paragraph" w:customStyle="1" w:styleId="paragraph">
    <w:name w:val="paragraph"/>
    <w:basedOn w:val="Normal"/>
    <w:rsid w:val="00383A40"/>
    <w:pPr>
      <w:spacing w:before="100" w:beforeAutospacing="1" w:after="100" w:afterAutospacing="1"/>
    </w:pPr>
    <w:rPr>
      <w:rFonts w:ascii="Times New Roman" w:eastAsia="Times New Roman" w:hAnsi="Times New Roman"/>
      <w:lang w:eastAsia="es-CO"/>
    </w:rPr>
  </w:style>
  <w:style w:type="character" w:customStyle="1" w:styleId="normaltextrun">
    <w:name w:val="normaltextrun"/>
    <w:basedOn w:val="Fuentedeprrafopredeter"/>
    <w:rsid w:val="00383A40"/>
  </w:style>
  <w:style w:type="character" w:customStyle="1" w:styleId="ui-provider">
    <w:name w:val="ui-provider"/>
    <w:basedOn w:val="Fuentedeprrafopredeter"/>
    <w:rsid w:val="00013E7C"/>
  </w:style>
  <w:style w:type="character" w:styleId="Hipervnculovisitado">
    <w:name w:val="FollowedHyperlink"/>
    <w:basedOn w:val="Fuentedeprrafopredeter"/>
    <w:uiPriority w:val="99"/>
    <w:semiHidden/>
    <w:unhideWhenUsed/>
    <w:rsid w:val="005F1C7D"/>
    <w:rPr>
      <w:color w:val="954F72"/>
      <w:u w:val="single"/>
    </w:rPr>
  </w:style>
  <w:style w:type="paragraph" w:customStyle="1" w:styleId="msonormal0">
    <w:name w:val="msonormal"/>
    <w:basedOn w:val="Normal"/>
    <w:rsid w:val="005F1C7D"/>
    <w:pPr>
      <w:spacing w:before="100" w:beforeAutospacing="1" w:after="100" w:afterAutospacing="1"/>
    </w:pPr>
    <w:rPr>
      <w:rFonts w:ascii="Times New Roman" w:eastAsia="Times New Roman" w:hAnsi="Times New Roman"/>
      <w:lang w:eastAsia="es-CO"/>
    </w:rPr>
  </w:style>
  <w:style w:type="paragraph" w:customStyle="1" w:styleId="xl73">
    <w:name w:val="xl73"/>
    <w:basedOn w:val="Normal"/>
    <w:rsid w:val="005F1C7D"/>
    <w:pPr>
      <w:shd w:val="clear" w:color="000000" w:fill="FFFFFF"/>
      <w:spacing w:before="100" w:beforeAutospacing="1" w:after="100" w:afterAutospacing="1"/>
      <w:textAlignment w:val="top"/>
    </w:pPr>
    <w:rPr>
      <w:rFonts w:ascii="Calibri Light" w:eastAsia="Times New Roman" w:hAnsi="Calibri Light" w:cs="Calibri Light"/>
      <w:b/>
      <w:bCs/>
      <w:lang w:eastAsia="es-CO"/>
    </w:rPr>
  </w:style>
  <w:style w:type="paragraph" w:customStyle="1" w:styleId="xl74">
    <w:name w:val="xl74"/>
    <w:basedOn w:val="Normal"/>
    <w:rsid w:val="005F1C7D"/>
    <w:pPr>
      <w:spacing w:before="100" w:beforeAutospacing="1" w:after="100" w:afterAutospacing="1"/>
    </w:pPr>
    <w:rPr>
      <w:rFonts w:ascii="Calibri Light" w:eastAsia="Times New Roman" w:hAnsi="Calibri Light" w:cs="Calibri Light"/>
      <w:sz w:val="20"/>
      <w:szCs w:val="20"/>
      <w:lang w:eastAsia="es-CO"/>
    </w:rPr>
  </w:style>
  <w:style w:type="paragraph" w:customStyle="1" w:styleId="xl75">
    <w:name w:val="xl75"/>
    <w:basedOn w:val="Normal"/>
    <w:rsid w:val="005F1C7D"/>
    <w:pPr>
      <w:spacing w:before="100" w:beforeAutospacing="1" w:after="100" w:afterAutospacing="1"/>
    </w:pPr>
    <w:rPr>
      <w:rFonts w:ascii="Calibri Light" w:eastAsia="Times New Roman" w:hAnsi="Calibri Light" w:cs="Calibri Light"/>
      <w:lang w:eastAsia="es-CO"/>
    </w:rPr>
  </w:style>
  <w:style w:type="paragraph" w:customStyle="1" w:styleId="xl76">
    <w:name w:val="xl76"/>
    <w:basedOn w:val="Normal"/>
    <w:rsid w:val="005F1C7D"/>
    <w:pPr>
      <w:spacing w:before="100" w:beforeAutospacing="1" w:after="100" w:afterAutospacing="1"/>
    </w:pPr>
    <w:rPr>
      <w:rFonts w:ascii="Calibri Light" w:eastAsia="Times New Roman" w:hAnsi="Calibri Light" w:cs="Calibri Light"/>
      <w:b/>
      <w:bCs/>
      <w:lang w:eastAsia="es-CO"/>
    </w:rPr>
  </w:style>
  <w:style w:type="paragraph" w:customStyle="1" w:styleId="xl77">
    <w:name w:val="xl77"/>
    <w:basedOn w:val="Normal"/>
    <w:rsid w:val="005F1C7D"/>
    <w:pPr>
      <w:spacing w:before="100" w:beforeAutospacing="1" w:after="100" w:afterAutospacing="1"/>
    </w:pPr>
    <w:rPr>
      <w:rFonts w:ascii="Calibri Light" w:eastAsia="Times New Roman" w:hAnsi="Calibri Light" w:cs="Calibri Light"/>
      <w:b/>
      <w:bCs/>
      <w:sz w:val="20"/>
      <w:szCs w:val="20"/>
      <w:lang w:eastAsia="es-CO"/>
    </w:rPr>
  </w:style>
  <w:style w:type="paragraph" w:customStyle="1" w:styleId="xl78">
    <w:name w:val="xl78"/>
    <w:basedOn w:val="Normal"/>
    <w:rsid w:val="005F1C7D"/>
    <w:pPr>
      <w:shd w:val="clear" w:color="000000" w:fill="FFFFFF"/>
      <w:spacing w:before="100" w:beforeAutospacing="1" w:after="100" w:afterAutospacing="1"/>
    </w:pPr>
    <w:rPr>
      <w:rFonts w:ascii="Calibri Light" w:eastAsia="Times New Roman" w:hAnsi="Calibri Light" w:cs="Calibri Light"/>
      <w:b/>
      <w:bCs/>
      <w:color w:val="000000"/>
      <w:lang w:eastAsia="es-CO"/>
    </w:rPr>
  </w:style>
  <w:style w:type="paragraph" w:customStyle="1" w:styleId="xl79">
    <w:name w:val="xl79"/>
    <w:basedOn w:val="Normal"/>
    <w:rsid w:val="005F1C7D"/>
    <w:pPr>
      <w:shd w:val="clear" w:color="000000" w:fill="FFFFFF"/>
      <w:spacing w:before="100" w:beforeAutospacing="1" w:after="100" w:afterAutospacing="1"/>
    </w:pPr>
    <w:rPr>
      <w:rFonts w:ascii="Calibri Light" w:eastAsia="Times New Roman" w:hAnsi="Calibri Light" w:cs="Calibri Light"/>
      <w:b/>
      <w:bCs/>
      <w:lang w:eastAsia="es-CO"/>
    </w:rPr>
  </w:style>
  <w:style w:type="paragraph" w:customStyle="1" w:styleId="xl80">
    <w:name w:val="xl80"/>
    <w:basedOn w:val="Normal"/>
    <w:rsid w:val="005F1C7D"/>
    <w:pPr>
      <w:shd w:val="clear" w:color="000000" w:fill="FFFFFF"/>
      <w:spacing w:before="100" w:beforeAutospacing="1" w:after="100" w:afterAutospacing="1"/>
    </w:pPr>
    <w:rPr>
      <w:rFonts w:ascii="Calibri Light" w:eastAsia="Times New Roman" w:hAnsi="Calibri Light" w:cs="Calibri Light"/>
      <w:b/>
      <w:bCs/>
      <w:lang w:eastAsia="es-CO"/>
    </w:rPr>
  </w:style>
  <w:style w:type="paragraph" w:customStyle="1" w:styleId="xl81">
    <w:name w:val="xl81"/>
    <w:basedOn w:val="Normal"/>
    <w:rsid w:val="005F1C7D"/>
    <w:pPr>
      <w:shd w:val="clear" w:color="000000" w:fill="FFFFFF"/>
      <w:spacing w:before="100" w:beforeAutospacing="1" w:after="100" w:afterAutospacing="1"/>
    </w:pPr>
    <w:rPr>
      <w:rFonts w:ascii="Calibri Light" w:eastAsia="Times New Roman" w:hAnsi="Calibri Light" w:cs="Calibri Light"/>
      <w:b/>
      <w:bCs/>
      <w:lang w:eastAsia="es-CO"/>
    </w:rPr>
  </w:style>
  <w:style w:type="paragraph" w:customStyle="1" w:styleId="xl82">
    <w:name w:val="xl82"/>
    <w:basedOn w:val="Normal"/>
    <w:rsid w:val="005F1C7D"/>
    <w:pPr>
      <w:spacing w:before="100" w:beforeAutospacing="1" w:after="100" w:afterAutospacing="1"/>
    </w:pPr>
    <w:rPr>
      <w:rFonts w:ascii="Calibri Light" w:eastAsia="Times New Roman" w:hAnsi="Calibri Light" w:cs="Calibri Light"/>
      <w:b/>
      <w:bCs/>
      <w:sz w:val="20"/>
      <w:szCs w:val="20"/>
      <w:lang w:eastAsia="es-CO"/>
    </w:rPr>
  </w:style>
  <w:style w:type="paragraph" w:customStyle="1" w:styleId="xl83">
    <w:name w:val="xl83"/>
    <w:basedOn w:val="Normal"/>
    <w:rsid w:val="005F1C7D"/>
    <w:pPr>
      <w:spacing w:before="100" w:beforeAutospacing="1" w:after="100" w:afterAutospacing="1"/>
    </w:pPr>
    <w:rPr>
      <w:rFonts w:ascii="Calibri Light" w:eastAsia="Times New Roman" w:hAnsi="Calibri Light" w:cs="Calibri Light"/>
      <w:b/>
      <w:bCs/>
      <w:sz w:val="20"/>
      <w:szCs w:val="20"/>
      <w:lang w:eastAsia="es-CO"/>
    </w:rPr>
  </w:style>
  <w:style w:type="paragraph" w:customStyle="1" w:styleId="xl84">
    <w:name w:val="xl84"/>
    <w:basedOn w:val="Normal"/>
    <w:rsid w:val="005F1C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Light" w:eastAsia="Times New Roman" w:hAnsi="Calibri Light" w:cs="Calibri Light"/>
      <w:b/>
      <w:bCs/>
      <w:lang w:eastAsia="es-CO"/>
    </w:rPr>
  </w:style>
  <w:style w:type="paragraph" w:customStyle="1" w:styleId="xl85">
    <w:name w:val="xl85"/>
    <w:basedOn w:val="Normal"/>
    <w:rsid w:val="005F1C7D"/>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Light" w:eastAsia="Times New Roman" w:hAnsi="Calibri Light" w:cs="Calibri Light"/>
      <w:b/>
      <w:bCs/>
      <w:lang w:eastAsia="es-CO"/>
    </w:rPr>
  </w:style>
  <w:style w:type="paragraph" w:customStyle="1" w:styleId="xl86">
    <w:name w:val="xl86"/>
    <w:basedOn w:val="Normal"/>
    <w:rsid w:val="005F1C7D"/>
    <w:pPr>
      <w:spacing w:before="100" w:beforeAutospacing="1" w:after="100" w:afterAutospacing="1"/>
      <w:jc w:val="center"/>
    </w:pPr>
    <w:rPr>
      <w:rFonts w:ascii="Calibri Light" w:eastAsia="Times New Roman" w:hAnsi="Calibri Light" w:cs="Calibri Light"/>
      <w:b/>
      <w:bCs/>
      <w:sz w:val="20"/>
      <w:szCs w:val="20"/>
      <w:lang w:eastAsia="es-CO"/>
    </w:rPr>
  </w:style>
  <w:style w:type="paragraph" w:customStyle="1" w:styleId="xl87">
    <w:name w:val="xl87"/>
    <w:basedOn w:val="Normal"/>
    <w:rsid w:val="005F1C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b/>
      <w:bCs/>
      <w:sz w:val="20"/>
      <w:szCs w:val="20"/>
      <w:lang w:eastAsia="es-CO"/>
    </w:rPr>
  </w:style>
  <w:style w:type="paragraph" w:customStyle="1" w:styleId="xl88">
    <w:name w:val="xl88"/>
    <w:basedOn w:val="Normal"/>
    <w:rsid w:val="005F1C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sz w:val="20"/>
      <w:szCs w:val="20"/>
      <w:lang w:eastAsia="es-CO"/>
    </w:rPr>
  </w:style>
  <w:style w:type="paragraph" w:customStyle="1" w:styleId="xl89">
    <w:name w:val="xl89"/>
    <w:basedOn w:val="Normal"/>
    <w:rsid w:val="005F1C7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Calibri Light" w:eastAsia="Times New Roman" w:hAnsi="Calibri Light" w:cs="Calibri Light"/>
      <w:sz w:val="20"/>
      <w:szCs w:val="20"/>
      <w:lang w:eastAsia="es-CO"/>
    </w:rPr>
  </w:style>
  <w:style w:type="paragraph" w:customStyle="1" w:styleId="xl90">
    <w:name w:val="xl90"/>
    <w:basedOn w:val="Normal"/>
    <w:rsid w:val="005F1C7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ascii="Calibri Light" w:eastAsia="Times New Roman" w:hAnsi="Calibri Light" w:cs="Calibri Light"/>
      <w:sz w:val="20"/>
      <w:szCs w:val="20"/>
      <w:lang w:eastAsia="es-CO"/>
    </w:rPr>
  </w:style>
  <w:style w:type="paragraph" w:customStyle="1" w:styleId="xl91">
    <w:name w:val="xl91"/>
    <w:basedOn w:val="Normal"/>
    <w:rsid w:val="005F1C7D"/>
    <w:pPr>
      <w:spacing w:before="100" w:beforeAutospacing="1" w:after="100" w:afterAutospacing="1"/>
    </w:pPr>
    <w:rPr>
      <w:rFonts w:ascii="Calibri Light" w:eastAsia="Times New Roman" w:hAnsi="Calibri Light" w:cs="Calibri Light"/>
      <w:sz w:val="20"/>
      <w:szCs w:val="20"/>
      <w:lang w:eastAsia="es-CO"/>
    </w:rPr>
  </w:style>
  <w:style w:type="paragraph" w:customStyle="1" w:styleId="xl92">
    <w:name w:val="xl92"/>
    <w:basedOn w:val="Normal"/>
    <w:rsid w:val="005F1C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b/>
      <w:bCs/>
      <w:sz w:val="20"/>
      <w:szCs w:val="20"/>
      <w:lang w:eastAsia="es-CO"/>
    </w:rPr>
  </w:style>
  <w:style w:type="paragraph" w:customStyle="1" w:styleId="xl93">
    <w:name w:val="xl93"/>
    <w:basedOn w:val="Normal"/>
    <w:rsid w:val="005F1C7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Calibri Light" w:eastAsia="Times New Roman" w:hAnsi="Calibri Light" w:cs="Calibri Light"/>
      <w:sz w:val="20"/>
      <w:szCs w:val="20"/>
      <w:lang w:eastAsia="es-CO"/>
    </w:rPr>
  </w:style>
  <w:style w:type="paragraph" w:customStyle="1" w:styleId="xl94">
    <w:name w:val="xl94"/>
    <w:basedOn w:val="Normal"/>
    <w:rsid w:val="005F1C7D"/>
    <w:pPr>
      <w:spacing w:before="100" w:beforeAutospacing="1" w:after="100" w:afterAutospacing="1"/>
    </w:pPr>
    <w:rPr>
      <w:rFonts w:ascii="Calibri Light" w:eastAsia="Times New Roman" w:hAnsi="Calibri Light" w:cs="Calibri Light"/>
      <w:sz w:val="20"/>
      <w:szCs w:val="20"/>
      <w:lang w:eastAsia="es-CO"/>
    </w:rPr>
  </w:style>
  <w:style w:type="paragraph" w:styleId="Revisin">
    <w:name w:val="Revision"/>
    <w:hidden/>
    <w:uiPriority w:val="99"/>
    <w:semiHidden/>
    <w:rsid w:val="000339AF"/>
  </w:style>
  <w:style w:type="character" w:customStyle="1" w:styleId="PrrafodelistaCar">
    <w:name w:val="Párrafo de lista Car"/>
    <w:aliases w:val="VIÑETAS Car,Nota Car,Bolita Car,BOLADEF Car,BOLA Car,Guión Car,Titulo 8 Car,Párrafo de lista21 Car,HOJA Car,List Paragraph Car,Chulito Car,Párrafo de lista31 Car,BOLITA Car,Lista vistosa - Énfasis 11 Car,Viñeta 2 Car,Bola Car"/>
    <w:link w:val="Prrafodelista"/>
    <w:uiPriority w:val="34"/>
    <w:locked/>
    <w:rsid w:val="00282886"/>
    <w:rPr>
      <w:sz w:val="24"/>
      <w:szCs w:val="24"/>
    </w:rPr>
  </w:style>
  <w:style w:type="paragraph" w:customStyle="1" w:styleId="xl95">
    <w:name w:val="xl95"/>
    <w:basedOn w:val="Normal"/>
    <w:rsid w:val="00D04DC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b/>
      <w:bCs/>
      <w:sz w:val="20"/>
      <w:szCs w:val="20"/>
      <w:lang w:eastAsia="es-CO"/>
    </w:rPr>
  </w:style>
  <w:style w:type="paragraph" w:customStyle="1" w:styleId="xl96">
    <w:name w:val="xl96"/>
    <w:basedOn w:val="Normal"/>
    <w:rsid w:val="00A7351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es-CO"/>
    </w:rPr>
  </w:style>
  <w:style w:type="paragraph" w:customStyle="1" w:styleId="xl97">
    <w:name w:val="xl97"/>
    <w:basedOn w:val="Normal"/>
    <w:rsid w:val="00A7351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25">
      <w:bodyDiv w:val="1"/>
      <w:marLeft w:val="0"/>
      <w:marRight w:val="0"/>
      <w:marTop w:val="0"/>
      <w:marBottom w:val="0"/>
      <w:divBdr>
        <w:top w:val="none" w:sz="0" w:space="0" w:color="auto"/>
        <w:left w:val="none" w:sz="0" w:space="0" w:color="auto"/>
        <w:bottom w:val="none" w:sz="0" w:space="0" w:color="auto"/>
        <w:right w:val="none" w:sz="0" w:space="0" w:color="auto"/>
      </w:divBdr>
    </w:div>
    <w:div w:id="4943389">
      <w:bodyDiv w:val="1"/>
      <w:marLeft w:val="0"/>
      <w:marRight w:val="0"/>
      <w:marTop w:val="0"/>
      <w:marBottom w:val="0"/>
      <w:divBdr>
        <w:top w:val="none" w:sz="0" w:space="0" w:color="auto"/>
        <w:left w:val="none" w:sz="0" w:space="0" w:color="auto"/>
        <w:bottom w:val="none" w:sz="0" w:space="0" w:color="auto"/>
        <w:right w:val="none" w:sz="0" w:space="0" w:color="auto"/>
      </w:divBdr>
    </w:div>
    <w:div w:id="10114249">
      <w:bodyDiv w:val="1"/>
      <w:marLeft w:val="0"/>
      <w:marRight w:val="0"/>
      <w:marTop w:val="0"/>
      <w:marBottom w:val="0"/>
      <w:divBdr>
        <w:top w:val="none" w:sz="0" w:space="0" w:color="auto"/>
        <w:left w:val="none" w:sz="0" w:space="0" w:color="auto"/>
        <w:bottom w:val="none" w:sz="0" w:space="0" w:color="auto"/>
        <w:right w:val="none" w:sz="0" w:space="0" w:color="auto"/>
      </w:divBdr>
    </w:div>
    <w:div w:id="14894168">
      <w:bodyDiv w:val="1"/>
      <w:marLeft w:val="0"/>
      <w:marRight w:val="0"/>
      <w:marTop w:val="0"/>
      <w:marBottom w:val="0"/>
      <w:divBdr>
        <w:top w:val="none" w:sz="0" w:space="0" w:color="auto"/>
        <w:left w:val="none" w:sz="0" w:space="0" w:color="auto"/>
        <w:bottom w:val="none" w:sz="0" w:space="0" w:color="auto"/>
        <w:right w:val="none" w:sz="0" w:space="0" w:color="auto"/>
      </w:divBdr>
    </w:div>
    <w:div w:id="18430022">
      <w:bodyDiv w:val="1"/>
      <w:marLeft w:val="0"/>
      <w:marRight w:val="0"/>
      <w:marTop w:val="0"/>
      <w:marBottom w:val="0"/>
      <w:divBdr>
        <w:top w:val="none" w:sz="0" w:space="0" w:color="auto"/>
        <w:left w:val="none" w:sz="0" w:space="0" w:color="auto"/>
        <w:bottom w:val="none" w:sz="0" w:space="0" w:color="auto"/>
        <w:right w:val="none" w:sz="0" w:space="0" w:color="auto"/>
      </w:divBdr>
    </w:div>
    <w:div w:id="31080181">
      <w:bodyDiv w:val="1"/>
      <w:marLeft w:val="0"/>
      <w:marRight w:val="0"/>
      <w:marTop w:val="0"/>
      <w:marBottom w:val="0"/>
      <w:divBdr>
        <w:top w:val="none" w:sz="0" w:space="0" w:color="auto"/>
        <w:left w:val="none" w:sz="0" w:space="0" w:color="auto"/>
        <w:bottom w:val="none" w:sz="0" w:space="0" w:color="auto"/>
        <w:right w:val="none" w:sz="0" w:space="0" w:color="auto"/>
      </w:divBdr>
    </w:div>
    <w:div w:id="38625512">
      <w:bodyDiv w:val="1"/>
      <w:marLeft w:val="0"/>
      <w:marRight w:val="0"/>
      <w:marTop w:val="0"/>
      <w:marBottom w:val="0"/>
      <w:divBdr>
        <w:top w:val="none" w:sz="0" w:space="0" w:color="auto"/>
        <w:left w:val="none" w:sz="0" w:space="0" w:color="auto"/>
        <w:bottom w:val="none" w:sz="0" w:space="0" w:color="auto"/>
        <w:right w:val="none" w:sz="0" w:space="0" w:color="auto"/>
      </w:divBdr>
    </w:div>
    <w:div w:id="43220856">
      <w:bodyDiv w:val="1"/>
      <w:marLeft w:val="0"/>
      <w:marRight w:val="0"/>
      <w:marTop w:val="0"/>
      <w:marBottom w:val="0"/>
      <w:divBdr>
        <w:top w:val="none" w:sz="0" w:space="0" w:color="auto"/>
        <w:left w:val="none" w:sz="0" w:space="0" w:color="auto"/>
        <w:bottom w:val="none" w:sz="0" w:space="0" w:color="auto"/>
        <w:right w:val="none" w:sz="0" w:space="0" w:color="auto"/>
      </w:divBdr>
    </w:div>
    <w:div w:id="47799283">
      <w:bodyDiv w:val="1"/>
      <w:marLeft w:val="0"/>
      <w:marRight w:val="0"/>
      <w:marTop w:val="0"/>
      <w:marBottom w:val="0"/>
      <w:divBdr>
        <w:top w:val="none" w:sz="0" w:space="0" w:color="auto"/>
        <w:left w:val="none" w:sz="0" w:space="0" w:color="auto"/>
        <w:bottom w:val="none" w:sz="0" w:space="0" w:color="auto"/>
        <w:right w:val="none" w:sz="0" w:space="0" w:color="auto"/>
      </w:divBdr>
    </w:div>
    <w:div w:id="49691405">
      <w:bodyDiv w:val="1"/>
      <w:marLeft w:val="0"/>
      <w:marRight w:val="0"/>
      <w:marTop w:val="0"/>
      <w:marBottom w:val="0"/>
      <w:divBdr>
        <w:top w:val="none" w:sz="0" w:space="0" w:color="auto"/>
        <w:left w:val="none" w:sz="0" w:space="0" w:color="auto"/>
        <w:bottom w:val="none" w:sz="0" w:space="0" w:color="auto"/>
        <w:right w:val="none" w:sz="0" w:space="0" w:color="auto"/>
      </w:divBdr>
    </w:div>
    <w:div w:id="51202834">
      <w:bodyDiv w:val="1"/>
      <w:marLeft w:val="0"/>
      <w:marRight w:val="0"/>
      <w:marTop w:val="0"/>
      <w:marBottom w:val="0"/>
      <w:divBdr>
        <w:top w:val="none" w:sz="0" w:space="0" w:color="auto"/>
        <w:left w:val="none" w:sz="0" w:space="0" w:color="auto"/>
        <w:bottom w:val="none" w:sz="0" w:space="0" w:color="auto"/>
        <w:right w:val="none" w:sz="0" w:space="0" w:color="auto"/>
      </w:divBdr>
    </w:div>
    <w:div w:id="53815764">
      <w:bodyDiv w:val="1"/>
      <w:marLeft w:val="0"/>
      <w:marRight w:val="0"/>
      <w:marTop w:val="0"/>
      <w:marBottom w:val="0"/>
      <w:divBdr>
        <w:top w:val="none" w:sz="0" w:space="0" w:color="auto"/>
        <w:left w:val="none" w:sz="0" w:space="0" w:color="auto"/>
        <w:bottom w:val="none" w:sz="0" w:space="0" w:color="auto"/>
        <w:right w:val="none" w:sz="0" w:space="0" w:color="auto"/>
      </w:divBdr>
    </w:div>
    <w:div w:id="55014831">
      <w:bodyDiv w:val="1"/>
      <w:marLeft w:val="0"/>
      <w:marRight w:val="0"/>
      <w:marTop w:val="0"/>
      <w:marBottom w:val="0"/>
      <w:divBdr>
        <w:top w:val="none" w:sz="0" w:space="0" w:color="auto"/>
        <w:left w:val="none" w:sz="0" w:space="0" w:color="auto"/>
        <w:bottom w:val="none" w:sz="0" w:space="0" w:color="auto"/>
        <w:right w:val="none" w:sz="0" w:space="0" w:color="auto"/>
      </w:divBdr>
    </w:div>
    <w:div w:id="59988428">
      <w:bodyDiv w:val="1"/>
      <w:marLeft w:val="0"/>
      <w:marRight w:val="0"/>
      <w:marTop w:val="0"/>
      <w:marBottom w:val="0"/>
      <w:divBdr>
        <w:top w:val="none" w:sz="0" w:space="0" w:color="auto"/>
        <w:left w:val="none" w:sz="0" w:space="0" w:color="auto"/>
        <w:bottom w:val="none" w:sz="0" w:space="0" w:color="auto"/>
        <w:right w:val="none" w:sz="0" w:space="0" w:color="auto"/>
      </w:divBdr>
    </w:div>
    <w:div w:id="61415961">
      <w:bodyDiv w:val="1"/>
      <w:marLeft w:val="0"/>
      <w:marRight w:val="0"/>
      <w:marTop w:val="0"/>
      <w:marBottom w:val="0"/>
      <w:divBdr>
        <w:top w:val="none" w:sz="0" w:space="0" w:color="auto"/>
        <w:left w:val="none" w:sz="0" w:space="0" w:color="auto"/>
        <w:bottom w:val="none" w:sz="0" w:space="0" w:color="auto"/>
        <w:right w:val="none" w:sz="0" w:space="0" w:color="auto"/>
      </w:divBdr>
    </w:div>
    <w:div w:id="64111706">
      <w:bodyDiv w:val="1"/>
      <w:marLeft w:val="0"/>
      <w:marRight w:val="0"/>
      <w:marTop w:val="0"/>
      <w:marBottom w:val="0"/>
      <w:divBdr>
        <w:top w:val="none" w:sz="0" w:space="0" w:color="auto"/>
        <w:left w:val="none" w:sz="0" w:space="0" w:color="auto"/>
        <w:bottom w:val="none" w:sz="0" w:space="0" w:color="auto"/>
        <w:right w:val="none" w:sz="0" w:space="0" w:color="auto"/>
      </w:divBdr>
    </w:div>
    <w:div w:id="64956469">
      <w:bodyDiv w:val="1"/>
      <w:marLeft w:val="0"/>
      <w:marRight w:val="0"/>
      <w:marTop w:val="0"/>
      <w:marBottom w:val="0"/>
      <w:divBdr>
        <w:top w:val="none" w:sz="0" w:space="0" w:color="auto"/>
        <w:left w:val="none" w:sz="0" w:space="0" w:color="auto"/>
        <w:bottom w:val="none" w:sz="0" w:space="0" w:color="auto"/>
        <w:right w:val="none" w:sz="0" w:space="0" w:color="auto"/>
      </w:divBdr>
    </w:div>
    <w:div w:id="70854011">
      <w:bodyDiv w:val="1"/>
      <w:marLeft w:val="0"/>
      <w:marRight w:val="0"/>
      <w:marTop w:val="0"/>
      <w:marBottom w:val="0"/>
      <w:divBdr>
        <w:top w:val="none" w:sz="0" w:space="0" w:color="auto"/>
        <w:left w:val="none" w:sz="0" w:space="0" w:color="auto"/>
        <w:bottom w:val="none" w:sz="0" w:space="0" w:color="auto"/>
        <w:right w:val="none" w:sz="0" w:space="0" w:color="auto"/>
      </w:divBdr>
    </w:div>
    <w:div w:id="71583165">
      <w:bodyDiv w:val="1"/>
      <w:marLeft w:val="0"/>
      <w:marRight w:val="0"/>
      <w:marTop w:val="0"/>
      <w:marBottom w:val="0"/>
      <w:divBdr>
        <w:top w:val="none" w:sz="0" w:space="0" w:color="auto"/>
        <w:left w:val="none" w:sz="0" w:space="0" w:color="auto"/>
        <w:bottom w:val="none" w:sz="0" w:space="0" w:color="auto"/>
        <w:right w:val="none" w:sz="0" w:space="0" w:color="auto"/>
      </w:divBdr>
    </w:div>
    <w:div w:id="85267347">
      <w:bodyDiv w:val="1"/>
      <w:marLeft w:val="0"/>
      <w:marRight w:val="0"/>
      <w:marTop w:val="0"/>
      <w:marBottom w:val="0"/>
      <w:divBdr>
        <w:top w:val="none" w:sz="0" w:space="0" w:color="auto"/>
        <w:left w:val="none" w:sz="0" w:space="0" w:color="auto"/>
        <w:bottom w:val="none" w:sz="0" w:space="0" w:color="auto"/>
        <w:right w:val="none" w:sz="0" w:space="0" w:color="auto"/>
      </w:divBdr>
    </w:div>
    <w:div w:id="87774258">
      <w:bodyDiv w:val="1"/>
      <w:marLeft w:val="0"/>
      <w:marRight w:val="0"/>
      <w:marTop w:val="0"/>
      <w:marBottom w:val="0"/>
      <w:divBdr>
        <w:top w:val="none" w:sz="0" w:space="0" w:color="auto"/>
        <w:left w:val="none" w:sz="0" w:space="0" w:color="auto"/>
        <w:bottom w:val="none" w:sz="0" w:space="0" w:color="auto"/>
        <w:right w:val="none" w:sz="0" w:space="0" w:color="auto"/>
      </w:divBdr>
    </w:div>
    <w:div w:id="93327465">
      <w:bodyDiv w:val="1"/>
      <w:marLeft w:val="0"/>
      <w:marRight w:val="0"/>
      <w:marTop w:val="0"/>
      <w:marBottom w:val="0"/>
      <w:divBdr>
        <w:top w:val="none" w:sz="0" w:space="0" w:color="auto"/>
        <w:left w:val="none" w:sz="0" w:space="0" w:color="auto"/>
        <w:bottom w:val="none" w:sz="0" w:space="0" w:color="auto"/>
        <w:right w:val="none" w:sz="0" w:space="0" w:color="auto"/>
      </w:divBdr>
    </w:div>
    <w:div w:id="93551028">
      <w:bodyDiv w:val="1"/>
      <w:marLeft w:val="0"/>
      <w:marRight w:val="0"/>
      <w:marTop w:val="0"/>
      <w:marBottom w:val="0"/>
      <w:divBdr>
        <w:top w:val="none" w:sz="0" w:space="0" w:color="auto"/>
        <w:left w:val="none" w:sz="0" w:space="0" w:color="auto"/>
        <w:bottom w:val="none" w:sz="0" w:space="0" w:color="auto"/>
        <w:right w:val="none" w:sz="0" w:space="0" w:color="auto"/>
      </w:divBdr>
    </w:div>
    <w:div w:id="97140616">
      <w:bodyDiv w:val="1"/>
      <w:marLeft w:val="0"/>
      <w:marRight w:val="0"/>
      <w:marTop w:val="0"/>
      <w:marBottom w:val="0"/>
      <w:divBdr>
        <w:top w:val="none" w:sz="0" w:space="0" w:color="auto"/>
        <w:left w:val="none" w:sz="0" w:space="0" w:color="auto"/>
        <w:bottom w:val="none" w:sz="0" w:space="0" w:color="auto"/>
        <w:right w:val="none" w:sz="0" w:space="0" w:color="auto"/>
      </w:divBdr>
    </w:div>
    <w:div w:id="103497135">
      <w:bodyDiv w:val="1"/>
      <w:marLeft w:val="0"/>
      <w:marRight w:val="0"/>
      <w:marTop w:val="0"/>
      <w:marBottom w:val="0"/>
      <w:divBdr>
        <w:top w:val="none" w:sz="0" w:space="0" w:color="auto"/>
        <w:left w:val="none" w:sz="0" w:space="0" w:color="auto"/>
        <w:bottom w:val="none" w:sz="0" w:space="0" w:color="auto"/>
        <w:right w:val="none" w:sz="0" w:space="0" w:color="auto"/>
      </w:divBdr>
    </w:div>
    <w:div w:id="106236841">
      <w:bodyDiv w:val="1"/>
      <w:marLeft w:val="0"/>
      <w:marRight w:val="0"/>
      <w:marTop w:val="0"/>
      <w:marBottom w:val="0"/>
      <w:divBdr>
        <w:top w:val="none" w:sz="0" w:space="0" w:color="auto"/>
        <w:left w:val="none" w:sz="0" w:space="0" w:color="auto"/>
        <w:bottom w:val="none" w:sz="0" w:space="0" w:color="auto"/>
        <w:right w:val="none" w:sz="0" w:space="0" w:color="auto"/>
      </w:divBdr>
    </w:div>
    <w:div w:id="106973065">
      <w:bodyDiv w:val="1"/>
      <w:marLeft w:val="0"/>
      <w:marRight w:val="0"/>
      <w:marTop w:val="0"/>
      <w:marBottom w:val="0"/>
      <w:divBdr>
        <w:top w:val="none" w:sz="0" w:space="0" w:color="auto"/>
        <w:left w:val="none" w:sz="0" w:space="0" w:color="auto"/>
        <w:bottom w:val="none" w:sz="0" w:space="0" w:color="auto"/>
        <w:right w:val="none" w:sz="0" w:space="0" w:color="auto"/>
      </w:divBdr>
    </w:div>
    <w:div w:id="108549143">
      <w:bodyDiv w:val="1"/>
      <w:marLeft w:val="0"/>
      <w:marRight w:val="0"/>
      <w:marTop w:val="0"/>
      <w:marBottom w:val="0"/>
      <w:divBdr>
        <w:top w:val="none" w:sz="0" w:space="0" w:color="auto"/>
        <w:left w:val="none" w:sz="0" w:space="0" w:color="auto"/>
        <w:bottom w:val="none" w:sz="0" w:space="0" w:color="auto"/>
        <w:right w:val="none" w:sz="0" w:space="0" w:color="auto"/>
      </w:divBdr>
      <w:divsChild>
        <w:div w:id="107893966">
          <w:marLeft w:val="0"/>
          <w:marRight w:val="0"/>
          <w:marTop w:val="0"/>
          <w:marBottom w:val="0"/>
          <w:divBdr>
            <w:top w:val="none" w:sz="0" w:space="0" w:color="auto"/>
            <w:left w:val="none" w:sz="0" w:space="0" w:color="auto"/>
            <w:bottom w:val="none" w:sz="0" w:space="0" w:color="auto"/>
            <w:right w:val="none" w:sz="0" w:space="0" w:color="auto"/>
          </w:divBdr>
        </w:div>
      </w:divsChild>
    </w:div>
    <w:div w:id="112095655">
      <w:bodyDiv w:val="1"/>
      <w:marLeft w:val="0"/>
      <w:marRight w:val="0"/>
      <w:marTop w:val="0"/>
      <w:marBottom w:val="0"/>
      <w:divBdr>
        <w:top w:val="none" w:sz="0" w:space="0" w:color="auto"/>
        <w:left w:val="none" w:sz="0" w:space="0" w:color="auto"/>
        <w:bottom w:val="none" w:sz="0" w:space="0" w:color="auto"/>
        <w:right w:val="none" w:sz="0" w:space="0" w:color="auto"/>
      </w:divBdr>
    </w:div>
    <w:div w:id="113910300">
      <w:bodyDiv w:val="1"/>
      <w:marLeft w:val="0"/>
      <w:marRight w:val="0"/>
      <w:marTop w:val="0"/>
      <w:marBottom w:val="0"/>
      <w:divBdr>
        <w:top w:val="none" w:sz="0" w:space="0" w:color="auto"/>
        <w:left w:val="none" w:sz="0" w:space="0" w:color="auto"/>
        <w:bottom w:val="none" w:sz="0" w:space="0" w:color="auto"/>
        <w:right w:val="none" w:sz="0" w:space="0" w:color="auto"/>
      </w:divBdr>
    </w:div>
    <w:div w:id="118845362">
      <w:bodyDiv w:val="1"/>
      <w:marLeft w:val="0"/>
      <w:marRight w:val="0"/>
      <w:marTop w:val="0"/>
      <w:marBottom w:val="0"/>
      <w:divBdr>
        <w:top w:val="none" w:sz="0" w:space="0" w:color="auto"/>
        <w:left w:val="none" w:sz="0" w:space="0" w:color="auto"/>
        <w:bottom w:val="none" w:sz="0" w:space="0" w:color="auto"/>
        <w:right w:val="none" w:sz="0" w:space="0" w:color="auto"/>
      </w:divBdr>
    </w:div>
    <w:div w:id="120349495">
      <w:bodyDiv w:val="1"/>
      <w:marLeft w:val="0"/>
      <w:marRight w:val="0"/>
      <w:marTop w:val="0"/>
      <w:marBottom w:val="0"/>
      <w:divBdr>
        <w:top w:val="none" w:sz="0" w:space="0" w:color="auto"/>
        <w:left w:val="none" w:sz="0" w:space="0" w:color="auto"/>
        <w:bottom w:val="none" w:sz="0" w:space="0" w:color="auto"/>
        <w:right w:val="none" w:sz="0" w:space="0" w:color="auto"/>
      </w:divBdr>
    </w:div>
    <w:div w:id="120349969">
      <w:bodyDiv w:val="1"/>
      <w:marLeft w:val="0"/>
      <w:marRight w:val="0"/>
      <w:marTop w:val="0"/>
      <w:marBottom w:val="0"/>
      <w:divBdr>
        <w:top w:val="none" w:sz="0" w:space="0" w:color="auto"/>
        <w:left w:val="none" w:sz="0" w:space="0" w:color="auto"/>
        <w:bottom w:val="none" w:sz="0" w:space="0" w:color="auto"/>
        <w:right w:val="none" w:sz="0" w:space="0" w:color="auto"/>
      </w:divBdr>
    </w:div>
    <w:div w:id="138306946">
      <w:bodyDiv w:val="1"/>
      <w:marLeft w:val="0"/>
      <w:marRight w:val="0"/>
      <w:marTop w:val="0"/>
      <w:marBottom w:val="0"/>
      <w:divBdr>
        <w:top w:val="none" w:sz="0" w:space="0" w:color="auto"/>
        <w:left w:val="none" w:sz="0" w:space="0" w:color="auto"/>
        <w:bottom w:val="none" w:sz="0" w:space="0" w:color="auto"/>
        <w:right w:val="none" w:sz="0" w:space="0" w:color="auto"/>
      </w:divBdr>
    </w:div>
    <w:div w:id="138766751">
      <w:bodyDiv w:val="1"/>
      <w:marLeft w:val="0"/>
      <w:marRight w:val="0"/>
      <w:marTop w:val="0"/>
      <w:marBottom w:val="0"/>
      <w:divBdr>
        <w:top w:val="none" w:sz="0" w:space="0" w:color="auto"/>
        <w:left w:val="none" w:sz="0" w:space="0" w:color="auto"/>
        <w:bottom w:val="none" w:sz="0" w:space="0" w:color="auto"/>
        <w:right w:val="none" w:sz="0" w:space="0" w:color="auto"/>
      </w:divBdr>
    </w:div>
    <w:div w:id="140002559">
      <w:bodyDiv w:val="1"/>
      <w:marLeft w:val="0"/>
      <w:marRight w:val="0"/>
      <w:marTop w:val="0"/>
      <w:marBottom w:val="0"/>
      <w:divBdr>
        <w:top w:val="none" w:sz="0" w:space="0" w:color="auto"/>
        <w:left w:val="none" w:sz="0" w:space="0" w:color="auto"/>
        <w:bottom w:val="none" w:sz="0" w:space="0" w:color="auto"/>
        <w:right w:val="none" w:sz="0" w:space="0" w:color="auto"/>
      </w:divBdr>
    </w:div>
    <w:div w:id="143739508">
      <w:bodyDiv w:val="1"/>
      <w:marLeft w:val="0"/>
      <w:marRight w:val="0"/>
      <w:marTop w:val="0"/>
      <w:marBottom w:val="0"/>
      <w:divBdr>
        <w:top w:val="none" w:sz="0" w:space="0" w:color="auto"/>
        <w:left w:val="none" w:sz="0" w:space="0" w:color="auto"/>
        <w:bottom w:val="none" w:sz="0" w:space="0" w:color="auto"/>
        <w:right w:val="none" w:sz="0" w:space="0" w:color="auto"/>
      </w:divBdr>
    </w:div>
    <w:div w:id="145169309">
      <w:bodyDiv w:val="1"/>
      <w:marLeft w:val="0"/>
      <w:marRight w:val="0"/>
      <w:marTop w:val="0"/>
      <w:marBottom w:val="0"/>
      <w:divBdr>
        <w:top w:val="none" w:sz="0" w:space="0" w:color="auto"/>
        <w:left w:val="none" w:sz="0" w:space="0" w:color="auto"/>
        <w:bottom w:val="none" w:sz="0" w:space="0" w:color="auto"/>
        <w:right w:val="none" w:sz="0" w:space="0" w:color="auto"/>
      </w:divBdr>
    </w:div>
    <w:div w:id="146560200">
      <w:bodyDiv w:val="1"/>
      <w:marLeft w:val="0"/>
      <w:marRight w:val="0"/>
      <w:marTop w:val="0"/>
      <w:marBottom w:val="0"/>
      <w:divBdr>
        <w:top w:val="none" w:sz="0" w:space="0" w:color="auto"/>
        <w:left w:val="none" w:sz="0" w:space="0" w:color="auto"/>
        <w:bottom w:val="none" w:sz="0" w:space="0" w:color="auto"/>
        <w:right w:val="none" w:sz="0" w:space="0" w:color="auto"/>
      </w:divBdr>
    </w:div>
    <w:div w:id="153108991">
      <w:bodyDiv w:val="1"/>
      <w:marLeft w:val="0"/>
      <w:marRight w:val="0"/>
      <w:marTop w:val="0"/>
      <w:marBottom w:val="0"/>
      <w:divBdr>
        <w:top w:val="none" w:sz="0" w:space="0" w:color="auto"/>
        <w:left w:val="none" w:sz="0" w:space="0" w:color="auto"/>
        <w:bottom w:val="none" w:sz="0" w:space="0" w:color="auto"/>
        <w:right w:val="none" w:sz="0" w:space="0" w:color="auto"/>
      </w:divBdr>
    </w:div>
    <w:div w:id="154033929">
      <w:bodyDiv w:val="1"/>
      <w:marLeft w:val="0"/>
      <w:marRight w:val="0"/>
      <w:marTop w:val="0"/>
      <w:marBottom w:val="0"/>
      <w:divBdr>
        <w:top w:val="none" w:sz="0" w:space="0" w:color="auto"/>
        <w:left w:val="none" w:sz="0" w:space="0" w:color="auto"/>
        <w:bottom w:val="none" w:sz="0" w:space="0" w:color="auto"/>
        <w:right w:val="none" w:sz="0" w:space="0" w:color="auto"/>
      </w:divBdr>
    </w:div>
    <w:div w:id="162090656">
      <w:bodyDiv w:val="1"/>
      <w:marLeft w:val="0"/>
      <w:marRight w:val="0"/>
      <w:marTop w:val="0"/>
      <w:marBottom w:val="0"/>
      <w:divBdr>
        <w:top w:val="none" w:sz="0" w:space="0" w:color="auto"/>
        <w:left w:val="none" w:sz="0" w:space="0" w:color="auto"/>
        <w:bottom w:val="none" w:sz="0" w:space="0" w:color="auto"/>
        <w:right w:val="none" w:sz="0" w:space="0" w:color="auto"/>
      </w:divBdr>
    </w:div>
    <w:div w:id="167214755">
      <w:bodyDiv w:val="1"/>
      <w:marLeft w:val="0"/>
      <w:marRight w:val="0"/>
      <w:marTop w:val="0"/>
      <w:marBottom w:val="0"/>
      <w:divBdr>
        <w:top w:val="none" w:sz="0" w:space="0" w:color="auto"/>
        <w:left w:val="none" w:sz="0" w:space="0" w:color="auto"/>
        <w:bottom w:val="none" w:sz="0" w:space="0" w:color="auto"/>
        <w:right w:val="none" w:sz="0" w:space="0" w:color="auto"/>
      </w:divBdr>
    </w:div>
    <w:div w:id="167259945">
      <w:bodyDiv w:val="1"/>
      <w:marLeft w:val="0"/>
      <w:marRight w:val="0"/>
      <w:marTop w:val="0"/>
      <w:marBottom w:val="0"/>
      <w:divBdr>
        <w:top w:val="none" w:sz="0" w:space="0" w:color="auto"/>
        <w:left w:val="none" w:sz="0" w:space="0" w:color="auto"/>
        <w:bottom w:val="none" w:sz="0" w:space="0" w:color="auto"/>
        <w:right w:val="none" w:sz="0" w:space="0" w:color="auto"/>
      </w:divBdr>
    </w:div>
    <w:div w:id="178006551">
      <w:bodyDiv w:val="1"/>
      <w:marLeft w:val="0"/>
      <w:marRight w:val="0"/>
      <w:marTop w:val="0"/>
      <w:marBottom w:val="0"/>
      <w:divBdr>
        <w:top w:val="none" w:sz="0" w:space="0" w:color="auto"/>
        <w:left w:val="none" w:sz="0" w:space="0" w:color="auto"/>
        <w:bottom w:val="none" w:sz="0" w:space="0" w:color="auto"/>
        <w:right w:val="none" w:sz="0" w:space="0" w:color="auto"/>
      </w:divBdr>
    </w:div>
    <w:div w:id="184560857">
      <w:bodyDiv w:val="1"/>
      <w:marLeft w:val="0"/>
      <w:marRight w:val="0"/>
      <w:marTop w:val="0"/>
      <w:marBottom w:val="0"/>
      <w:divBdr>
        <w:top w:val="none" w:sz="0" w:space="0" w:color="auto"/>
        <w:left w:val="none" w:sz="0" w:space="0" w:color="auto"/>
        <w:bottom w:val="none" w:sz="0" w:space="0" w:color="auto"/>
        <w:right w:val="none" w:sz="0" w:space="0" w:color="auto"/>
      </w:divBdr>
    </w:div>
    <w:div w:id="185171189">
      <w:bodyDiv w:val="1"/>
      <w:marLeft w:val="0"/>
      <w:marRight w:val="0"/>
      <w:marTop w:val="0"/>
      <w:marBottom w:val="0"/>
      <w:divBdr>
        <w:top w:val="none" w:sz="0" w:space="0" w:color="auto"/>
        <w:left w:val="none" w:sz="0" w:space="0" w:color="auto"/>
        <w:bottom w:val="none" w:sz="0" w:space="0" w:color="auto"/>
        <w:right w:val="none" w:sz="0" w:space="0" w:color="auto"/>
      </w:divBdr>
    </w:div>
    <w:div w:id="185676084">
      <w:bodyDiv w:val="1"/>
      <w:marLeft w:val="0"/>
      <w:marRight w:val="0"/>
      <w:marTop w:val="0"/>
      <w:marBottom w:val="0"/>
      <w:divBdr>
        <w:top w:val="none" w:sz="0" w:space="0" w:color="auto"/>
        <w:left w:val="none" w:sz="0" w:space="0" w:color="auto"/>
        <w:bottom w:val="none" w:sz="0" w:space="0" w:color="auto"/>
        <w:right w:val="none" w:sz="0" w:space="0" w:color="auto"/>
      </w:divBdr>
    </w:div>
    <w:div w:id="187761568">
      <w:bodyDiv w:val="1"/>
      <w:marLeft w:val="0"/>
      <w:marRight w:val="0"/>
      <w:marTop w:val="0"/>
      <w:marBottom w:val="0"/>
      <w:divBdr>
        <w:top w:val="none" w:sz="0" w:space="0" w:color="auto"/>
        <w:left w:val="none" w:sz="0" w:space="0" w:color="auto"/>
        <w:bottom w:val="none" w:sz="0" w:space="0" w:color="auto"/>
        <w:right w:val="none" w:sz="0" w:space="0" w:color="auto"/>
      </w:divBdr>
    </w:div>
    <w:div w:id="193227364">
      <w:bodyDiv w:val="1"/>
      <w:marLeft w:val="0"/>
      <w:marRight w:val="0"/>
      <w:marTop w:val="0"/>
      <w:marBottom w:val="0"/>
      <w:divBdr>
        <w:top w:val="none" w:sz="0" w:space="0" w:color="auto"/>
        <w:left w:val="none" w:sz="0" w:space="0" w:color="auto"/>
        <w:bottom w:val="none" w:sz="0" w:space="0" w:color="auto"/>
        <w:right w:val="none" w:sz="0" w:space="0" w:color="auto"/>
      </w:divBdr>
    </w:div>
    <w:div w:id="193545024">
      <w:bodyDiv w:val="1"/>
      <w:marLeft w:val="0"/>
      <w:marRight w:val="0"/>
      <w:marTop w:val="0"/>
      <w:marBottom w:val="0"/>
      <w:divBdr>
        <w:top w:val="none" w:sz="0" w:space="0" w:color="auto"/>
        <w:left w:val="none" w:sz="0" w:space="0" w:color="auto"/>
        <w:bottom w:val="none" w:sz="0" w:space="0" w:color="auto"/>
        <w:right w:val="none" w:sz="0" w:space="0" w:color="auto"/>
      </w:divBdr>
    </w:div>
    <w:div w:id="194738124">
      <w:bodyDiv w:val="1"/>
      <w:marLeft w:val="0"/>
      <w:marRight w:val="0"/>
      <w:marTop w:val="0"/>
      <w:marBottom w:val="0"/>
      <w:divBdr>
        <w:top w:val="none" w:sz="0" w:space="0" w:color="auto"/>
        <w:left w:val="none" w:sz="0" w:space="0" w:color="auto"/>
        <w:bottom w:val="none" w:sz="0" w:space="0" w:color="auto"/>
        <w:right w:val="none" w:sz="0" w:space="0" w:color="auto"/>
      </w:divBdr>
    </w:div>
    <w:div w:id="196547441">
      <w:bodyDiv w:val="1"/>
      <w:marLeft w:val="0"/>
      <w:marRight w:val="0"/>
      <w:marTop w:val="0"/>
      <w:marBottom w:val="0"/>
      <w:divBdr>
        <w:top w:val="none" w:sz="0" w:space="0" w:color="auto"/>
        <w:left w:val="none" w:sz="0" w:space="0" w:color="auto"/>
        <w:bottom w:val="none" w:sz="0" w:space="0" w:color="auto"/>
        <w:right w:val="none" w:sz="0" w:space="0" w:color="auto"/>
      </w:divBdr>
    </w:div>
    <w:div w:id="199633979">
      <w:bodyDiv w:val="1"/>
      <w:marLeft w:val="0"/>
      <w:marRight w:val="0"/>
      <w:marTop w:val="0"/>
      <w:marBottom w:val="0"/>
      <w:divBdr>
        <w:top w:val="none" w:sz="0" w:space="0" w:color="auto"/>
        <w:left w:val="none" w:sz="0" w:space="0" w:color="auto"/>
        <w:bottom w:val="none" w:sz="0" w:space="0" w:color="auto"/>
        <w:right w:val="none" w:sz="0" w:space="0" w:color="auto"/>
      </w:divBdr>
    </w:div>
    <w:div w:id="202982465">
      <w:bodyDiv w:val="1"/>
      <w:marLeft w:val="0"/>
      <w:marRight w:val="0"/>
      <w:marTop w:val="0"/>
      <w:marBottom w:val="0"/>
      <w:divBdr>
        <w:top w:val="none" w:sz="0" w:space="0" w:color="auto"/>
        <w:left w:val="none" w:sz="0" w:space="0" w:color="auto"/>
        <w:bottom w:val="none" w:sz="0" w:space="0" w:color="auto"/>
        <w:right w:val="none" w:sz="0" w:space="0" w:color="auto"/>
      </w:divBdr>
    </w:div>
    <w:div w:id="203908311">
      <w:bodyDiv w:val="1"/>
      <w:marLeft w:val="0"/>
      <w:marRight w:val="0"/>
      <w:marTop w:val="0"/>
      <w:marBottom w:val="0"/>
      <w:divBdr>
        <w:top w:val="none" w:sz="0" w:space="0" w:color="auto"/>
        <w:left w:val="none" w:sz="0" w:space="0" w:color="auto"/>
        <w:bottom w:val="none" w:sz="0" w:space="0" w:color="auto"/>
        <w:right w:val="none" w:sz="0" w:space="0" w:color="auto"/>
      </w:divBdr>
    </w:div>
    <w:div w:id="206453097">
      <w:bodyDiv w:val="1"/>
      <w:marLeft w:val="0"/>
      <w:marRight w:val="0"/>
      <w:marTop w:val="0"/>
      <w:marBottom w:val="0"/>
      <w:divBdr>
        <w:top w:val="none" w:sz="0" w:space="0" w:color="auto"/>
        <w:left w:val="none" w:sz="0" w:space="0" w:color="auto"/>
        <w:bottom w:val="none" w:sz="0" w:space="0" w:color="auto"/>
        <w:right w:val="none" w:sz="0" w:space="0" w:color="auto"/>
      </w:divBdr>
    </w:div>
    <w:div w:id="218783422">
      <w:bodyDiv w:val="1"/>
      <w:marLeft w:val="0"/>
      <w:marRight w:val="0"/>
      <w:marTop w:val="0"/>
      <w:marBottom w:val="0"/>
      <w:divBdr>
        <w:top w:val="none" w:sz="0" w:space="0" w:color="auto"/>
        <w:left w:val="none" w:sz="0" w:space="0" w:color="auto"/>
        <w:bottom w:val="none" w:sz="0" w:space="0" w:color="auto"/>
        <w:right w:val="none" w:sz="0" w:space="0" w:color="auto"/>
      </w:divBdr>
    </w:div>
    <w:div w:id="219754384">
      <w:bodyDiv w:val="1"/>
      <w:marLeft w:val="0"/>
      <w:marRight w:val="0"/>
      <w:marTop w:val="0"/>
      <w:marBottom w:val="0"/>
      <w:divBdr>
        <w:top w:val="none" w:sz="0" w:space="0" w:color="auto"/>
        <w:left w:val="none" w:sz="0" w:space="0" w:color="auto"/>
        <w:bottom w:val="none" w:sz="0" w:space="0" w:color="auto"/>
        <w:right w:val="none" w:sz="0" w:space="0" w:color="auto"/>
      </w:divBdr>
    </w:div>
    <w:div w:id="222757130">
      <w:bodyDiv w:val="1"/>
      <w:marLeft w:val="0"/>
      <w:marRight w:val="0"/>
      <w:marTop w:val="0"/>
      <w:marBottom w:val="0"/>
      <w:divBdr>
        <w:top w:val="none" w:sz="0" w:space="0" w:color="auto"/>
        <w:left w:val="none" w:sz="0" w:space="0" w:color="auto"/>
        <w:bottom w:val="none" w:sz="0" w:space="0" w:color="auto"/>
        <w:right w:val="none" w:sz="0" w:space="0" w:color="auto"/>
      </w:divBdr>
    </w:div>
    <w:div w:id="222757659">
      <w:bodyDiv w:val="1"/>
      <w:marLeft w:val="0"/>
      <w:marRight w:val="0"/>
      <w:marTop w:val="0"/>
      <w:marBottom w:val="0"/>
      <w:divBdr>
        <w:top w:val="none" w:sz="0" w:space="0" w:color="auto"/>
        <w:left w:val="none" w:sz="0" w:space="0" w:color="auto"/>
        <w:bottom w:val="none" w:sz="0" w:space="0" w:color="auto"/>
        <w:right w:val="none" w:sz="0" w:space="0" w:color="auto"/>
      </w:divBdr>
    </w:div>
    <w:div w:id="224687156">
      <w:bodyDiv w:val="1"/>
      <w:marLeft w:val="0"/>
      <w:marRight w:val="0"/>
      <w:marTop w:val="0"/>
      <w:marBottom w:val="0"/>
      <w:divBdr>
        <w:top w:val="none" w:sz="0" w:space="0" w:color="auto"/>
        <w:left w:val="none" w:sz="0" w:space="0" w:color="auto"/>
        <w:bottom w:val="none" w:sz="0" w:space="0" w:color="auto"/>
        <w:right w:val="none" w:sz="0" w:space="0" w:color="auto"/>
      </w:divBdr>
    </w:div>
    <w:div w:id="233468427">
      <w:bodyDiv w:val="1"/>
      <w:marLeft w:val="0"/>
      <w:marRight w:val="0"/>
      <w:marTop w:val="0"/>
      <w:marBottom w:val="0"/>
      <w:divBdr>
        <w:top w:val="none" w:sz="0" w:space="0" w:color="auto"/>
        <w:left w:val="none" w:sz="0" w:space="0" w:color="auto"/>
        <w:bottom w:val="none" w:sz="0" w:space="0" w:color="auto"/>
        <w:right w:val="none" w:sz="0" w:space="0" w:color="auto"/>
      </w:divBdr>
    </w:div>
    <w:div w:id="240332265">
      <w:bodyDiv w:val="1"/>
      <w:marLeft w:val="0"/>
      <w:marRight w:val="0"/>
      <w:marTop w:val="0"/>
      <w:marBottom w:val="0"/>
      <w:divBdr>
        <w:top w:val="none" w:sz="0" w:space="0" w:color="auto"/>
        <w:left w:val="none" w:sz="0" w:space="0" w:color="auto"/>
        <w:bottom w:val="none" w:sz="0" w:space="0" w:color="auto"/>
        <w:right w:val="none" w:sz="0" w:space="0" w:color="auto"/>
      </w:divBdr>
    </w:div>
    <w:div w:id="245650976">
      <w:bodyDiv w:val="1"/>
      <w:marLeft w:val="0"/>
      <w:marRight w:val="0"/>
      <w:marTop w:val="0"/>
      <w:marBottom w:val="0"/>
      <w:divBdr>
        <w:top w:val="none" w:sz="0" w:space="0" w:color="auto"/>
        <w:left w:val="none" w:sz="0" w:space="0" w:color="auto"/>
        <w:bottom w:val="none" w:sz="0" w:space="0" w:color="auto"/>
        <w:right w:val="none" w:sz="0" w:space="0" w:color="auto"/>
      </w:divBdr>
    </w:div>
    <w:div w:id="246623137">
      <w:bodyDiv w:val="1"/>
      <w:marLeft w:val="0"/>
      <w:marRight w:val="0"/>
      <w:marTop w:val="0"/>
      <w:marBottom w:val="0"/>
      <w:divBdr>
        <w:top w:val="none" w:sz="0" w:space="0" w:color="auto"/>
        <w:left w:val="none" w:sz="0" w:space="0" w:color="auto"/>
        <w:bottom w:val="none" w:sz="0" w:space="0" w:color="auto"/>
        <w:right w:val="none" w:sz="0" w:space="0" w:color="auto"/>
      </w:divBdr>
    </w:div>
    <w:div w:id="249003953">
      <w:bodyDiv w:val="1"/>
      <w:marLeft w:val="0"/>
      <w:marRight w:val="0"/>
      <w:marTop w:val="0"/>
      <w:marBottom w:val="0"/>
      <w:divBdr>
        <w:top w:val="none" w:sz="0" w:space="0" w:color="auto"/>
        <w:left w:val="none" w:sz="0" w:space="0" w:color="auto"/>
        <w:bottom w:val="none" w:sz="0" w:space="0" w:color="auto"/>
        <w:right w:val="none" w:sz="0" w:space="0" w:color="auto"/>
      </w:divBdr>
    </w:div>
    <w:div w:id="263150560">
      <w:bodyDiv w:val="1"/>
      <w:marLeft w:val="0"/>
      <w:marRight w:val="0"/>
      <w:marTop w:val="0"/>
      <w:marBottom w:val="0"/>
      <w:divBdr>
        <w:top w:val="none" w:sz="0" w:space="0" w:color="auto"/>
        <w:left w:val="none" w:sz="0" w:space="0" w:color="auto"/>
        <w:bottom w:val="none" w:sz="0" w:space="0" w:color="auto"/>
        <w:right w:val="none" w:sz="0" w:space="0" w:color="auto"/>
      </w:divBdr>
    </w:div>
    <w:div w:id="269896535">
      <w:bodyDiv w:val="1"/>
      <w:marLeft w:val="0"/>
      <w:marRight w:val="0"/>
      <w:marTop w:val="0"/>
      <w:marBottom w:val="0"/>
      <w:divBdr>
        <w:top w:val="none" w:sz="0" w:space="0" w:color="auto"/>
        <w:left w:val="none" w:sz="0" w:space="0" w:color="auto"/>
        <w:bottom w:val="none" w:sz="0" w:space="0" w:color="auto"/>
        <w:right w:val="none" w:sz="0" w:space="0" w:color="auto"/>
      </w:divBdr>
    </w:div>
    <w:div w:id="269967956">
      <w:bodyDiv w:val="1"/>
      <w:marLeft w:val="0"/>
      <w:marRight w:val="0"/>
      <w:marTop w:val="0"/>
      <w:marBottom w:val="0"/>
      <w:divBdr>
        <w:top w:val="none" w:sz="0" w:space="0" w:color="auto"/>
        <w:left w:val="none" w:sz="0" w:space="0" w:color="auto"/>
        <w:bottom w:val="none" w:sz="0" w:space="0" w:color="auto"/>
        <w:right w:val="none" w:sz="0" w:space="0" w:color="auto"/>
      </w:divBdr>
    </w:div>
    <w:div w:id="272980944">
      <w:bodyDiv w:val="1"/>
      <w:marLeft w:val="0"/>
      <w:marRight w:val="0"/>
      <w:marTop w:val="0"/>
      <w:marBottom w:val="0"/>
      <w:divBdr>
        <w:top w:val="none" w:sz="0" w:space="0" w:color="auto"/>
        <w:left w:val="none" w:sz="0" w:space="0" w:color="auto"/>
        <w:bottom w:val="none" w:sz="0" w:space="0" w:color="auto"/>
        <w:right w:val="none" w:sz="0" w:space="0" w:color="auto"/>
      </w:divBdr>
    </w:div>
    <w:div w:id="272982718">
      <w:bodyDiv w:val="1"/>
      <w:marLeft w:val="0"/>
      <w:marRight w:val="0"/>
      <w:marTop w:val="0"/>
      <w:marBottom w:val="0"/>
      <w:divBdr>
        <w:top w:val="none" w:sz="0" w:space="0" w:color="auto"/>
        <w:left w:val="none" w:sz="0" w:space="0" w:color="auto"/>
        <w:bottom w:val="none" w:sz="0" w:space="0" w:color="auto"/>
        <w:right w:val="none" w:sz="0" w:space="0" w:color="auto"/>
      </w:divBdr>
    </w:div>
    <w:div w:id="276836405">
      <w:bodyDiv w:val="1"/>
      <w:marLeft w:val="0"/>
      <w:marRight w:val="0"/>
      <w:marTop w:val="0"/>
      <w:marBottom w:val="0"/>
      <w:divBdr>
        <w:top w:val="none" w:sz="0" w:space="0" w:color="auto"/>
        <w:left w:val="none" w:sz="0" w:space="0" w:color="auto"/>
        <w:bottom w:val="none" w:sz="0" w:space="0" w:color="auto"/>
        <w:right w:val="none" w:sz="0" w:space="0" w:color="auto"/>
      </w:divBdr>
    </w:div>
    <w:div w:id="277224863">
      <w:bodyDiv w:val="1"/>
      <w:marLeft w:val="0"/>
      <w:marRight w:val="0"/>
      <w:marTop w:val="0"/>
      <w:marBottom w:val="0"/>
      <w:divBdr>
        <w:top w:val="none" w:sz="0" w:space="0" w:color="auto"/>
        <w:left w:val="none" w:sz="0" w:space="0" w:color="auto"/>
        <w:bottom w:val="none" w:sz="0" w:space="0" w:color="auto"/>
        <w:right w:val="none" w:sz="0" w:space="0" w:color="auto"/>
      </w:divBdr>
    </w:div>
    <w:div w:id="279118659">
      <w:bodyDiv w:val="1"/>
      <w:marLeft w:val="0"/>
      <w:marRight w:val="0"/>
      <w:marTop w:val="0"/>
      <w:marBottom w:val="0"/>
      <w:divBdr>
        <w:top w:val="none" w:sz="0" w:space="0" w:color="auto"/>
        <w:left w:val="none" w:sz="0" w:space="0" w:color="auto"/>
        <w:bottom w:val="none" w:sz="0" w:space="0" w:color="auto"/>
        <w:right w:val="none" w:sz="0" w:space="0" w:color="auto"/>
      </w:divBdr>
    </w:div>
    <w:div w:id="282924453">
      <w:bodyDiv w:val="1"/>
      <w:marLeft w:val="0"/>
      <w:marRight w:val="0"/>
      <w:marTop w:val="0"/>
      <w:marBottom w:val="0"/>
      <w:divBdr>
        <w:top w:val="none" w:sz="0" w:space="0" w:color="auto"/>
        <w:left w:val="none" w:sz="0" w:space="0" w:color="auto"/>
        <w:bottom w:val="none" w:sz="0" w:space="0" w:color="auto"/>
        <w:right w:val="none" w:sz="0" w:space="0" w:color="auto"/>
      </w:divBdr>
    </w:div>
    <w:div w:id="287206376">
      <w:bodyDiv w:val="1"/>
      <w:marLeft w:val="0"/>
      <w:marRight w:val="0"/>
      <w:marTop w:val="0"/>
      <w:marBottom w:val="0"/>
      <w:divBdr>
        <w:top w:val="none" w:sz="0" w:space="0" w:color="auto"/>
        <w:left w:val="none" w:sz="0" w:space="0" w:color="auto"/>
        <w:bottom w:val="none" w:sz="0" w:space="0" w:color="auto"/>
        <w:right w:val="none" w:sz="0" w:space="0" w:color="auto"/>
      </w:divBdr>
    </w:div>
    <w:div w:id="291058450">
      <w:bodyDiv w:val="1"/>
      <w:marLeft w:val="0"/>
      <w:marRight w:val="0"/>
      <w:marTop w:val="0"/>
      <w:marBottom w:val="0"/>
      <w:divBdr>
        <w:top w:val="none" w:sz="0" w:space="0" w:color="auto"/>
        <w:left w:val="none" w:sz="0" w:space="0" w:color="auto"/>
        <w:bottom w:val="none" w:sz="0" w:space="0" w:color="auto"/>
        <w:right w:val="none" w:sz="0" w:space="0" w:color="auto"/>
      </w:divBdr>
    </w:div>
    <w:div w:id="291636736">
      <w:bodyDiv w:val="1"/>
      <w:marLeft w:val="0"/>
      <w:marRight w:val="0"/>
      <w:marTop w:val="0"/>
      <w:marBottom w:val="0"/>
      <w:divBdr>
        <w:top w:val="none" w:sz="0" w:space="0" w:color="auto"/>
        <w:left w:val="none" w:sz="0" w:space="0" w:color="auto"/>
        <w:bottom w:val="none" w:sz="0" w:space="0" w:color="auto"/>
        <w:right w:val="none" w:sz="0" w:space="0" w:color="auto"/>
      </w:divBdr>
    </w:div>
    <w:div w:id="293021681">
      <w:bodyDiv w:val="1"/>
      <w:marLeft w:val="0"/>
      <w:marRight w:val="0"/>
      <w:marTop w:val="0"/>
      <w:marBottom w:val="0"/>
      <w:divBdr>
        <w:top w:val="none" w:sz="0" w:space="0" w:color="auto"/>
        <w:left w:val="none" w:sz="0" w:space="0" w:color="auto"/>
        <w:bottom w:val="none" w:sz="0" w:space="0" w:color="auto"/>
        <w:right w:val="none" w:sz="0" w:space="0" w:color="auto"/>
      </w:divBdr>
    </w:div>
    <w:div w:id="294021808">
      <w:bodyDiv w:val="1"/>
      <w:marLeft w:val="0"/>
      <w:marRight w:val="0"/>
      <w:marTop w:val="0"/>
      <w:marBottom w:val="0"/>
      <w:divBdr>
        <w:top w:val="none" w:sz="0" w:space="0" w:color="auto"/>
        <w:left w:val="none" w:sz="0" w:space="0" w:color="auto"/>
        <w:bottom w:val="none" w:sz="0" w:space="0" w:color="auto"/>
        <w:right w:val="none" w:sz="0" w:space="0" w:color="auto"/>
      </w:divBdr>
    </w:div>
    <w:div w:id="298220918">
      <w:bodyDiv w:val="1"/>
      <w:marLeft w:val="0"/>
      <w:marRight w:val="0"/>
      <w:marTop w:val="0"/>
      <w:marBottom w:val="0"/>
      <w:divBdr>
        <w:top w:val="none" w:sz="0" w:space="0" w:color="auto"/>
        <w:left w:val="none" w:sz="0" w:space="0" w:color="auto"/>
        <w:bottom w:val="none" w:sz="0" w:space="0" w:color="auto"/>
        <w:right w:val="none" w:sz="0" w:space="0" w:color="auto"/>
      </w:divBdr>
    </w:div>
    <w:div w:id="311645563">
      <w:bodyDiv w:val="1"/>
      <w:marLeft w:val="0"/>
      <w:marRight w:val="0"/>
      <w:marTop w:val="0"/>
      <w:marBottom w:val="0"/>
      <w:divBdr>
        <w:top w:val="none" w:sz="0" w:space="0" w:color="auto"/>
        <w:left w:val="none" w:sz="0" w:space="0" w:color="auto"/>
        <w:bottom w:val="none" w:sz="0" w:space="0" w:color="auto"/>
        <w:right w:val="none" w:sz="0" w:space="0" w:color="auto"/>
      </w:divBdr>
    </w:div>
    <w:div w:id="313293468">
      <w:bodyDiv w:val="1"/>
      <w:marLeft w:val="0"/>
      <w:marRight w:val="0"/>
      <w:marTop w:val="0"/>
      <w:marBottom w:val="0"/>
      <w:divBdr>
        <w:top w:val="none" w:sz="0" w:space="0" w:color="auto"/>
        <w:left w:val="none" w:sz="0" w:space="0" w:color="auto"/>
        <w:bottom w:val="none" w:sz="0" w:space="0" w:color="auto"/>
        <w:right w:val="none" w:sz="0" w:space="0" w:color="auto"/>
      </w:divBdr>
    </w:div>
    <w:div w:id="317005552">
      <w:bodyDiv w:val="1"/>
      <w:marLeft w:val="0"/>
      <w:marRight w:val="0"/>
      <w:marTop w:val="0"/>
      <w:marBottom w:val="0"/>
      <w:divBdr>
        <w:top w:val="none" w:sz="0" w:space="0" w:color="auto"/>
        <w:left w:val="none" w:sz="0" w:space="0" w:color="auto"/>
        <w:bottom w:val="none" w:sz="0" w:space="0" w:color="auto"/>
        <w:right w:val="none" w:sz="0" w:space="0" w:color="auto"/>
      </w:divBdr>
    </w:div>
    <w:div w:id="322241472">
      <w:bodyDiv w:val="1"/>
      <w:marLeft w:val="0"/>
      <w:marRight w:val="0"/>
      <w:marTop w:val="0"/>
      <w:marBottom w:val="0"/>
      <w:divBdr>
        <w:top w:val="none" w:sz="0" w:space="0" w:color="auto"/>
        <w:left w:val="none" w:sz="0" w:space="0" w:color="auto"/>
        <w:bottom w:val="none" w:sz="0" w:space="0" w:color="auto"/>
        <w:right w:val="none" w:sz="0" w:space="0" w:color="auto"/>
      </w:divBdr>
    </w:div>
    <w:div w:id="325472666">
      <w:bodyDiv w:val="1"/>
      <w:marLeft w:val="0"/>
      <w:marRight w:val="0"/>
      <w:marTop w:val="0"/>
      <w:marBottom w:val="0"/>
      <w:divBdr>
        <w:top w:val="none" w:sz="0" w:space="0" w:color="auto"/>
        <w:left w:val="none" w:sz="0" w:space="0" w:color="auto"/>
        <w:bottom w:val="none" w:sz="0" w:space="0" w:color="auto"/>
        <w:right w:val="none" w:sz="0" w:space="0" w:color="auto"/>
      </w:divBdr>
    </w:div>
    <w:div w:id="333724178">
      <w:bodyDiv w:val="1"/>
      <w:marLeft w:val="0"/>
      <w:marRight w:val="0"/>
      <w:marTop w:val="0"/>
      <w:marBottom w:val="0"/>
      <w:divBdr>
        <w:top w:val="none" w:sz="0" w:space="0" w:color="auto"/>
        <w:left w:val="none" w:sz="0" w:space="0" w:color="auto"/>
        <w:bottom w:val="none" w:sz="0" w:space="0" w:color="auto"/>
        <w:right w:val="none" w:sz="0" w:space="0" w:color="auto"/>
      </w:divBdr>
    </w:div>
    <w:div w:id="336882932">
      <w:bodyDiv w:val="1"/>
      <w:marLeft w:val="0"/>
      <w:marRight w:val="0"/>
      <w:marTop w:val="0"/>
      <w:marBottom w:val="0"/>
      <w:divBdr>
        <w:top w:val="none" w:sz="0" w:space="0" w:color="auto"/>
        <w:left w:val="none" w:sz="0" w:space="0" w:color="auto"/>
        <w:bottom w:val="none" w:sz="0" w:space="0" w:color="auto"/>
        <w:right w:val="none" w:sz="0" w:space="0" w:color="auto"/>
      </w:divBdr>
    </w:div>
    <w:div w:id="340282235">
      <w:bodyDiv w:val="1"/>
      <w:marLeft w:val="0"/>
      <w:marRight w:val="0"/>
      <w:marTop w:val="0"/>
      <w:marBottom w:val="0"/>
      <w:divBdr>
        <w:top w:val="none" w:sz="0" w:space="0" w:color="auto"/>
        <w:left w:val="none" w:sz="0" w:space="0" w:color="auto"/>
        <w:bottom w:val="none" w:sz="0" w:space="0" w:color="auto"/>
        <w:right w:val="none" w:sz="0" w:space="0" w:color="auto"/>
      </w:divBdr>
    </w:div>
    <w:div w:id="343047490">
      <w:bodyDiv w:val="1"/>
      <w:marLeft w:val="0"/>
      <w:marRight w:val="0"/>
      <w:marTop w:val="0"/>
      <w:marBottom w:val="0"/>
      <w:divBdr>
        <w:top w:val="none" w:sz="0" w:space="0" w:color="auto"/>
        <w:left w:val="none" w:sz="0" w:space="0" w:color="auto"/>
        <w:bottom w:val="none" w:sz="0" w:space="0" w:color="auto"/>
        <w:right w:val="none" w:sz="0" w:space="0" w:color="auto"/>
      </w:divBdr>
    </w:div>
    <w:div w:id="344987239">
      <w:bodyDiv w:val="1"/>
      <w:marLeft w:val="0"/>
      <w:marRight w:val="0"/>
      <w:marTop w:val="0"/>
      <w:marBottom w:val="0"/>
      <w:divBdr>
        <w:top w:val="none" w:sz="0" w:space="0" w:color="auto"/>
        <w:left w:val="none" w:sz="0" w:space="0" w:color="auto"/>
        <w:bottom w:val="none" w:sz="0" w:space="0" w:color="auto"/>
        <w:right w:val="none" w:sz="0" w:space="0" w:color="auto"/>
      </w:divBdr>
    </w:div>
    <w:div w:id="347489347">
      <w:bodyDiv w:val="1"/>
      <w:marLeft w:val="0"/>
      <w:marRight w:val="0"/>
      <w:marTop w:val="0"/>
      <w:marBottom w:val="0"/>
      <w:divBdr>
        <w:top w:val="none" w:sz="0" w:space="0" w:color="auto"/>
        <w:left w:val="none" w:sz="0" w:space="0" w:color="auto"/>
        <w:bottom w:val="none" w:sz="0" w:space="0" w:color="auto"/>
        <w:right w:val="none" w:sz="0" w:space="0" w:color="auto"/>
      </w:divBdr>
    </w:div>
    <w:div w:id="349991259">
      <w:bodyDiv w:val="1"/>
      <w:marLeft w:val="0"/>
      <w:marRight w:val="0"/>
      <w:marTop w:val="0"/>
      <w:marBottom w:val="0"/>
      <w:divBdr>
        <w:top w:val="none" w:sz="0" w:space="0" w:color="auto"/>
        <w:left w:val="none" w:sz="0" w:space="0" w:color="auto"/>
        <w:bottom w:val="none" w:sz="0" w:space="0" w:color="auto"/>
        <w:right w:val="none" w:sz="0" w:space="0" w:color="auto"/>
      </w:divBdr>
    </w:div>
    <w:div w:id="351617127">
      <w:bodyDiv w:val="1"/>
      <w:marLeft w:val="0"/>
      <w:marRight w:val="0"/>
      <w:marTop w:val="0"/>
      <w:marBottom w:val="0"/>
      <w:divBdr>
        <w:top w:val="none" w:sz="0" w:space="0" w:color="auto"/>
        <w:left w:val="none" w:sz="0" w:space="0" w:color="auto"/>
        <w:bottom w:val="none" w:sz="0" w:space="0" w:color="auto"/>
        <w:right w:val="none" w:sz="0" w:space="0" w:color="auto"/>
      </w:divBdr>
    </w:div>
    <w:div w:id="355935809">
      <w:bodyDiv w:val="1"/>
      <w:marLeft w:val="0"/>
      <w:marRight w:val="0"/>
      <w:marTop w:val="0"/>
      <w:marBottom w:val="0"/>
      <w:divBdr>
        <w:top w:val="none" w:sz="0" w:space="0" w:color="auto"/>
        <w:left w:val="none" w:sz="0" w:space="0" w:color="auto"/>
        <w:bottom w:val="none" w:sz="0" w:space="0" w:color="auto"/>
        <w:right w:val="none" w:sz="0" w:space="0" w:color="auto"/>
      </w:divBdr>
    </w:div>
    <w:div w:id="356927632">
      <w:bodyDiv w:val="1"/>
      <w:marLeft w:val="0"/>
      <w:marRight w:val="0"/>
      <w:marTop w:val="0"/>
      <w:marBottom w:val="0"/>
      <w:divBdr>
        <w:top w:val="none" w:sz="0" w:space="0" w:color="auto"/>
        <w:left w:val="none" w:sz="0" w:space="0" w:color="auto"/>
        <w:bottom w:val="none" w:sz="0" w:space="0" w:color="auto"/>
        <w:right w:val="none" w:sz="0" w:space="0" w:color="auto"/>
      </w:divBdr>
    </w:div>
    <w:div w:id="364212652">
      <w:bodyDiv w:val="1"/>
      <w:marLeft w:val="0"/>
      <w:marRight w:val="0"/>
      <w:marTop w:val="0"/>
      <w:marBottom w:val="0"/>
      <w:divBdr>
        <w:top w:val="none" w:sz="0" w:space="0" w:color="auto"/>
        <w:left w:val="none" w:sz="0" w:space="0" w:color="auto"/>
        <w:bottom w:val="none" w:sz="0" w:space="0" w:color="auto"/>
        <w:right w:val="none" w:sz="0" w:space="0" w:color="auto"/>
      </w:divBdr>
    </w:div>
    <w:div w:id="368260936">
      <w:bodyDiv w:val="1"/>
      <w:marLeft w:val="0"/>
      <w:marRight w:val="0"/>
      <w:marTop w:val="0"/>
      <w:marBottom w:val="0"/>
      <w:divBdr>
        <w:top w:val="none" w:sz="0" w:space="0" w:color="auto"/>
        <w:left w:val="none" w:sz="0" w:space="0" w:color="auto"/>
        <w:bottom w:val="none" w:sz="0" w:space="0" w:color="auto"/>
        <w:right w:val="none" w:sz="0" w:space="0" w:color="auto"/>
      </w:divBdr>
    </w:div>
    <w:div w:id="372848986">
      <w:bodyDiv w:val="1"/>
      <w:marLeft w:val="0"/>
      <w:marRight w:val="0"/>
      <w:marTop w:val="0"/>
      <w:marBottom w:val="0"/>
      <w:divBdr>
        <w:top w:val="none" w:sz="0" w:space="0" w:color="auto"/>
        <w:left w:val="none" w:sz="0" w:space="0" w:color="auto"/>
        <w:bottom w:val="none" w:sz="0" w:space="0" w:color="auto"/>
        <w:right w:val="none" w:sz="0" w:space="0" w:color="auto"/>
      </w:divBdr>
    </w:div>
    <w:div w:id="375157012">
      <w:bodyDiv w:val="1"/>
      <w:marLeft w:val="0"/>
      <w:marRight w:val="0"/>
      <w:marTop w:val="0"/>
      <w:marBottom w:val="0"/>
      <w:divBdr>
        <w:top w:val="none" w:sz="0" w:space="0" w:color="auto"/>
        <w:left w:val="none" w:sz="0" w:space="0" w:color="auto"/>
        <w:bottom w:val="none" w:sz="0" w:space="0" w:color="auto"/>
        <w:right w:val="none" w:sz="0" w:space="0" w:color="auto"/>
      </w:divBdr>
    </w:div>
    <w:div w:id="375735219">
      <w:bodyDiv w:val="1"/>
      <w:marLeft w:val="0"/>
      <w:marRight w:val="0"/>
      <w:marTop w:val="0"/>
      <w:marBottom w:val="0"/>
      <w:divBdr>
        <w:top w:val="none" w:sz="0" w:space="0" w:color="auto"/>
        <w:left w:val="none" w:sz="0" w:space="0" w:color="auto"/>
        <w:bottom w:val="none" w:sz="0" w:space="0" w:color="auto"/>
        <w:right w:val="none" w:sz="0" w:space="0" w:color="auto"/>
      </w:divBdr>
    </w:div>
    <w:div w:id="376508543">
      <w:bodyDiv w:val="1"/>
      <w:marLeft w:val="0"/>
      <w:marRight w:val="0"/>
      <w:marTop w:val="0"/>
      <w:marBottom w:val="0"/>
      <w:divBdr>
        <w:top w:val="none" w:sz="0" w:space="0" w:color="auto"/>
        <w:left w:val="none" w:sz="0" w:space="0" w:color="auto"/>
        <w:bottom w:val="none" w:sz="0" w:space="0" w:color="auto"/>
        <w:right w:val="none" w:sz="0" w:space="0" w:color="auto"/>
      </w:divBdr>
    </w:div>
    <w:div w:id="377511109">
      <w:bodyDiv w:val="1"/>
      <w:marLeft w:val="0"/>
      <w:marRight w:val="0"/>
      <w:marTop w:val="0"/>
      <w:marBottom w:val="0"/>
      <w:divBdr>
        <w:top w:val="none" w:sz="0" w:space="0" w:color="auto"/>
        <w:left w:val="none" w:sz="0" w:space="0" w:color="auto"/>
        <w:bottom w:val="none" w:sz="0" w:space="0" w:color="auto"/>
        <w:right w:val="none" w:sz="0" w:space="0" w:color="auto"/>
      </w:divBdr>
    </w:div>
    <w:div w:id="385417436">
      <w:bodyDiv w:val="1"/>
      <w:marLeft w:val="0"/>
      <w:marRight w:val="0"/>
      <w:marTop w:val="0"/>
      <w:marBottom w:val="0"/>
      <w:divBdr>
        <w:top w:val="none" w:sz="0" w:space="0" w:color="auto"/>
        <w:left w:val="none" w:sz="0" w:space="0" w:color="auto"/>
        <w:bottom w:val="none" w:sz="0" w:space="0" w:color="auto"/>
        <w:right w:val="none" w:sz="0" w:space="0" w:color="auto"/>
      </w:divBdr>
    </w:div>
    <w:div w:id="388117682">
      <w:bodyDiv w:val="1"/>
      <w:marLeft w:val="0"/>
      <w:marRight w:val="0"/>
      <w:marTop w:val="0"/>
      <w:marBottom w:val="0"/>
      <w:divBdr>
        <w:top w:val="none" w:sz="0" w:space="0" w:color="auto"/>
        <w:left w:val="none" w:sz="0" w:space="0" w:color="auto"/>
        <w:bottom w:val="none" w:sz="0" w:space="0" w:color="auto"/>
        <w:right w:val="none" w:sz="0" w:space="0" w:color="auto"/>
      </w:divBdr>
    </w:div>
    <w:div w:id="393311501">
      <w:bodyDiv w:val="1"/>
      <w:marLeft w:val="0"/>
      <w:marRight w:val="0"/>
      <w:marTop w:val="0"/>
      <w:marBottom w:val="0"/>
      <w:divBdr>
        <w:top w:val="none" w:sz="0" w:space="0" w:color="auto"/>
        <w:left w:val="none" w:sz="0" w:space="0" w:color="auto"/>
        <w:bottom w:val="none" w:sz="0" w:space="0" w:color="auto"/>
        <w:right w:val="none" w:sz="0" w:space="0" w:color="auto"/>
      </w:divBdr>
    </w:div>
    <w:div w:id="396364236">
      <w:bodyDiv w:val="1"/>
      <w:marLeft w:val="0"/>
      <w:marRight w:val="0"/>
      <w:marTop w:val="0"/>
      <w:marBottom w:val="0"/>
      <w:divBdr>
        <w:top w:val="none" w:sz="0" w:space="0" w:color="auto"/>
        <w:left w:val="none" w:sz="0" w:space="0" w:color="auto"/>
        <w:bottom w:val="none" w:sz="0" w:space="0" w:color="auto"/>
        <w:right w:val="none" w:sz="0" w:space="0" w:color="auto"/>
      </w:divBdr>
    </w:div>
    <w:div w:id="402720419">
      <w:bodyDiv w:val="1"/>
      <w:marLeft w:val="0"/>
      <w:marRight w:val="0"/>
      <w:marTop w:val="0"/>
      <w:marBottom w:val="0"/>
      <w:divBdr>
        <w:top w:val="none" w:sz="0" w:space="0" w:color="auto"/>
        <w:left w:val="none" w:sz="0" w:space="0" w:color="auto"/>
        <w:bottom w:val="none" w:sz="0" w:space="0" w:color="auto"/>
        <w:right w:val="none" w:sz="0" w:space="0" w:color="auto"/>
      </w:divBdr>
    </w:div>
    <w:div w:id="405954135">
      <w:bodyDiv w:val="1"/>
      <w:marLeft w:val="0"/>
      <w:marRight w:val="0"/>
      <w:marTop w:val="0"/>
      <w:marBottom w:val="0"/>
      <w:divBdr>
        <w:top w:val="none" w:sz="0" w:space="0" w:color="auto"/>
        <w:left w:val="none" w:sz="0" w:space="0" w:color="auto"/>
        <w:bottom w:val="none" w:sz="0" w:space="0" w:color="auto"/>
        <w:right w:val="none" w:sz="0" w:space="0" w:color="auto"/>
      </w:divBdr>
    </w:div>
    <w:div w:id="410197246">
      <w:bodyDiv w:val="1"/>
      <w:marLeft w:val="0"/>
      <w:marRight w:val="0"/>
      <w:marTop w:val="0"/>
      <w:marBottom w:val="0"/>
      <w:divBdr>
        <w:top w:val="none" w:sz="0" w:space="0" w:color="auto"/>
        <w:left w:val="none" w:sz="0" w:space="0" w:color="auto"/>
        <w:bottom w:val="none" w:sz="0" w:space="0" w:color="auto"/>
        <w:right w:val="none" w:sz="0" w:space="0" w:color="auto"/>
      </w:divBdr>
    </w:div>
    <w:div w:id="410391304">
      <w:bodyDiv w:val="1"/>
      <w:marLeft w:val="0"/>
      <w:marRight w:val="0"/>
      <w:marTop w:val="0"/>
      <w:marBottom w:val="0"/>
      <w:divBdr>
        <w:top w:val="none" w:sz="0" w:space="0" w:color="auto"/>
        <w:left w:val="none" w:sz="0" w:space="0" w:color="auto"/>
        <w:bottom w:val="none" w:sz="0" w:space="0" w:color="auto"/>
        <w:right w:val="none" w:sz="0" w:space="0" w:color="auto"/>
      </w:divBdr>
    </w:div>
    <w:div w:id="415908068">
      <w:bodyDiv w:val="1"/>
      <w:marLeft w:val="0"/>
      <w:marRight w:val="0"/>
      <w:marTop w:val="0"/>
      <w:marBottom w:val="0"/>
      <w:divBdr>
        <w:top w:val="none" w:sz="0" w:space="0" w:color="auto"/>
        <w:left w:val="none" w:sz="0" w:space="0" w:color="auto"/>
        <w:bottom w:val="none" w:sz="0" w:space="0" w:color="auto"/>
        <w:right w:val="none" w:sz="0" w:space="0" w:color="auto"/>
      </w:divBdr>
    </w:div>
    <w:div w:id="418520958">
      <w:bodyDiv w:val="1"/>
      <w:marLeft w:val="0"/>
      <w:marRight w:val="0"/>
      <w:marTop w:val="0"/>
      <w:marBottom w:val="0"/>
      <w:divBdr>
        <w:top w:val="none" w:sz="0" w:space="0" w:color="auto"/>
        <w:left w:val="none" w:sz="0" w:space="0" w:color="auto"/>
        <w:bottom w:val="none" w:sz="0" w:space="0" w:color="auto"/>
        <w:right w:val="none" w:sz="0" w:space="0" w:color="auto"/>
      </w:divBdr>
    </w:div>
    <w:div w:id="418988362">
      <w:bodyDiv w:val="1"/>
      <w:marLeft w:val="0"/>
      <w:marRight w:val="0"/>
      <w:marTop w:val="0"/>
      <w:marBottom w:val="0"/>
      <w:divBdr>
        <w:top w:val="none" w:sz="0" w:space="0" w:color="auto"/>
        <w:left w:val="none" w:sz="0" w:space="0" w:color="auto"/>
        <w:bottom w:val="none" w:sz="0" w:space="0" w:color="auto"/>
        <w:right w:val="none" w:sz="0" w:space="0" w:color="auto"/>
      </w:divBdr>
      <w:divsChild>
        <w:div w:id="1707364715">
          <w:marLeft w:val="0"/>
          <w:marRight w:val="0"/>
          <w:marTop w:val="0"/>
          <w:marBottom w:val="0"/>
          <w:divBdr>
            <w:top w:val="none" w:sz="0" w:space="0" w:color="auto"/>
            <w:left w:val="none" w:sz="0" w:space="0" w:color="auto"/>
            <w:bottom w:val="none" w:sz="0" w:space="0" w:color="auto"/>
            <w:right w:val="none" w:sz="0" w:space="0" w:color="auto"/>
          </w:divBdr>
        </w:div>
      </w:divsChild>
    </w:div>
    <w:div w:id="420491930">
      <w:bodyDiv w:val="1"/>
      <w:marLeft w:val="0"/>
      <w:marRight w:val="0"/>
      <w:marTop w:val="0"/>
      <w:marBottom w:val="0"/>
      <w:divBdr>
        <w:top w:val="none" w:sz="0" w:space="0" w:color="auto"/>
        <w:left w:val="none" w:sz="0" w:space="0" w:color="auto"/>
        <w:bottom w:val="none" w:sz="0" w:space="0" w:color="auto"/>
        <w:right w:val="none" w:sz="0" w:space="0" w:color="auto"/>
      </w:divBdr>
    </w:div>
    <w:div w:id="426930328">
      <w:bodyDiv w:val="1"/>
      <w:marLeft w:val="0"/>
      <w:marRight w:val="0"/>
      <w:marTop w:val="0"/>
      <w:marBottom w:val="0"/>
      <w:divBdr>
        <w:top w:val="none" w:sz="0" w:space="0" w:color="auto"/>
        <w:left w:val="none" w:sz="0" w:space="0" w:color="auto"/>
        <w:bottom w:val="none" w:sz="0" w:space="0" w:color="auto"/>
        <w:right w:val="none" w:sz="0" w:space="0" w:color="auto"/>
      </w:divBdr>
    </w:div>
    <w:div w:id="431167921">
      <w:bodyDiv w:val="1"/>
      <w:marLeft w:val="0"/>
      <w:marRight w:val="0"/>
      <w:marTop w:val="0"/>
      <w:marBottom w:val="0"/>
      <w:divBdr>
        <w:top w:val="none" w:sz="0" w:space="0" w:color="auto"/>
        <w:left w:val="none" w:sz="0" w:space="0" w:color="auto"/>
        <w:bottom w:val="none" w:sz="0" w:space="0" w:color="auto"/>
        <w:right w:val="none" w:sz="0" w:space="0" w:color="auto"/>
      </w:divBdr>
    </w:div>
    <w:div w:id="431783672">
      <w:bodyDiv w:val="1"/>
      <w:marLeft w:val="0"/>
      <w:marRight w:val="0"/>
      <w:marTop w:val="0"/>
      <w:marBottom w:val="0"/>
      <w:divBdr>
        <w:top w:val="none" w:sz="0" w:space="0" w:color="auto"/>
        <w:left w:val="none" w:sz="0" w:space="0" w:color="auto"/>
        <w:bottom w:val="none" w:sz="0" w:space="0" w:color="auto"/>
        <w:right w:val="none" w:sz="0" w:space="0" w:color="auto"/>
      </w:divBdr>
    </w:div>
    <w:div w:id="441656918">
      <w:bodyDiv w:val="1"/>
      <w:marLeft w:val="0"/>
      <w:marRight w:val="0"/>
      <w:marTop w:val="0"/>
      <w:marBottom w:val="0"/>
      <w:divBdr>
        <w:top w:val="none" w:sz="0" w:space="0" w:color="auto"/>
        <w:left w:val="none" w:sz="0" w:space="0" w:color="auto"/>
        <w:bottom w:val="none" w:sz="0" w:space="0" w:color="auto"/>
        <w:right w:val="none" w:sz="0" w:space="0" w:color="auto"/>
      </w:divBdr>
    </w:div>
    <w:div w:id="449326817">
      <w:bodyDiv w:val="1"/>
      <w:marLeft w:val="0"/>
      <w:marRight w:val="0"/>
      <w:marTop w:val="0"/>
      <w:marBottom w:val="0"/>
      <w:divBdr>
        <w:top w:val="none" w:sz="0" w:space="0" w:color="auto"/>
        <w:left w:val="none" w:sz="0" w:space="0" w:color="auto"/>
        <w:bottom w:val="none" w:sz="0" w:space="0" w:color="auto"/>
        <w:right w:val="none" w:sz="0" w:space="0" w:color="auto"/>
      </w:divBdr>
    </w:div>
    <w:div w:id="453449807">
      <w:bodyDiv w:val="1"/>
      <w:marLeft w:val="0"/>
      <w:marRight w:val="0"/>
      <w:marTop w:val="0"/>
      <w:marBottom w:val="0"/>
      <w:divBdr>
        <w:top w:val="none" w:sz="0" w:space="0" w:color="auto"/>
        <w:left w:val="none" w:sz="0" w:space="0" w:color="auto"/>
        <w:bottom w:val="none" w:sz="0" w:space="0" w:color="auto"/>
        <w:right w:val="none" w:sz="0" w:space="0" w:color="auto"/>
      </w:divBdr>
    </w:div>
    <w:div w:id="455486930">
      <w:bodyDiv w:val="1"/>
      <w:marLeft w:val="0"/>
      <w:marRight w:val="0"/>
      <w:marTop w:val="0"/>
      <w:marBottom w:val="0"/>
      <w:divBdr>
        <w:top w:val="none" w:sz="0" w:space="0" w:color="auto"/>
        <w:left w:val="none" w:sz="0" w:space="0" w:color="auto"/>
        <w:bottom w:val="none" w:sz="0" w:space="0" w:color="auto"/>
        <w:right w:val="none" w:sz="0" w:space="0" w:color="auto"/>
      </w:divBdr>
    </w:div>
    <w:div w:id="460072735">
      <w:bodyDiv w:val="1"/>
      <w:marLeft w:val="0"/>
      <w:marRight w:val="0"/>
      <w:marTop w:val="0"/>
      <w:marBottom w:val="0"/>
      <w:divBdr>
        <w:top w:val="none" w:sz="0" w:space="0" w:color="auto"/>
        <w:left w:val="none" w:sz="0" w:space="0" w:color="auto"/>
        <w:bottom w:val="none" w:sz="0" w:space="0" w:color="auto"/>
        <w:right w:val="none" w:sz="0" w:space="0" w:color="auto"/>
      </w:divBdr>
    </w:div>
    <w:div w:id="465127688">
      <w:bodyDiv w:val="1"/>
      <w:marLeft w:val="0"/>
      <w:marRight w:val="0"/>
      <w:marTop w:val="0"/>
      <w:marBottom w:val="0"/>
      <w:divBdr>
        <w:top w:val="none" w:sz="0" w:space="0" w:color="auto"/>
        <w:left w:val="none" w:sz="0" w:space="0" w:color="auto"/>
        <w:bottom w:val="none" w:sz="0" w:space="0" w:color="auto"/>
        <w:right w:val="none" w:sz="0" w:space="0" w:color="auto"/>
      </w:divBdr>
    </w:div>
    <w:div w:id="467745714">
      <w:bodyDiv w:val="1"/>
      <w:marLeft w:val="0"/>
      <w:marRight w:val="0"/>
      <w:marTop w:val="0"/>
      <w:marBottom w:val="0"/>
      <w:divBdr>
        <w:top w:val="none" w:sz="0" w:space="0" w:color="auto"/>
        <w:left w:val="none" w:sz="0" w:space="0" w:color="auto"/>
        <w:bottom w:val="none" w:sz="0" w:space="0" w:color="auto"/>
        <w:right w:val="none" w:sz="0" w:space="0" w:color="auto"/>
      </w:divBdr>
    </w:div>
    <w:div w:id="480583763">
      <w:bodyDiv w:val="1"/>
      <w:marLeft w:val="0"/>
      <w:marRight w:val="0"/>
      <w:marTop w:val="0"/>
      <w:marBottom w:val="0"/>
      <w:divBdr>
        <w:top w:val="none" w:sz="0" w:space="0" w:color="auto"/>
        <w:left w:val="none" w:sz="0" w:space="0" w:color="auto"/>
        <w:bottom w:val="none" w:sz="0" w:space="0" w:color="auto"/>
        <w:right w:val="none" w:sz="0" w:space="0" w:color="auto"/>
      </w:divBdr>
    </w:div>
    <w:div w:id="485753369">
      <w:bodyDiv w:val="1"/>
      <w:marLeft w:val="0"/>
      <w:marRight w:val="0"/>
      <w:marTop w:val="0"/>
      <w:marBottom w:val="0"/>
      <w:divBdr>
        <w:top w:val="none" w:sz="0" w:space="0" w:color="auto"/>
        <w:left w:val="none" w:sz="0" w:space="0" w:color="auto"/>
        <w:bottom w:val="none" w:sz="0" w:space="0" w:color="auto"/>
        <w:right w:val="none" w:sz="0" w:space="0" w:color="auto"/>
      </w:divBdr>
    </w:div>
    <w:div w:id="490408135">
      <w:bodyDiv w:val="1"/>
      <w:marLeft w:val="0"/>
      <w:marRight w:val="0"/>
      <w:marTop w:val="0"/>
      <w:marBottom w:val="0"/>
      <w:divBdr>
        <w:top w:val="none" w:sz="0" w:space="0" w:color="auto"/>
        <w:left w:val="none" w:sz="0" w:space="0" w:color="auto"/>
        <w:bottom w:val="none" w:sz="0" w:space="0" w:color="auto"/>
        <w:right w:val="none" w:sz="0" w:space="0" w:color="auto"/>
      </w:divBdr>
    </w:div>
    <w:div w:id="499735606">
      <w:bodyDiv w:val="1"/>
      <w:marLeft w:val="0"/>
      <w:marRight w:val="0"/>
      <w:marTop w:val="0"/>
      <w:marBottom w:val="0"/>
      <w:divBdr>
        <w:top w:val="none" w:sz="0" w:space="0" w:color="auto"/>
        <w:left w:val="none" w:sz="0" w:space="0" w:color="auto"/>
        <w:bottom w:val="none" w:sz="0" w:space="0" w:color="auto"/>
        <w:right w:val="none" w:sz="0" w:space="0" w:color="auto"/>
      </w:divBdr>
      <w:divsChild>
        <w:div w:id="916090538">
          <w:marLeft w:val="0"/>
          <w:marRight w:val="0"/>
          <w:marTop w:val="0"/>
          <w:marBottom w:val="0"/>
          <w:divBdr>
            <w:top w:val="none" w:sz="0" w:space="0" w:color="auto"/>
            <w:left w:val="none" w:sz="0" w:space="0" w:color="auto"/>
            <w:bottom w:val="none" w:sz="0" w:space="0" w:color="auto"/>
            <w:right w:val="none" w:sz="0" w:space="0" w:color="auto"/>
          </w:divBdr>
        </w:div>
      </w:divsChild>
    </w:div>
    <w:div w:id="503671294">
      <w:bodyDiv w:val="1"/>
      <w:marLeft w:val="0"/>
      <w:marRight w:val="0"/>
      <w:marTop w:val="0"/>
      <w:marBottom w:val="0"/>
      <w:divBdr>
        <w:top w:val="none" w:sz="0" w:space="0" w:color="auto"/>
        <w:left w:val="none" w:sz="0" w:space="0" w:color="auto"/>
        <w:bottom w:val="none" w:sz="0" w:space="0" w:color="auto"/>
        <w:right w:val="none" w:sz="0" w:space="0" w:color="auto"/>
      </w:divBdr>
    </w:div>
    <w:div w:id="506486031">
      <w:bodyDiv w:val="1"/>
      <w:marLeft w:val="0"/>
      <w:marRight w:val="0"/>
      <w:marTop w:val="0"/>
      <w:marBottom w:val="0"/>
      <w:divBdr>
        <w:top w:val="none" w:sz="0" w:space="0" w:color="auto"/>
        <w:left w:val="none" w:sz="0" w:space="0" w:color="auto"/>
        <w:bottom w:val="none" w:sz="0" w:space="0" w:color="auto"/>
        <w:right w:val="none" w:sz="0" w:space="0" w:color="auto"/>
      </w:divBdr>
    </w:div>
    <w:div w:id="509149439">
      <w:bodyDiv w:val="1"/>
      <w:marLeft w:val="0"/>
      <w:marRight w:val="0"/>
      <w:marTop w:val="0"/>
      <w:marBottom w:val="0"/>
      <w:divBdr>
        <w:top w:val="none" w:sz="0" w:space="0" w:color="auto"/>
        <w:left w:val="none" w:sz="0" w:space="0" w:color="auto"/>
        <w:bottom w:val="none" w:sz="0" w:space="0" w:color="auto"/>
        <w:right w:val="none" w:sz="0" w:space="0" w:color="auto"/>
      </w:divBdr>
    </w:div>
    <w:div w:id="512111855">
      <w:bodyDiv w:val="1"/>
      <w:marLeft w:val="0"/>
      <w:marRight w:val="0"/>
      <w:marTop w:val="0"/>
      <w:marBottom w:val="0"/>
      <w:divBdr>
        <w:top w:val="none" w:sz="0" w:space="0" w:color="auto"/>
        <w:left w:val="none" w:sz="0" w:space="0" w:color="auto"/>
        <w:bottom w:val="none" w:sz="0" w:space="0" w:color="auto"/>
        <w:right w:val="none" w:sz="0" w:space="0" w:color="auto"/>
      </w:divBdr>
    </w:div>
    <w:div w:id="521013177">
      <w:bodyDiv w:val="1"/>
      <w:marLeft w:val="0"/>
      <w:marRight w:val="0"/>
      <w:marTop w:val="0"/>
      <w:marBottom w:val="0"/>
      <w:divBdr>
        <w:top w:val="none" w:sz="0" w:space="0" w:color="auto"/>
        <w:left w:val="none" w:sz="0" w:space="0" w:color="auto"/>
        <w:bottom w:val="none" w:sz="0" w:space="0" w:color="auto"/>
        <w:right w:val="none" w:sz="0" w:space="0" w:color="auto"/>
      </w:divBdr>
    </w:div>
    <w:div w:id="542062755">
      <w:bodyDiv w:val="1"/>
      <w:marLeft w:val="0"/>
      <w:marRight w:val="0"/>
      <w:marTop w:val="0"/>
      <w:marBottom w:val="0"/>
      <w:divBdr>
        <w:top w:val="none" w:sz="0" w:space="0" w:color="auto"/>
        <w:left w:val="none" w:sz="0" w:space="0" w:color="auto"/>
        <w:bottom w:val="none" w:sz="0" w:space="0" w:color="auto"/>
        <w:right w:val="none" w:sz="0" w:space="0" w:color="auto"/>
      </w:divBdr>
    </w:div>
    <w:div w:id="548613629">
      <w:bodyDiv w:val="1"/>
      <w:marLeft w:val="0"/>
      <w:marRight w:val="0"/>
      <w:marTop w:val="0"/>
      <w:marBottom w:val="0"/>
      <w:divBdr>
        <w:top w:val="none" w:sz="0" w:space="0" w:color="auto"/>
        <w:left w:val="none" w:sz="0" w:space="0" w:color="auto"/>
        <w:bottom w:val="none" w:sz="0" w:space="0" w:color="auto"/>
        <w:right w:val="none" w:sz="0" w:space="0" w:color="auto"/>
      </w:divBdr>
    </w:div>
    <w:div w:id="550699924">
      <w:bodyDiv w:val="1"/>
      <w:marLeft w:val="0"/>
      <w:marRight w:val="0"/>
      <w:marTop w:val="0"/>
      <w:marBottom w:val="0"/>
      <w:divBdr>
        <w:top w:val="none" w:sz="0" w:space="0" w:color="auto"/>
        <w:left w:val="none" w:sz="0" w:space="0" w:color="auto"/>
        <w:bottom w:val="none" w:sz="0" w:space="0" w:color="auto"/>
        <w:right w:val="none" w:sz="0" w:space="0" w:color="auto"/>
      </w:divBdr>
    </w:div>
    <w:div w:id="558171808">
      <w:bodyDiv w:val="1"/>
      <w:marLeft w:val="0"/>
      <w:marRight w:val="0"/>
      <w:marTop w:val="0"/>
      <w:marBottom w:val="0"/>
      <w:divBdr>
        <w:top w:val="none" w:sz="0" w:space="0" w:color="auto"/>
        <w:left w:val="none" w:sz="0" w:space="0" w:color="auto"/>
        <w:bottom w:val="none" w:sz="0" w:space="0" w:color="auto"/>
        <w:right w:val="none" w:sz="0" w:space="0" w:color="auto"/>
      </w:divBdr>
    </w:div>
    <w:div w:id="561797964">
      <w:bodyDiv w:val="1"/>
      <w:marLeft w:val="0"/>
      <w:marRight w:val="0"/>
      <w:marTop w:val="0"/>
      <w:marBottom w:val="0"/>
      <w:divBdr>
        <w:top w:val="none" w:sz="0" w:space="0" w:color="auto"/>
        <w:left w:val="none" w:sz="0" w:space="0" w:color="auto"/>
        <w:bottom w:val="none" w:sz="0" w:space="0" w:color="auto"/>
        <w:right w:val="none" w:sz="0" w:space="0" w:color="auto"/>
      </w:divBdr>
    </w:div>
    <w:div w:id="562103987">
      <w:bodyDiv w:val="1"/>
      <w:marLeft w:val="0"/>
      <w:marRight w:val="0"/>
      <w:marTop w:val="0"/>
      <w:marBottom w:val="0"/>
      <w:divBdr>
        <w:top w:val="none" w:sz="0" w:space="0" w:color="auto"/>
        <w:left w:val="none" w:sz="0" w:space="0" w:color="auto"/>
        <w:bottom w:val="none" w:sz="0" w:space="0" w:color="auto"/>
        <w:right w:val="none" w:sz="0" w:space="0" w:color="auto"/>
      </w:divBdr>
    </w:div>
    <w:div w:id="567955150">
      <w:bodyDiv w:val="1"/>
      <w:marLeft w:val="0"/>
      <w:marRight w:val="0"/>
      <w:marTop w:val="0"/>
      <w:marBottom w:val="0"/>
      <w:divBdr>
        <w:top w:val="none" w:sz="0" w:space="0" w:color="auto"/>
        <w:left w:val="none" w:sz="0" w:space="0" w:color="auto"/>
        <w:bottom w:val="none" w:sz="0" w:space="0" w:color="auto"/>
        <w:right w:val="none" w:sz="0" w:space="0" w:color="auto"/>
      </w:divBdr>
    </w:div>
    <w:div w:id="569735713">
      <w:bodyDiv w:val="1"/>
      <w:marLeft w:val="0"/>
      <w:marRight w:val="0"/>
      <w:marTop w:val="0"/>
      <w:marBottom w:val="0"/>
      <w:divBdr>
        <w:top w:val="none" w:sz="0" w:space="0" w:color="auto"/>
        <w:left w:val="none" w:sz="0" w:space="0" w:color="auto"/>
        <w:bottom w:val="none" w:sz="0" w:space="0" w:color="auto"/>
        <w:right w:val="none" w:sz="0" w:space="0" w:color="auto"/>
      </w:divBdr>
    </w:div>
    <w:div w:id="580335023">
      <w:bodyDiv w:val="1"/>
      <w:marLeft w:val="0"/>
      <w:marRight w:val="0"/>
      <w:marTop w:val="0"/>
      <w:marBottom w:val="0"/>
      <w:divBdr>
        <w:top w:val="none" w:sz="0" w:space="0" w:color="auto"/>
        <w:left w:val="none" w:sz="0" w:space="0" w:color="auto"/>
        <w:bottom w:val="none" w:sz="0" w:space="0" w:color="auto"/>
        <w:right w:val="none" w:sz="0" w:space="0" w:color="auto"/>
      </w:divBdr>
    </w:div>
    <w:div w:id="595098297">
      <w:bodyDiv w:val="1"/>
      <w:marLeft w:val="0"/>
      <w:marRight w:val="0"/>
      <w:marTop w:val="0"/>
      <w:marBottom w:val="0"/>
      <w:divBdr>
        <w:top w:val="none" w:sz="0" w:space="0" w:color="auto"/>
        <w:left w:val="none" w:sz="0" w:space="0" w:color="auto"/>
        <w:bottom w:val="none" w:sz="0" w:space="0" w:color="auto"/>
        <w:right w:val="none" w:sz="0" w:space="0" w:color="auto"/>
      </w:divBdr>
    </w:div>
    <w:div w:id="595599178">
      <w:bodyDiv w:val="1"/>
      <w:marLeft w:val="0"/>
      <w:marRight w:val="0"/>
      <w:marTop w:val="0"/>
      <w:marBottom w:val="0"/>
      <w:divBdr>
        <w:top w:val="none" w:sz="0" w:space="0" w:color="auto"/>
        <w:left w:val="none" w:sz="0" w:space="0" w:color="auto"/>
        <w:bottom w:val="none" w:sz="0" w:space="0" w:color="auto"/>
        <w:right w:val="none" w:sz="0" w:space="0" w:color="auto"/>
      </w:divBdr>
    </w:div>
    <w:div w:id="596601936">
      <w:bodyDiv w:val="1"/>
      <w:marLeft w:val="0"/>
      <w:marRight w:val="0"/>
      <w:marTop w:val="0"/>
      <w:marBottom w:val="0"/>
      <w:divBdr>
        <w:top w:val="none" w:sz="0" w:space="0" w:color="auto"/>
        <w:left w:val="none" w:sz="0" w:space="0" w:color="auto"/>
        <w:bottom w:val="none" w:sz="0" w:space="0" w:color="auto"/>
        <w:right w:val="none" w:sz="0" w:space="0" w:color="auto"/>
      </w:divBdr>
    </w:div>
    <w:div w:id="597563749">
      <w:bodyDiv w:val="1"/>
      <w:marLeft w:val="0"/>
      <w:marRight w:val="0"/>
      <w:marTop w:val="0"/>
      <w:marBottom w:val="0"/>
      <w:divBdr>
        <w:top w:val="none" w:sz="0" w:space="0" w:color="auto"/>
        <w:left w:val="none" w:sz="0" w:space="0" w:color="auto"/>
        <w:bottom w:val="none" w:sz="0" w:space="0" w:color="auto"/>
        <w:right w:val="none" w:sz="0" w:space="0" w:color="auto"/>
      </w:divBdr>
    </w:div>
    <w:div w:id="601761073">
      <w:bodyDiv w:val="1"/>
      <w:marLeft w:val="0"/>
      <w:marRight w:val="0"/>
      <w:marTop w:val="0"/>
      <w:marBottom w:val="0"/>
      <w:divBdr>
        <w:top w:val="none" w:sz="0" w:space="0" w:color="auto"/>
        <w:left w:val="none" w:sz="0" w:space="0" w:color="auto"/>
        <w:bottom w:val="none" w:sz="0" w:space="0" w:color="auto"/>
        <w:right w:val="none" w:sz="0" w:space="0" w:color="auto"/>
      </w:divBdr>
    </w:div>
    <w:div w:id="602421758">
      <w:bodyDiv w:val="1"/>
      <w:marLeft w:val="0"/>
      <w:marRight w:val="0"/>
      <w:marTop w:val="0"/>
      <w:marBottom w:val="0"/>
      <w:divBdr>
        <w:top w:val="none" w:sz="0" w:space="0" w:color="auto"/>
        <w:left w:val="none" w:sz="0" w:space="0" w:color="auto"/>
        <w:bottom w:val="none" w:sz="0" w:space="0" w:color="auto"/>
        <w:right w:val="none" w:sz="0" w:space="0" w:color="auto"/>
      </w:divBdr>
    </w:div>
    <w:div w:id="604848175">
      <w:bodyDiv w:val="1"/>
      <w:marLeft w:val="0"/>
      <w:marRight w:val="0"/>
      <w:marTop w:val="0"/>
      <w:marBottom w:val="0"/>
      <w:divBdr>
        <w:top w:val="none" w:sz="0" w:space="0" w:color="auto"/>
        <w:left w:val="none" w:sz="0" w:space="0" w:color="auto"/>
        <w:bottom w:val="none" w:sz="0" w:space="0" w:color="auto"/>
        <w:right w:val="none" w:sz="0" w:space="0" w:color="auto"/>
      </w:divBdr>
    </w:div>
    <w:div w:id="607546072">
      <w:bodyDiv w:val="1"/>
      <w:marLeft w:val="0"/>
      <w:marRight w:val="0"/>
      <w:marTop w:val="0"/>
      <w:marBottom w:val="0"/>
      <w:divBdr>
        <w:top w:val="none" w:sz="0" w:space="0" w:color="auto"/>
        <w:left w:val="none" w:sz="0" w:space="0" w:color="auto"/>
        <w:bottom w:val="none" w:sz="0" w:space="0" w:color="auto"/>
        <w:right w:val="none" w:sz="0" w:space="0" w:color="auto"/>
      </w:divBdr>
    </w:div>
    <w:div w:id="617612495">
      <w:bodyDiv w:val="1"/>
      <w:marLeft w:val="0"/>
      <w:marRight w:val="0"/>
      <w:marTop w:val="0"/>
      <w:marBottom w:val="0"/>
      <w:divBdr>
        <w:top w:val="none" w:sz="0" w:space="0" w:color="auto"/>
        <w:left w:val="none" w:sz="0" w:space="0" w:color="auto"/>
        <w:bottom w:val="none" w:sz="0" w:space="0" w:color="auto"/>
        <w:right w:val="none" w:sz="0" w:space="0" w:color="auto"/>
      </w:divBdr>
    </w:div>
    <w:div w:id="618073329">
      <w:bodyDiv w:val="1"/>
      <w:marLeft w:val="0"/>
      <w:marRight w:val="0"/>
      <w:marTop w:val="0"/>
      <w:marBottom w:val="0"/>
      <w:divBdr>
        <w:top w:val="none" w:sz="0" w:space="0" w:color="auto"/>
        <w:left w:val="none" w:sz="0" w:space="0" w:color="auto"/>
        <w:bottom w:val="none" w:sz="0" w:space="0" w:color="auto"/>
        <w:right w:val="none" w:sz="0" w:space="0" w:color="auto"/>
      </w:divBdr>
    </w:div>
    <w:div w:id="619145704">
      <w:bodyDiv w:val="1"/>
      <w:marLeft w:val="0"/>
      <w:marRight w:val="0"/>
      <w:marTop w:val="0"/>
      <w:marBottom w:val="0"/>
      <w:divBdr>
        <w:top w:val="none" w:sz="0" w:space="0" w:color="auto"/>
        <w:left w:val="none" w:sz="0" w:space="0" w:color="auto"/>
        <w:bottom w:val="none" w:sz="0" w:space="0" w:color="auto"/>
        <w:right w:val="none" w:sz="0" w:space="0" w:color="auto"/>
      </w:divBdr>
    </w:div>
    <w:div w:id="621113497">
      <w:bodyDiv w:val="1"/>
      <w:marLeft w:val="0"/>
      <w:marRight w:val="0"/>
      <w:marTop w:val="0"/>
      <w:marBottom w:val="0"/>
      <w:divBdr>
        <w:top w:val="none" w:sz="0" w:space="0" w:color="auto"/>
        <w:left w:val="none" w:sz="0" w:space="0" w:color="auto"/>
        <w:bottom w:val="none" w:sz="0" w:space="0" w:color="auto"/>
        <w:right w:val="none" w:sz="0" w:space="0" w:color="auto"/>
      </w:divBdr>
    </w:div>
    <w:div w:id="621421173">
      <w:bodyDiv w:val="1"/>
      <w:marLeft w:val="0"/>
      <w:marRight w:val="0"/>
      <w:marTop w:val="0"/>
      <w:marBottom w:val="0"/>
      <w:divBdr>
        <w:top w:val="none" w:sz="0" w:space="0" w:color="auto"/>
        <w:left w:val="none" w:sz="0" w:space="0" w:color="auto"/>
        <w:bottom w:val="none" w:sz="0" w:space="0" w:color="auto"/>
        <w:right w:val="none" w:sz="0" w:space="0" w:color="auto"/>
      </w:divBdr>
    </w:div>
    <w:div w:id="622075148">
      <w:bodyDiv w:val="1"/>
      <w:marLeft w:val="0"/>
      <w:marRight w:val="0"/>
      <w:marTop w:val="0"/>
      <w:marBottom w:val="0"/>
      <w:divBdr>
        <w:top w:val="none" w:sz="0" w:space="0" w:color="auto"/>
        <w:left w:val="none" w:sz="0" w:space="0" w:color="auto"/>
        <w:bottom w:val="none" w:sz="0" w:space="0" w:color="auto"/>
        <w:right w:val="none" w:sz="0" w:space="0" w:color="auto"/>
      </w:divBdr>
    </w:div>
    <w:div w:id="628783177">
      <w:bodyDiv w:val="1"/>
      <w:marLeft w:val="0"/>
      <w:marRight w:val="0"/>
      <w:marTop w:val="0"/>
      <w:marBottom w:val="0"/>
      <w:divBdr>
        <w:top w:val="none" w:sz="0" w:space="0" w:color="auto"/>
        <w:left w:val="none" w:sz="0" w:space="0" w:color="auto"/>
        <w:bottom w:val="none" w:sz="0" w:space="0" w:color="auto"/>
        <w:right w:val="none" w:sz="0" w:space="0" w:color="auto"/>
      </w:divBdr>
    </w:div>
    <w:div w:id="630601489">
      <w:bodyDiv w:val="1"/>
      <w:marLeft w:val="0"/>
      <w:marRight w:val="0"/>
      <w:marTop w:val="0"/>
      <w:marBottom w:val="0"/>
      <w:divBdr>
        <w:top w:val="none" w:sz="0" w:space="0" w:color="auto"/>
        <w:left w:val="none" w:sz="0" w:space="0" w:color="auto"/>
        <w:bottom w:val="none" w:sz="0" w:space="0" w:color="auto"/>
        <w:right w:val="none" w:sz="0" w:space="0" w:color="auto"/>
      </w:divBdr>
    </w:div>
    <w:div w:id="636683045">
      <w:bodyDiv w:val="1"/>
      <w:marLeft w:val="0"/>
      <w:marRight w:val="0"/>
      <w:marTop w:val="0"/>
      <w:marBottom w:val="0"/>
      <w:divBdr>
        <w:top w:val="none" w:sz="0" w:space="0" w:color="auto"/>
        <w:left w:val="none" w:sz="0" w:space="0" w:color="auto"/>
        <w:bottom w:val="none" w:sz="0" w:space="0" w:color="auto"/>
        <w:right w:val="none" w:sz="0" w:space="0" w:color="auto"/>
      </w:divBdr>
    </w:div>
    <w:div w:id="637300610">
      <w:bodyDiv w:val="1"/>
      <w:marLeft w:val="0"/>
      <w:marRight w:val="0"/>
      <w:marTop w:val="0"/>
      <w:marBottom w:val="0"/>
      <w:divBdr>
        <w:top w:val="none" w:sz="0" w:space="0" w:color="auto"/>
        <w:left w:val="none" w:sz="0" w:space="0" w:color="auto"/>
        <w:bottom w:val="none" w:sz="0" w:space="0" w:color="auto"/>
        <w:right w:val="none" w:sz="0" w:space="0" w:color="auto"/>
      </w:divBdr>
    </w:div>
    <w:div w:id="639580992">
      <w:bodyDiv w:val="1"/>
      <w:marLeft w:val="0"/>
      <w:marRight w:val="0"/>
      <w:marTop w:val="0"/>
      <w:marBottom w:val="0"/>
      <w:divBdr>
        <w:top w:val="none" w:sz="0" w:space="0" w:color="auto"/>
        <w:left w:val="none" w:sz="0" w:space="0" w:color="auto"/>
        <w:bottom w:val="none" w:sz="0" w:space="0" w:color="auto"/>
        <w:right w:val="none" w:sz="0" w:space="0" w:color="auto"/>
      </w:divBdr>
    </w:div>
    <w:div w:id="648244205">
      <w:bodyDiv w:val="1"/>
      <w:marLeft w:val="0"/>
      <w:marRight w:val="0"/>
      <w:marTop w:val="0"/>
      <w:marBottom w:val="0"/>
      <w:divBdr>
        <w:top w:val="none" w:sz="0" w:space="0" w:color="auto"/>
        <w:left w:val="none" w:sz="0" w:space="0" w:color="auto"/>
        <w:bottom w:val="none" w:sz="0" w:space="0" w:color="auto"/>
        <w:right w:val="none" w:sz="0" w:space="0" w:color="auto"/>
      </w:divBdr>
    </w:div>
    <w:div w:id="656343978">
      <w:bodyDiv w:val="1"/>
      <w:marLeft w:val="0"/>
      <w:marRight w:val="0"/>
      <w:marTop w:val="0"/>
      <w:marBottom w:val="0"/>
      <w:divBdr>
        <w:top w:val="none" w:sz="0" w:space="0" w:color="auto"/>
        <w:left w:val="none" w:sz="0" w:space="0" w:color="auto"/>
        <w:bottom w:val="none" w:sz="0" w:space="0" w:color="auto"/>
        <w:right w:val="none" w:sz="0" w:space="0" w:color="auto"/>
      </w:divBdr>
    </w:div>
    <w:div w:id="656687884">
      <w:bodyDiv w:val="1"/>
      <w:marLeft w:val="0"/>
      <w:marRight w:val="0"/>
      <w:marTop w:val="0"/>
      <w:marBottom w:val="0"/>
      <w:divBdr>
        <w:top w:val="none" w:sz="0" w:space="0" w:color="auto"/>
        <w:left w:val="none" w:sz="0" w:space="0" w:color="auto"/>
        <w:bottom w:val="none" w:sz="0" w:space="0" w:color="auto"/>
        <w:right w:val="none" w:sz="0" w:space="0" w:color="auto"/>
      </w:divBdr>
    </w:div>
    <w:div w:id="657462973">
      <w:bodyDiv w:val="1"/>
      <w:marLeft w:val="0"/>
      <w:marRight w:val="0"/>
      <w:marTop w:val="0"/>
      <w:marBottom w:val="0"/>
      <w:divBdr>
        <w:top w:val="none" w:sz="0" w:space="0" w:color="auto"/>
        <w:left w:val="none" w:sz="0" w:space="0" w:color="auto"/>
        <w:bottom w:val="none" w:sz="0" w:space="0" w:color="auto"/>
        <w:right w:val="none" w:sz="0" w:space="0" w:color="auto"/>
      </w:divBdr>
    </w:div>
    <w:div w:id="669910693">
      <w:bodyDiv w:val="1"/>
      <w:marLeft w:val="0"/>
      <w:marRight w:val="0"/>
      <w:marTop w:val="0"/>
      <w:marBottom w:val="0"/>
      <w:divBdr>
        <w:top w:val="none" w:sz="0" w:space="0" w:color="auto"/>
        <w:left w:val="none" w:sz="0" w:space="0" w:color="auto"/>
        <w:bottom w:val="none" w:sz="0" w:space="0" w:color="auto"/>
        <w:right w:val="none" w:sz="0" w:space="0" w:color="auto"/>
      </w:divBdr>
    </w:div>
    <w:div w:id="673190118">
      <w:bodyDiv w:val="1"/>
      <w:marLeft w:val="0"/>
      <w:marRight w:val="0"/>
      <w:marTop w:val="0"/>
      <w:marBottom w:val="0"/>
      <w:divBdr>
        <w:top w:val="none" w:sz="0" w:space="0" w:color="auto"/>
        <w:left w:val="none" w:sz="0" w:space="0" w:color="auto"/>
        <w:bottom w:val="none" w:sz="0" w:space="0" w:color="auto"/>
        <w:right w:val="none" w:sz="0" w:space="0" w:color="auto"/>
      </w:divBdr>
    </w:div>
    <w:div w:id="676268041">
      <w:bodyDiv w:val="1"/>
      <w:marLeft w:val="0"/>
      <w:marRight w:val="0"/>
      <w:marTop w:val="0"/>
      <w:marBottom w:val="0"/>
      <w:divBdr>
        <w:top w:val="none" w:sz="0" w:space="0" w:color="auto"/>
        <w:left w:val="none" w:sz="0" w:space="0" w:color="auto"/>
        <w:bottom w:val="none" w:sz="0" w:space="0" w:color="auto"/>
        <w:right w:val="none" w:sz="0" w:space="0" w:color="auto"/>
      </w:divBdr>
    </w:div>
    <w:div w:id="679965839">
      <w:bodyDiv w:val="1"/>
      <w:marLeft w:val="0"/>
      <w:marRight w:val="0"/>
      <w:marTop w:val="0"/>
      <w:marBottom w:val="0"/>
      <w:divBdr>
        <w:top w:val="none" w:sz="0" w:space="0" w:color="auto"/>
        <w:left w:val="none" w:sz="0" w:space="0" w:color="auto"/>
        <w:bottom w:val="none" w:sz="0" w:space="0" w:color="auto"/>
        <w:right w:val="none" w:sz="0" w:space="0" w:color="auto"/>
      </w:divBdr>
    </w:div>
    <w:div w:id="680206549">
      <w:bodyDiv w:val="1"/>
      <w:marLeft w:val="0"/>
      <w:marRight w:val="0"/>
      <w:marTop w:val="0"/>
      <w:marBottom w:val="0"/>
      <w:divBdr>
        <w:top w:val="none" w:sz="0" w:space="0" w:color="auto"/>
        <w:left w:val="none" w:sz="0" w:space="0" w:color="auto"/>
        <w:bottom w:val="none" w:sz="0" w:space="0" w:color="auto"/>
        <w:right w:val="none" w:sz="0" w:space="0" w:color="auto"/>
      </w:divBdr>
    </w:div>
    <w:div w:id="686715787">
      <w:bodyDiv w:val="1"/>
      <w:marLeft w:val="0"/>
      <w:marRight w:val="0"/>
      <w:marTop w:val="0"/>
      <w:marBottom w:val="0"/>
      <w:divBdr>
        <w:top w:val="none" w:sz="0" w:space="0" w:color="auto"/>
        <w:left w:val="none" w:sz="0" w:space="0" w:color="auto"/>
        <w:bottom w:val="none" w:sz="0" w:space="0" w:color="auto"/>
        <w:right w:val="none" w:sz="0" w:space="0" w:color="auto"/>
      </w:divBdr>
    </w:div>
    <w:div w:id="694159233">
      <w:bodyDiv w:val="1"/>
      <w:marLeft w:val="0"/>
      <w:marRight w:val="0"/>
      <w:marTop w:val="0"/>
      <w:marBottom w:val="0"/>
      <w:divBdr>
        <w:top w:val="none" w:sz="0" w:space="0" w:color="auto"/>
        <w:left w:val="none" w:sz="0" w:space="0" w:color="auto"/>
        <w:bottom w:val="none" w:sz="0" w:space="0" w:color="auto"/>
        <w:right w:val="none" w:sz="0" w:space="0" w:color="auto"/>
      </w:divBdr>
    </w:div>
    <w:div w:id="695039510">
      <w:bodyDiv w:val="1"/>
      <w:marLeft w:val="0"/>
      <w:marRight w:val="0"/>
      <w:marTop w:val="0"/>
      <w:marBottom w:val="0"/>
      <w:divBdr>
        <w:top w:val="none" w:sz="0" w:space="0" w:color="auto"/>
        <w:left w:val="none" w:sz="0" w:space="0" w:color="auto"/>
        <w:bottom w:val="none" w:sz="0" w:space="0" w:color="auto"/>
        <w:right w:val="none" w:sz="0" w:space="0" w:color="auto"/>
      </w:divBdr>
    </w:div>
    <w:div w:id="696925052">
      <w:bodyDiv w:val="1"/>
      <w:marLeft w:val="0"/>
      <w:marRight w:val="0"/>
      <w:marTop w:val="0"/>
      <w:marBottom w:val="0"/>
      <w:divBdr>
        <w:top w:val="none" w:sz="0" w:space="0" w:color="auto"/>
        <w:left w:val="none" w:sz="0" w:space="0" w:color="auto"/>
        <w:bottom w:val="none" w:sz="0" w:space="0" w:color="auto"/>
        <w:right w:val="none" w:sz="0" w:space="0" w:color="auto"/>
      </w:divBdr>
    </w:div>
    <w:div w:id="701133179">
      <w:bodyDiv w:val="1"/>
      <w:marLeft w:val="0"/>
      <w:marRight w:val="0"/>
      <w:marTop w:val="0"/>
      <w:marBottom w:val="0"/>
      <w:divBdr>
        <w:top w:val="none" w:sz="0" w:space="0" w:color="auto"/>
        <w:left w:val="none" w:sz="0" w:space="0" w:color="auto"/>
        <w:bottom w:val="none" w:sz="0" w:space="0" w:color="auto"/>
        <w:right w:val="none" w:sz="0" w:space="0" w:color="auto"/>
      </w:divBdr>
    </w:div>
    <w:div w:id="711684897">
      <w:bodyDiv w:val="1"/>
      <w:marLeft w:val="0"/>
      <w:marRight w:val="0"/>
      <w:marTop w:val="0"/>
      <w:marBottom w:val="0"/>
      <w:divBdr>
        <w:top w:val="none" w:sz="0" w:space="0" w:color="auto"/>
        <w:left w:val="none" w:sz="0" w:space="0" w:color="auto"/>
        <w:bottom w:val="none" w:sz="0" w:space="0" w:color="auto"/>
        <w:right w:val="none" w:sz="0" w:space="0" w:color="auto"/>
      </w:divBdr>
    </w:div>
    <w:div w:id="713509655">
      <w:bodyDiv w:val="1"/>
      <w:marLeft w:val="0"/>
      <w:marRight w:val="0"/>
      <w:marTop w:val="0"/>
      <w:marBottom w:val="0"/>
      <w:divBdr>
        <w:top w:val="none" w:sz="0" w:space="0" w:color="auto"/>
        <w:left w:val="none" w:sz="0" w:space="0" w:color="auto"/>
        <w:bottom w:val="none" w:sz="0" w:space="0" w:color="auto"/>
        <w:right w:val="none" w:sz="0" w:space="0" w:color="auto"/>
      </w:divBdr>
    </w:div>
    <w:div w:id="722293526">
      <w:bodyDiv w:val="1"/>
      <w:marLeft w:val="0"/>
      <w:marRight w:val="0"/>
      <w:marTop w:val="0"/>
      <w:marBottom w:val="0"/>
      <w:divBdr>
        <w:top w:val="none" w:sz="0" w:space="0" w:color="auto"/>
        <w:left w:val="none" w:sz="0" w:space="0" w:color="auto"/>
        <w:bottom w:val="none" w:sz="0" w:space="0" w:color="auto"/>
        <w:right w:val="none" w:sz="0" w:space="0" w:color="auto"/>
      </w:divBdr>
    </w:div>
    <w:div w:id="723990244">
      <w:bodyDiv w:val="1"/>
      <w:marLeft w:val="0"/>
      <w:marRight w:val="0"/>
      <w:marTop w:val="0"/>
      <w:marBottom w:val="0"/>
      <w:divBdr>
        <w:top w:val="none" w:sz="0" w:space="0" w:color="auto"/>
        <w:left w:val="none" w:sz="0" w:space="0" w:color="auto"/>
        <w:bottom w:val="none" w:sz="0" w:space="0" w:color="auto"/>
        <w:right w:val="none" w:sz="0" w:space="0" w:color="auto"/>
      </w:divBdr>
    </w:div>
    <w:div w:id="726344421">
      <w:bodyDiv w:val="1"/>
      <w:marLeft w:val="0"/>
      <w:marRight w:val="0"/>
      <w:marTop w:val="0"/>
      <w:marBottom w:val="0"/>
      <w:divBdr>
        <w:top w:val="none" w:sz="0" w:space="0" w:color="auto"/>
        <w:left w:val="none" w:sz="0" w:space="0" w:color="auto"/>
        <w:bottom w:val="none" w:sz="0" w:space="0" w:color="auto"/>
        <w:right w:val="none" w:sz="0" w:space="0" w:color="auto"/>
      </w:divBdr>
    </w:div>
    <w:div w:id="731005199">
      <w:bodyDiv w:val="1"/>
      <w:marLeft w:val="0"/>
      <w:marRight w:val="0"/>
      <w:marTop w:val="0"/>
      <w:marBottom w:val="0"/>
      <w:divBdr>
        <w:top w:val="none" w:sz="0" w:space="0" w:color="auto"/>
        <w:left w:val="none" w:sz="0" w:space="0" w:color="auto"/>
        <w:bottom w:val="none" w:sz="0" w:space="0" w:color="auto"/>
        <w:right w:val="none" w:sz="0" w:space="0" w:color="auto"/>
      </w:divBdr>
    </w:div>
    <w:div w:id="733546002">
      <w:bodyDiv w:val="1"/>
      <w:marLeft w:val="0"/>
      <w:marRight w:val="0"/>
      <w:marTop w:val="0"/>
      <w:marBottom w:val="0"/>
      <w:divBdr>
        <w:top w:val="none" w:sz="0" w:space="0" w:color="auto"/>
        <w:left w:val="none" w:sz="0" w:space="0" w:color="auto"/>
        <w:bottom w:val="none" w:sz="0" w:space="0" w:color="auto"/>
        <w:right w:val="none" w:sz="0" w:space="0" w:color="auto"/>
      </w:divBdr>
    </w:div>
    <w:div w:id="740718703">
      <w:bodyDiv w:val="1"/>
      <w:marLeft w:val="0"/>
      <w:marRight w:val="0"/>
      <w:marTop w:val="0"/>
      <w:marBottom w:val="0"/>
      <w:divBdr>
        <w:top w:val="none" w:sz="0" w:space="0" w:color="auto"/>
        <w:left w:val="none" w:sz="0" w:space="0" w:color="auto"/>
        <w:bottom w:val="none" w:sz="0" w:space="0" w:color="auto"/>
        <w:right w:val="none" w:sz="0" w:space="0" w:color="auto"/>
      </w:divBdr>
      <w:divsChild>
        <w:div w:id="1340694746">
          <w:marLeft w:val="0"/>
          <w:marRight w:val="0"/>
          <w:marTop w:val="0"/>
          <w:marBottom w:val="0"/>
          <w:divBdr>
            <w:top w:val="none" w:sz="0" w:space="0" w:color="auto"/>
            <w:left w:val="none" w:sz="0" w:space="0" w:color="auto"/>
            <w:bottom w:val="none" w:sz="0" w:space="0" w:color="auto"/>
            <w:right w:val="none" w:sz="0" w:space="0" w:color="auto"/>
          </w:divBdr>
        </w:div>
      </w:divsChild>
    </w:div>
    <w:div w:id="742683130">
      <w:bodyDiv w:val="1"/>
      <w:marLeft w:val="0"/>
      <w:marRight w:val="0"/>
      <w:marTop w:val="0"/>
      <w:marBottom w:val="0"/>
      <w:divBdr>
        <w:top w:val="none" w:sz="0" w:space="0" w:color="auto"/>
        <w:left w:val="none" w:sz="0" w:space="0" w:color="auto"/>
        <w:bottom w:val="none" w:sz="0" w:space="0" w:color="auto"/>
        <w:right w:val="none" w:sz="0" w:space="0" w:color="auto"/>
      </w:divBdr>
    </w:div>
    <w:div w:id="744649930">
      <w:bodyDiv w:val="1"/>
      <w:marLeft w:val="0"/>
      <w:marRight w:val="0"/>
      <w:marTop w:val="0"/>
      <w:marBottom w:val="0"/>
      <w:divBdr>
        <w:top w:val="none" w:sz="0" w:space="0" w:color="auto"/>
        <w:left w:val="none" w:sz="0" w:space="0" w:color="auto"/>
        <w:bottom w:val="none" w:sz="0" w:space="0" w:color="auto"/>
        <w:right w:val="none" w:sz="0" w:space="0" w:color="auto"/>
      </w:divBdr>
    </w:div>
    <w:div w:id="746419841">
      <w:bodyDiv w:val="1"/>
      <w:marLeft w:val="0"/>
      <w:marRight w:val="0"/>
      <w:marTop w:val="0"/>
      <w:marBottom w:val="0"/>
      <w:divBdr>
        <w:top w:val="none" w:sz="0" w:space="0" w:color="auto"/>
        <w:left w:val="none" w:sz="0" w:space="0" w:color="auto"/>
        <w:bottom w:val="none" w:sz="0" w:space="0" w:color="auto"/>
        <w:right w:val="none" w:sz="0" w:space="0" w:color="auto"/>
      </w:divBdr>
    </w:div>
    <w:div w:id="749887141">
      <w:bodyDiv w:val="1"/>
      <w:marLeft w:val="0"/>
      <w:marRight w:val="0"/>
      <w:marTop w:val="0"/>
      <w:marBottom w:val="0"/>
      <w:divBdr>
        <w:top w:val="none" w:sz="0" w:space="0" w:color="auto"/>
        <w:left w:val="none" w:sz="0" w:space="0" w:color="auto"/>
        <w:bottom w:val="none" w:sz="0" w:space="0" w:color="auto"/>
        <w:right w:val="none" w:sz="0" w:space="0" w:color="auto"/>
      </w:divBdr>
    </w:div>
    <w:div w:id="750735686">
      <w:bodyDiv w:val="1"/>
      <w:marLeft w:val="0"/>
      <w:marRight w:val="0"/>
      <w:marTop w:val="0"/>
      <w:marBottom w:val="0"/>
      <w:divBdr>
        <w:top w:val="none" w:sz="0" w:space="0" w:color="auto"/>
        <w:left w:val="none" w:sz="0" w:space="0" w:color="auto"/>
        <w:bottom w:val="none" w:sz="0" w:space="0" w:color="auto"/>
        <w:right w:val="none" w:sz="0" w:space="0" w:color="auto"/>
      </w:divBdr>
    </w:div>
    <w:div w:id="751664070">
      <w:bodyDiv w:val="1"/>
      <w:marLeft w:val="0"/>
      <w:marRight w:val="0"/>
      <w:marTop w:val="0"/>
      <w:marBottom w:val="0"/>
      <w:divBdr>
        <w:top w:val="none" w:sz="0" w:space="0" w:color="auto"/>
        <w:left w:val="none" w:sz="0" w:space="0" w:color="auto"/>
        <w:bottom w:val="none" w:sz="0" w:space="0" w:color="auto"/>
        <w:right w:val="none" w:sz="0" w:space="0" w:color="auto"/>
      </w:divBdr>
    </w:div>
    <w:div w:id="752120364">
      <w:bodyDiv w:val="1"/>
      <w:marLeft w:val="0"/>
      <w:marRight w:val="0"/>
      <w:marTop w:val="0"/>
      <w:marBottom w:val="0"/>
      <w:divBdr>
        <w:top w:val="none" w:sz="0" w:space="0" w:color="auto"/>
        <w:left w:val="none" w:sz="0" w:space="0" w:color="auto"/>
        <w:bottom w:val="none" w:sz="0" w:space="0" w:color="auto"/>
        <w:right w:val="none" w:sz="0" w:space="0" w:color="auto"/>
      </w:divBdr>
    </w:div>
    <w:div w:id="752165696">
      <w:bodyDiv w:val="1"/>
      <w:marLeft w:val="0"/>
      <w:marRight w:val="0"/>
      <w:marTop w:val="0"/>
      <w:marBottom w:val="0"/>
      <w:divBdr>
        <w:top w:val="none" w:sz="0" w:space="0" w:color="auto"/>
        <w:left w:val="none" w:sz="0" w:space="0" w:color="auto"/>
        <w:bottom w:val="none" w:sz="0" w:space="0" w:color="auto"/>
        <w:right w:val="none" w:sz="0" w:space="0" w:color="auto"/>
      </w:divBdr>
    </w:div>
    <w:div w:id="759258073">
      <w:bodyDiv w:val="1"/>
      <w:marLeft w:val="0"/>
      <w:marRight w:val="0"/>
      <w:marTop w:val="0"/>
      <w:marBottom w:val="0"/>
      <w:divBdr>
        <w:top w:val="none" w:sz="0" w:space="0" w:color="auto"/>
        <w:left w:val="none" w:sz="0" w:space="0" w:color="auto"/>
        <w:bottom w:val="none" w:sz="0" w:space="0" w:color="auto"/>
        <w:right w:val="none" w:sz="0" w:space="0" w:color="auto"/>
      </w:divBdr>
    </w:div>
    <w:div w:id="761221619">
      <w:bodyDiv w:val="1"/>
      <w:marLeft w:val="0"/>
      <w:marRight w:val="0"/>
      <w:marTop w:val="0"/>
      <w:marBottom w:val="0"/>
      <w:divBdr>
        <w:top w:val="none" w:sz="0" w:space="0" w:color="auto"/>
        <w:left w:val="none" w:sz="0" w:space="0" w:color="auto"/>
        <w:bottom w:val="none" w:sz="0" w:space="0" w:color="auto"/>
        <w:right w:val="none" w:sz="0" w:space="0" w:color="auto"/>
      </w:divBdr>
    </w:div>
    <w:div w:id="766465379">
      <w:bodyDiv w:val="1"/>
      <w:marLeft w:val="0"/>
      <w:marRight w:val="0"/>
      <w:marTop w:val="0"/>
      <w:marBottom w:val="0"/>
      <w:divBdr>
        <w:top w:val="none" w:sz="0" w:space="0" w:color="auto"/>
        <w:left w:val="none" w:sz="0" w:space="0" w:color="auto"/>
        <w:bottom w:val="none" w:sz="0" w:space="0" w:color="auto"/>
        <w:right w:val="none" w:sz="0" w:space="0" w:color="auto"/>
      </w:divBdr>
    </w:div>
    <w:div w:id="774011405">
      <w:bodyDiv w:val="1"/>
      <w:marLeft w:val="0"/>
      <w:marRight w:val="0"/>
      <w:marTop w:val="0"/>
      <w:marBottom w:val="0"/>
      <w:divBdr>
        <w:top w:val="none" w:sz="0" w:space="0" w:color="auto"/>
        <w:left w:val="none" w:sz="0" w:space="0" w:color="auto"/>
        <w:bottom w:val="none" w:sz="0" w:space="0" w:color="auto"/>
        <w:right w:val="none" w:sz="0" w:space="0" w:color="auto"/>
      </w:divBdr>
    </w:div>
    <w:div w:id="775294823">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5927223">
      <w:bodyDiv w:val="1"/>
      <w:marLeft w:val="0"/>
      <w:marRight w:val="0"/>
      <w:marTop w:val="0"/>
      <w:marBottom w:val="0"/>
      <w:divBdr>
        <w:top w:val="none" w:sz="0" w:space="0" w:color="auto"/>
        <w:left w:val="none" w:sz="0" w:space="0" w:color="auto"/>
        <w:bottom w:val="none" w:sz="0" w:space="0" w:color="auto"/>
        <w:right w:val="none" w:sz="0" w:space="0" w:color="auto"/>
      </w:divBdr>
    </w:div>
    <w:div w:id="797141461">
      <w:bodyDiv w:val="1"/>
      <w:marLeft w:val="0"/>
      <w:marRight w:val="0"/>
      <w:marTop w:val="0"/>
      <w:marBottom w:val="0"/>
      <w:divBdr>
        <w:top w:val="none" w:sz="0" w:space="0" w:color="auto"/>
        <w:left w:val="none" w:sz="0" w:space="0" w:color="auto"/>
        <w:bottom w:val="none" w:sz="0" w:space="0" w:color="auto"/>
        <w:right w:val="none" w:sz="0" w:space="0" w:color="auto"/>
      </w:divBdr>
    </w:div>
    <w:div w:id="797449887">
      <w:bodyDiv w:val="1"/>
      <w:marLeft w:val="0"/>
      <w:marRight w:val="0"/>
      <w:marTop w:val="0"/>
      <w:marBottom w:val="0"/>
      <w:divBdr>
        <w:top w:val="none" w:sz="0" w:space="0" w:color="auto"/>
        <w:left w:val="none" w:sz="0" w:space="0" w:color="auto"/>
        <w:bottom w:val="none" w:sz="0" w:space="0" w:color="auto"/>
        <w:right w:val="none" w:sz="0" w:space="0" w:color="auto"/>
      </w:divBdr>
    </w:div>
    <w:div w:id="799424937">
      <w:bodyDiv w:val="1"/>
      <w:marLeft w:val="0"/>
      <w:marRight w:val="0"/>
      <w:marTop w:val="0"/>
      <w:marBottom w:val="0"/>
      <w:divBdr>
        <w:top w:val="none" w:sz="0" w:space="0" w:color="auto"/>
        <w:left w:val="none" w:sz="0" w:space="0" w:color="auto"/>
        <w:bottom w:val="none" w:sz="0" w:space="0" w:color="auto"/>
        <w:right w:val="none" w:sz="0" w:space="0" w:color="auto"/>
      </w:divBdr>
    </w:div>
    <w:div w:id="799808722">
      <w:bodyDiv w:val="1"/>
      <w:marLeft w:val="0"/>
      <w:marRight w:val="0"/>
      <w:marTop w:val="0"/>
      <w:marBottom w:val="0"/>
      <w:divBdr>
        <w:top w:val="none" w:sz="0" w:space="0" w:color="auto"/>
        <w:left w:val="none" w:sz="0" w:space="0" w:color="auto"/>
        <w:bottom w:val="none" w:sz="0" w:space="0" w:color="auto"/>
        <w:right w:val="none" w:sz="0" w:space="0" w:color="auto"/>
      </w:divBdr>
    </w:div>
    <w:div w:id="802845693">
      <w:bodyDiv w:val="1"/>
      <w:marLeft w:val="0"/>
      <w:marRight w:val="0"/>
      <w:marTop w:val="0"/>
      <w:marBottom w:val="0"/>
      <w:divBdr>
        <w:top w:val="none" w:sz="0" w:space="0" w:color="auto"/>
        <w:left w:val="none" w:sz="0" w:space="0" w:color="auto"/>
        <w:bottom w:val="none" w:sz="0" w:space="0" w:color="auto"/>
        <w:right w:val="none" w:sz="0" w:space="0" w:color="auto"/>
      </w:divBdr>
    </w:div>
    <w:div w:id="803932853">
      <w:bodyDiv w:val="1"/>
      <w:marLeft w:val="0"/>
      <w:marRight w:val="0"/>
      <w:marTop w:val="0"/>
      <w:marBottom w:val="0"/>
      <w:divBdr>
        <w:top w:val="none" w:sz="0" w:space="0" w:color="auto"/>
        <w:left w:val="none" w:sz="0" w:space="0" w:color="auto"/>
        <w:bottom w:val="none" w:sz="0" w:space="0" w:color="auto"/>
        <w:right w:val="none" w:sz="0" w:space="0" w:color="auto"/>
      </w:divBdr>
    </w:div>
    <w:div w:id="804080228">
      <w:bodyDiv w:val="1"/>
      <w:marLeft w:val="0"/>
      <w:marRight w:val="0"/>
      <w:marTop w:val="0"/>
      <w:marBottom w:val="0"/>
      <w:divBdr>
        <w:top w:val="none" w:sz="0" w:space="0" w:color="auto"/>
        <w:left w:val="none" w:sz="0" w:space="0" w:color="auto"/>
        <w:bottom w:val="none" w:sz="0" w:space="0" w:color="auto"/>
        <w:right w:val="none" w:sz="0" w:space="0" w:color="auto"/>
      </w:divBdr>
    </w:div>
    <w:div w:id="804196840">
      <w:bodyDiv w:val="1"/>
      <w:marLeft w:val="0"/>
      <w:marRight w:val="0"/>
      <w:marTop w:val="0"/>
      <w:marBottom w:val="0"/>
      <w:divBdr>
        <w:top w:val="none" w:sz="0" w:space="0" w:color="auto"/>
        <w:left w:val="none" w:sz="0" w:space="0" w:color="auto"/>
        <w:bottom w:val="none" w:sz="0" w:space="0" w:color="auto"/>
        <w:right w:val="none" w:sz="0" w:space="0" w:color="auto"/>
      </w:divBdr>
    </w:div>
    <w:div w:id="805855996">
      <w:bodyDiv w:val="1"/>
      <w:marLeft w:val="0"/>
      <w:marRight w:val="0"/>
      <w:marTop w:val="0"/>
      <w:marBottom w:val="0"/>
      <w:divBdr>
        <w:top w:val="none" w:sz="0" w:space="0" w:color="auto"/>
        <w:left w:val="none" w:sz="0" w:space="0" w:color="auto"/>
        <w:bottom w:val="none" w:sz="0" w:space="0" w:color="auto"/>
        <w:right w:val="none" w:sz="0" w:space="0" w:color="auto"/>
      </w:divBdr>
    </w:div>
    <w:div w:id="807477953">
      <w:bodyDiv w:val="1"/>
      <w:marLeft w:val="0"/>
      <w:marRight w:val="0"/>
      <w:marTop w:val="0"/>
      <w:marBottom w:val="0"/>
      <w:divBdr>
        <w:top w:val="none" w:sz="0" w:space="0" w:color="auto"/>
        <w:left w:val="none" w:sz="0" w:space="0" w:color="auto"/>
        <w:bottom w:val="none" w:sz="0" w:space="0" w:color="auto"/>
        <w:right w:val="none" w:sz="0" w:space="0" w:color="auto"/>
      </w:divBdr>
      <w:divsChild>
        <w:div w:id="1089741204">
          <w:marLeft w:val="0"/>
          <w:marRight w:val="0"/>
          <w:marTop w:val="0"/>
          <w:marBottom w:val="0"/>
          <w:divBdr>
            <w:top w:val="none" w:sz="0" w:space="0" w:color="auto"/>
            <w:left w:val="none" w:sz="0" w:space="0" w:color="auto"/>
            <w:bottom w:val="none" w:sz="0" w:space="0" w:color="auto"/>
            <w:right w:val="none" w:sz="0" w:space="0" w:color="auto"/>
          </w:divBdr>
          <w:divsChild>
            <w:div w:id="563564975">
              <w:marLeft w:val="0"/>
              <w:marRight w:val="0"/>
              <w:marTop w:val="0"/>
              <w:marBottom w:val="0"/>
              <w:divBdr>
                <w:top w:val="none" w:sz="0" w:space="0" w:color="auto"/>
                <w:left w:val="none" w:sz="0" w:space="0" w:color="auto"/>
                <w:bottom w:val="none" w:sz="0" w:space="0" w:color="auto"/>
                <w:right w:val="none" w:sz="0" w:space="0" w:color="auto"/>
              </w:divBdr>
              <w:divsChild>
                <w:div w:id="639573091">
                  <w:marLeft w:val="0"/>
                  <w:marRight w:val="0"/>
                  <w:marTop w:val="0"/>
                  <w:marBottom w:val="0"/>
                  <w:divBdr>
                    <w:top w:val="none" w:sz="0" w:space="0" w:color="auto"/>
                    <w:left w:val="none" w:sz="0" w:space="0" w:color="auto"/>
                    <w:bottom w:val="none" w:sz="0" w:space="0" w:color="auto"/>
                    <w:right w:val="none" w:sz="0" w:space="0" w:color="auto"/>
                  </w:divBdr>
                  <w:divsChild>
                    <w:div w:id="1528718487">
                      <w:marLeft w:val="0"/>
                      <w:marRight w:val="0"/>
                      <w:marTop w:val="0"/>
                      <w:marBottom w:val="0"/>
                      <w:divBdr>
                        <w:top w:val="none" w:sz="0" w:space="0" w:color="auto"/>
                        <w:left w:val="none" w:sz="0" w:space="0" w:color="auto"/>
                        <w:bottom w:val="none" w:sz="0" w:space="0" w:color="auto"/>
                        <w:right w:val="none" w:sz="0" w:space="0" w:color="auto"/>
                      </w:divBdr>
                      <w:divsChild>
                        <w:div w:id="8725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207822">
      <w:bodyDiv w:val="1"/>
      <w:marLeft w:val="0"/>
      <w:marRight w:val="0"/>
      <w:marTop w:val="0"/>
      <w:marBottom w:val="0"/>
      <w:divBdr>
        <w:top w:val="none" w:sz="0" w:space="0" w:color="auto"/>
        <w:left w:val="none" w:sz="0" w:space="0" w:color="auto"/>
        <w:bottom w:val="none" w:sz="0" w:space="0" w:color="auto"/>
        <w:right w:val="none" w:sz="0" w:space="0" w:color="auto"/>
      </w:divBdr>
    </w:div>
    <w:div w:id="809858020">
      <w:bodyDiv w:val="1"/>
      <w:marLeft w:val="0"/>
      <w:marRight w:val="0"/>
      <w:marTop w:val="0"/>
      <w:marBottom w:val="0"/>
      <w:divBdr>
        <w:top w:val="none" w:sz="0" w:space="0" w:color="auto"/>
        <w:left w:val="none" w:sz="0" w:space="0" w:color="auto"/>
        <w:bottom w:val="none" w:sz="0" w:space="0" w:color="auto"/>
        <w:right w:val="none" w:sz="0" w:space="0" w:color="auto"/>
      </w:divBdr>
    </w:div>
    <w:div w:id="809976170">
      <w:bodyDiv w:val="1"/>
      <w:marLeft w:val="0"/>
      <w:marRight w:val="0"/>
      <w:marTop w:val="0"/>
      <w:marBottom w:val="0"/>
      <w:divBdr>
        <w:top w:val="none" w:sz="0" w:space="0" w:color="auto"/>
        <w:left w:val="none" w:sz="0" w:space="0" w:color="auto"/>
        <w:bottom w:val="none" w:sz="0" w:space="0" w:color="auto"/>
        <w:right w:val="none" w:sz="0" w:space="0" w:color="auto"/>
      </w:divBdr>
    </w:div>
    <w:div w:id="811408929">
      <w:bodyDiv w:val="1"/>
      <w:marLeft w:val="0"/>
      <w:marRight w:val="0"/>
      <w:marTop w:val="0"/>
      <w:marBottom w:val="0"/>
      <w:divBdr>
        <w:top w:val="none" w:sz="0" w:space="0" w:color="auto"/>
        <w:left w:val="none" w:sz="0" w:space="0" w:color="auto"/>
        <w:bottom w:val="none" w:sz="0" w:space="0" w:color="auto"/>
        <w:right w:val="none" w:sz="0" w:space="0" w:color="auto"/>
      </w:divBdr>
    </w:div>
    <w:div w:id="815225380">
      <w:bodyDiv w:val="1"/>
      <w:marLeft w:val="0"/>
      <w:marRight w:val="0"/>
      <w:marTop w:val="0"/>
      <w:marBottom w:val="0"/>
      <w:divBdr>
        <w:top w:val="none" w:sz="0" w:space="0" w:color="auto"/>
        <w:left w:val="none" w:sz="0" w:space="0" w:color="auto"/>
        <w:bottom w:val="none" w:sz="0" w:space="0" w:color="auto"/>
        <w:right w:val="none" w:sz="0" w:space="0" w:color="auto"/>
      </w:divBdr>
    </w:div>
    <w:div w:id="820267094">
      <w:bodyDiv w:val="1"/>
      <w:marLeft w:val="0"/>
      <w:marRight w:val="0"/>
      <w:marTop w:val="0"/>
      <w:marBottom w:val="0"/>
      <w:divBdr>
        <w:top w:val="none" w:sz="0" w:space="0" w:color="auto"/>
        <w:left w:val="none" w:sz="0" w:space="0" w:color="auto"/>
        <w:bottom w:val="none" w:sz="0" w:space="0" w:color="auto"/>
        <w:right w:val="none" w:sz="0" w:space="0" w:color="auto"/>
      </w:divBdr>
    </w:div>
    <w:div w:id="822282288">
      <w:bodyDiv w:val="1"/>
      <w:marLeft w:val="0"/>
      <w:marRight w:val="0"/>
      <w:marTop w:val="0"/>
      <w:marBottom w:val="0"/>
      <w:divBdr>
        <w:top w:val="none" w:sz="0" w:space="0" w:color="auto"/>
        <w:left w:val="none" w:sz="0" w:space="0" w:color="auto"/>
        <w:bottom w:val="none" w:sz="0" w:space="0" w:color="auto"/>
        <w:right w:val="none" w:sz="0" w:space="0" w:color="auto"/>
      </w:divBdr>
    </w:div>
    <w:div w:id="827987719">
      <w:bodyDiv w:val="1"/>
      <w:marLeft w:val="0"/>
      <w:marRight w:val="0"/>
      <w:marTop w:val="0"/>
      <w:marBottom w:val="0"/>
      <w:divBdr>
        <w:top w:val="none" w:sz="0" w:space="0" w:color="auto"/>
        <w:left w:val="none" w:sz="0" w:space="0" w:color="auto"/>
        <w:bottom w:val="none" w:sz="0" w:space="0" w:color="auto"/>
        <w:right w:val="none" w:sz="0" w:space="0" w:color="auto"/>
      </w:divBdr>
    </w:div>
    <w:div w:id="830635973">
      <w:bodyDiv w:val="1"/>
      <w:marLeft w:val="0"/>
      <w:marRight w:val="0"/>
      <w:marTop w:val="0"/>
      <w:marBottom w:val="0"/>
      <w:divBdr>
        <w:top w:val="none" w:sz="0" w:space="0" w:color="auto"/>
        <w:left w:val="none" w:sz="0" w:space="0" w:color="auto"/>
        <w:bottom w:val="none" w:sz="0" w:space="0" w:color="auto"/>
        <w:right w:val="none" w:sz="0" w:space="0" w:color="auto"/>
      </w:divBdr>
    </w:div>
    <w:div w:id="832994287">
      <w:bodyDiv w:val="1"/>
      <w:marLeft w:val="0"/>
      <w:marRight w:val="0"/>
      <w:marTop w:val="0"/>
      <w:marBottom w:val="0"/>
      <w:divBdr>
        <w:top w:val="none" w:sz="0" w:space="0" w:color="auto"/>
        <w:left w:val="none" w:sz="0" w:space="0" w:color="auto"/>
        <w:bottom w:val="none" w:sz="0" w:space="0" w:color="auto"/>
        <w:right w:val="none" w:sz="0" w:space="0" w:color="auto"/>
      </w:divBdr>
    </w:div>
    <w:div w:id="833036639">
      <w:bodyDiv w:val="1"/>
      <w:marLeft w:val="0"/>
      <w:marRight w:val="0"/>
      <w:marTop w:val="0"/>
      <w:marBottom w:val="0"/>
      <w:divBdr>
        <w:top w:val="none" w:sz="0" w:space="0" w:color="auto"/>
        <w:left w:val="none" w:sz="0" w:space="0" w:color="auto"/>
        <w:bottom w:val="none" w:sz="0" w:space="0" w:color="auto"/>
        <w:right w:val="none" w:sz="0" w:space="0" w:color="auto"/>
      </w:divBdr>
    </w:div>
    <w:div w:id="836113621">
      <w:bodyDiv w:val="1"/>
      <w:marLeft w:val="0"/>
      <w:marRight w:val="0"/>
      <w:marTop w:val="0"/>
      <w:marBottom w:val="0"/>
      <w:divBdr>
        <w:top w:val="none" w:sz="0" w:space="0" w:color="auto"/>
        <w:left w:val="none" w:sz="0" w:space="0" w:color="auto"/>
        <w:bottom w:val="none" w:sz="0" w:space="0" w:color="auto"/>
        <w:right w:val="none" w:sz="0" w:space="0" w:color="auto"/>
      </w:divBdr>
    </w:div>
    <w:div w:id="843016109">
      <w:bodyDiv w:val="1"/>
      <w:marLeft w:val="0"/>
      <w:marRight w:val="0"/>
      <w:marTop w:val="0"/>
      <w:marBottom w:val="0"/>
      <w:divBdr>
        <w:top w:val="none" w:sz="0" w:space="0" w:color="auto"/>
        <w:left w:val="none" w:sz="0" w:space="0" w:color="auto"/>
        <w:bottom w:val="none" w:sz="0" w:space="0" w:color="auto"/>
        <w:right w:val="none" w:sz="0" w:space="0" w:color="auto"/>
      </w:divBdr>
    </w:div>
    <w:div w:id="846477547">
      <w:bodyDiv w:val="1"/>
      <w:marLeft w:val="0"/>
      <w:marRight w:val="0"/>
      <w:marTop w:val="0"/>
      <w:marBottom w:val="0"/>
      <w:divBdr>
        <w:top w:val="none" w:sz="0" w:space="0" w:color="auto"/>
        <w:left w:val="none" w:sz="0" w:space="0" w:color="auto"/>
        <w:bottom w:val="none" w:sz="0" w:space="0" w:color="auto"/>
        <w:right w:val="none" w:sz="0" w:space="0" w:color="auto"/>
      </w:divBdr>
      <w:divsChild>
        <w:div w:id="1363751057">
          <w:marLeft w:val="0"/>
          <w:marRight w:val="0"/>
          <w:marTop w:val="0"/>
          <w:marBottom w:val="0"/>
          <w:divBdr>
            <w:top w:val="none" w:sz="0" w:space="0" w:color="auto"/>
            <w:left w:val="none" w:sz="0" w:space="0" w:color="auto"/>
            <w:bottom w:val="none" w:sz="0" w:space="0" w:color="auto"/>
            <w:right w:val="none" w:sz="0" w:space="0" w:color="auto"/>
          </w:divBdr>
        </w:div>
      </w:divsChild>
    </w:div>
    <w:div w:id="850484614">
      <w:bodyDiv w:val="1"/>
      <w:marLeft w:val="0"/>
      <w:marRight w:val="0"/>
      <w:marTop w:val="0"/>
      <w:marBottom w:val="0"/>
      <w:divBdr>
        <w:top w:val="none" w:sz="0" w:space="0" w:color="auto"/>
        <w:left w:val="none" w:sz="0" w:space="0" w:color="auto"/>
        <w:bottom w:val="none" w:sz="0" w:space="0" w:color="auto"/>
        <w:right w:val="none" w:sz="0" w:space="0" w:color="auto"/>
      </w:divBdr>
    </w:div>
    <w:div w:id="852917108">
      <w:bodyDiv w:val="1"/>
      <w:marLeft w:val="0"/>
      <w:marRight w:val="0"/>
      <w:marTop w:val="0"/>
      <w:marBottom w:val="0"/>
      <w:divBdr>
        <w:top w:val="none" w:sz="0" w:space="0" w:color="auto"/>
        <w:left w:val="none" w:sz="0" w:space="0" w:color="auto"/>
        <w:bottom w:val="none" w:sz="0" w:space="0" w:color="auto"/>
        <w:right w:val="none" w:sz="0" w:space="0" w:color="auto"/>
      </w:divBdr>
    </w:div>
    <w:div w:id="854342839">
      <w:bodyDiv w:val="1"/>
      <w:marLeft w:val="0"/>
      <w:marRight w:val="0"/>
      <w:marTop w:val="0"/>
      <w:marBottom w:val="0"/>
      <w:divBdr>
        <w:top w:val="none" w:sz="0" w:space="0" w:color="auto"/>
        <w:left w:val="none" w:sz="0" w:space="0" w:color="auto"/>
        <w:bottom w:val="none" w:sz="0" w:space="0" w:color="auto"/>
        <w:right w:val="none" w:sz="0" w:space="0" w:color="auto"/>
      </w:divBdr>
    </w:div>
    <w:div w:id="864054261">
      <w:bodyDiv w:val="1"/>
      <w:marLeft w:val="0"/>
      <w:marRight w:val="0"/>
      <w:marTop w:val="0"/>
      <w:marBottom w:val="0"/>
      <w:divBdr>
        <w:top w:val="none" w:sz="0" w:space="0" w:color="auto"/>
        <w:left w:val="none" w:sz="0" w:space="0" w:color="auto"/>
        <w:bottom w:val="none" w:sz="0" w:space="0" w:color="auto"/>
        <w:right w:val="none" w:sz="0" w:space="0" w:color="auto"/>
      </w:divBdr>
    </w:div>
    <w:div w:id="876360346">
      <w:bodyDiv w:val="1"/>
      <w:marLeft w:val="0"/>
      <w:marRight w:val="0"/>
      <w:marTop w:val="0"/>
      <w:marBottom w:val="0"/>
      <w:divBdr>
        <w:top w:val="none" w:sz="0" w:space="0" w:color="auto"/>
        <w:left w:val="none" w:sz="0" w:space="0" w:color="auto"/>
        <w:bottom w:val="none" w:sz="0" w:space="0" w:color="auto"/>
        <w:right w:val="none" w:sz="0" w:space="0" w:color="auto"/>
      </w:divBdr>
    </w:div>
    <w:div w:id="889000467">
      <w:bodyDiv w:val="1"/>
      <w:marLeft w:val="0"/>
      <w:marRight w:val="0"/>
      <w:marTop w:val="0"/>
      <w:marBottom w:val="0"/>
      <w:divBdr>
        <w:top w:val="none" w:sz="0" w:space="0" w:color="auto"/>
        <w:left w:val="none" w:sz="0" w:space="0" w:color="auto"/>
        <w:bottom w:val="none" w:sz="0" w:space="0" w:color="auto"/>
        <w:right w:val="none" w:sz="0" w:space="0" w:color="auto"/>
      </w:divBdr>
    </w:div>
    <w:div w:id="889655935">
      <w:bodyDiv w:val="1"/>
      <w:marLeft w:val="0"/>
      <w:marRight w:val="0"/>
      <w:marTop w:val="0"/>
      <w:marBottom w:val="0"/>
      <w:divBdr>
        <w:top w:val="none" w:sz="0" w:space="0" w:color="auto"/>
        <w:left w:val="none" w:sz="0" w:space="0" w:color="auto"/>
        <w:bottom w:val="none" w:sz="0" w:space="0" w:color="auto"/>
        <w:right w:val="none" w:sz="0" w:space="0" w:color="auto"/>
      </w:divBdr>
      <w:divsChild>
        <w:div w:id="159588392">
          <w:marLeft w:val="0"/>
          <w:marRight w:val="0"/>
          <w:marTop w:val="0"/>
          <w:marBottom w:val="0"/>
          <w:divBdr>
            <w:top w:val="none" w:sz="0" w:space="0" w:color="auto"/>
            <w:left w:val="none" w:sz="0" w:space="0" w:color="auto"/>
            <w:bottom w:val="none" w:sz="0" w:space="0" w:color="auto"/>
            <w:right w:val="none" w:sz="0" w:space="0" w:color="auto"/>
          </w:divBdr>
        </w:div>
      </w:divsChild>
    </w:div>
    <w:div w:id="890581293">
      <w:bodyDiv w:val="1"/>
      <w:marLeft w:val="0"/>
      <w:marRight w:val="0"/>
      <w:marTop w:val="0"/>
      <w:marBottom w:val="0"/>
      <w:divBdr>
        <w:top w:val="none" w:sz="0" w:space="0" w:color="auto"/>
        <w:left w:val="none" w:sz="0" w:space="0" w:color="auto"/>
        <w:bottom w:val="none" w:sz="0" w:space="0" w:color="auto"/>
        <w:right w:val="none" w:sz="0" w:space="0" w:color="auto"/>
      </w:divBdr>
    </w:div>
    <w:div w:id="891037657">
      <w:bodyDiv w:val="1"/>
      <w:marLeft w:val="0"/>
      <w:marRight w:val="0"/>
      <w:marTop w:val="0"/>
      <w:marBottom w:val="0"/>
      <w:divBdr>
        <w:top w:val="none" w:sz="0" w:space="0" w:color="auto"/>
        <w:left w:val="none" w:sz="0" w:space="0" w:color="auto"/>
        <w:bottom w:val="none" w:sz="0" w:space="0" w:color="auto"/>
        <w:right w:val="none" w:sz="0" w:space="0" w:color="auto"/>
      </w:divBdr>
    </w:div>
    <w:div w:id="891699568">
      <w:bodyDiv w:val="1"/>
      <w:marLeft w:val="0"/>
      <w:marRight w:val="0"/>
      <w:marTop w:val="0"/>
      <w:marBottom w:val="0"/>
      <w:divBdr>
        <w:top w:val="none" w:sz="0" w:space="0" w:color="auto"/>
        <w:left w:val="none" w:sz="0" w:space="0" w:color="auto"/>
        <w:bottom w:val="none" w:sz="0" w:space="0" w:color="auto"/>
        <w:right w:val="none" w:sz="0" w:space="0" w:color="auto"/>
      </w:divBdr>
    </w:div>
    <w:div w:id="892427248">
      <w:bodyDiv w:val="1"/>
      <w:marLeft w:val="0"/>
      <w:marRight w:val="0"/>
      <w:marTop w:val="0"/>
      <w:marBottom w:val="0"/>
      <w:divBdr>
        <w:top w:val="none" w:sz="0" w:space="0" w:color="auto"/>
        <w:left w:val="none" w:sz="0" w:space="0" w:color="auto"/>
        <w:bottom w:val="none" w:sz="0" w:space="0" w:color="auto"/>
        <w:right w:val="none" w:sz="0" w:space="0" w:color="auto"/>
      </w:divBdr>
    </w:div>
    <w:div w:id="894967364">
      <w:bodyDiv w:val="1"/>
      <w:marLeft w:val="0"/>
      <w:marRight w:val="0"/>
      <w:marTop w:val="0"/>
      <w:marBottom w:val="0"/>
      <w:divBdr>
        <w:top w:val="none" w:sz="0" w:space="0" w:color="auto"/>
        <w:left w:val="none" w:sz="0" w:space="0" w:color="auto"/>
        <w:bottom w:val="none" w:sz="0" w:space="0" w:color="auto"/>
        <w:right w:val="none" w:sz="0" w:space="0" w:color="auto"/>
      </w:divBdr>
    </w:div>
    <w:div w:id="897326654">
      <w:bodyDiv w:val="1"/>
      <w:marLeft w:val="0"/>
      <w:marRight w:val="0"/>
      <w:marTop w:val="0"/>
      <w:marBottom w:val="0"/>
      <w:divBdr>
        <w:top w:val="none" w:sz="0" w:space="0" w:color="auto"/>
        <w:left w:val="none" w:sz="0" w:space="0" w:color="auto"/>
        <w:bottom w:val="none" w:sz="0" w:space="0" w:color="auto"/>
        <w:right w:val="none" w:sz="0" w:space="0" w:color="auto"/>
      </w:divBdr>
    </w:div>
    <w:div w:id="900797232">
      <w:bodyDiv w:val="1"/>
      <w:marLeft w:val="0"/>
      <w:marRight w:val="0"/>
      <w:marTop w:val="0"/>
      <w:marBottom w:val="0"/>
      <w:divBdr>
        <w:top w:val="none" w:sz="0" w:space="0" w:color="auto"/>
        <w:left w:val="none" w:sz="0" w:space="0" w:color="auto"/>
        <w:bottom w:val="none" w:sz="0" w:space="0" w:color="auto"/>
        <w:right w:val="none" w:sz="0" w:space="0" w:color="auto"/>
      </w:divBdr>
    </w:div>
    <w:div w:id="901140472">
      <w:bodyDiv w:val="1"/>
      <w:marLeft w:val="0"/>
      <w:marRight w:val="0"/>
      <w:marTop w:val="0"/>
      <w:marBottom w:val="0"/>
      <w:divBdr>
        <w:top w:val="none" w:sz="0" w:space="0" w:color="auto"/>
        <w:left w:val="none" w:sz="0" w:space="0" w:color="auto"/>
        <w:bottom w:val="none" w:sz="0" w:space="0" w:color="auto"/>
        <w:right w:val="none" w:sz="0" w:space="0" w:color="auto"/>
      </w:divBdr>
    </w:div>
    <w:div w:id="902908903">
      <w:bodyDiv w:val="1"/>
      <w:marLeft w:val="0"/>
      <w:marRight w:val="0"/>
      <w:marTop w:val="0"/>
      <w:marBottom w:val="0"/>
      <w:divBdr>
        <w:top w:val="none" w:sz="0" w:space="0" w:color="auto"/>
        <w:left w:val="none" w:sz="0" w:space="0" w:color="auto"/>
        <w:bottom w:val="none" w:sz="0" w:space="0" w:color="auto"/>
        <w:right w:val="none" w:sz="0" w:space="0" w:color="auto"/>
      </w:divBdr>
    </w:div>
    <w:div w:id="906963475">
      <w:bodyDiv w:val="1"/>
      <w:marLeft w:val="0"/>
      <w:marRight w:val="0"/>
      <w:marTop w:val="0"/>
      <w:marBottom w:val="0"/>
      <w:divBdr>
        <w:top w:val="none" w:sz="0" w:space="0" w:color="auto"/>
        <w:left w:val="none" w:sz="0" w:space="0" w:color="auto"/>
        <w:bottom w:val="none" w:sz="0" w:space="0" w:color="auto"/>
        <w:right w:val="none" w:sz="0" w:space="0" w:color="auto"/>
      </w:divBdr>
    </w:div>
    <w:div w:id="911356851">
      <w:bodyDiv w:val="1"/>
      <w:marLeft w:val="0"/>
      <w:marRight w:val="0"/>
      <w:marTop w:val="0"/>
      <w:marBottom w:val="0"/>
      <w:divBdr>
        <w:top w:val="none" w:sz="0" w:space="0" w:color="auto"/>
        <w:left w:val="none" w:sz="0" w:space="0" w:color="auto"/>
        <w:bottom w:val="none" w:sz="0" w:space="0" w:color="auto"/>
        <w:right w:val="none" w:sz="0" w:space="0" w:color="auto"/>
      </w:divBdr>
    </w:div>
    <w:div w:id="932662711">
      <w:bodyDiv w:val="1"/>
      <w:marLeft w:val="0"/>
      <w:marRight w:val="0"/>
      <w:marTop w:val="0"/>
      <w:marBottom w:val="0"/>
      <w:divBdr>
        <w:top w:val="none" w:sz="0" w:space="0" w:color="auto"/>
        <w:left w:val="none" w:sz="0" w:space="0" w:color="auto"/>
        <w:bottom w:val="none" w:sz="0" w:space="0" w:color="auto"/>
        <w:right w:val="none" w:sz="0" w:space="0" w:color="auto"/>
      </w:divBdr>
    </w:div>
    <w:div w:id="939987593">
      <w:bodyDiv w:val="1"/>
      <w:marLeft w:val="0"/>
      <w:marRight w:val="0"/>
      <w:marTop w:val="0"/>
      <w:marBottom w:val="0"/>
      <w:divBdr>
        <w:top w:val="none" w:sz="0" w:space="0" w:color="auto"/>
        <w:left w:val="none" w:sz="0" w:space="0" w:color="auto"/>
        <w:bottom w:val="none" w:sz="0" w:space="0" w:color="auto"/>
        <w:right w:val="none" w:sz="0" w:space="0" w:color="auto"/>
      </w:divBdr>
    </w:div>
    <w:div w:id="940574466">
      <w:bodyDiv w:val="1"/>
      <w:marLeft w:val="0"/>
      <w:marRight w:val="0"/>
      <w:marTop w:val="0"/>
      <w:marBottom w:val="0"/>
      <w:divBdr>
        <w:top w:val="none" w:sz="0" w:space="0" w:color="auto"/>
        <w:left w:val="none" w:sz="0" w:space="0" w:color="auto"/>
        <w:bottom w:val="none" w:sz="0" w:space="0" w:color="auto"/>
        <w:right w:val="none" w:sz="0" w:space="0" w:color="auto"/>
      </w:divBdr>
    </w:div>
    <w:div w:id="944926523">
      <w:bodyDiv w:val="1"/>
      <w:marLeft w:val="0"/>
      <w:marRight w:val="0"/>
      <w:marTop w:val="0"/>
      <w:marBottom w:val="0"/>
      <w:divBdr>
        <w:top w:val="none" w:sz="0" w:space="0" w:color="auto"/>
        <w:left w:val="none" w:sz="0" w:space="0" w:color="auto"/>
        <w:bottom w:val="none" w:sz="0" w:space="0" w:color="auto"/>
        <w:right w:val="none" w:sz="0" w:space="0" w:color="auto"/>
      </w:divBdr>
    </w:div>
    <w:div w:id="951590306">
      <w:bodyDiv w:val="1"/>
      <w:marLeft w:val="0"/>
      <w:marRight w:val="0"/>
      <w:marTop w:val="0"/>
      <w:marBottom w:val="0"/>
      <w:divBdr>
        <w:top w:val="none" w:sz="0" w:space="0" w:color="auto"/>
        <w:left w:val="none" w:sz="0" w:space="0" w:color="auto"/>
        <w:bottom w:val="none" w:sz="0" w:space="0" w:color="auto"/>
        <w:right w:val="none" w:sz="0" w:space="0" w:color="auto"/>
      </w:divBdr>
    </w:div>
    <w:div w:id="957368968">
      <w:bodyDiv w:val="1"/>
      <w:marLeft w:val="0"/>
      <w:marRight w:val="0"/>
      <w:marTop w:val="0"/>
      <w:marBottom w:val="0"/>
      <w:divBdr>
        <w:top w:val="none" w:sz="0" w:space="0" w:color="auto"/>
        <w:left w:val="none" w:sz="0" w:space="0" w:color="auto"/>
        <w:bottom w:val="none" w:sz="0" w:space="0" w:color="auto"/>
        <w:right w:val="none" w:sz="0" w:space="0" w:color="auto"/>
      </w:divBdr>
    </w:div>
    <w:div w:id="959846107">
      <w:bodyDiv w:val="1"/>
      <w:marLeft w:val="0"/>
      <w:marRight w:val="0"/>
      <w:marTop w:val="0"/>
      <w:marBottom w:val="0"/>
      <w:divBdr>
        <w:top w:val="none" w:sz="0" w:space="0" w:color="auto"/>
        <w:left w:val="none" w:sz="0" w:space="0" w:color="auto"/>
        <w:bottom w:val="none" w:sz="0" w:space="0" w:color="auto"/>
        <w:right w:val="none" w:sz="0" w:space="0" w:color="auto"/>
      </w:divBdr>
    </w:div>
    <w:div w:id="965349349">
      <w:bodyDiv w:val="1"/>
      <w:marLeft w:val="0"/>
      <w:marRight w:val="0"/>
      <w:marTop w:val="0"/>
      <w:marBottom w:val="0"/>
      <w:divBdr>
        <w:top w:val="none" w:sz="0" w:space="0" w:color="auto"/>
        <w:left w:val="none" w:sz="0" w:space="0" w:color="auto"/>
        <w:bottom w:val="none" w:sz="0" w:space="0" w:color="auto"/>
        <w:right w:val="none" w:sz="0" w:space="0" w:color="auto"/>
      </w:divBdr>
    </w:div>
    <w:div w:id="967392947">
      <w:bodyDiv w:val="1"/>
      <w:marLeft w:val="0"/>
      <w:marRight w:val="0"/>
      <w:marTop w:val="0"/>
      <w:marBottom w:val="0"/>
      <w:divBdr>
        <w:top w:val="none" w:sz="0" w:space="0" w:color="auto"/>
        <w:left w:val="none" w:sz="0" w:space="0" w:color="auto"/>
        <w:bottom w:val="none" w:sz="0" w:space="0" w:color="auto"/>
        <w:right w:val="none" w:sz="0" w:space="0" w:color="auto"/>
      </w:divBdr>
    </w:div>
    <w:div w:id="970094869">
      <w:bodyDiv w:val="1"/>
      <w:marLeft w:val="0"/>
      <w:marRight w:val="0"/>
      <w:marTop w:val="0"/>
      <w:marBottom w:val="0"/>
      <w:divBdr>
        <w:top w:val="none" w:sz="0" w:space="0" w:color="auto"/>
        <w:left w:val="none" w:sz="0" w:space="0" w:color="auto"/>
        <w:bottom w:val="none" w:sz="0" w:space="0" w:color="auto"/>
        <w:right w:val="none" w:sz="0" w:space="0" w:color="auto"/>
      </w:divBdr>
    </w:div>
    <w:div w:id="975911622">
      <w:bodyDiv w:val="1"/>
      <w:marLeft w:val="0"/>
      <w:marRight w:val="0"/>
      <w:marTop w:val="0"/>
      <w:marBottom w:val="0"/>
      <w:divBdr>
        <w:top w:val="none" w:sz="0" w:space="0" w:color="auto"/>
        <w:left w:val="none" w:sz="0" w:space="0" w:color="auto"/>
        <w:bottom w:val="none" w:sz="0" w:space="0" w:color="auto"/>
        <w:right w:val="none" w:sz="0" w:space="0" w:color="auto"/>
      </w:divBdr>
    </w:div>
    <w:div w:id="976882828">
      <w:bodyDiv w:val="1"/>
      <w:marLeft w:val="0"/>
      <w:marRight w:val="0"/>
      <w:marTop w:val="0"/>
      <w:marBottom w:val="0"/>
      <w:divBdr>
        <w:top w:val="none" w:sz="0" w:space="0" w:color="auto"/>
        <w:left w:val="none" w:sz="0" w:space="0" w:color="auto"/>
        <w:bottom w:val="none" w:sz="0" w:space="0" w:color="auto"/>
        <w:right w:val="none" w:sz="0" w:space="0" w:color="auto"/>
      </w:divBdr>
    </w:div>
    <w:div w:id="978455369">
      <w:bodyDiv w:val="1"/>
      <w:marLeft w:val="0"/>
      <w:marRight w:val="0"/>
      <w:marTop w:val="0"/>
      <w:marBottom w:val="0"/>
      <w:divBdr>
        <w:top w:val="none" w:sz="0" w:space="0" w:color="auto"/>
        <w:left w:val="none" w:sz="0" w:space="0" w:color="auto"/>
        <w:bottom w:val="none" w:sz="0" w:space="0" w:color="auto"/>
        <w:right w:val="none" w:sz="0" w:space="0" w:color="auto"/>
      </w:divBdr>
    </w:div>
    <w:div w:id="979531941">
      <w:bodyDiv w:val="1"/>
      <w:marLeft w:val="0"/>
      <w:marRight w:val="0"/>
      <w:marTop w:val="0"/>
      <w:marBottom w:val="0"/>
      <w:divBdr>
        <w:top w:val="none" w:sz="0" w:space="0" w:color="auto"/>
        <w:left w:val="none" w:sz="0" w:space="0" w:color="auto"/>
        <w:bottom w:val="none" w:sz="0" w:space="0" w:color="auto"/>
        <w:right w:val="none" w:sz="0" w:space="0" w:color="auto"/>
      </w:divBdr>
    </w:div>
    <w:div w:id="982809003">
      <w:bodyDiv w:val="1"/>
      <w:marLeft w:val="0"/>
      <w:marRight w:val="0"/>
      <w:marTop w:val="0"/>
      <w:marBottom w:val="0"/>
      <w:divBdr>
        <w:top w:val="none" w:sz="0" w:space="0" w:color="auto"/>
        <w:left w:val="none" w:sz="0" w:space="0" w:color="auto"/>
        <w:bottom w:val="none" w:sz="0" w:space="0" w:color="auto"/>
        <w:right w:val="none" w:sz="0" w:space="0" w:color="auto"/>
      </w:divBdr>
    </w:div>
    <w:div w:id="982932316">
      <w:bodyDiv w:val="1"/>
      <w:marLeft w:val="0"/>
      <w:marRight w:val="0"/>
      <w:marTop w:val="0"/>
      <w:marBottom w:val="0"/>
      <w:divBdr>
        <w:top w:val="none" w:sz="0" w:space="0" w:color="auto"/>
        <w:left w:val="none" w:sz="0" w:space="0" w:color="auto"/>
        <w:bottom w:val="none" w:sz="0" w:space="0" w:color="auto"/>
        <w:right w:val="none" w:sz="0" w:space="0" w:color="auto"/>
      </w:divBdr>
    </w:div>
    <w:div w:id="986055056">
      <w:bodyDiv w:val="1"/>
      <w:marLeft w:val="0"/>
      <w:marRight w:val="0"/>
      <w:marTop w:val="0"/>
      <w:marBottom w:val="0"/>
      <w:divBdr>
        <w:top w:val="none" w:sz="0" w:space="0" w:color="auto"/>
        <w:left w:val="none" w:sz="0" w:space="0" w:color="auto"/>
        <w:bottom w:val="none" w:sz="0" w:space="0" w:color="auto"/>
        <w:right w:val="none" w:sz="0" w:space="0" w:color="auto"/>
      </w:divBdr>
    </w:div>
    <w:div w:id="989553774">
      <w:bodyDiv w:val="1"/>
      <w:marLeft w:val="0"/>
      <w:marRight w:val="0"/>
      <w:marTop w:val="0"/>
      <w:marBottom w:val="0"/>
      <w:divBdr>
        <w:top w:val="none" w:sz="0" w:space="0" w:color="auto"/>
        <w:left w:val="none" w:sz="0" w:space="0" w:color="auto"/>
        <w:bottom w:val="none" w:sz="0" w:space="0" w:color="auto"/>
        <w:right w:val="none" w:sz="0" w:space="0" w:color="auto"/>
      </w:divBdr>
    </w:div>
    <w:div w:id="991324210">
      <w:bodyDiv w:val="1"/>
      <w:marLeft w:val="0"/>
      <w:marRight w:val="0"/>
      <w:marTop w:val="0"/>
      <w:marBottom w:val="0"/>
      <w:divBdr>
        <w:top w:val="none" w:sz="0" w:space="0" w:color="auto"/>
        <w:left w:val="none" w:sz="0" w:space="0" w:color="auto"/>
        <w:bottom w:val="none" w:sz="0" w:space="0" w:color="auto"/>
        <w:right w:val="none" w:sz="0" w:space="0" w:color="auto"/>
      </w:divBdr>
      <w:divsChild>
        <w:div w:id="1121991422">
          <w:marLeft w:val="0"/>
          <w:marRight w:val="0"/>
          <w:marTop w:val="0"/>
          <w:marBottom w:val="0"/>
          <w:divBdr>
            <w:top w:val="none" w:sz="0" w:space="0" w:color="auto"/>
            <w:left w:val="none" w:sz="0" w:space="0" w:color="auto"/>
            <w:bottom w:val="none" w:sz="0" w:space="0" w:color="auto"/>
            <w:right w:val="none" w:sz="0" w:space="0" w:color="auto"/>
          </w:divBdr>
        </w:div>
      </w:divsChild>
    </w:div>
    <w:div w:id="991912661">
      <w:bodyDiv w:val="1"/>
      <w:marLeft w:val="0"/>
      <w:marRight w:val="0"/>
      <w:marTop w:val="0"/>
      <w:marBottom w:val="0"/>
      <w:divBdr>
        <w:top w:val="none" w:sz="0" w:space="0" w:color="auto"/>
        <w:left w:val="none" w:sz="0" w:space="0" w:color="auto"/>
        <w:bottom w:val="none" w:sz="0" w:space="0" w:color="auto"/>
        <w:right w:val="none" w:sz="0" w:space="0" w:color="auto"/>
      </w:divBdr>
    </w:div>
    <w:div w:id="992367251">
      <w:bodyDiv w:val="1"/>
      <w:marLeft w:val="0"/>
      <w:marRight w:val="0"/>
      <w:marTop w:val="0"/>
      <w:marBottom w:val="0"/>
      <w:divBdr>
        <w:top w:val="none" w:sz="0" w:space="0" w:color="auto"/>
        <w:left w:val="none" w:sz="0" w:space="0" w:color="auto"/>
        <w:bottom w:val="none" w:sz="0" w:space="0" w:color="auto"/>
        <w:right w:val="none" w:sz="0" w:space="0" w:color="auto"/>
      </w:divBdr>
    </w:div>
    <w:div w:id="995190089">
      <w:bodyDiv w:val="1"/>
      <w:marLeft w:val="0"/>
      <w:marRight w:val="0"/>
      <w:marTop w:val="0"/>
      <w:marBottom w:val="0"/>
      <w:divBdr>
        <w:top w:val="none" w:sz="0" w:space="0" w:color="auto"/>
        <w:left w:val="none" w:sz="0" w:space="0" w:color="auto"/>
        <w:bottom w:val="none" w:sz="0" w:space="0" w:color="auto"/>
        <w:right w:val="none" w:sz="0" w:space="0" w:color="auto"/>
      </w:divBdr>
    </w:div>
    <w:div w:id="995721063">
      <w:bodyDiv w:val="1"/>
      <w:marLeft w:val="0"/>
      <w:marRight w:val="0"/>
      <w:marTop w:val="0"/>
      <w:marBottom w:val="0"/>
      <w:divBdr>
        <w:top w:val="none" w:sz="0" w:space="0" w:color="auto"/>
        <w:left w:val="none" w:sz="0" w:space="0" w:color="auto"/>
        <w:bottom w:val="none" w:sz="0" w:space="0" w:color="auto"/>
        <w:right w:val="none" w:sz="0" w:space="0" w:color="auto"/>
      </w:divBdr>
    </w:div>
    <w:div w:id="1008869786">
      <w:bodyDiv w:val="1"/>
      <w:marLeft w:val="0"/>
      <w:marRight w:val="0"/>
      <w:marTop w:val="0"/>
      <w:marBottom w:val="0"/>
      <w:divBdr>
        <w:top w:val="none" w:sz="0" w:space="0" w:color="auto"/>
        <w:left w:val="none" w:sz="0" w:space="0" w:color="auto"/>
        <w:bottom w:val="none" w:sz="0" w:space="0" w:color="auto"/>
        <w:right w:val="none" w:sz="0" w:space="0" w:color="auto"/>
      </w:divBdr>
    </w:div>
    <w:div w:id="1017081743">
      <w:bodyDiv w:val="1"/>
      <w:marLeft w:val="0"/>
      <w:marRight w:val="0"/>
      <w:marTop w:val="0"/>
      <w:marBottom w:val="0"/>
      <w:divBdr>
        <w:top w:val="none" w:sz="0" w:space="0" w:color="auto"/>
        <w:left w:val="none" w:sz="0" w:space="0" w:color="auto"/>
        <w:bottom w:val="none" w:sz="0" w:space="0" w:color="auto"/>
        <w:right w:val="none" w:sz="0" w:space="0" w:color="auto"/>
      </w:divBdr>
    </w:div>
    <w:div w:id="1025911929">
      <w:bodyDiv w:val="1"/>
      <w:marLeft w:val="0"/>
      <w:marRight w:val="0"/>
      <w:marTop w:val="0"/>
      <w:marBottom w:val="0"/>
      <w:divBdr>
        <w:top w:val="none" w:sz="0" w:space="0" w:color="auto"/>
        <w:left w:val="none" w:sz="0" w:space="0" w:color="auto"/>
        <w:bottom w:val="none" w:sz="0" w:space="0" w:color="auto"/>
        <w:right w:val="none" w:sz="0" w:space="0" w:color="auto"/>
      </w:divBdr>
    </w:div>
    <w:div w:id="1026447694">
      <w:bodyDiv w:val="1"/>
      <w:marLeft w:val="0"/>
      <w:marRight w:val="0"/>
      <w:marTop w:val="0"/>
      <w:marBottom w:val="0"/>
      <w:divBdr>
        <w:top w:val="none" w:sz="0" w:space="0" w:color="auto"/>
        <w:left w:val="none" w:sz="0" w:space="0" w:color="auto"/>
        <w:bottom w:val="none" w:sz="0" w:space="0" w:color="auto"/>
        <w:right w:val="none" w:sz="0" w:space="0" w:color="auto"/>
      </w:divBdr>
    </w:div>
    <w:div w:id="1026758645">
      <w:bodyDiv w:val="1"/>
      <w:marLeft w:val="0"/>
      <w:marRight w:val="0"/>
      <w:marTop w:val="0"/>
      <w:marBottom w:val="0"/>
      <w:divBdr>
        <w:top w:val="none" w:sz="0" w:space="0" w:color="auto"/>
        <w:left w:val="none" w:sz="0" w:space="0" w:color="auto"/>
        <w:bottom w:val="none" w:sz="0" w:space="0" w:color="auto"/>
        <w:right w:val="none" w:sz="0" w:space="0" w:color="auto"/>
      </w:divBdr>
    </w:div>
    <w:div w:id="1033774864">
      <w:bodyDiv w:val="1"/>
      <w:marLeft w:val="0"/>
      <w:marRight w:val="0"/>
      <w:marTop w:val="0"/>
      <w:marBottom w:val="0"/>
      <w:divBdr>
        <w:top w:val="none" w:sz="0" w:space="0" w:color="auto"/>
        <w:left w:val="none" w:sz="0" w:space="0" w:color="auto"/>
        <w:bottom w:val="none" w:sz="0" w:space="0" w:color="auto"/>
        <w:right w:val="none" w:sz="0" w:space="0" w:color="auto"/>
      </w:divBdr>
    </w:div>
    <w:div w:id="1034699137">
      <w:bodyDiv w:val="1"/>
      <w:marLeft w:val="0"/>
      <w:marRight w:val="0"/>
      <w:marTop w:val="0"/>
      <w:marBottom w:val="0"/>
      <w:divBdr>
        <w:top w:val="none" w:sz="0" w:space="0" w:color="auto"/>
        <w:left w:val="none" w:sz="0" w:space="0" w:color="auto"/>
        <w:bottom w:val="none" w:sz="0" w:space="0" w:color="auto"/>
        <w:right w:val="none" w:sz="0" w:space="0" w:color="auto"/>
      </w:divBdr>
    </w:div>
    <w:div w:id="1035038572">
      <w:bodyDiv w:val="1"/>
      <w:marLeft w:val="0"/>
      <w:marRight w:val="0"/>
      <w:marTop w:val="0"/>
      <w:marBottom w:val="0"/>
      <w:divBdr>
        <w:top w:val="none" w:sz="0" w:space="0" w:color="auto"/>
        <w:left w:val="none" w:sz="0" w:space="0" w:color="auto"/>
        <w:bottom w:val="none" w:sz="0" w:space="0" w:color="auto"/>
        <w:right w:val="none" w:sz="0" w:space="0" w:color="auto"/>
      </w:divBdr>
    </w:div>
    <w:div w:id="1036124281">
      <w:bodyDiv w:val="1"/>
      <w:marLeft w:val="0"/>
      <w:marRight w:val="0"/>
      <w:marTop w:val="0"/>
      <w:marBottom w:val="0"/>
      <w:divBdr>
        <w:top w:val="none" w:sz="0" w:space="0" w:color="auto"/>
        <w:left w:val="none" w:sz="0" w:space="0" w:color="auto"/>
        <w:bottom w:val="none" w:sz="0" w:space="0" w:color="auto"/>
        <w:right w:val="none" w:sz="0" w:space="0" w:color="auto"/>
      </w:divBdr>
    </w:div>
    <w:div w:id="1037050680">
      <w:bodyDiv w:val="1"/>
      <w:marLeft w:val="0"/>
      <w:marRight w:val="0"/>
      <w:marTop w:val="0"/>
      <w:marBottom w:val="0"/>
      <w:divBdr>
        <w:top w:val="none" w:sz="0" w:space="0" w:color="auto"/>
        <w:left w:val="none" w:sz="0" w:space="0" w:color="auto"/>
        <w:bottom w:val="none" w:sz="0" w:space="0" w:color="auto"/>
        <w:right w:val="none" w:sz="0" w:space="0" w:color="auto"/>
      </w:divBdr>
    </w:div>
    <w:div w:id="1040547545">
      <w:bodyDiv w:val="1"/>
      <w:marLeft w:val="0"/>
      <w:marRight w:val="0"/>
      <w:marTop w:val="0"/>
      <w:marBottom w:val="0"/>
      <w:divBdr>
        <w:top w:val="none" w:sz="0" w:space="0" w:color="auto"/>
        <w:left w:val="none" w:sz="0" w:space="0" w:color="auto"/>
        <w:bottom w:val="none" w:sz="0" w:space="0" w:color="auto"/>
        <w:right w:val="none" w:sz="0" w:space="0" w:color="auto"/>
      </w:divBdr>
    </w:div>
    <w:div w:id="1045526580">
      <w:bodyDiv w:val="1"/>
      <w:marLeft w:val="0"/>
      <w:marRight w:val="0"/>
      <w:marTop w:val="0"/>
      <w:marBottom w:val="0"/>
      <w:divBdr>
        <w:top w:val="none" w:sz="0" w:space="0" w:color="auto"/>
        <w:left w:val="none" w:sz="0" w:space="0" w:color="auto"/>
        <w:bottom w:val="none" w:sz="0" w:space="0" w:color="auto"/>
        <w:right w:val="none" w:sz="0" w:space="0" w:color="auto"/>
      </w:divBdr>
    </w:div>
    <w:div w:id="1049957978">
      <w:bodyDiv w:val="1"/>
      <w:marLeft w:val="0"/>
      <w:marRight w:val="0"/>
      <w:marTop w:val="0"/>
      <w:marBottom w:val="0"/>
      <w:divBdr>
        <w:top w:val="none" w:sz="0" w:space="0" w:color="auto"/>
        <w:left w:val="none" w:sz="0" w:space="0" w:color="auto"/>
        <w:bottom w:val="none" w:sz="0" w:space="0" w:color="auto"/>
        <w:right w:val="none" w:sz="0" w:space="0" w:color="auto"/>
      </w:divBdr>
    </w:div>
    <w:div w:id="1059132626">
      <w:bodyDiv w:val="1"/>
      <w:marLeft w:val="0"/>
      <w:marRight w:val="0"/>
      <w:marTop w:val="0"/>
      <w:marBottom w:val="0"/>
      <w:divBdr>
        <w:top w:val="none" w:sz="0" w:space="0" w:color="auto"/>
        <w:left w:val="none" w:sz="0" w:space="0" w:color="auto"/>
        <w:bottom w:val="none" w:sz="0" w:space="0" w:color="auto"/>
        <w:right w:val="none" w:sz="0" w:space="0" w:color="auto"/>
      </w:divBdr>
    </w:div>
    <w:div w:id="1064794810">
      <w:bodyDiv w:val="1"/>
      <w:marLeft w:val="0"/>
      <w:marRight w:val="0"/>
      <w:marTop w:val="0"/>
      <w:marBottom w:val="0"/>
      <w:divBdr>
        <w:top w:val="none" w:sz="0" w:space="0" w:color="auto"/>
        <w:left w:val="none" w:sz="0" w:space="0" w:color="auto"/>
        <w:bottom w:val="none" w:sz="0" w:space="0" w:color="auto"/>
        <w:right w:val="none" w:sz="0" w:space="0" w:color="auto"/>
      </w:divBdr>
    </w:div>
    <w:div w:id="1073088885">
      <w:bodyDiv w:val="1"/>
      <w:marLeft w:val="0"/>
      <w:marRight w:val="0"/>
      <w:marTop w:val="0"/>
      <w:marBottom w:val="0"/>
      <w:divBdr>
        <w:top w:val="none" w:sz="0" w:space="0" w:color="auto"/>
        <w:left w:val="none" w:sz="0" w:space="0" w:color="auto"/>
        <w:bottom w:val="none" w:sz="0" w:space="0" w:color="auto"/>
        <w:right w:val="none" w:sz="0" w:space="0" w:color="auto"/>
      </w:divBdr>
    </w:div>
    <w:div w:id="1075005329">
      <w:bodyDiv w:val="1"/>
      <w:marLeft w:val="0"/>
      <w:marRight w:val="0"/>
      <w:marTop w:val="0"/>
      <w:marBottom w:val="0"/>
      <w:divBdr>
        <w:top w:val="none" w:sz="0" w:space="0" w:color="auto"/>
        <w:left w:val="none" w:sz="0" w:space="0" w:color="auto"/>
        <w:bottom w:val="none" w:sz="0" w:space="0" w:color="auto"/>
        <w:right w:val="none" w:sz="0" w:space="0" w:color="auto"/>
      </w:divBdr>
    </w:div>
    <w:div w:id="1082263954">
      <w:bodyDiv w:val="1"/>
      <w:marLeft w:val="0"/>
      <w:marRight w:val="0"/>
      <w:marTop w:val="0"/>
      <w:marBottom w:val="0"/>
      <w:divBdr>
        <w:top w:val="none" w:sz="0" w:space="0" w:color="auto"/>
        <w:left w:val="none" w:sz="0" w:space="0" w:color="auto"/>
        <w:bottom w:val="none" w:sz="0" w:space="0" w:color="auto"/>
        <w:right w:val="none" w:sz="0" w:space="0" w:color="auto"/>
      </w:divBdr>
    </w:div>
    <w:div w:id="1082797476">
      <w:bodyDiv w:val="1"/>
      <w:marLeft w:val="0"/>
      <w:marRight w:val="0"/>
      <w:marTop w:val="0"/>
      <w:marBottom w:val="0"/>
      <w:divBdr>
        <w:top w:val="none" w:sz="0" w:space="0" w:color="auto"/>
        <w:left w:val="none" w:sz="0" w:space="0" w:color="auto"/>
        <w:bottom w:val="none" w:sz="0" w:space="0" w:color="auto"/>
        <w:right w:val="none" w:sz="0" w:space="0" w:color="auto"/>
      </w:divBdr>
    </w:div>
    <w:div w:id="1084764595">
      <w:bodyDiv w:val="1"/>
      <w:marLeft w:val="0"/>
      <w:marRight w:val="0"/>
      <w:marTop w:val="0"/>
      <w:marBottom w:val="0"/>
      <w:divBdr>
        <w:top w:val="none" w:sz="0" w:space="0" w:color="auto"/>
        <w:left w:val="none" w:sz="0" w:space="0" w:color="auto"/>
        <w:bottom w:val="none" w:sz="0" w:space="0" w:color="auto"/>
        <w:right w:val="none" w:sz="0" w:space="0" w:color="auto"/>
      </w:divBdr>
    </w:div>
    <w:div w:id="1089545258">
      <w:bodyDiv w:val="1"/>
      <w:marLeft w:val="0"/>
      <w:marRight w:val="0"/>
      <w:marTop w:val="0"/>
      <w:marBottom w:val="0"/>
      <w:divBdr>
        <w:top w:val="none" w:sz="0" w:space="0" w:color="auto"/>
        <w:left w:val="none" w:sz="0" w:space="0" w:color="auto"/>
        <w:bottom w:val="none" w:sz="0" w:space="0" w:color="auto"/>
        <w:right w:val="none" w:sz="0" w:space="0" w:color="auto"/>
      </w:divBdr>
    </w:div>
    <w:div w:id="1090348941">
      <w:bodyDiv w:val="1"/>
      <w:marLeft w:val="0"/>
      <w:marRight w:val="0"/>
      <w:marTop w:val="0"/>
      <w:marBottom w:val="0"/>
      <w:divBdr>
        <w:top w:val="none" w:sz="0" w:space="0" w:color="auto"/>
        <w:left w:val="none" w:sz="0" w:space="0" w:color="auto"/>
        <w:bottom w:val="none" w:sz="0" w:space="0" w:color="auto"/>
        <w:right w:val="none" w:sz="0" w:space="0" w:color="auto"/>
      </w:divBdr>
    </w:div>
    <w:div w:id="1091196583">
      <w:bodyDiv w:val="1"/>
      <w:marLeft w:val="0"/>
      <w:marRight w:val="0"/>
      <w:marTop w:val="0"/>
      <w:marBottom w:val="0"/>
      <w:divBdr>
        <w:top w:val="none" w:sz="0" w:space="0" w:color="auto"/>
        <w:left w:val="none" w:sz="0" w:space="0" w:color="auto"/>
        <w:bottom w:val="none" w:sz="0" w:space="0" w:color="auto"/>
        <w:right w:val="none" w:sz="0" w:space="0" w:color="auto"/>
      </w:divBdr>
    </w:div>
    <w:div w:id="1095058320">
      <w:bodyDiv w:val="1"/>
      <w:marLeft w:val="0"/>
      <w:marRight w:val="0"/>
      <w:marTop w:val="0"/>
      <w:marBottom w:val="0"/>
      <w:divBdr>
        <w:top w:val="none" w:sz="0" w:space="0" w:color="auto"/>
        <w:left w:val="none" w:sz="0" w:space="0" w:color="auto"/>
        <w:bottom w:val="none" w:sz="0" w:space="0" w:color="auto"/>
        <w:right w:val="none" w:sz="0" w:space="0" w:color="auto"/>
      </w:divBdr>
    </w:div>
    <w:div w:id="1100099329">
      <w:bodyDiv w:val="1"/>
      <w:marLeft w:val="0"/>
      <w:marRight w:val="0"/>
      <w:marTop w:val="0"/>
      <w:marBottom w:val="0"/>
      <w:divBdr>
        <w:top w:val="none" w:sz="0" w:space="0" w:color="auto"/>
        <w:left w:val="none" w:sz="0" w:space="0" w:color="auto"/>
        <w:bottom w:val="none" w:sz="0" w:space="0" w:color="auto"/>
        <w:right w:val="none" w:sz="0" w:space="0" w:color="auto"/>
      </w:divBdr>
    </w:div>
    <w:div w:id="1102797469">
      <w:bodyDiv w:val="1"/>
      <w:marLeft w:val="0"/>
      <w:marRight w:val="0"/>
      <w:marTop w:val="0"/>
      <w:marBottom w:val="0"/>
      <w:divBdr>
        <w:top w:val="none" w:sz="0" w:space="0" w:color="auto"/>
        <w:left w:val="none" w:sz="0" w:space="0" w:color="auto"/>
        <w:bottom w:val="none" w:sz="0" w:space="0" w:color="auto"/>
        <w:right w:val="none" w:sz="0" w:space="0" w:color="auto"/>
      </w:divBdr>
    </w:div>
    <w:div w:id="1105003169">
      <w:bodyDiv w:val="1"/>
      <w:marLeft w:val="0"/>
      <w:marRight w:val="0"/>
      <w:marTop w:val="0"/>
      <w:marBottom w:val="0"/>
      <w:divBdr>
        <w:top w:val="none" w:sz="0" w:space="0" w:color="auto"/>
        <w:left w:val="none" w:sz="0" w:space="0" w:color="auto"/>
        <w:bottom w:val="none" w:sz="0" w:space="0" w:color="auto"/>
        <w:right w:val="none" w:sz="0" w:space="0" w:color="auto"/>
      </w:divBdr>
    </w:div>
    <w:div w:id="1105806676">
      <w:bodyDiv w:val="1"/>
      <w:marLeft w:val="0"/>
      <w:marRight w:val="0"/>
      <w:marTop w:val="0"/>
      <w:marBottom w:val="0"/>
      <w:divBdr>
        <w:top w:val="none" w:sz="0" w:space="0" w:color="auto"/>
        <w:left w:val="none" w:sz="0" w:space="0" w:color="auto"/>
        <w:bottom w:val="none" w:sz="0" w:space="0" w:color="auto"/>
        <w:right w:val="none" w:sz="0" w:space="0" w:color="auto"/>
      </w:divBdr>
    </w:div>
    <w:div w:id="1111900807">
      <w:bodyDiv w:val="1"/>
      <w:marLeft w:val="0"/>
      <w:marRight w:val="0"/>
      <w:marTop w:val="0"/>
      <w:marBottom w:val="0"/>
      <w:divBdr>
        <w:top w:val="none" w:sz="0" w:space="0" w:color="auto"/>
        <w:left w:val="none" w:sz="0" w:space="0" w:color="auto"/>
        <w:bottom w:val="none" w:sz="0" w:space="0" w:color="auto"/>
        <w:right w:val="none" w:sz="0" w:space="0" w:color="auto"/>
      </w:divBdr>
    </w:div>
    <w:div w:id="1117984777">
      <w:bodyDiv w:val="1"/>
      <w:marLeft w:val="0"/>
      <w:marRight w:val="0"/>
      <w:marTop w:val="0"/>
      <w:marBottom w:val="0"/>
      <w:divBdr>
        <w:top w:val="none" w:sz="0" w:space="0" w:color="auto"/>
        <w:left w:val="none" w:sz="0" w:space="0" w:color="auto"/>
        <w:bottom w:val="none" w:sz="0" w:space="0" w:color="auto"/>
        <w:right w:val="none" w:sz="0" w:space="0" w:color="auto"/>
      </w:divBdr>
    </w:div>
    <w:div w:id="1118987672">
      <w:bodyDiv w:val="1"/>
      <w:marLeft w:val="0"/>
      <w:marRight w:val="0"/>
      <w:marTop w:val="0"/>
      <w:marBottom w:val="0"/>
      <w:divBdr>
        <w:top w:val="none" w:sz="0" w:space="0" w:color="auto"/>
        <w:left w:val="none" w:sz="0" w:space="0" w:color="auto"/>
        <w:bottom w:val="none" w:sz="0" w:space="0" w:color="auto"/>
        <w:right w:val="none" w:sz="0" w:space="0" w:color="auto"/>
      </w:divBdr>
    </w:div>
    <w:div w:id="1119763747">
      <w:bodyDiv w:val="1"/>
      <w:marLeft w:val="0"/>
      <w:marRight w:val="0"/>
      <w:marTop w:val="0"/>
      <w:marBottom w:val="0"/>
      <w:divBdr>
        <w:top w:val="none" w:sz="0" w:space="0" w:color="auto"/>
        <w:left w:val="none" w:sz="0" w:space="0" w:color="auto"/>
        <w:bottom w:val="none" w:sz="0" w:space="0" w:color="auto"/>
        <w:right w:val="none" w:sz="0" w:space="0" w:color="auto"/>
      </w:divBdr>
    </w:div>
    <w:div w:id="1125780348">
      <w:bodyDiv w:val="1"/>
      <w:marLeft w:val="0"/>
      <w:marRight w:val="0"/>
      <w:marTop w:val="0"/>
      <w:marBottom w:val="0"/>
      <w:divBdr>
        <w:top w:val="none" w:sz="0" w:space="0" w:color="auto"/>
        <w:left w:val="none" w:sz="0" w:space="0" w:color="auto"/>
        <w:bottom w:val="none" w:sz="0" w:space="0" w:color="auto"/>
        <w:right w:val="none" w:sz="0" w:space="0" w:color="auto"/>
      </w:divBdr>
    </w:div>
    <w:div w:id="1127891460">
      <w:bodyDiv w:val="1"/>
      <w:marLeft w:val="0"/>
      <w:marRight w:val="0"/>
      <w:marTop w:val="0"/>
      <w:marBottom w:val="0"/>
      <w:divBdr>
        <w:top w:val="none" w:sz="0" w:space="0" w:color="auto"/>
        <w:left w:val="none" w:sz="0" w:space="0" w:color="auto"/>
        <w:bottom w:val="none" w:sz="0" w:space="0" w:color="auto"/>
        <w:right w:val="none" w:sz="0" w:space="0" w:color="auto"/>
      </w:divBdr>
    </w:div>
    <w:div w:id="1129130429">
      <w:bodyDiv w:val="1"/>
      <w:marLeft w:val="0"/>
      <w:marRight w:val="0"/>
      <w:marTop w:val="0"/>
      <w:marBottom w:val="0"/>
      <w:divBdr>
        <w:top w:val="none" w:sz="0" w:space="0" w:color="auto"/>
        <w:left w:val="none" w:sz="0" w:space="0" w:color="auto"/>
        <w:bottom w:val="none" w:sz="0" w:space="0" w:color="auto"/>
        <w:right w:val="none" w:sz="0" w:space="0" w:color="auto"/>
      </w:divBdr>
    </w:div>
    <w:div w:id="1131364453">
      <w:bodyDiv w:val="1"/>
      <w:marLeft w:val="0"/>
      <w:marRight w:val="0"/>
      <w:marTop w:val="0"/>
      <w:marBottom w:val="0"/>
      <w:divBdr>
        <w:top w:val="none" w:sz="0" w:space="0" w:color="auto"/>
        <w:left w:val="none" w:sz="0" w:space="0" w:color="auto"/>
        <w:bottom w:val="none" w:sz="0" w:space="0" w:color="auto"/>
        <w:right w:val="none" w:sz="0" w:space="0" w:color="auto"/>
      </w:divBdr>
    </w:div>
    <w:div w:id="1131678759">
      <w:bodyDiv w:val="1"/>
      <w:marLeft w:val="0"/>
      <w:marRight w:val="0"/>
      <w:marTop w:val="0"/>
      <w:marBottom w:val="0"/>
      <w:divBdr>
        <w:top w:val="none" w:sz="0" w:space="0" w:color="auto"/>
        <w:left w:val="none" w:sz="0" w:space="0" w:color="auto"/>
        <w:bottom w:val="none" w:sz="0" w:space="0" w:color="auto"/>
        <w:right w:val="none" w:sz="0" w:space="0" w:color="auto"/>
      </w:divBdr>
    </w:div>
    <w:div w:id="1133986875">
      <w:bodyDiv w:val="1"/>
      <w:marLeft w:val="0"/>
      <w:marRight w:val="0"/>
      <w:marTop w:val="0"/>
      <w:marBottom w:val="0"/>
      <w:divBdr>
        <w:top w:val="none" w:sz="0" w:space="0" w:color="auto"/>
        <w:left w:val="none" w:sz="0" w:space="0" w:color="auto"/>
        <w:bottom w:val="none" w:sz="0" w:space="0" w:color="auto"/>
        <w:right w:val="none" w:sz="0" w:space="0" w:color="auto"/>
      </w:divBdr>
    </w:div>
    <w:div w:id="1135296532">
      <w:bodyDiv w:val="1"/>
      <w:marLeft w:val="0"/>
      <w:marRight w:val="0"/>
      <w:marTop w:val="0"/>
      <w:marBottom w:val="0"/>
      <w:divBdr>
        <w:top w:val="none" w:sz="0" w:space="0" w:color="auto"/>
        <w:left w:val="none" w:sz="0" w:space="0" w:color="auto"/>
        <w:bottom w:val="none" w:sz="0" w:space="0" w:color="auto"/>
        <w:right w:val="none" w:sz="0" w:space="0" w:color="auto"/>
      </w:divBdr>
    </w:div>
    <w:div w:id="1141001101">
      <w:bodyDiv w:val="1"/>
      <w:marLeft w:val="0"/>
      <w:marRight w:val="0"/>
      <w:marTop w:val="0"/>
      <w:marBottom w:val="0"/>
      <w:divBdr>
        <w:top w:val="none" w:sz="0" w:space="0" w:color="auto"/>
        <w:left w:val="none" w:sz="0" w:space="0" w:color="auto"/>
        <w:bottom w:val="none" w:sz="0" w:space="0" w:color="auto"/>
        <w:right w:val="none" w:sz="0" w:space="0" w:color="auto"/>
      </w:divBdr>
    </w:div>
    <w:div w:id="1143694743">
      <w:bodyDiv w:val="1"/>
      <w:marLeft w:val="0"/>
      <w:marRight w:val="0"/>
      <w:marTop w:val="0"/>
      <w:marBottom w:val="0"/>
      <w:divBdr>
        <w:top w:val="none" w:sz="0" w:space="0" w:color="auto"/>
        <w:left w:val="none" w:sz="0" w:space="0" w:color="auto"/>
        <w:bottom w:val="none" w:sz="0" w:space="0" w:color="auto"/>
        <w:right w:val="none" w:sz="0" w:space="0" w:color="auto"/>
      </w:divBdr>
    </w:div>
    <w:div w:id="1144740395">
      <w:bodyDiv w:val="1"/>
      <w:marLeft w:val="0"/>
      <w:marRight w:val="0"/>
      <w:marTop w:val="0"/>
      <w:marBottom w:val="0"/>
      <w:divBdr>
        <w:top w:val="none" w:sz="0" w:space="0" w:color="auto"/>
        <w:left w:val="none" w:sz="0" w:space="0" w:color="auto"/>
        <w:bottom w:val="none" w:sz="0" w:space="0" w:color="auto"/>
        <w:right w:val="none" w:sz="0" w:space="0" w:color="auto"/>
      </w:divBdr>
    </w:div>
    <w:div w:id="1151562836">
      <w:bodyDiv w:val="1"/>
      <w:marLeft w:val="0"/>
      <w:marRight w:val="0"/>
      <w:marTop w:val="0"/>
      <w:marBottom w:val="0"/>
      <w:divBdr>
        <w:top w:val="none" w:sz="0" w:space="0" w:color="auto"/>
        <w:left w:val="none" w:sz="0" w:space="0" w:color="auto"/>
        <w:bottom w:val="none" w:sz="0" w:space="0" w:color="auto"/>
        <w:right w:val="none" w:sz="0" w:space="0" w:color="auto"/>
      </w:divBdr>
    </w:div>
    <w:div w:id="1154640430">
      <w:bodyDiv w:val="1"/>
      <w:marLeft w:val="0"/>
      <w:marRight w:val="0"/>
      <w:marTop w:val="0"/>
      <w:marBottom w:val="0"/>
      <w:divBdr>
        <w:top w:val="none" w:sz="0" w:space="0" w:color="auto"/>
        <w:left w:val="none" w:sz="0" w:space="0" w:color="auto"/>
        <w:bottom w:val="none" w:sz="0" w:space="0" w:color="auto"/>
        <w:right w:val="none" w:sz="0" w:space="0" w:color="auto"/>
      </w:divBdr>
    </w:div>
    <w:div w:id="1167092258">
      <w:bodyDiv w:val="1"/>
      <w:marLeft w:val="0"/>
      <w:marRight w:val="0"/>
      <w:marTop w:val="0"/>
      <w:marBottom w:val="0"/>
      <w:divBdr>
        <w:top w:val="none" w:sz="0" w:space="0" w:color="auto"/>
        <w:left w:val="none" w:sz="0" w:space="0" w:color="auto"/>
        <w:bottom w:val="none" w:sz="0" w:space="0" w:color="auto"/>
        <w:right w:val="none" w:sz="0" w:space="0" w:color="auto"/>
      </w:divBdr>
    </w:div>
    <w:div w:id="1170292411">
      <w:bodyDiv w:val="1"/>
      <w:marLeft w:val="0"/>
      <w:marRight w:val="0"/>
      <w:marTop w:val="0"/>
      <w:marBottom w:val="0"/>
      <w:divBdr>
        <w:top w:val="none" w:sz="0" w:space="0" w:color="auto"/>
        <w:left w:val="none" w:sz="0" w:space="0" w:color="auto"/>
        <w:bottom w:val="none" w:sz="0" w:space="0" w:color="auto"/>
        <w:right w:val="none" w:sz="0" w:space="0" w:color="auto"/>
      </w:divBdr>
    </w:div>
    <w:div w:id="1173885071">
      <w:bodyDiv w:val="1"/>
      <w:marLeft w:val="0"/>
      <w:marRight w:val="0"/>
      <w:marTop w:val="0"/>
      <w:marBottom w:val="0"/>
      <w:divBdr>
        <w:top w:val="none" w:sz="0" w:space="0" w:color="auto"/>
        <w:left w:val="none" w:sz="0" w:space="0" w:color="auto"/>
        <w:bottom w:val="none" w:sz="0" w:space="0" w:color="auto"/>
        <w:right w:val="none" w:sz="0" w:space="0" w:color="auto"/>
      </w:divBdr>
    </w:div>
    <w:div w:id="1174614072">
      <w:bodyDiv w:val="1"/>
      <w:marLeft w:val="0"/>
      <w:marRight w:val="0"/>
      <w:marTop w:val="0"/>
      <w:marBottom w:val="0"/>
      <w:divBdr>
        <w:top w:val="none" w:sz="0" w:space="0" w:color="auto"/>
        <w:left w:val="none" w:sz="0" w:space="0" w:color="auto"/>
        <w:bottom w:val="none" w:sz="0" w:space="0" w:color="auto"/>
        <w:right w:val="none" w:sz="0" w:space="0" w:color="auto"/>
      </w:divBdr>
      <w:divsChild>
        <w:div w:id="14234366">
          <w:marLeft w:val="0"/>
          <w:marRight w:val="0"/>
          <w:marTop w:val="0"/>
          <w:marBottom w:val="0"/>
          <w:divBdr>
            <w:top w:val="none" w:sz="0" w:space="0" w:color="auto"/>
            <w:left w:val="none" w:sz="0" w:space="0" w:color="auto"/>
            <w:bottom w:val="none" w:sz="0" w:space="0" w:color="auto"/>
            <w:right w:val="none" w:sz="0" w:space="0" w:color="auto"/>
          </w:divBdr>
          <w:divsChild>
            <w:div w:id="1825312746">
              <w:marLeft w:val="0"/>
              <w:marRight w:val="0"/>
              <w:marTop w:val="0"/>
              <w:marBottom w:val="0"/>
              <w:divBdr>
                <w:top w:val="none" w:sz="0" w:space="0" w:color="auto"/>
                <w:left w:val="none" w:sz="0" w:space="0" w:color="auto"/>
                <w:bottom w:val="none" w:sz="0" w:space="0" w:color="auto"/>
                <w:right w:val="none" w:sz="0" w:space="0" w:color="auto"/>
              </w:divBdr>
              <w:divsChild>
                <w:div w:id="1872188021">
                  <w:marLeft w:val="0"/>
                  <w:marRight w:val="0"/>
                  <w:marTop w:val="0"/>
                  <w:marBottom w:val="0"/>
                  <w:divBdr>
                    <w:top w:val="none" w:sz="0" w:space="0" w:color="auto"/>
                    <w:left w:val="none" w:sz="0" w:space="0" w:color="auto"/>
                    <w:bottom w:val="none" w:sz="0" w:space="0" w:color="auto"/>
                    <w:right w:val="none" w:sz="0" w:space="0" w:color="auto"/>
                  </w:divBdr>
                  <w:divsChild>
                    <w:div w:id="1707635776">
                      <w:marLeft w:val="0"/>
                      <w:marRight w:val="0"/>
                      <w:marTop w:val="0"/>
                      <w:marBottom w:val="0"/>
                      <w:divBdr>
                        <w:top w:val="none" w:sz="0" w:space="0" w:color="auto"/>
                        <w:left w:val="none" w:sz="0" w:space="0" w:color="auto"/>
                        <w:bottom w:val="none" w:sz="0" w:space="0" w:color="auto"/>
                        <w:right w:val="none" w:sz="0" w:space="0" w:color="auto"/>
                      </w:divBdr>
                      <w:divsChild>
                        <w:div w:id="541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821298">
      <w:bodyDiv w:val="1"/>
      <w:marLeft w:val="0"/>
      <w:marRight w:val="0"/>
      <w:marTop w:val="0"/>
      <w:marBottom w:val="0"/>
      <w:divBdr>
        <w:top w:val="none" w:sz="0" w:space="0" w:color="auto"/>
        <w:left w:val="none" w:sz="0" w:space="0" w:color="auto"/>
        <w:bottom w:val="none" w:sz="0" w:space="0" w:color="auto"/>
        <w:right w:val="none" w:sz="0" w:space="0" w:color="auto"/>
      </w:divBdr>
    </w:div>
    <w:div w:id="1186990188">
      <w:bodyDiv w:val="1"/>
      <w:marLeft w:val="0"/>
      <w:marRight w:val="0"/>
      <w:marTop w:val="0"/>
      <w:marBottom w:val="0"/>
      <w:divBdr>
        <w:top w:val="none" w:sz="0" w:space="0" w:color="auto"/>
        <w:left w:val="none" w:sz="0" w:space="0" w:color="auto"/>
        <w:bottom w:val="none" w:sz="0" w:space="0" w:color="auto"/>
        <w:right w:val="none" w:sz="0" w:space="0" w:color="auto"/>
      </w:divBdr>
    </w:div>
    <w:div w:id="1189486377">
      <w:bodyDiv w:val="1"/>
      <w:marLeft w:val="0"/>
      <w:marRight w:val="0"/>
      <w:marTop w:val="0"/>
      <w:marBottom w:val="0"/>
      <w:divBdr>
        <w:top w:val="none" w:sz="0" w:space="0" w:color="auto"/>
        <w:left w:val="none" w:sz="0" w:space="0" w:color="auto"/>
        <w:bottom w:val="none" w:sz="0" w:space="0" w:color="auto"/>
        <w:right w:val="none" w:sz="0" w:space="0" w:color="auto"/>
      </w:divBdr>
    </w:div>
    <w:div w:id="1195385852">
      <w:bodyDiv w:val="1"/>
      <w:marLeft w:val="0"/>
      <w:marRight w:val="0"/>
      <w:marTop w:val="0"/>
      <w:marBottom w:val="0"/>
      <w:divBdr>
        <w:top w:val="none" w:sz="0" w:space="0" w:color="auto"/>
        <w:left w:val="none" w:sz="0" w:space="0" w:color="auto"/>
        <w:bottom w:val="none" w:sz="0" w:space="0" w:color="auto"/>
        <w:right w:val="none" w:sz="0" w:space="0" w:color="auto"/>
      </w:divBdr>
    </w:div>
    <w:div w:id="1200312416">
      <w:bodyDiv w:val="1"/>
      <w:marLeft w:val="0"/>
      <w:marRight w:val="0"/>
      <w:marTop w:val="0"/>
      <w:marBottom w:val="0"/>
      <w:divBdr>
        <w:top w:val="none" w:sz="0" w:space="0" w:color="auto"/>
        <w:left w:val="none" w:sz="0" w:space="0" w:color="auto"/>
        <w:bottom w:val="none" w:sz="0" w:space="0" w:color="auto"/>
        <w:right w:val="none" w:sz="0" w:space="0" w:color="auto"/>
      </w:divBdr>
    </w:div>
    <w:div w:id="1200360934">
      <w:bodyDiv w:val="1"/>
      <w:marLeft w:val="0"/>
      <w:marRight w:val="0"/>
      <w:marTop w:val="0"/>
      <w:marBottom w:val="0"/>
      <w:divBdr>
        <w:top w:val="none" w:sz="0" w:space="0" w:color="auto"/>
        <w:left w:val="none" w:sz="0" w:space="0" w:color="auto"/>
        <w:bottom w:val="none" w:sz="0" w:space="0" w:color="auto"/>
        <w:right w:val="none" w:sz="0" w:space="0" w:color="auto"/>
      </w:divBdr>
    </w:div>
    <w:div w:id="1207255850">
      <w:bodyDiv w:val="1"/>
      <w:marLeft w:val="0"/>
      <w:marRight w:val="0"/>
      <w:marTop w:val="0"/>
      <w:marBottom w:val="0"/>
      <w:divBdr>
        <w:top w:val="none" w:sz="0" w:space="0" w:color="auto"/>
        <w:left w:val="none" w:sz="0" w:space="0" w:color="auto"/>
        <w:bottom w:val="none" w:sz="0" w:space="0" w:color="auto"/>
        <w:right w:val="none" w:sz="0" w:space="0" w:color="auto"/>
      </w:divBdr>
    </w:div>
    <w:div w:id="1217623940">
      <w:bodyDiv w:val="1"/>
      <w:marLeft w:val="0"/>
      <w:marRight w:val="0"/>
      <w:marTop w:val="0"/>
      <w:marBottom w:val="0"/>
      <w:divBdr>
        <w:top w:val="none" w:sz="0" w:space="0" w:color="auto"/>
        <w:left w:val="none" w:sz="0" w:space="0" w:color="auto"/>
        <w:bottom w:val="none" w:sz="0" w:space="0" w:color="auto"/>
        <w:right w:val="none" w:sz="0" w:space="0" w:color="auto"/>
      </w:divBdr>
    </w:div>
    <w:div w:id="1232234566">
      <w:bodyDiv w:val="1"/>
      <w:marLeft w:val="0"/>
      <w:marRight w:val="0"/>
      <w:marTop w:val="0"/>
      <w:marBottom w:val="0"/>
      <w:divBdr>
        <w:top w:val="none" w:sz="0" w:space="0" w:color="auto"/>
        <w:left w:val="none" w:sz="0" w:space="0" w:color="auto"/>
        <w:bottom w:val="none" w:sz="0" w:space="0" w:color="auto"/>
        <w:right w:val="none" w:sz="0" w:space="0" w:color="auto"/>
      </w:divBdr>
    </w:div>
    <w:div w:id="1232470285">
      <w:bodyDiv w:val="1"/>
      <w:marLeft w:val="0"/>
      <w:marRight w:val="0"/>
      <w:marTop w:val="0"/>
      <w:marBottom w:val="0"/>
      <w:divBdr>
        <w:top w:val="none" w:sz="0" w:space="0" w:color="auto"/>
        <w:left w:val="none" w:sz="0" w:space="0" w:color="auto"/>
        <w:bottom w:val="none" w:sz="0" w:space="0" w:color="auto"/>
        <w:right w:val="none" w:sz="0" w:space="0" w:color="auto"/>
      </w:divBdr>
    </w:div>
    <w:div w:id="1232538732">
      <w:bodyDiv w:val="1"/>
      <w:marLeft w:val="0"/>
      <w:marRight w:val="0"/>
      <w:marTop w:val="0"/>
      <w:marBottom w:val="0"/>
      <w:divBdr>
        <w:top w:val="none" w:sz="0" w:space="0" w:color="auto"/>
        <w:left w:val="none" w:sz="0" w:space="0" w:color="auto"/>
        <w:bottom w:val="none" w:sz="0" w:space="0" w:color="auto"/>
        <w:right w:val="none" w:sz="0" w:space="0" w:color="auto"/>
      </w:divBdr>
    </w:div>
    <w:div w:id="1233854319">
      <w:bodyDiv w:val="1"/>
      <w:marLeft w:val="0"/>
      <w:marRight w:val="0"/>
      <w:marTop w:val="0"/>
      <w:marBottom w:val="0"/>
      <w:divBdr>
        <w:top w:val="none" w:sz="0" w:space="0" w:color="auto"/>
        <w:left w:val="none" w:sz="0" w:space="0" w:color="auto"/>
        <w:bottom w:val="none" w:sz="0" w:space="0" w:color="auto"/>
        <w:right w:val="none" w:sz="0" w:space="0" w:color="auto"/>
      </w:divBdr>
    </w:div>
    <w:div w:id="1234009323">
      <w:bodyDiv w:val="1"/>
      <w:marLeft w:val="0"/>
      <w:marRight w:val="0"/>
      <w:marTop w:val="0"/>
      <w:marBottom w:val="0"/>
      <w:divBdr>
        <w:top w:val="none" w:sz="0" w:space="0" w:color="auto"/>
        <w:left w:val="none" w:sz="0" w:space="0" w:color="auto"/>
        <w:bottom w:val="none" w:sz="0" w:space="0" w:color="auto"/>
        <w:right w:val="none" w:sz="0" w:space="0" w:color="auto"/>
      </w:divBdr>
    </w:div>
    <w:div w:id="1235582378">
      <w:bodyDiv w:val="1"/>
      <w:marLeft w:val="0"/>
      <w:marRight w:val="0"/>
      <w:marTop w:val="0"/>
      <w:marBottom w:val="0"/>
      <w:divBdr>
        <w:top w:val="none" w:sz="0" w:space="0" w:color="auto"/>
        <w:left w:val="none" w:sz="0" w:space="0" w:color="auto"/>
        <w:bottom w:val="none" w:sz="0" w:space="0" w:color="auto"/>
        <w:right w:val="none" w:sz="0" w:space="0" w:color="auto"/>
      </w:divBdr>
    </w:div>
    <w:div w:id="1236279056">
      <w:bodyDiv w:val="1"/>
      <w:marLeft w:val="0"/>
      <w:marRight w:val="0"/>
      <w:marTop w:val="0"/>
      <w:marBottom w:val="0"/>
      <w:divBdr>
        <w:top w:val="none" w:sz="0" w:space="0" w:color="auto"/>
        <w:left w:val="none" w:sz="0" w:space="0" w:color="auto"/>
        <w:bottom w:val="none" w:sz="0" w:space="0" w:color="auto"/>
        <w:right w:val="none" w:sz="0" w:space="0" w:color="auto"/>
      </w:divBdr>
    </w:div>
    <w:div w:id="1239243940">
      <w:bodyDiv w:val="1"/>
      <w:marLeft w:val="0"/>
      <w:marRight w:val="0"/>
      <w:marTop w:val="0"/>
      <w:marBottom w:val="0"/>
      <w:divBdr>
        <w:top w:val="none" w:sz="0" w:space="0" w:color="auto"/>
        <w:left w:val="none" w:sz="0" w:space="0" w:color="auto"/>
        <w:bottom w:val="none" w:sz="0" w:space="0" w:color="auto"/>
        <w:right w:val="none" w:sz="0" w:space="0" w:color="auto"/>
      </w:divBdr>
    </w:div>
    <w:div w:id="1240479636">
      <w:bodyDiv w:val="1"/>
      <w:marLeft w:val="0"/>
      <w:marRight w:val="0"/>
      <w:marTop w:val="0"/>
      <w:marBottom w:val="0"/>
      <w:divBdr>
        <w:top w:val="none" w:sz="0" w:space="0" w:color="auto"/>
        <w:left w:val="none" w:sz="0" w:space="0" w:color="auto"/>
        <w:bottom w:val="none" w:sz="0" w:space="0" w:color="auto"/>
        <w:right w:val="none" w:sz="0" w:space="0" w:color="auto"/>
      </w:divBdr>
    </w:div>
    <w:div w:id="1240868466">
      <w:bodyDiv w:val="1"/>
      <w:marLeft w:val="0"/>
      <w:marRight w:val="0"/>
      <w:marTop w:val="0"/>
      <w:marBottom w:val="0"/>
      <w:divBdr>
        <w:top w:val="none" w:sz="0" w:space="0" w:color="auto"/>
        <w:left w:val="none" w:sz="0" w:space="0" w:color="auto"/>
        <w:bottom w:val="none" w:sz="0" w:space="0" w:color="auto"/>
        <w:right w:val="none" w:sz="0" w:space="0" w:color="auto"/>
      </w:divBdr>
    </w:div>
    <w:div w:id="1241208004">
      <w:bodyDiv w:val="1"/>
      <w:marLeft w:val="0"/>
      <w:marRight w:val="0"/>
      <w:marTop w:val="0"/>
      <w:marBottom w:val="0"/>
      <w:divBdr>
        <w:top w:val="none" w:sz="0" w:space="0" w:color="auto"/>
        <w:left w:val="none" w:sz="0" w:space="0" w:color="auto"/>
        <w:bottom w:val="none" w:sz="0" w:space="0" w:color="auto"/>
        <w:right w:val="none" w:sz="0" w:space="0" w:color="auto"/>
      </w:divBdr>
    </w:div>
    <w:div w:id="1243948413">
      <w:bodyDiv w:val="1"/>
      <w:marLeft w:val="0"/>
      <w:marRight w:val="0"/>
      <w:marTop w:val="0"/>
      <w:marBottom w:val="0"/>
      <w:divBdr>
        <w:top w:val="none" w:sz="0" w:space="0" w:color="auto"/>
        <w:left w:val="none" w:sz="0" w:space="0" w:color="auto"/>
        <w:bottom w:val="none" w:sz="0" w:space="0" w:color="auto"/>
        <w:right w:val="none" w:sz="0" w:space="0" w:color="auto"/>
      </w:divBdr>
    </w:div>
    <w:div w:id="1244031196">
      <w:bodyDiv w:val="1"/>
      <w:marLeft w:val="0"/>
      <w:marRight w:val="0"/>
      <w:marTop w:val="0"/>
      <w:marBottom w:val="0"/>
      <w:divBdr>
        <w:top w:val="none" w:sz="0" w:space="0" w:color="auto"/>
        <w:left w:val="none" w:sz="0" w:space="0" w:color="auto"/>
        <w:bottom w:val="none" w:sz="0" w:space="0" w:color="auto"/>
        <w:right w:val="none" w:sz="0" w:space="0" w:color="auto"/>
      </w:divBdr>
    </w:div>
    <w:div w:id="1244341727">
      <w:bodyDiv w:val="1"/>
      <w:marLeft w:val="0"/>
      <w:marRight w:val="0"/>
      <w:marTop w:val="0"/>
      <w:marBottom w:val="0"/>
      <w:divBdr>
        <w:top w:val="none" w:sz="0" w:space="0" w:color="auto"/>
        <w:left w:val="none" w:sz="0" w:space="0" w:color="auto"/>
        <w:bottom w:val="none" w:sz="0" w:space="0" w:color="auto"/>
        <w:right w:val="none" w:sz="0" w:space="0" w:color="auto"/>
      </w:divBdr>
    </w:div>
    <w:div w:id="1244803418">
      <w:bodyDiv w:val="1"/>
      <w:marLeft w:val="0"/>
      <w:marRight w:val="0"/>
      <w:marTop w:val="0"/>
      <w:marBottom w:val="0"/>
      <w:divBdr>
        <w:top w:val="none" w:sz="0" w:space="0" w:color="auto"/>
        <w:left w:val="none" w:sz="0" w:space="0" w:color="auto"/>
        <w:bottom w:val="none" w:sz="0" w:space="0" w:color="auto"/>
        <w:right w:val="none" w:sz="0" w:space="0" w:color="auto"/>
      </w:divBdr>
    </w:div>
    <w:div w:id="1253396623">
      <w:bodyDiv w:val="1"/>
      <w:marLeft w:val="0"/>
      <w:marRight w:val="0"/>
      <w:marTop w:val="0"/>
      <w:marBottom w:val="0"/>
      <w:divBdr>
        <w:top w:val="none" w:sz="0" w:space="0" w:color="auto"/>
        <w:left w:val="none" w:sz="0" w:space="0" w:color="auto"/>
        <w:bottom w:val="none" w:sz="0" w:space="0" w:color="auto"/>
        <w:right w:val="none" w:sz="0" w:space="0" w:color="auto"/>
      </w:divBdr>
    </w:div>
    <w:div w:id="1257523394">
      <w:bodyDiv w:val="1"/>
      <w:marLeft w:val="0"/>
      <w:marRight w:val="0"/>
      <w:marTop w:val="0"/>
      <w:marBottom w:val="0"/>
      <w:divBdr>
        <w:top w:val="none" w:sz="0" w:space="0" w:color="auto"/>
        <w:left w:val="none" w:sz="0" w:space="0" w:color="auto"/>
        <w:bottom w:val="none" w:sz="0" w:space="0" w:color="auto"/>
        <w:right w:val="none" w:sz="0" w:space="0" w:color="auto"/>
      </w:divBdr>
    </w:div>
    <w:div w:id="1262373976">
      <w:bodyDiv w:val="1"/>
      <w:marLeft w:val="0"/>
      <w:marRight w:val="0"/>
      <w:marTop w:val="0"/>
      <w:marBottom w:val="0"/>
      <w:divBdr>
        <w:top w:val="none" w:sz="0" w:space="0" w:color="auto"/>
        <w:left w:val="none" w:sz="0" w:space="0" w:color="auto"/>
        <w:bottom w:val="none" w:sz="0" w:space="0" w:color="auto"/>
        <w:right w:val="none" w:sz="0" w:space="0" w:color="auto"/>
      </w:divBdr>
      <w:divsChild>
        <w:div w:id="1458333348">
          <w:marLeft w:val="0"/>
          <w:marRight w:val="0"/>
          <w:marTop w:val="0"/>
          <w:marBottom w:val="0"/>
          <w:divBdr>
            <w:top w:val="none" w:sz="0" w:space="0" w:color="auto"/>
            <w:left w:val="none" w:sz="0" w:space="0" w:color="auto"/>
            <w:bottom w:val="none" w:sz="0" w:space="0" w:color="auto"/>
            <w:right w:val="none" w:sz="0" w:space="0" w:color="auto"/>
          </w:divBdr>
          <w:divsChild>
            <w:div w:id="1669794015">
              <w:marLeft w:val="0"/>
              <w:marRight w:val="0"/>
              <w:marTop w:val="0"/>
              <w:marBottom w:val="0"/>
              <w:divBdr>
                <w:top w:val="none" w:sz="0" w:space="0" w:color="auto"/>
                <w:left w:val="none" w:sz="0" w:space="0" w:color="auto"/>
                <w:bottom w:val="none" w:sz="0" w:space="0" w:color="auto"/>
                <w:right w:val="none" w:sz="0" w:space="0" w:color="auto"/>
              </w:divBdr>
              <w:divsChild>
                <w:div w:id="1552184230">
                  <w:marLeft w:val="0"/>
                  <w:marRight w:val="0"/>
                  <w:marTop w:val="0"/>
                  <w:marBottom w:val="0"/>
                  <w:divBdr>
                    <w:top w:val="none" w:sz="0" w:space="0" w:color="auto"/>
                    <w:left w:val="none" w:sz="0" w:space="0" w:color="auto"/>
                    <w:bottom w:val="none" w:sz="0" w:space="0" w:color="auto"/>
                    <w:right w:val="none" w:sz="0" w:space="0" w:color="auto"/>
                  </w:divBdr>
                  <w:divsChild>
                    <w:div w:id="1956671735">
                      <w:marLeft w:val="0"/>
                      <w:marRight w:val="0"/>
                      <w:marTop w:val="0"/>
                      <w:marBottom w:val="0"/>
                      <w:divBdr>
                        <w:top w:val="none" w:sz="0" w:space="0" w:color="auto"/>
                        <w:left w:val="none" w:sz="0" w:space="0" w:color="auto"/>
                        <w:bottom w:val="none" w:sz="0" w:space="0" w:color="auto"/>
                        <w:right w:val="none" w:sz="0" w:space="0" w:color="auto"/>
                      </w:divBdr>
                      <w:divsChild>
                        <w:div w:id="14678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25857">
      <w:bodyDiv w:val="1"/>
      <w:marLeft w:val="0"/>
      <w:marRight w:val="0"/>
      <w:marTop w:val="0"/>
      <w:marBottom w:val="0"/>
      <w:divBdr>
        <w:top w:val="none" w:sz="0" w:space="0" w:color="auto"/>
        <w:left w:val="none" w:sz="0" w:space="0" w:color="auto"/>
        <w:bottom w:val="none" w:sz="0" w:space="0" w:color="auto"/>
        <w:right w:val="none" w:sz="0" w:space="0" w:color="auto"/>
      </w:divBdr>
    </w:div>
    <w:div w:id="1282608769">
      <w:bodyDiv w:val="1"/>
      <w:marLeft w:val="0"/>
      <w:marRight w:val="0"/>
      <w:marTop w:val="0"/>
      <w:marBottom w:val="0"/>
      <w:divBdr>
        <w:top w:val="none" w:sz="0" w:space="0" w:color="auto"/>
        <w:left w:val="none" w:sz="0" w:space="0" w:color="auto"/>
        <w:bottom w:val="none" w:sz="0" w:space="0" w:color="auto"/>
        <w:right w:val="none" w:sz="0" w:space="0" w:color="auto"/>
      </w:divBdr>
    </w:div>
    <w:div w:id="1288395465">
      <w:bodyDiv w:val="1"/>
      <w:marLeft w:val="0"/>
      <w:marRight w:val="0"/>
      <w:marTop w:val="0"/>
      <w:marBottom w:val="0"/>
      <w:divBdr>
        <w:top w:val="none" w:sz="0" w:space="0" w:color="auto"/>
        <w:left w:val="none" w:sz="0" w:space="0" w:color="auto"/>
        <w:bottom w:val="none" w:sz="0" w:space="0" w:color="auto"/>
        <w:right w:val="none" w:sz="0" w:space="0" w:color="auto"/>
      </w:divBdr>
    </w:div>
    <w:div w:id="1290892614">
      <w:bodyDiv w:val="1"/>
      <w:marLeft w:val="0"/>
      <w:marRight w:val="0"/>
      <w:marTop w:val="0"/>
      <w:marBottom w:val="0"/>
      <w:divBdr>
        <w:top w:val="none" w:sz="0" w:space="0" w:color="auto"/>
        <w:left w:val="none" w:sz="0" w:space="0" w:color="auto"/>
        <w:bottom w:val="none" w:sz="0" w:space="0" w:color="auto"/>
        <w:right w:val="none" w:sz="0" w:space="0" w:color="auto"/>
      </w:divBdr>
    </w:div>
    <w:div w:id="1291129788">
      <w:bodyDiv w:val="1"/>
      <w:marLeft w:val="0"/>
      <w:marRight w:val="0"/>
      <w:marTop w:val="0"/>
      <w:marBottom w:val="0"/>
      <w:divBdr>
        <w:top w:val="none" w:sz="0" w:space="0" w:color="auto"/>
        <w:left w:val="none" w:sz="0" w:space="0" w:color="auto"/>
        <w:bottom w:val="none" w:sz="0" w:space="0" w:color="auto"/>
        <w:right w:val="none" w:sz="0" w:space="0" w:color="auto"/>
      </w:divBdr>
    </w:div>
    <w:div w:id="1291473170">
      <w:bodyDiv w:val="1"/>
      <w:marLeft w:val="0"/>
      <w:marRight w:val="0"/>
      <w:marTop w:val="0"/>
      <w:marBottom w:val="0"/>
      <w:divBdr>
        <w:top w:val="none" w:sz="0" w:space="0" w:color="auto"/>
        <w:left w:val="none" w:sz="0" w:space="0" w:color="auto"/>
        <w:bottom w:val="none" w:sz="0" w:space="0" w:color="auto"/>
        <w:right w:val="none" w:sz="0" w:space="0" w:color="auto"/>
      </w:divBdr>
    </w:div>
    <w:div w:id="1291521025">
      <w:bodyDiv w:val="1"/>
      <w:marLeft w:val="0"/>
      <w:marRight w:val="0"/>
      <w:marTop w:val="0"/>
      <w:marBottom w:val="0"/>
      <w:divBdr>
        <w:top w:val="none" w:sz="0" w:space="0" w:color="auto"/>
        <w:left w:val="none" w:sz="0" w:space="0" w:color="auto"/>
        <w:bottom w:val="none" w:sz="0" w:space="0" w:color="auto"/>
        <w:right w:val="none" w:sz="0" w:space="0" w:color="auto"/>
      </w:divBdr>
    </w:div>
    <w:div w:id="1292200698">
      <w:bodyDiv w:val="1"/>
      <w:marLeft w:val="0"/>
      <w:marRight w:val="0"/>
      <w:marTop w:val="0"/>
      <w:marBottom w:val="0"/>
      <w:divBdr>
        <w:top w:val="none" w:sz="0" w:space="0" w:color="auto"/>
        <w:left w:val="none" w:sz="0" w:space="0" w:color="auto"/>
        <w:bottom w:val="none" w:sz="0" w:space="0" w:color="auto"/>
        <w:right w:val="none" w:sz="0" w:space="0" w:color="auto"/>
      </w:divBdr>
    </w:div>
    <w:div w:id="1296057013">
      <w:bodyDiv w:val="1"/>
      <w:marLeft w:val="0"/>
      <w:marRight w:val="0"/>
      <w:marTop w:val="0"/>
      <w:marBottom w:val="0"/>
      <w:divBdr>
        <w:top w:val="none" w:sz="0" w:space="0" w:color="auto"/>
        <w:left w:val="none" w:sz="0" w:space="0" w:color="auto"/>
        <w:bottom w:val="none" w:sz="0" w:space="0" w:color="auto"/>
        <w:right w:val="none" w:sz="0" w:space="0" w:color="auto"/>
      </w:divBdr>
    </w:div>
    <w:div w:id="1297225209">
      <w:bodyDiv w:val="1"/>
      <w:marLeft w:val="0"/>
      <w:marRight w:val="0"/>
      <w:marTop w:val="0"/>
      <w:marBottom w:val="0"/>
      <w:divBdr>
        <w:top w:val="none" w:sz="0" w:space="0" w:color="auto"/>
        <w:left w:val="none" w:sz="0" w:space="0" w:color="auto"/>
        <w:bottom w:val="none" w:sz="0" w:space="0" w:color="auto"/>
        <w:right w:val="none" w:sz="0" w:space="0" w:color="auto"/>
      </w:divBdr>
    </w:div>
    <w:div w:id="1304966633">
      <w:bodyDiv w:val="1"/>
      <w:marLeft w:val="0"/>
      <w:marRight w:val="0"/>
      <w:marTop w:val="0"/>
      <w:marBottom w:val="0"/>
      <w:divBdr>
        <w:top w:val="none" w:sz="0" w:space="0" w:color="auto"/>
        <w:left w:val="none" w:sz="0" w:space="0" w:color="auto"/>
        <w:bottom w:val="none" w:sz="0" w:space="0" w:color="auto"/>
        <w:right w:val="none" w:sz="0" w:space="0" w:color="auto"/>
      </w:divBdr>
    </w:div>
    <w:div w:id="1314599409">
      <w:bodyDiv w:val="1"/>
      <w:marLeft w:val="0"/>
      <w:marRight w:val="0"/>
      <w:marTop w:val="0"/>
      <w:marBottom w:val="0"/>
      <w:divBdr>
        <w:top w:val="none" w:sz="0" w:space="0" w:color="auto"/>
        <w:left w:val="none" w:sz="0" w:space="0" w:color="auto"/>
        <w:bottom w:val="none" w:sz="0" w:space="0" w:color="auto"/>
        <w:right w:val="none" w:sz="0" w:space="0" w:color="auto"/>
      </w:divBdr>
    </w:div>
    <w:div w:id="1315842299">
      <w:bodyDiv w:val="1"/>
      <w:marLeft w:val="0"/>
      <w:marRight w:val="0"/>
      <w:marTop w:val="0"/>
      <w:marBottom w:val="0"/>
      <w:divBdr>
        <w:top w:val="none" w:sz="0" w:space="0" w:color="auto"/>
        <w:left w:val="none" w:sz="0" w:space="0" w:color="auto"/>
        <w:bottom w:val="none" w:sz="0" w:space="0" w:color="auto"/>
        <w:right w:val="none" w:sz="0" w:space="0" w:color="auto"/>
      </w:divBdr>
    </w:div>
    <w:div w:id="1326592820">
      <w:bodyDiv w:val="1"/>
      <w:marLeft w:val="0"/>
      <w:marRight w:val="0"/>
      <w:marTop w:val="0"/>
      <w:marBottom w:val="0"/>
      <w:divBdr>
        <w:top w:val="none" w:sz="0" w:space="0" w:color="auto"/>
        <w:left w:val="none" w:sz="0" w:space="0" w:color="auto"/>
        <w:bottom w:val="none" w:sz="0" w:space="0" w:color="auto"/>
        <w:right w:val="none" w:sz="0" w:space="0" w:color="auto"/>
      </w:divBdr>
    </w:div>
    <w:div w:id="1327978016">
      <w:bodyDiv w:val="1"/>
      <w:marLeft w:val="0"/>
      <w:marRight w:val="0"/>
      <w:marTop w:val="0"/>
      <w:marBottom w:val="0"/>
      <w:divBdr>
        <w:top w:val="none" w:sz="0" w:space="0" w:color="auto"/>
        <w:left w:val="none" w:sz="0" w:space="0" w:color="auto"/>
        <w:bottom w:val="none" w:sz="0" w:space="0" w:color="auto"/>
        <w:right w:val="none" w:sz="0" w:space="0" w:color="auto"/>
      </w:divBdr>
    </w:div>
    <w:div w:id="1329678272">
      <w:bodyDiv w:val="1"/>
      <w:marLeft w:val="0"/>
      <w:marRight w:val="0"/>
      <w:marTop w:val="0"/>
      <w:marBottom w:val="0"/>
      <w:divBdr>
        <w:top w:val="none" w:sz="0" w:space="0" w:color="auto"/>
        <w:left w:val="none" w:sz="0" w:space="0" w:color="auto"/>
        <w:bottom w:val="none" w:sz="0" w:space="0" w:color="auto"/>
        <w:right w:val="none" w:sz="0" w:space="0" w:color="auto"/>
      </w:divBdr>
    </w:div>
    <w:div w:id="1332290713">
      <w:bodyDiv w:val="1"/>
      <w:marLeft w:val="0"/>
      <w:marRight w:val="0"/>
      <w:marTop w:val="0"/>
      <w:marBottom w:val="0"/>
      <w:divBdr>
        <w:top w:val="none" w:sz="0" w:space="0" w:color="auto"/>
        <w:left w:val="none" w:sz="0" w:space="0" w:color="auto"/>
        <w:bottom w:val="none" w:sz="0" w:space="0" w:color="auto"/>
        <w:right w:val="none" w:sz="0" w:space="0" w:color="auto"/>
      </w:divBdr>
    </w:div>
    <w:div w:id="1335961096">
      <w:bodyDiv w:val="1"/>
      <w:marLeft w:val="0"/>
      <w:marRight w:val="0"/>
      <w:marTop w:val="0"/>
      <w:marBottom w:val="0"/>
      <w:divBdr>
        <w:top w:val="none" w:sz="0" w:space="0" w:color="auto"/>
        <w:left w:val="none" w:sz="0" w:space="0" w:color="auto"/>
        <w:bottom w:val="none" w:sz="0" w:space="0" w:color="auto"/>
        <w:right w:val="none" w:sz="0" w:space="0" w:color="auto"/>
      </w:divBdr>
    </w:div>
    <w:div w:id="1336760465">
      <w:bodyDiv w:val="1"/>
      <w:marLeft w:val="0"/>
      <w:marRight w:val="0"/>
      <w:marTop w:val="0"/>
      <w:marBottom w:val="0"/>
      <w:divBdr>
        <w:top w:val="none" w:sz="0" w:space="0" w:color="auto"/>
        <w:left w:val="none" w:sz="0" w:space="0" w:color="auto"/>
        <w:bottom w:val="none" w:sz="0" w:space="0" w:color="auto"/>
        <w:right w:val="none" w:sz="0" w:space="0" w:color="auto"/>
      </w:divBdr>
    </w:div>
    <w:div w:id="1338968911">
      <w:bodyDiv w:val="1"/>
      <w:marLeft w:val="0"/>
      <w:marRight w:val="0"/>
      <w:marTop w:val="0"/>
      <w:marBottom w:val="0"/>
      <w:divBdr>
        <w:top w:val="none" w:sz="0" w:space="0" w:color="auto"/>
        <w:left w:val="none" w:sz="0" w:space="0" w:color="auto"/>
        <w:bottom w:val="none" w:sz="0" w:space="0" w:color="auto"/>
        <w:right w:val="none" w:sz="0" w:space="0" w:color="auto"/>
      </w:divBdr>
    </w:div>
    <w:div w:id="1339694216">
      <w:bodyDiv w:val="1"/>
      <w:marLeft w:val="0"/>
      <w:marRight w:val="0"/>
      <w:marTop w:val="0"/>
      <w:marBottom w:val="0"/>
      <w:divBdr>
        <w:top w:val="none" w:sz="0" w:space="0" w:color="auto"/>
        <w:left w:val="none" w:sz="0" w:space="0" w:color="auto"/>
        <w:bottom w:val="none" w:sz="0" w:space="0" w:color="auto"/>
        <w:right w:val="none" w:sz="0" w:space="0" w:color="auto"/>
      </w:divBdr>
    </w:div>
    <w:div w:id="1346591281">
      <w:bodyDiv w:val="1"/>
      <w:marLeft w:val="0"/>
      <w:marRight w:val="0"/>
      <w:marTop w:val="0"/>
      <w:marBottom w:val="0"/>
      <w:divBdr>
        <w:top w:val="none" w:sz="0" w:space="0" w:color="auto"/>
        <w:left w:val="none" w:sz="0" w:space="0" w:color="auto"/>
        <w:bottom w:val="none" w:sz="0" w:space="0" w:color="auto"/>
        <w:right w:val="none" w:sz="0" w:space="0" w:color="auto"/>
      </w:divBdr>
    </w:div>
    <w:div w:id="1348946318">
      <w:bodyDiv w:val="1"/>
      <w:marLeft w:val="0"/>
      <w:marRight w:val="0"/>
      <w:marTop w:val="0"/>
      <w:marBottom w:val="0"/>
      <w:divBdr>
        <w:top w:val="none" w:sz="0" w:space="0" w:color="auto"/>
        <w:left w:val="none" w:sz="0" w:space="0" w:color="auto"/>
        <w:bottom w:val="none" w:sz="0" w:space="0" w:color="auto"/>
        <w:right w:val="none" w:sz="0" w:space="0" w:color="auto"/>
      </w:divBdr>
    </w:div>
    <w:div w:id="1352485967">
      <w:bodyDiv w:val="1"/>
      <w:marLeft w:val="0"/>
      <w:marRight w:val="0"/>
      <w:marTop w:val="0"/>
      <w:marBottom w:val="0"/>
      <w:divBdr>
        <w:top w:val="none" w:sz="0" w:space="0" w:color="auto"/>
        <w:left w:val="none" w:sz="0" w:space="0" w:color="auto"/>
        <w:bottom w:val="none" w:sz="0" w:space="0" w:color="auto"/>
        <w:right w:val="none" w:sz="0" w:space="0" w:color="auto"/>
      </w:divBdr>
    </w:div>
    <w:div w:id="1352488862">
      <w:bodyDiv w:val="1"/>
      <w:marLeft w:val="0"/>
      <w:marRight w:val="0"/>
      <w:marTop w:val="0"/>
      <w:marBottom w:val="0"/>
      <w:divBdr>
        <w:top w:val="none" w:sz="0" w:space="0" w:color="auto"/>
        <w:left w:val="none" w:sz="0" w:space="0" w:color="auto"/>
        <w:bottom w:val="none" w:sz="0" w:space="0" w:color="auto"/>
        <w:right w:val="none" w:sz="0" w:space="0" w:color="auto"/>
      </w:divBdr>
    </w:div>
    <w:div w:id="1354041294">
      <w:bodyDiv w:val="1"/>
      <w:marLeft w:val="0"/>
      <w:marRight w:val="0"/>
      <w:marTop w:val="0"/>
      <w:marBottom w:val="0"/>
      <w:divBdr>
        <w:top w:val="none" w:sz="0" w:space="0" w:color="auto"/>
        <w:left w:val="none" w:sz="0" w:space="0" w:color="auto"/>
        <w:bottom w:val="none" w:sz="0" w:space="0" w:color="auto"/>
        <w:right w:val="none" w:sz="0" w:space="0" w:color="auto"/>
      </w:divBdr>
    </w:div>
    <w:div w:id="1354771796">
      <w:bodyDiv w:val="1"/>
      <w:marLeft w:val="0"/>
      <w:marRight w:val="0"/>
      <w:marTop w:val="0"/>
      <w:marBottom w:val="0"/>
      <w:divBdr>
        <w:top w:val="none" w:sz="0" w:space="0" w:color="auto"/>
        <w:left w:val="none" w:sz="0" w:space="0" w:color="auto"/>
        <w:bottom w:val="none" w:sz="0" w:space="0" w:color="auto"/>
        <w:right w:val="none" w:sz="0" w:space="0" w:color="auto"/>
      </w:divBdr>
    </w:div>
    <w:div w:id="1360161385">
      <w:bodyDiv w:val="1"/>
      <w:marLeft w:val="0"/>
      <w:marRight w:val="0"/>
      <w:marTop w:val="0"/>
      <w:marBottom w:val="0"/>
      <w:divBdr>
        <w:top w:val="none" w:sz="0" w:space="0" w:color="auto"/>
        <w:left w:val="none" w:sz="0" w:space="0" w:color="auto"/>
        <w:bottom w:val="none" w:sz="0" w:space="0" w:color="auto"/>
        <w:right w:val="none" w:sz="0" w:space="0" w:color="auto"/>
      </w:divBdr>
    </w:div>
    <w:div w:id="1360929350">
      <w:bodyDiv w:val="1"/>
      <w:marLeft w:val="0"/>
      <w:marRight w:val="0"/>
      <w:marTop w:val="0"/>
      <w:marBottom w:val="0"/>
      <w:divBdr>
        <w:top w:val="none" w:sz="0" w:space="0" w:color="auto"/>
        <w:left w:val="none" w:sz="0" w:space="0" w:color="auto"/>
        <w:bottom w:val="none" w:sz="0" w:space="0" w:color="auto"/>
        <w:right w:val="none" w:sz="0" w:space="0" w:color="auto"/>
      </w:divBdr>
    </w:div>
    <w:div w:id="1363819009">
      <w:bodyDiv w:val="1"/>
      <w:marLeft w:val="0"/>
      <w:marRight w:val="0"/>
      <w:marTop w:val="0"/>
      <w:marBottom w:val="0"/>
      <w:divBdr>
        <w:top w:val="none" w:sz="0" w:space="0" w:color="auto"/>
        <w:left w:val="none" w:sz="0" w:space="0" w:color="auto"/>
        <w:bottom w:val="none" w:sz="0" w:space="0" w:color="auto"/>
        <w:right w:val="none" w:sz="0" w:space="0" w:color="auto"/>
      </w:divBdr>
    </w:div>
    <w:div w:id="1365402240">
      <w:bodyDiv w:val="1"/>
      <w:marLeft w:val="0"/>
      <w:marRight w:val="0"/>
      <w:marTop w:val="0"/>
      <w:marBottom w:val="0"/>
      <w:divBdr>
        <w:top w:val="none" w:sz="0" w:space="0" w:color="auto"/>
        <w:left w:val="none" w:sz="0" w:space="0" w:color="auto"/>
        <w:bottom w:val="none" w:sz="0" w:space="0" w:color="auto"/>
        <w:right w:val="none" w:sz="0" w:space="0" w:color="auto"/>
      </w:divBdr>
    </w:div>
    <w:div w:id="1366519455">
      <w:bodyDiv w:val="1"/>
      <w:marLeft w:val="0"/>
      <w:marRight w:val="0"/>
      <w:marTop w:val="0"/>
      <w:marBottom w:val="0"/>
      <w:divBdr>
        <w:top w:val="none" w:sz="0" w:space="0" w:color="auto"/>
        <w:left w:val="none" w:sz="0" w:space="0" w:color="auto"/>
        <w:bottom w:val="none" w:sz="0" w:space="0" w:color="auto"/>
        <w:right w:val="none" w:sz="0" w:space="0" w:color="auto"/>
      </w:divBdr>
    </w:div>
    <w:div w:id="1369253800">
      <w:bodyDiv w:val="1"/>
      <w:marLeft w:val="0"/>
      <w:marRight w:val="0"/>
      <w:marTop w:val="0"/>
      <w:marBottom w:val="0"/>
      <w:divBdr>
        <w:top w:val="none" w:sz="0" w:space="0" w:color="auto"/>
        <w:left w:val="none" w:sz="0" w:space="0" w:color="auto"/>
        <w:bottom w:val="none" w:sz="0" w:space="0" w:color="auto"/>
        <w:right w:val="none" w:sz="0" w:space="0" w:color="auto"/>
      </w:divBdr>
    </w:div>
    <w:div w:id="1371102696">
      <w:bodyDiv w:val="1"/>
      <w:marLeft w:val="0"/>
      <w:marRight w:val="0"/>
      <w:marTop w:val="0"/>
      <w:marBottom w:val="0"/>
      <w:divBdr>
        <w:top w:val="none" w:sz="0" w:space="0" w:color="auto"/>
        <w:left w:val="none" w:sz="0" w:space="0" w:color="auto"/>
        <w:bottom w:val="none" w:sz="0" w:space="0" w:color="auto"/>
        <w:right w:val="none" w:sz="0" w:space="0" w:color="auto"/>
      </w:divBdr>
    </w:div>
    <w:div w:id="1373119066">
      <w:bodyDiv w:val="1"/>
      <w:marLeft w:val="0"/>
      <w:marRight w:val="0"/>
      <w:marTop w:val="0"/>
      <w:marBottom w:val="0"/>
      <w:divBdr>
        <w:top w:val="none" w:sz="0" w:space="0" w:color="auto"/>
        <w:left w:val="none" w:sz="0" w:space="0" w:color="auto"/>
        <w:bottom w:val="none" w:sz="0" w:space="0" w:color="auto"/>
        <w:right w:val="none" w:sz="0" w:space="0" w:color="auto"/>
      </w:divBdr>
    </w:div>
    <w:div w:id="1381511434">
      <w:bodyDiv w:val="1"/>
      <w:marLeft w:val="0"/>
      <w:marRight w:val="0"/>
      <w:marTop w:val="0"/>
      <w:marBottom w:val="0"/>
      <w:divBdr>
        <w:top w:val="none" w:sz="0" w:space="0" w:color="auto"/>
        <w:left w:val="none" w:sz="0" w:space="0" w:color="auto"/>
        <w:bottom w:val="none" w:sz="0" w:space="0" w:color="auto"/>
        <w:right w:val="none" w:sz="0" w:space="0" w:color="auto"/>
      </w:divBdr>
    </w:div>
    <w:div w:id="1382098767">
      <w:bodyDiv w:val="1"/>
      <w:marLeft w:val="0"/>
      <w:marRight w:val="0"/>
      <w:marTop w:val="0"/>
      <w:marBottom w:val="0"/>
      <w:divBdr>
        <w:top w:val="none" w:sz="0" w:space="0" w:color="auto"/>
        <w:left w:val="none" w:sz="0" w:space="0" w:color="auto"/>
        <w:bottom w:val="none" w:sz="0" w:space="0" w:color="auto"/>
        <w:right w:val="none" w:sz="0" w:space="0" w:color="auto"/>
      </w:divBdr>
    </w:div>
    <w:div w:id="1388336144">
      <w:bodyDiv w:val="1"/>
      <w:marLeft w:val="0"/>
      <w:marRight w:val="0"/>
      <w:marTop w:val="0"/>
      <w:marBottom w:val="0"/>
      <w:divBdr>
        <w:top w:val="none" w:sz="0" w:space="0" w:color="auto"/>
        <w:left w:val="none" w:sz="0" w:space="0" w:color="auto"/>
        <w:bottom w:val="none" w:sz="0" w:space="0" w:color="auto"/>
        <w:right w:val="none" w:sz="0" w:space="0" w:color="auto"/>
      </w:divBdr>
    </w:div>
    <w:div w:id="1396319670">
      <w:bodyDiv w:val="1"/>
      <w:marLeft w:val="0"/>
      <w:marRight w:val="0"/>
      <w:marTop w:val="0"/>
      <w:marBottom w:val="0"/>
      <w:divBdr>
        <w:top w:val="none" w:sz="0" w:space="0" w:color="auto"/>
        <w:left w:val="none" w:sz="0" w:space="0" w:color="auto"/>
        <w:bottom w:val="none" w:sz="0" w:space="0" w:color="auto"/>
        <w:right w:val="none" w:sz="0" w:space="0" w:color="auto"/>
      </w:divBdr>
      <w:divsChild>
        <w:div w:id="1449740144">
          <w:marLeft w:val="274"/>
          <w:marRight w:val="0"/>
          <w:marTop w:val="120"/>
          <w:marBottom w:val="120"/>
          <w:divBdr>
            <w:top w:val="none" w:sz="0" w:space="0" w:color="auto"/>
            <w:left w:val="none" w:sz="0" w:space="0" w:color="auto"/>
            <w:bottom w:val="none" w:sz="0" w:space="0" w:color="auto"/>
            <w:right w:val="none" w:sz="0" w:space="0" w:color="auto"/>
          </w:divBdr>
        </w:div>
        <w:div w:id="1984848748">
          <w:marLeft w:val="274"/>
          <w:marRight w:val="0"/>
          <w:marTop w:val="120"/>
          <w:marBottom w:val="120"/>
          <w:divBdr>
            <w:top w:val="none" w:sz="0" w:space="0" w:color="auto"/>
            <w:left w:val="none" w:sz="0" w:space="0" w:color="auto"/>
            <w:bottom w:val="none" w:sz="0" w:space="0" w:color="auto"/>
            <w:right w:val="none" w:sz="0" w:space="0" w:color="auto"/>
          </w:divBdr>
        </w:div>
      </w:divsChild>
    </w:div>
    <w:div w:id="1402096624">
      <w:bodyDiv w:val="1"/>
      <w:marLeft w:val="0"/>
      <w:marRight w:val="0"/>
      <w:marTop w:val="0"/>
      <w:marBottom w:val="0"/>
      <w:divBdr>
        <w:top w:val="none" w:sz="0" w:space="0" w:color="auto"/>
        <w:left w:val="none" w:sz="0" w:space="0" w:color="auto"/>
        <w:bottom w:val="none" w:sz="0" w:space="0" w:color="auto"/>
        <w:right w:val="none" w:sz="0" w:space="0" w:color="auto"/>
      </w:divBdr>
    </w:div>
    <w:div w:id="1406879776">
      <w:bodyDiv w:val="1"/>
      <w:marLeft w:val="0"/>
      <w:marRight w:val="0"/>
      <w:marTop w:val="0"/>
      <w:marBottom w:val="0"/>
      <w:divBdr>
        <w:top w:val="none" w:sz="0" w:space="0" w:color="auto"/>
        <w:left w:val="none" w:sz="0" w:space="0" w:color="auto"/>
        <w:bottom w:val="none" w:sz="0" w:space="0" w:color="auto"/>
        <w:right w:val="none" w:sz="0" w:space="0" w:color="auto"/>
      </w:divBdr>
    </w:div>
    <w:div w:id="1407873663">
      <w:bodyDiv w:val="1"/>
      <w:marLeft w:val="0"/>
      <w:marRight w:val="0"/>
      <w:marTop w:val="0"/>
      <w:marBottom w:val="0"/>
      <w:divBdr>
        <w:top w:val="none" w:sz="0" w:space="0" w:color="auto"/>
        <w:left w:val="none" w:sz="0" w:space="0" w:color="auto"/>
        <w:bottom w:val="none" w:sz="0" w:space="0" w:color="auto"/>
        <w:right w:val="none" w:sz="0" w:space="0" w:color="auto"/>
      </w:divBdr>
    </w:div>
    <w:div w:id="1408573564">
      <w:bodyDiv w:val="1"/>
      <w:marLeft w:val="0"/>
      <w:marRight w:val="0"/>
      <w:marTop w:val="0"/>
      <w:marBottom w:val="0"/>
      <w:divBdr>
        <w:top w:val="none" w:sz="0" w:space="0" w:color="auto"/>
        <w:left w:val="none" w:sz="0" w:space="0" w:color="auto"/>
        <w:bottom w:val="none" w:sz="0" w:space="0" w:color="auto"/>
        <w:right w:val="none" w:sz="0" w:space="0" w:color="auto"/>
      </w:divBdr>
    </w:div>
    <w:div w:id="1409616276">
      <w:bodyDiv w:val="1"/>
      <w:marLeft w:val="0"/>
      <w:marRight w:val="0"/>
      <w:marTop w:val="0"/>
      <w:marBottom w:val="0"/>
      <w:divBdr>
        <w:top w:val="none" w:sz="0" w:space="0" w:color="auto"/>
        <w:left w:val="none" w:sz="0" w:space="0" w:color="auto"/>
        <w:bottom w:val="none" w:sz="0" w:space="0" w:color="auto"/>
        <w:right w:val="none" w:sz="0" w:space="0" w:color="auto"/>
      </w:divBdr>
    </w:div>
    <w:div w:id="1415391678">
      <w:bodyDiv w:val="1"/>
      <w:marLeft w:val="0"/>
      <w:marRight w:val="0"/>
      <w:marTop w:val="0"/>
      <w:marBottom w:val="0"/>
      <w:divBdr>
        <w:top w:val="none" w:sz="0" w:space="0" w:color="auto"/>
        <w:left w:val="none" w:sz="0" w:space="0" w:color="auto"/>
        <w:bottom w:val="none" w:sz="0" w:space="0" w:color="auto"/>
        <w:right w:val="none" w:sz="0" w:space="0" w:color="auto"/>
      </w:divBdr>
    </w:div>
    <w:div w:id="1417557009">
      <w:bodyDiv w:val="1"/>
      <w:marLeft w:val="0"/>
      <w:marRight w:val="0"/>
      <w:marTop w:val="0"/>
      <w:marBottom w:val="0"/>
      <w:divBdr>
        <w:top w:val="none" w:sz="0" w:space="0" w:color="auto"/>
        <w:left w:val="none" w:sz="0" w:space="0" w:color="auto"/>
        <w:bottom w:val="none" w:sz="0" w:space="0" w:color="auto"/>
        <w:right w:val="none" w:sz="0" w:space="0" w:color="auto"/>
      </w:divBdr>
    </w:div>
    <w:div w:id="1417631480">
      <w:bodyDiv w:val="1"/>
      <w:marLeft w:val="0"/>
      <w:marRight w:val="0"/>
      <w:marTop w:val="0"/>
      <w:marBottom w:val="0"/>
      <w:divBdr>
        <w:top w:val="none" w:sz="0" w:space="0" w:color="auto"/>
        <w:left w:val="none" w:sz="0" w:space="0" w:color="auto"/>
        <w:bottom w:val="none" w:sz="0" w:space="0" w:color="auto"/>
        <w:right w:val="none" w:sz="0" w:space="0" w:color="auto"/>
      </w:divBdr>
    </w:div>
    <w:div w:id="1420560952">
      <w:bodyDiv w:val="1"/>
      <w:marLeft w:val="0"/>
      <w:marRight w:val="0"/>
      <w:marTop w:val="0"/>
      <w:marBottom w:val="0"/>
      <w:divBdr>
        <w:top w:val="none" w:sz="0" w:space="0" w:color="auto"/>
        <w:left w:val="none" w:sz="0" w:space="0" w:color="auto"/>
        <w:bottom w:val="none" w:sz="0" w:space="0" w:color="auto"/>
        <w:right w:val="none" w:sz="0" w:space="0" w:color="auto"/>
      </w:divBdr>
    </w:div>
    <w:div w:id="1432359976">
      <w:bodyDiv w:val="1"/>
      <w:marLeft w:val="0"/>
      <w:marRight w:val="0"/>
      <w:marTop w:val="0"/>
      <w:marBottom w:val="0"/>
      <w:divBdr>
        <w:top w:val="none" w:sz="0" w:space="0" w:color="auto"/>
        <w:left w:val="none" w:sz="0" w:space="0" w:color="auto"/>
        <w:bottom w:val="none" w:sz="0" w:space="0" w:color="auto"/>
        <w:right w:val="none" w:sz="0" w:space="0" w:color="auto"/>
      </w:divBdr>
    </w:div>
    <w:div w:id="1435631793">
      <w:bodyDiv w:val="1"/>
      <w:marLeft w:val="0"/>
      <w:marRight w:val="0"/>
      <w:marTop w:val="0"/>
      <w:marBottom w:val="0"/>
      <w:divBdr>
        <w:top w:val="none" w:sz="0" w:space="0" w:color="auto"/>
        <w:left w:val="none" w:sz="0" w:space="0" w:color="auto"/>
        <w:bottom w:val="none" w:sz="0" w:space="0" w:color="auto"/>
        <w:right w:val="none" w:sz="0" w:space="0" w:color="auto"/>
      </w:divBdr>
    </w:div>
    <w:div w:id="1437753515">
      <w:bodyDiv w:val="1"/>
      <w:marLeft w:val="0"/>
      <w:marRight w:val="0"/>
      <w:marTop w:val="0"/>
      <w:marBottom w:val="0"/>
      <w:divBdr>
        <w:top w:val="none" w:sz="0" w:space="0" w:color="auto"/>
        <w:left w:val="none" w:sz="0" w:space="0" w:color="auto"/>
        <w:bottom w:val="none" w:sz="0" w:space="0" w:color="auto"/>
        <w:right w:val="none" w:sz="0" w:space="0" w:color="auto"/>
      </w:divBdr>
    </w:div>
    <w:div w:id="1443913601">
      <w:bodyDiv w:val="1"/>
      <w:marLeft w:val="0"/>
      <w:marRight w:val="0"/>
      <w:marTop w:val="0"/>
      <w:marBottom w:val="0"/>
      <w:divBdr>
        <w:top w:val="none" w:sz="0" w:space="0" w:color="auto"/>
        <w:left w:val="none" w:sz="0" w:space="0" w:color="auto"/>
        <w:bottom w:val="none" w:sz="0" w:space="0" w:color="auto"/>
        <w:right w:val="none" w:sz="0" w:space="0" w:color="auto"/>
      </w:divBdr>
    </w:div>
    <w:div w:id="1444570142">
      <w:bodyDiv w:val="1"/>
      <w:marLeft w:val="0"/>
      <w:marRight w:val="0"/>
      <w:marTop w:val="0"/>
      <w:marBottom w:val="0"/>
      <w:divBdr>
        <w:top w:val="none" w:sz="0" w:space="0" w:color="auto"/>
        <w:left w:val="none" w:sz="0" w:space="0" w:color="auto"/>
        <w:bottom w:val="none" w:sz="0" w:space="0" w:color="auto"/>
        <w:right w:val="none" w:sz="0" w:space="0" w:color="auto"/>
      </w:divBdr>
    </w:div>
    <w:div w:id="1447041505">
      <w:bodyDiv w:val="1"/>
      <w:marLeft w:val="0"/>
      <w:marRight w:val="0"/>
      <w:marTop w:val="0"/>
      <w:marBottom w:val="0"/>
      <w:divBdr>
        <w:top w:val="none" w:sz="0" w:space="0" w:color="auto"/>
        <w:left w:val="none" w:sz="0" w:space="0" w:color="auto"/>
        <w:bottom w:val="none" w:sz="0" w:space="0" w:color="auto"/>
        <w:right w:val="none" w:sz="0" w:space="0" w:color="auto"/>
      </w:divBdr>
    </w:div>
    <w:div w:id="1452086425">
      <w:bodyDiv w:val="1"/>
      <w:marLeft w:val="0"/>
      <w:marRight w:val="0"/>
      <w:marTop w:val="0"/>
      <w:marBottom w:val="0"/>
      <w:divBdr>
        <w:top w:val="none" w:sz="0" w:space="0" w:color="auto"/>
        <w:left w:val="none" w:sz="0" w:space="0" w:color="auto"/>
        <w:bottom w:val="none" w:sz="0" w:space="0" w:color="auto"/>
        <w:right w:val="none" w:sz="0" w:space="0" w:color="auto"/>
      </w:divBdr>
    </w:div>
    <w:div w:id="1453671251">
      <w:bodyDiv w:val="1"/>
      <w:marLeft w:val="0"/>
      <w:marRight w:val="0"/>
      <w:marTop w:val="0"/>
      <w:marBottom w:val="0"/>
      <w:divBdr>
        <w:top w:val="none" w:sz="0" w:space="0" w:color="auto"/>
        <w:left w:val="none" w:sz="0" w:space="0" w:color="auto"/>
        <w:bottom w:val="none" w:sz="0" w:space="0" w:color="auto"/>
        <w:right w:val="none" w:sz="0" w:space="0" w:color="auto"/>
      </w:divBdr>
    </w:div>
    <w:div w:id="1457983893">
      <w:bodyDiv w:val="1"/>
      <w:marLeft w:val="0"/>
      <w:marRight w:val="0"/>
      <w:marTop w:val="0"/>
      <w:marBottom w:val="0"/>
      <w:divBdr>
        <w:top w:val="none" w:sz="0" w:space="0" w:color="auto"/>
        <w:left w:val="none" w:sz="0" w:space="0" w:color="auto"/>
        <w:bottom w:val="none" w:sz="0" w:space="0" w:color="auto"/>
        <w:right w:val="none" w:sz="0" w:space="0" w:color="auto"/>
      </w:divBdr>
    </w:div>
    <w:div w:id="1464958811">
      <w:bodyDiv w:val="1"/>
      <w:marLeft w:val="0"/>
      <w:marRight w:val="0"/>
      <w:marTop w:val="0"/>
      <w:marBottom w:val="0"/>
      <w:divBdr>
        <w:top w:val="none" w:sz="0" w:space="0" w:color="auto"/>
        <w:left w:val="none" w:sz="0" w:space="0" w:color="auto"/>
        <w:bottom w:val="none" w:sz="0" w:space="0" w:color="auto"/>
        <w:right w:val="none" w:sz="0" w:space="0" w:color="auto"/>
      </w:divBdr>
    </w:div>
    <w:div w:id="1468664359">
      <w:bodyDiv w:val="1"/>
      <w:marLeft w:val="0"/>
      <w:marRight w:val="0"/>
      <w:marTop w:val="0"/>
      <w:marBottom w:val="0"/>
      <w:divBdr>
        <w:top w:val="none" w:sz="0" w:space="0" w:color="auto"/>
        <w:left w:val="none" w:sz="0" w:space="0" w:color="auto"/>
        <w:bottom w:val="none" w:sz="0" w:space="0" w:color="auto"/>
        <w:right w:val="none" w:sz="0" w:space="0" w:color="auto"/>
      </w:divBdr>
    </w:div>
    <w:div w:id="1491484182">
      <w:bodyDiv w:val="1"/>
      <w:marLeft w:val="0"/>
      <w:marRight w:val="0"/>
      <w:marTop w:val="0"/>
      <w:marBottom w:val="0"/>
      <w:divBdr>
        <w:top w:val="none" w:sz="0" w:space="0" w:color="auto"/>
        <w:left w:val="none" w:sz="0" w:space="0" w:color="auto"/>
        <w:bottom w:val="none" w:sz="0" w:space="0" w:color="auto"/>
        <w:right w:val="none" w:sz="0" w:space="0" w:color="auto"/>
      </w:divBdr>
    </w:div>
    <w:div w:id="1501385483">
      <w:bodyDiv w:val="1"/>
      <w:marLeft w:val="0"/>
      <w:marRight w:val="0"/>
      <w:marTop w:val="0"/>
      <w:marBottom w:val="0"/>
      <w:divBdr>
        <w:top w:val="none" w:sz="0" w:space="0" w:color="auto"/>
        <w:left w:val="none" w:sz="0" w:space="0" w:color="auto"/>
        <w:bottom w:val="none" w:sz="0" w:space="0" w:color="auto"/>
        <w:right w:val="none" w:sz="0" w:space="0" w:color="auto"/>
      </w:divBdr>
    </w:div>
    <w:div w:id="1502043651">
      <w:bodyDiv w:val="1"/>
      <w:marLeft w:val="0"/>
      <w:marRight w:val="0"/>
      <w:marTop w:val="0"/>
      <w:marBottom w:val="0"/>
      <w:divBdr>
        <w:top w:val="none" w:sz="0" w:space="0" w:color="auto"/>
        <w:left w:val="none" w:sz="0" w:space="0" w:color="auto"/>
        <w:bottom w:val="none" w:sz="0" w:space="0" w:color="auto"/>
        <w:right w:val="none" w:sz="0" w:space="0" w:color="auto"/>
      </w:divBdr>
    </w:div>
    <w:div w:id="1509101523">
      <w:bodyDiv w:val="1"/>
      <w:marLeft w:val="0"/>
      <w:marRight w:val="0"/>
      <w:marTop w:val="0"/>
      <w:marBottom w:val="0"/>
      <w:divBdr>
        <w:top w:val="none" w:sz="0" w:space="0" w:color="auto"/>
        <w:left w:val="none" w:sz="0" w:space="0" w:color="auto"/>
        <w:bottom w:val="none" w:sz="0" w:space="0" w:color="auto"/>
        <w:right w:val="none" w:sz="0" w:space="0" w:color="auto"/>
      </w:divBdr>
    </w:div>
    <w:div w:id="1517108743">
      <w:bodyDiv w:val="1"/>
      <w:marLeft w:val="0"/>
      <w:marRight w:val="0"/>
      <w:marTop w:val="0"/>
      <w:marBottom w:val="0"/>
      <w:divBdr>
        <w:top w:val="none" w:sz="0" w:space="0" w:color="auto"/>
        <w:left w:val="none" w:sz="0" w:space="0" w:color="auto"/>
        <w:bottom w:val="none" w:sz="0" w:space="0" w:color="auto"/>
        <w:right w:val="none" w:sz="0" w:space="0" w:color="auto"/>
      </w:divBdr>
    </w:div>
    <w:div w:id="1520313241">
      <w:bodyDiv w:val="1"/>
      <w:marLeft w:val="0"/>
      <w:marRight w:val="0"/>
      <w:marTop w:val="0"/>
      <w:marBottom w:val="0"/>
      <w:divBdr>
        <w:top w:val="none" w:sz="0" w:space="0" w:color="auto"/>
        <w:left w:val="none" w:sz="0" w:space="0" w:color="auto"/>
        <w:bottom w:val="none" w:sz="0" w:space="0" w:color="auto"/>
        <w:right w:val="none" w:sz="0" w:space="0" w:color="auto"/>
      </w:divBdr>
    </w:div>
    <w:div w:id="1521776616">
      <w:bodyDiv w:val="1"/>
      <w:marLeft w:val="0"/>
      <w:marRight w:val="0"/>
      <w:marTop w:val="0"/>
      <w:marBottom w:val="0"/>
      <w:divBdr>
        <w:top w:val="none" w:sz="0" w:space="0" w:color="auto"/>
        <w:left w:val="none" w:sz="0" w:space="0" w:color="auto"/>
        <w:bottom w:val="none" w:sz="0" w:space="0" w:color="auto"/>
        <w:right w:val="none" w:sz="0" w:space="0" w:color="auto"/>
      </w:divBdr>
    </w:div>
    <w:div w:id="1522206897">
      <w:bodyDiv w:val="1"/>
      <w:marLeft w:val="0"/>
      <w:marRight w:val="0"/>
      <w:marTop w:val="0"/>
      <w:marBottom w:val="0"/>
      <w:divBdr>
        <w:top w:val="none" w:sz="0" w:space="0" w:color="auto"/>
        <w:left w:val="none" w:sz="0" w:space="0" w:color="auto"/>
        <w:bottom w:val="none" w:sz="0" w:space="0" w:color="auto"/>
        <w:right w:val="none" w:sz="0" w:space="0" w:color="auto"/>
      </w:divBdr>
    </w:div>
    <w:div w:id="1526597264">
      <w:bodyDiv w:val="1"/>
      <w:marLeft w:val="0"/>
      <w:marRight w:val="0"/>
      <w:marTop w:val="0"/>
      <w:marBottom w:val="0"/>
      <w:divBdr>
        <w:top w:val="none" w:sz="0" w:space="0" w:color="auto"/>
        <w:left w:val="none" w:sz="0" w:space="0" w:color="auto"/>
        <w:bottom w:val="none" w:sz="0" w:space="0" w:color="auto"/>
        <w:right w:val="none" w:sz="0" w:space="0" w:color="auto"/>
      </w:divBdr>
    </w:div>
    <w:div w:id="1531912382">
      <w:bodyDiv w:val="1"/>
      <w:marLeft w:val="0"/>
      <w:marRight w:val="0"/>
      <w:marTop w:val="0"/>
      <w:marBottom w:val="0"/>
      <w:divBdr>
        <w:top w:val="none" w:sz="0" w:space="0" w:color="auto"/>
        <w:left w:val="none" w:sz="0" w:space="0" w:color="auto"/>
        <w:bottom w:val="none" w:sz="0" w:space="0" w:color="auto"/>
        <w:right w:val="none" w:sz="0" w:space="0" w:color="auto"/>
      </w:divBdr>
    </w:div>
    <w:div w:id="1533498083">
      <w:bodyDiv w:val="1"/>
      <w:marLeft w:val="0"/>
      <w:marRight w:val="0"/>
      <w:marTop w:val="0"/>
      <w:marBottom w:val="0"/>
      <w:divBdr>
        <w:top w:val="none" w:sz="0" w:space="0" w:color="auto"/>
        <w:left w:val="none" w:sz="0" w:space="0" w:color="auto"/>
        <w:bottom w:val="none" w:sz="0" w:space="0" w:color="auto"/>
        <w:right w:val="none" w:sz="0" w:space="0" w:color="auto"/>
      </w:divBdr>
    </w:div>
    <w:div w:id="1538931631">
      <w:bodyDiv w:val="1"/>
      <w:marLeft w:val="0"/>
      <w:marRight w:val="0"/>
      <w:marTop w:val="0"/>
      <w:marBottom w:val="0"/>
      <w:divBdr>
        <w:top w:val="none" w:sz="0" w:space="0" w:color="auto"/>
        <w:left w:val="none" w:sz="0" w:space="0" w:color="auto"/>
        <w:bottom w:val="none" w:sz="0" w:space="0" w:color="auto"/>
        <w:right w:val="none" w:sz="0" w:space="0" w:color="auto"/>
      </w:divBdr>
    </w:div>
    <w:div w:id="1541428984">
      <w:bodyDiv w:val="1"/>
      <w:marLeft w:val="0"/>
      <w:marRight w:val="0"/>
      <w:marTop w:val="0"/>
      <w:marBottom w:val="0"/>
      <w:divBdr>
        <w:top w:val="none" w:sz="0" w:space="0" w:color="auto"/>
        <w:left w:val="none" w:sz="0" w:space="0" w:color="auto"/>
        <w:bottom w:val="none" w:sz="0" w:space="0" w:color="auto"/>
        <w:right w:val="none" w:sz="0" w:space="0" w:color="auto"/>
      </w:divBdr>
    </w:div>
    <w:div w:id="1543320963">
      <w:bodyDiv w:val="1"/>
      <w:marLeft w:val="0"/>
      <w:marRight w:val="0"/>
      <w:marTop w:val="0"/>
      <w:marBottom w:val="0"/>
      <w:divBdr>
        <w:top w:val="none" w:sz="0" w:space="0" w:color="auto"/>
        <w:left w:val="none" w:sz="0" w:space="0" w:color="auto"/>
        <w:bottom w:val="none" w:sz="0" w:space="0" w:color="auto"/>
        <w:right w:val="none" w:sz="0" w:space="0" w:color="auto"/>
      </w:divBdr>
    </w:div>
    <w:div w:id="1544781694">
      <w:bodyDiv w:val="1"/>
      <w:marLeft w:val="0"/>
      <w:marRight w:val="0"/>
      <w:marTop w:val="0"/>
      <w:marBottom w:val="0"/>
      <w:divBdr>
        <w:top w:val="none" w:sz="0" w:space="0" w:color="auto"/>
        <w:left w:val="none" w:sz="0" w:space="0" w:color="auto"/>
        <w:bottom w:val="none" w:sz="0" w:space="0" w:color="auto"/>
        <w:right w:val="none" w:sz="0" w:space="0" w:color="auto"/>
      </w:divBdr>
    </w:div>
    <w:div w:id="1547643448">
      <w:bodyDiv w:val="1"/>
      <w:marLeft w:val="0"/>
      <w:marRight w:val="0"/>
      <w:marTop w:val="0"/>
      <w:marBottom w:val="0"/>
      <w:divBdr>
        <w:top w:val="none" w:sz="0" w:space="0" w:color="auto"/>
        <w:left w:val="none" w:sz="0" w:space="0" w:color="auto"/>
        <w:bottom w:val="none" w:sz="0" w:space="0" w:color="auto"/>
        <w:right w:val="none" w:sz="0" w:space="0" w:color="auto"/>
      </w:divBdr>
    </w:div>
    <w:div w:id="1550144742">
      <w:bodyDiv w:val="1"/>
      <w:marLeft w:val="0"/>
      <w:marRight w:val="0"/>
      <w:marTop w:val="0"/>
      <w:marBottom w:val="0"/>
      <w:divBdr>
        <w:top w:val="none" w:sz="0" w:space="0" w:color="auto"/>
        <w:left w:val="none" w:sz="0" w:space="0" w:color="auto"/>
        <w:bottom w:val="none" w:sz="0" w:space="0" w:color="auto"/>
        <w:right w:val="none" w:sz="0" w:space="0" w:color="auto"/>
      </w:divBdr>
    </w:div>
    <w:div w:id="1554148199">
      <w:bodyDiv w:val="1"/>
      <w:marLeft w:val="0"/>
      <w:marRight w:val="0"/>
      <w:marTop w:val="0"/>
      <w:marBottom w:val="0"/>
      <w:divBdr>
        <w:top w:val="none" w:sz="0" w:space="0" w:color="auto"/>
        <w:left w:val="none" w:sz="0" w:space="0" w:color="auto"/>
        <w:bottom w:val="none" w:sz="0" w:space="0" w:color="auto"/>
        <w:right w:val="none" w:sz="0" w:space="0" w:color="auto"/>
      </w:divBdr>
    </w:div>
    <w:div w:id="1555316448">
      <w:bodyDiv w:val="1"/>
      <w:marLeft w:val="0"/>
      <w:marRight w:val="0"/>
      <w:marTop w:val="0"/>
      <w:marBottom w:val="0"/>
      <w:divBdr>
        <w:top w:val="none" w:sz="0" w:space="0" w:color="auto"/>
        <w:left w:val="none" w:sz="0" w:space="0" w:color="auto"/>
        <w:bottom w:val="none" w:sz="0" w:space="0" w:color="auto"/>
        <w:right w:val="none" w:sz="0" w:space="0" w:color="auto"/>
      </w:divBdr>
    </w:div>
    <w:div w:id="1559395168">
      <w:bodyDiv w:val="1"/>
      <w:marLeft w:val="0"/>
      <w:marRight w:val="0"/>
      <w:marTop w:val="0"/>
      <w:marBottom w:val="0"/>
      <w:divBdr>
        <w:top w:val="none" w:sz="0" w:space="0" w:color="auto"/>
        <w:left w:val="none" w:sz="0" w:space="0" w:color="auto"/>
        <w:bottom w:val="none" w:sz="0" w:space="0" w:color="auto"/>
        <w:right w:val="none" w:sz="0" w:space="0" w:color="auto"/>
      </w:divBdr>
    </w:div>
    <w:div w:id="1562448328">
      <w:bodyDiv w:val="1"/>
      <w:marLeft w:val="0"/>
      <w:marRight w:val="0"/>
      <w:marTop w:val="0"/>
      <w:marBottom w:val="0"/>
      <w:divBdr>
        <w:top w:val="none" w:sz="0" w:space="0" w:color="auto"/>
        <w:left w:val="none" w:sz="0" w:space="0" w:color="auto"/>
        <w:bottom w:val="none" w:sz="0" w:space="0" w:color="auto"/>
        <w:right w:val="none" w:sz="0" w:space="0" w:color="auto"/>
      </w:divBdr>
    </w:div>
    <w:div w:id="1569539576">
      <w:bodyDiv w:val="1"/>
      <w:marLeft w:val="0"/>
      <w:marRight w:val="0"/>
      <w:marTop w:val="0"/>
      <w:marBottom w:val="0"/>
      <w:divBdr>
        <w:top w:val="none" w:sz="0" w:space="0" w:color="auto"/>
        <w:left w:val="none" w:sz="0" w:space="0" w:color="auto"/>
        <w:bottom w:val="none" w:sz="0" w:space="0" w:color="auto"/>
        <w:right w:val="none" w:sz="0" w:space="0" w:color="auto"/>
      </w:divBdr>
    </w:div>
    <w:div w:id="1576668968">
      <w:bodyDiv w:val="1"/>
      <w:marLeft w:val="0"/>
      <w:marRight w:val="0"/>
      <w:marTop w:val="0"/>
      <w:marBottom w:val="0"/>
      <w:divBdr>
        <w:top w:val="none" w:sz="0" w:space="0" w:color="auto"/>
        <w:left w:val="none" w:sz="0" w:space="0" w:color="auto"/>
        <w:bottom w:val="none" w:sz="0" w:space="0" w:color="auto"/>
        <w:right w:val="none" w:sz="0" w:space="0" w:color="auto"/>
      </w:divBdr>
    </w:div>
    <w:div w:id="1580359186">
      <w:bodyDiv w:val="1"/>
      <w:marLeft w:val="0"/>
      <w:marRight w:val="0"/>
      <w:marTop w:val="0"/>
      <w:marBottom w:val="0"/>
      <w:divBdr>
        <w:top w:val="none" w:sz="0" w:space="0" w:color="auto"/>
        <w:left w:val="none" w:sz="0" w:space="0" w:color="auto"/>
        <w:bottom w:val="none" w:sz="0" w:space="0" w:color="auto"/>
        <w:right w:val="none" w:sz="0" w:space="0" w:color="auto"/>
      </w:divBdr>
    </w:div>
    <w:div w:id="1598752185">
      <w:bodyDiv w:val="1"/>
      <w:marLeft w:val="0"/>
      <w:marRight w:val="0"/>
      <w:marTop w:val="0"/>
      <w:marBottom w:val="0"/>
      <w:divBdr>
        <w:top w:val="none" w:sz="0" w:space="0" w:color="auto"/>
        <w:left w:val="none" w:sz="0" w:space="0" w:color="auto"/>
        <w:bottom w:val="none" w:sz="0" w:space="0" w:color="auto"/>
        <w:right w:val="none" w:sz="0" w:space="0" w:color="auto"/>
      </w:divBdr>
    </w:div>
    <w:div w:id="1598977560">
      <w:bodyDiv w:val="1"/>
      <w:marLeft w:val="0"/>
      <w:marRight w:val="0"/>
      <w:marTop w:val="0"/>
      <w:marBottom w:val="0"/>
      <w:divBdr>
        <w:top w:val="none" w:sz="0" w:space="0" w:color="auto"/>
        <w:left w:val="none" w:sz="0" w:space="0" w:color="auto"/>
        <w:bottom w:val="none" w:sz="0" w:space="0" w:color="auto"/>
        <w:right w:val="none" w:sz="0" w:space="0" w:color="auto"/>
      </w:divBdr>
    </w:div>
    <w:div w:id="1608391388">
      <w:bodyDiv w:val="1"/>
      <w:marLeft w:val="0"/>
      <w:marRight w:val="0"/>
      <w:marTop w:val="0"/>
      <w:marBottom w:val="0"/>
      <w:divBdr>
        <w:top w:val="none" w:sz="0" w:space="0" w:color="auto"/>
        <w:left w:val="none" w:sz="0" w:space="0" w:color="auto"/>
        <w:bottom w:val="none" w:sz="0" w:space="0" w:color="auto"/>
        <w:right w:val="none" w:sz="0" w:space="0" w:color="auto"/>
      </w:divBdr>
    </w:div>
    <w:div w:id="1615095999">
      <w:bodyDiv w:val="1"/>
      <w:marLeft w:val="0"/>
      <w:marRight w:val="0"/>
      <w:marTop w:val="0"/>
      <w:marBottom w:val="0"/>
      <w:divBdr>
        <w:top w:val="none" w:sz="0" w:space="0" w:color="auto"/>
        <w:left w:val="none" w:sz="0" w:space="0" w:color="auto"/>
        <w:bottom w:val="none" w:sz="0" w:space="0" w:color="auto"/>
        <w:right w:val="none" w:sz="0" w:space="0" w:color="auto"/>
      </w:divBdr>
    </w:div>
    <w:div w:id="1628465009">
      <w:bodyDiv w:val="1"/>
      <w:marLeft w:val="0"/>
      <w:marRight w:val="0"/>
      <w:marTop w:val="0"/>
      <w:marBottom w:val="0"/>
      <w:divBdr>
        <w:top w:val="none" w:sz="0" w:space="0" w:color="auto"/>
        <w:left w:val="none" w:sz="0" w:space="0" w:color="auto"/>
        <w:bottom w:val="none" w:sz="0" w:space="0" w:color="auto"/>
        <w:right w:val="none" w:sz="0" w:space="0" w:color="auto"/>
      </w:divBdr>
    </w:div>
    <w:div w:id="1634864334">
      <w:bodyDiv w:val="1"/>
      <w:marLeft w:val="0"/>
      <w:marRight w:val="0"/>
      <w:marTop w:val="0"/>
      <w:marBottom w:val="0"/>
      <w:divBdr>
        <w:top w:val="none" w:sz="0" w:space="0" w:color="auto"/>
        <w:left w:val="none" w:sz="0" w:space="0" w:color="auto"/>
        <w:bottom w:val="none" w:sz="0" w:space="0" w:color="auto"/>
        <w:right w:val="none" w:sz="0" w:space="0" w:color="auto"/>
      </w:divBdr>
    </w:div>
    <w:div w:id="1637448300">
      <w:bodyDiv w:val="1"/>
      <w:marLeft w:val="0"/>
      <w:marRight w:val="0"/>
      <w:marTop w:val="0"/>
      <w:marBottom w:val="0"/>
      <w:divBdr>
        <w:top w:val="none" w:sz="0" w:space="0" w:color="auto"/>
        <w:left w:val="none" w:sz="0" w:space="0" w:color="auto"/>
        <w:bottom w:val="none" w:sz="0" w:space="0" w:color="auto"/>
        <w:right w:val="none" w:sz="0" w:space="0" w:color="auto"/>
      </w:divBdr>
    </w:div>
    <w:div w:id="1639995894">
      <w:bodyDiv w:val="1"/>
      <w:marLeft w:val="0"/>
      <w:marRight w:val="0"/>
      <w:marTop w:val="0"/>
      <w:marBottom w:val="0"/>
      <w:divBdr>
        <w:top w:val="none" w:sz="0" w:space="0" w:color="auto"/>
        <w:left w:val="none" w:sz="0" w:space="0" w:color="auto"/>
        <w:bottom w:val="none" w:sz="0" w:space="0" w:color="auto"/>
        <w:right w:val="none" w:sz="0" w:space="0" w:color="auto"/>
      </w:divBdr>
    </w:div>
    <w:div w:id="1648363192">
      <w:bodyDiv w:val="1"/>
      <w:marLeft w:val="0"/>
      <w:marRight w:val="0"/>
      <w:marTop w:val="0"/>
      <w:marBottom w:val="0"/>
      <w:divBdr>
        <w:top w:val="none" w:sz="0" w:space="0" w:color="auto"/>
        <w:left w:val="none" w:sz="0" w:space="0" w:color="auto"/>
        <w:bottom w:val="none" w:sz="0" w:space="0" w:color="auto"/>
        <w:right w:val="none" w:sz="0" w:space="0" w:color="auto"/>
      </w:divBdr>
    </w:div>
    <w:div w:id="1648629968">
      <w:bodyDiv w:val="1"/>
      <w:marLeft w:val="0"/>
      <w:marRight w:val="0"/>
      <w:marTop w:val="0"/>
      <w:marBottom w:val="0"/>
      <w:divBdr>
        <w:top w:val="none" w:sz="0" w:space="0" w:color="auto"/>
        <w:left w:val="none" w:sz="0" w:space="0" w:color="auto"/>
        <w:bottom w:val="none" w:sz="0" w:space="0" w:color="auto"/>
        <w:right w:val="none" w:sz="0" w:space="0" w:color="auto"/>
      </w:divBdr>
    </w:div>
    <w:div w:id="1653871361">
      <w:bodyDiv w:val="1"/>
      <w:marLeft w:val="0"/>
      <w:marRight w:val="0"/>
      <w:marTop w:val="0"/>
      <w:marBottom w:val="0"/>
      <w:divBdr>
        <w:top w:val="none" w:sz="0" w:space="0" w:color="auto"/>
        <w:left w:val="none" w:sz="0" w:space="0" w:color="auto"/>
        <w:bottom w:val="none" w:sz="0" w:space="0" w:color="auto"/>
        <w:right w:val="none" w:sz="0" w:space="0" w:color="auto"/>
      </w:divBdr>
    </w:div>
    <w:div w:id="1657568856">
      <w:bodyDiv w:val="1"/>
      <w:marLeft w:val="0"/>
      <w:marRight w:val="0"/>
      <w:marTop w:val="0"/>
      <w:marBottom w:val="0"/>
      <w:divBdr>
        <w:top w:val="none" w:sz="0" w:space="0" w:color="auto"/>
        <w:left w:val="none" w:sz="0" w:space="0" w:color="auto"/>
        <w:bottom w:val="none" w:sz="0" w:space="0" w:color="auto"/>
        <w:right w:val="none" w:sz="0" w:space="0" w:color="auto"/>
      </w:divBdr>
    </w:div>
    <w:div w:id="1658342312">
      <w:bodyDiv w:val="1"/>
      <w:marLeft w:val="0"/>
      <w:marRight w:val="0"/>
      <w:marTop w:val="0"/>
      <w:marBottom w:val="0"/>
      <w:divBdr>
        <w:top w:val="none" w:sz="0" w:space="0" w:color="auto"/>
        <w:left w:val="none" w:sz="0" w:space="0" w:color="auto"/>
        <w:bottom w:val="none" w:sz="0" w:space="0" w:color="auto"/>
        <w:right w:val="none" w:sz="0" w:space="0" w:color="auto"/>
      </w:divBdr>
    </w:div>
    <w:div w:id="1658995429">
      <w:bodyDiv w:val="1"/>
      <w:marLeft w:val="0"/>
      <w:marRight w:val="0"/>
      <w:marTop w:val="0"/>
      <w:marBottom w:val="0"/>
      <w:divBdr>
        <w:top w:val="none" w:sz="0" w:space="0" w:color="auto"/>
        <w:left w:val="none" w:sz="0" w:space="0" w:color="auto"/>
        <w:bottom w:val="none" w:sz="0" w:space="0" w:color="auto"/>
        <w:right w:val="none" w:sz="0" w:space="0" w:color="auto"/>
      </w:divBdr>
    </w:div>
    <w:div w:id="1660815490">
      <w:bodyDiv w:val="1"/>
      <w:marLeft w:val="0"/>
      <w:marRight w:val="0"/>
      <w:marTop w:val="0"/>
      <w:marBottom w:val="0"/>
      <w:divBdr>
        <w:top w:val="none" w:sz="0" w:space="0" w:color="auto"/>
        <w:left w:val="none" w:sz="0" w:space="0" w:color="auto"/>
        <w:bottom w:val="none" w:sz="0" w:space="0" w:color="auto"/>
        <w:right w:val="none" w:sz="0" w:space="0" w:color="auto"/>
      </w:divBdr>
    </w:div>
    <w:div w:id="1664158835">
      <w:bodyDiv w:val="1"/>
      <w:marLeft w:val="0"/>
      <w:marRight w:val="0"/>
      <w:marTop w:val="0"/>
      <w:marBottom w:val="0"/>
      <w:divBdr>
        <w:top w:val="none" w:sz="0" w:space="0" w:color="auto"/>
        <w:left w:val="none" w:sz="0" w:space="0" w:color="auto"/>
        <w:bottom w:val="none" w:sz="0" w:space="0" w:color="auto"/>
        <w:right w:val="none" w:sz="0" w:space="0" w:color="auto"/>
      </w:divBdr>
    </w:div>
    <w:div w:id="1680354226">
      <w:bodyDiv w:val="1"/>
      <w:marLeft w:val="0"/>
      <w:marRight w:val="0"/>
      <w:marTop w:val="0"/>
      <w:marBottom w:val="0"/>
      <w:divBdr>
        <w:top w:val="none" w:sz="0" w:space="0" w:color="auto"/>
        <w:left w:val="none" w:sz="0" w:space="0" w:color="auto"/>
        <w:bottom w:val="none" w:sz="0" w:space="0" w:color="auto"/>
        <w:right w:val="none" w:sz="0" w:space="0" w:color="auto"/>
      </w:divBdr>
    </w:div>
    <w:div w:id="1680692345">
      <w:bodyDiv w:val="1"/>
      <w:marLeft w:val="0"/>
      <w:marRight w:val="0"/>
      <w:marTop w:val="0"/>
      <w:marBottom w:val="0"/>
      <w:divBdr>
        <w:top w:val="none" w:sz="0" w:space="0" w:color="auto"/>
        <w:left w:val="none" w:sz="0" w:space="0" w:color="auto"/>
        <w:bottom w:val="none" w:sz="0" w:space="0" w:color="auto"/>
        <w:right w:val="none" w:sz="0" w:space="0" w:color="auto"/>
      </w:divBdr>
    </w:div>
    <w:div w:id="1681544706">
      <w:bodyDiv w:val="1"/>
      <w:marLeft w:val="0"/>
      <w:marRight w:val="0"/>
      <w:marTop w:val="0"/>
      <w:marBottom w:val="0"/>
      <w:divBdr>
        <w:top w:val="none" w:sz="0" w:space="0" w:color="auto"/>
        <w:left w:val="none" w:sz="0" w:space="0" w:color="auto"/>
        <w:bottom w:val="none" w:sz="0" w:space="0" w:color="auto"/>
        <w:right w:val="none" w:sz="0" w:space="0" w:color="auto"/>
      </w:divBdr>
    </w:div>
    <w:div w:id="1686980618">
      <w:bodyDiv w:val="1"/>
      <w:marLeft w:val="0"/>
      <w:marRight w:val="0"/>
      <w:marTop w:val="0"/>
      <w:marBottom w:val="0"/>
      <w:divBdr>
        <w:top w:val="none" w:sz="0" w:space="0" w:color="auto"/>
        <w:left w:val="none" w:sz="0" w:space="0" w:color="auto"/>
        <w:bottom w:val="none" w:sz="0" w:space="0" w:color="auto"/>
        <w:right w:val="none" w:sz="0" w:space="0" w:color="auto"/>
      </w:divBdr>
    </w:div>
    <w:div w:id="1688169425">
      <w:bodyDiv w:val="1"/>
      <w:marLeft w:val="0"/>
      <w:marRight w:val="0"/>
      <w:marTop w:val="0"/>
      <w:marBottom w:val="0"/>
      <w:divBdr>
        <w:top w:val="none" w:sz="0" w:space="0" w:color="auto"/>
        <w:left w:val="none" w:sz="0" w:space="0" w:color="auto"/>
        <w:bottom w:val="none" w:sz="0" w:space="0" w:color="auto"/>
        <w:right w:val="none" w:sz="0" w:space="0" w:color="auto"/>
      </w:divBdr>
    </w:div>
    <w:div w:id="1690523412">
      <w:bodyDiv w:val="1"/>
      <w:marLeft w:val="0"/>
      <w:marRight w:val="0"/>
      <w:marTop w:val="0"/>
      <w:marBottom w:val="0"/>
      <w:divBdr>
        <w:top w:val="none" w:sz="0" w:space="0" w:color="auto"/>
        <w:left w:val="none" w:sz="0" w:space="0" w:color="auto"/>
        <w:bottom w:val="none" w:sz="0" w:space="0" w:color="auto"/>
        <w:right w:val="none" w:sz="0" w:space="0" w:color="auto"/>
      </w:divBdr>
    </w:div>
    <w:div w:id="1691763483">
      <w:bodyDiv w:val="1"/>
      <w:marLeft w:val="0"/>
      <w:marRight w:val="0"/>
      <w:marTop w:val="0"/>
      <w:marBottom w:val="0"/>
      <w:divBdr>
        <w:top w:val="none" w:sz="0" w:space="0" w:color="auto"/>
        <w:left w:val="none" w:sz="0" w:space="0" w:color="auto"/>
        <w:bottom w:val="none" w:sz="0" w:space="0" w:color="auto"/>
        <w:right w:val="none" w:sz="0" w:space="0" w:color="auto"/>
      </w:divBdr>
    </w:div>
    <w:div w:id="1698121555">
      <w:bodyDiv w:val="1"/>
      <w:marLeft w:val="0"/>
      <w:marRight w:val="0"/>
      <w:marTop w:val="0"/>
      <w:marBottom w:val="0"/>
      <w:divBdr>
        <w:top w:val="none" w:sz="0" w:space="0" w:color="auto"/>
        <w:left w:val="none" w:sz="0" w:space="0" w:color="auto"/>
        <w:bottom w:val="none" w:sz="0" w:space="0" w:color="auto"/>
        <w:right w:val="none" w:sz="0" w:space="0" w:color="auto"/>
      </w:divBdr>
    </w:div>
    <w:div w:id="1699353841">
      <w:bodyDiv w:val="1"/>
      <w:marLeft w:val="0"/>
      <w:marRight w:val="0"/>
      <w:marTop w:val="0"/>
      <w:marBottom w:val="0"/>
      <w:divBdr>
        <w:top w:val="none" w:sz="0" w:space="0" w:color="auto"/>
        <w:left w:val="none" w:sz="0" w:space="0" w:color="auto"/>
        <w:bottom w:val="none" w:sz="0" w:space="0" w:color="auto"/>
        <w:right w:val="none" w:sz="0" w:space="0" w:color="auto"/>
      </w:divBdr>
    </w:div>
    <w:div w:id="1701398425">
      <w:bodyDiv w:val="1"/>
      <w:marLeft w:val="0"/>
      <w:marRight w:val="0"/>
      <w:marTop w:val="0"/>
      <w:marBottom w:val="0"/>
      <w:divBdr>
        <w:top w:val="none" w:sz="0" w:space="0" w:color="auto"/>
        <w:left w:val="none" w:sz="0" w:space="0" w:color="auto"/>
        <w:bottom w:val="none" w:sz="0" w:space="0" w:color="auto"/>
        <w:right w:val="none" w:sz="0" w:space="0" w:color="auto"/>
      </w:divBdr>
    </w:div>
    <w:div w:id="1706130155">
      <w:bodyDiv w:val="1"/>
      <w:marLeft w:val="0"/>
      <w:marRight w:val="0"/>
      <w:marTop w:val="0"/>
      <w:marBottom w:val="0"/>
      <w:divBdr>
        <w:top w:val="none" w:sz="0" w:space="0" w:color="auto"/>
        <w:left w:val="none" w:sz="0" w:space="0" w:color="auto"/>
        <w:bottom w:val="none" w:sz="0" w:space="0" w:color="auto"/>
        <w:right w:val="none" w:sz="0" w:space="0" w:color="auto"/>
      </w:divBdr>
    </w:div>
    <w:div w:id="1706368383">
      <w:bodyDiv w:val="1"/>
      <w:marLeft w:val="0"/>
      <w:marRight w:val="0"/>
      <w:marTop w:val="0"/>
      <w:marBottom w:val="0"/>
      <w:divBdr>
        <w:top w:val="none" w:sz="0" w:space="0" w:color="auto"/>
        <w:left w:val="none" w:sz="0" w:space="0" w:color="auto"/>
        <w:bottom w:val="none" w:sz="0" w:space="0" w:color="auto"/>
        <w:right w:val="none" w:sz="0" w:space="0" w:color="auto"/>
      </w:divBdr>
    </w:div>
    <w:div w:id="1716805563">
      <w:bodyDiv w:val="1"/>
      <w:marLeft w:val="0"/>
      <w:marRight w:val="0"/>
      <w:marTop w:val="0"/>
      <w:marBottom w:val="0"/>
      <w:divBdr>
        <w:top w:val="none" w:sz="0" w:space="0" w:color="auto"/>
        <w:left w:val="none" w:sz="0" w:space="0" w:color="auto"/>
        <w:bottom w:val="none" w:sz="0" w:space="0" w:color="auto"/>
        <w:right w:val="none" w:sz="0" w:space="0" w:color="auto"/>
      </w:divBdr>
      <w:divsChild>
        <w:div w:id="229928453">
          <w:marLeft w:val="274"/>
          <w:marRight w:val="0"/>
          <w:marTop w:val="120"/>
          <w:marBottom w:val="120"/>
          <w:divBdr>
            <w:top w:val="none" w:sz="0" w:space="0" w:color="auto"/>
            <w:left w:val="none" w:sz="0" w:space="0" w:color="auto"/>
            <w:bottom w:val="none" w:sz="0" w:space="0" w:color="auto"/>
            <w:right w:val="none" w:sz="0" w:space="0" w:color="auto"/>
          </w:divBdr>
        </w:div>
        <w:div w:id="1046680316">
          <w:marLeft w:val="274"/>
          <w:marRight w:val="0"/>
          <w:marTop w:val="120"/>
          <w:marBottom w:val="120"/>
          <w:divBdr>
            <w:top w:val="none" w:sz="0" w:space="0" w:color="auto"/>
            <w:left w:val="none" w:sz="0" w:space="0" w:color="auto"/>
            <w:bottom w:val="none" w:sz="0" w:space="0" w:color="auto"/>
            <w:right w:val="none" w:sz="0" w:space="0" w:color="auto"/>
          </w:divBdr>
        </w:div>
      </w:divsChild>
    </w:div>
    <w:div w:id="1719427321">
      <w:bodyDiv w:val="1"/>
      <w:marLeft w:val="0"/>
      <w:marRight w:val="0"/>
      <w:marTop w:val="0"/>
      <w:marBottom w:val="0"/>
      <w:divBdr>
        <w:top w:val="none" w:sz="0" w:space="0" w:color="auto"/>
        <w:left w:val="none" w:sz="0" w:space="0" w:color="auto"/>
        <w:bottom w:val="none" w:sz="0" w:space="0" w:color="auto"/>
        <w:right w:val="none" w:sz="0" w:space="0" w:color="auto"/>
      </w:divBdr>
    </w:div>
    <w:div w:id="1722485846">
      <w:bodyDiv w:val="1"/>
      <w:marLeft w:val="0"/>
      <w:marRight w:val="0"/>
      <w:marTop w:val="0"/>
      <w:marBottom w:val="0"/>
      <w:divBdr>
        <w:top w:val="none" w:sz="0" w:space="0" w:color="auto"/>
        <w:left w:val="none" w:sz="0" w:space="0" w:color="auto"/>
        <w:bottom w:val="none" w:sz="0" w:space="0" w:color="auto"/>
        <w:right w:val="none" w:sz="0" w:space="0" w:color="auto"/>
      </w:divBdr>
    </w:div>
    <w:div w:id="1722704766">
      <w:bodyDiv w:val="1"/>
      <w:marLeft w:val="0"/>
      <w:marRight w:val="0"/>
      <w:marTop w:val="0"/>
      <w:marBottom w:val="0"/>
      <w:divBdr>
        <w:top w:val="none" w:sz="0" w:space="0" w:color="auto"/>
        <w:left w:val="none" w:sz="0" w:space="0" w:color="auto"/>
        <w:bottom w:val="none" w:sz="0" w:space="0" w:color="auto"/>
        <w:right w:val="none" w:sz="0" w:space="0" w:color="auto"/>
      </w:divBdr>
    </w:div>
    <w:div w:id="1727683807">
      <w:bodyDiv w:val="1"/>
      <w:marLeft w:val="0"/>
      <w:marRight w:val="0"/>
      <w:marTop w:val="0"/>
      <w:marBottom w:val="0"/>
      <w:divBdr>
        <w:top w:val="none" w:sz="0" w:space="0" w:color="auto"/>
        <w:left w:val="none" w:sz="0" w:space="0" w:color="auto"/>
        <w:bottom w:val="none" w:sz="0" w:space="0" w:color="auto"/>
        <w:right w:val="none" w:sz="0" w:space="0" w:color="auto"/>
      </w:divBdr>
    </w:div>
    <w:div w:id="1728650053">
      <w:bodyDiv w:val="1"/>
      <w:marLeft w:val="0"/>
      <w:marRight w:val="0"/>
      <w:marTop w:val="0"/>
      <w:marBottom w:val="0"/>
      <w:divBdr>
        <w:top w:val="none" w:sz="0" w:space="0" w:color="auto"/>
        <w:left w:val="none" w:sz="0" w:space="0" w:color="auto"/>
        <w:bottom w:val="none" w:sz="0" w:space="0" w:color="auto"/>
        <w:right w:val="none" w:sz="0" w:space="0" w:color="auto"/>
      </w:divBdr>
    </w:div>
    <w:div w:id="1729037991">
      <w:bodyDiv w:val="1"/>
      <w:marLeft w:val="0"/>
      <w:marRight w:val="0"/>
      <w:marTop w:val="0"/>
      <w:marBottom w:val="0"/>
      <w:divBdr>
        <w:top w:val="none" w:sz="0" w:space="0" w:color="auto"/>
        <w:left w:val="none" w:sz="0" w:space="0" w:color="auto"/>
        <w:bottom w:val="none" w:sz="0" w:space="0" w:color="auto"/>
        <w:right w:val="none" w:sz="0" w:space="0" w:color="auto"/>
      </w:divBdr>
    </w:div>
    <w:div w:id="1729305747">
      <w:bodyDiv w:val="1"/>
      <w:marLeft w:val="0"/>
      <w:marRight w:val="0"/>
      <w:marTop w:val="0"/>
      <w:marBottom w:val="0"/>
      <w:divBdr>
        <w:top w:val="none" w:sz="0" w:space="0" w:color="auto"/>
        <w:left w:val="none" w:sz="0" w:space="0" w:color="auto"/>
        <w:bottom w:val="none" w:sz="0" w:space="0" w:color="auto"/>
        <w:right w:val="none" w:sz="0" w:space="0" w:color="auto"/>
      </w:divBdr>
    </w:div>
    <w:div w:id="1732733825">
      <w:bodyDiv w:val="1"/>
      <w:marLeft w:val="0"/>
      <w:marRight w:val="0"/>
      <w:marTop w:val="0"/>
      <w:marBottom w:val="0"/>
      <w:divBdr>
        <w:top w:val="none" w:sz="0" w:space="0" w:color="auto"/>
        <w:left w:val="none" w:sz="0" w:space="0" w:color="auto"/>
        <w:bottom w:val="none" w:sz="0" w:space="0" w:color="auto"/>
        <w:right w:val="none" w:sz="0" w:space="0" w:color="auto"/>
      </w:divBdr>
    </w:div>
    <w:div w:id="1734741501">
      <w:bodyDiv w:val="1"/>
      <w:marLeft w:val="0"/>
      <w:marRight w:val="0"/>
      <w:marTop w:val="0"/>
      <w:marBottom w:val="0"/>
      <w:divBdr>
        <w:top w:val="none" w:sz="0" w:space="0" w:color="auto"/>
        <w:left w:val="none" w:sz="0" w:space="0" w:color="auto"/>
        <w:bottom w:val="none" w:sz="0" w:space="0" w:color="auto"/>
        <w:right w:val="none" w:sz="0" w:space="0" w:color="auto"/>
      </w:divBdr>
    </w:div>
    <w:div w:id="1735618777">
      <w:bodyDiv w:val="1"/>
      <w:marLeft w:val="0"/>
      <w:marRight w:val="0"/>
      <w:marTop w:val="0"/>
      <w:marBottom w:val="0"/>
      <w:divBdr>
        <w:top w:val="none" w:sz="0" w:space="0" w:color="auto"/>
        <w:left w:val="none" w:sz="0" w:space="0" w:color="auto"/>
        <w:bottom w:val="none" w:sz="0" w:space="0" w:color="auto"/>
        <w:right w:val="none" w:sz="0" w:space="0" w:color="auto"/>
      </w:divBdr>
    </w:div>
    <w:div w:id="1740710825">
      <w:bodyDiv w:val="1"/>
      <w:marLeft w:val="0"/>
      <w:marRight w:val="0"/>
      <w:marTop w:val="0"/>
      <w:marBottom w:val="0"/>
      <w:divBdr>
        <w:top w:val="none" w:sz="0" w:space="0" w:color="auto"/>
        <w:left w:val="none" w:sz="0" w:space="0" w:color="auto"/>
        <w:bottom w:val="none" w:sz="0" w:space="0" w:color="auto"/>
        <w:right w:val="none" w:sz="0" w:space="0" w:color="auto"/>
      </w:divBdr>
    </w:div>
    <w:div w:id="1741560662">
      <w:bodyDiv w:val="1"/>
      <w:marLeft w:val="0"/>
      <w:marRight w:val="0"/>
      <w:marTop w:val="0"/>
      <w:marBottom w:val="0"/>
      <w:divBdr>
        <w:top w:val="none" w:sz="0" w:space="0" w:color="auto"/>
        <w:left w:val="none" w:sz="0" w:space="0" w:color="auto"/>
        <w:bottom w:val="none" w:sz="0" w:space="0" w:color="auto"/>
        <w:right w:val="none" w:sz="0" w:space="0" w:color="auto"/>
      </w:divBdr>
    </w:div>
    <w:div w:id="1744792599">
      <w:bodyDiv w:val="1"/>
      <w:marLeft w:val="0"/>
      <w:marRight w:val="0"/>
      <w:marTop w:val="0"/>
      <w:marBottom w:val="0"/>
      <w:divBdr>
        <w:top w:val="none" w:sz="0" w:space="0" w:color="auto"/>
        <w:left w:val="none" w:sz="0" w:space="0" w:color="auto"/>
        <w:bottom w:val="none" w:sz="0" w:space="0" w:color="auto"/>
        <w:right w:val="none" w:sz="0" w:space="0" w:color="auto"/>
      </w:divBdr>
    </w:div>
    <w:div w:id="1744834556">
      <w:bodyDiv w:val="1"/>
      <w:marLeft w:val="0"/>
      <w:marRight w:val="0"/>
      <w:marTop w:val="0"/>
      <w:marBottom w:val="0"/>
      <w:divBdr>
        <w:top w:val="none" w:sz="0" w:space="0" w:color="auto"/>
        <w:left w:val="none" w:sz="0" w:space="0" w:color="auto"/>
        <w:bottom w:val="none" w:sz="0" w:space="0" w:color="auto"/>
        <w:right w:val="none" w:sz="0" w:space="0" w:color="auto"/>
      </w:divBdr>
      <w:divsChild>
        <w:div w:id="1440684687">
          <w:marLeft w:val="0"/>
          <w:marRight w:val="0"/>
          <w:marTop w:val="0"/>
          <w:marBottom w:val="0"/>
          <w:divBdr>
            <w:top w:val="none" w:sz="0" w:space="0" w:color="auto"/>
            <w:left w:val="none" w:sz="0" w:space="0" w:color="auto"/>
            <w:bottom w:val="none" w:sz="0" w:space="0" w:color="auto"/>
            <w:right w:val="none" w:sz="0" w:space="0" w:color="auto"/>
          </w:divBdr>
        </w:div>
      </w:divsChild>
    </w:div>
    <w:div w:id="1750611021">
      <w:bodyDiv w:val="1"/>
      <w:marLeft w:val="0"/>
      <w:marRight w:val="0"/>
      <w:marTop w:val="0"/>
      <w:marBottom w:val="0"/>
      <w:divBdr>
        <w:top w:val="none" w:sz="0" w:space="0" w:color="auto"/>
        <w:left w:val="none" w:sz="0" w:space="0" w:color="auto"/>
        <w:bottom w:val="none" w:sz="0" w:space="0" w:color="auto"/>
        <w:right w:val="none" w:sz="0" w:space="0" w:color="auto"/>
      </w:divBdr>
    </w:div>
    <w:div w:id="1759907234">
      <w:bodyDiv w:val="1"/>
      <w:marLeft w:val="0"/>
      <w:marRight w:val="0"/>
      <w:marTop w:val="0"/>
      <w:marBottom w:val="0"/>
      <w:divBdr>
        <w:top w:val="none" w:sz="0" w:space="0" w:color="auto"/>
        <w:left w:val="none" w:sz="0" w:space="0" w:color="auto"/>
        <w:bottom w:val="none" w:sz="0" w:space="0" w:color="auto"/>
        <w:right w:val="none" w:sz="0" w:space="0" w:color="auto"/>
      </w:divBdr>
    </w:div>
    <w:div w:id="1761415205">
      <w:bodyDiv w:val="1"/>
      <w:marLeft w:val="0"/>
      <w:marRight w:val="0"/>
      <w:marTop w:val="0"/>
      <w:marBottom w:val="0"/>
      <w:divBdr>
        <w:top w:val="none" w:sz="0" w:space="0" w:color="auto"/>
        <w:left w:val="none" w:sz="0" w:space="0" w:color="auto"/>
        <w:bottom w:val="none" w:sz="0" w:space="0" w:color="auto"/>
        <w:right w:val="none" w:sz="0" w:space="0" w:color="auto"/>
      </w:divBdr>
    </w:div>
    <w:div w:id="1778141557">
      <w:bodyDiv w:val="1"/>
      <w:marLeft w:val="0"/>
      <w:marRight w:val="0"/>
      <w:marTop w:val="0"/>
      <w:marBottom w:val="0"/>
      <w:divBdr>
        <w:top w:val="none" w:sz="0" w:space="0" w:color="auto"/>
        <w:left w:val="none" w:sz="0" w:space="0" w:color="auto"/>
        <w:bottom w:val="none" w:sz="0" w:space="0" w:color="auto"/>
        <w:right w:val="none" w:sz="0" w:space="0" w:color="auto"/>
      </w:divBdr>
    </w:div>
    <w:div w:id="1784152210">
      <w:bodyDiv w:val="1"/>
      <w:marLeft w:val="0"/>
      <w:marRight w:val="0"/>
      <w:marTop w:val="0"/>
      <w:marBottom w:val="0"/>
      <w:divBdr>
        <w:top w:val="none" w:sz="0" w:space="0" w:color="auto"/>
        <w:left w:val="none" w:sz="0" w:space="0" w:color="auto"/>
        <w:bottom w:val="none" w:sz="0" w:space="0" w:color="auto"/>
        <w:right w:val="none" w:sz="0" w:space="0" w:color="auto"/>
      </w:divBdr>
    </w:div>
    <w:div w:id="1809280902">
      <w:bodyDiv w:val="1"/>
      <w:marLeft w:val="0"/>
      <w:marRight w:val="0"/>
      <w:marTop w:val="0"/>
      <w:marBottom w:val="0"/>
      <w:divBdr>
        <w:top w:val="none" w:sz="0" w:space="0" w:color="auto"/>
        <w:left w:val="none" w:sz="0" w:space="0" w:color="auto"/>
        <w:bottom w:val="none" w:sz="0" w:space="0" w:color="auto"/>
        <w:right w:val="none" w:sz="0" w:space="0" w:color="auto"/>
      </w:divBdr>
    </w:div>
    <w:div w:id="1810515525">
      <w:bodyDiv w:val="1"/>
      <w:marLeft w:val="0"/>
      <w:marRight w:val="0"/>
      <w:marTop w:val="0"/>
      <w:marBottom w:val="0"/>
      <w:divBdr>
        <w:top w:val="none" w:sz="0" w:space="0" w:color="auto"/>
        <w:left w:val="none" w:sz="0" w:space="0" w:color="auto"/>
        <w:bottom w:val="none" w:sz="0" w:space="0" w:color="auto"/>
        <w:right w:val="none" w:sz="0" w:space="0" w:color="auto"/>
      </w:divBdr>
    </w:div>
    <w:div w:id="1814565005">
      <w:bodyDiv w:val="1"/>
      <w:marLeft w:val="0"/>
      <w:marRight w:val="0"/>
      <w:marTop w:val="0"/>
      <w:marBottom w:val="0"/>
      <w:divBdr>
        <w:top w:val="none" w:sz="0" w:space="0" w:color="auto"/>
        <w:left w:val="none" w:sz="0" w:space="0" w:color="auto"/>
        <w:bottom w:val="none" w:sz="0" w:space="0" w:color="auto"/>
        <w:right w:val="none" w:sz="0" w:space="0" w:color="auto"/>
      </w:divBdr>
    </w:div>
    <w:div w:id="1814903725">
      <w:bodyDiv w:val="1"/>
      <w:marLeft w:val="0"/>
      <w:marRight w:val="0"/>
      <w:marTop w:val="0"/>
      <w:marBottom w:val="0"/>
      <w:divBdr>
        <w:top w:val="none" w:sz="0" w:space="0" w:color="auto"/>
        <w:left w:val="none" w:sz="0" w:space="0" w:color="auto"/>
        <w:bottom w:val="none" w:sz="0" w:space="0" w:color="auto"/>
        <w:right w:val="none" w:sz="0" w:space="0" w:color="auto"/>
      </w:divBdr>
    </w:div>
    <w:div w:id="1819684906">
      <w:bodyDiv w:val="1"/>
      <w:marLeft w:val="0"/>
      <w:marRight w:val="0"/>
      <w:marTop w:val="0"/>
      <w:marBottom w:val="0"/>
      <w:divBdr>
        <w:top w:val="none" w:sz="0" w:space="0" w:color="auto"/>
        <w:left w:val="none" w:sz="0" w:space="0" w:color="auto"/>
        <w:bottom w:val="none" w:sz="0" w:space="0" w:color="auto"/>
        <w:right w:val="none" w:sz="0" w:space="0" w:color="auto"/>
      </w:divBdr>
    </w:div>
    <w:div w:id="1823153439">
      <w:bodyDiv w:val="1"/>
      <w:marLeft w:val="0"/>
      <w:marRight w:val="0"/>
      <w:marTop w:val="0"/>
      <w:marBottom w:val="0"/>
      <w:divBdr>
        <w:top w:val="none" w:sz="0" w:space="0" w:color="auto"/>
        <w:left w:val="none" w:sz="0" w:space="0" w:color="auto"/>
        <w:bottom w:val="none" w:sz="0" w:space="0" w:color="auto"/>
        <w:right w:val="none" w:sz="0" w:space="0" w:color="auto"/>
      </w:divBdr>
    </w:div>
    <w:div w:id="1823692148">
      <w:bodyDiv w:val="1"/>
      <w:marLeft w:val="0"/>
      <w:marRight w:val="0"/>
      <w:marTop w:val="0"/>
      <w:marBottom w:val="0"/>
      <w:divBdr>
        <w:top w:val="none" w:sz="0" w:space="0" w:color="auto"/>
        <w:left w:val="none" w:sz="0" w:space="0" w:color="auto"/>
        <w:bottom w:val="none" w:sz="0" w:space="0" w:color="auto"/>
        <w:right w:val="none" w:sz="0" w:space="0" w:color="auto"/>
      </w:divBdr>
    </w:div>
    <w:div w:id="1826775646">
      <w:bodyDiv w:val="1"/>
      <w:marLeft w:val="0"/>
      <w:marRight w:val="0"/>
      <w:marTop w:val="0"/>
      <w:marBottom w:val="0"/>
      <w:divBdr>
        <w:top w:val="none" w:sz="0" w:space="0" w:color="auto"/>
        <w:left w:val="none" w:sz="0" w:space="0" w:color="auto"/>
        <w:bottom w:val="none" w:sz="0" w:space="0" w:color="auto"/>
        <w:right w:val="none" w:sz="0" w:space="0" w:color="auto"/>
      </w:divBdr>
    </w:div>
    <w:div w:id="1829203905">
      <w:bodyDiv w:val="1"/>
      <w:marLeft w:val="0"/>
      <w:marRight w:val="0"/>
      <w:marTop w:val="0"/>
      <w:marBottom w:val="0"/>
      <w:divBdr>
        <w:top w:val="none" w:sz="0" w:space="0" w:color="auto"/>
        <w:left w:val="none" w:sz="0" w:space="0" w:color="auto"/>
        <w:bottom w:val="none" w:sz="0" w:space="0" w:color="auto"/>
        <w:right w:val="none" w:sz="0" w:space="0" w:color="auto"/>
      </w:divBdr>
    </w:div>
    <w:div w:id="1834955845">
      <w:bodyDiv w:val="1"/>
      <w:marLeft w:val="0"/>
      <w:marRight w:val="0"/>
      <w:marTop w:val="0"/>
      <w:marBottom w:val="0"/>
      <w:divBdr>
        <w:top w:val="none" w:sz="0" w:space="0" w:color="auto"/>
        <w:left w:val="none" w:sz="0" w:space="0" w:color="auto"/>
        <w:bottom w:val="none" w:sz="0" w:space="0" w:color="auto"/>
        <w:right w:val="none" w:sz="0" w:space="0" w:color="auto"/>
      </w:divBdr>
    </w:div>
    <w:div w:id="1840584536">
      <w:bodyDiv w:val="1"/>
      <w:marLeft w:val="0"/>
      <w:marRight w:val="0"/>
      <w:marTop w:val="0"/>
      <w:marBottom w:val="0"/>
      <w:divBdr>
        <w:top w:val="none" w:sz="0" w:space="0" w:color="auto"/>
        <w:left w:val="none" w:sz="0" w:space="0" w:color="auto"/>
        <w:bottom w:val="none" w:sz="0" w:space="0" w:color="auto"/>
        <w:right w:val="none" w:sz="0" w:space="0" w:color="auto"/>
      </w:divBdr>
      <w:divsChild>
        <w:div w:id="996030881">
          <w:marLeft w:val="0"/>
          <w:marRight w:val="0"/>
          <w:marTop w:val="0"/>
          <w:marBottom w:val="0"/>
          <w:divBdr>
            <w:top w:val="none" w:sz="0" w:space="0" w:color="auto"/>
            <w:left w:val="none" w:sz="0" w:space="0" w:color="auto"/>
            <w:bottom w:val="none" w:sz="0" w:space="0" w:color="auto"/>
            <w:right w:val="none" w:sz="0" w:space="0" w:color="auto"/>
          </w:divBdr>
        </w:div>
      </w:divsChild>
    </w:div>
    <w:div w:id="1842155046">
      <w:bodyDiv w:val="1"/>
      <w:marLeft w:val="0"/>
      <w:marRight w:val="0"/>
      <w:marTop w:val="0"/>
      <w:marBottom w:val="0"/>
      <w:divBdr>
        <w:top w:val="none" w:sz="0" w:space="0" w:color="auto"/>
        <w:left w:val="none" w:sz="0" w:space="0" w:color="auto"/>
        <w:bottom w:val="none" w:sz="0" w:space="0" w:color="auto"/>
        <w:right w:val="none" w:sz="0" w:space="0" w:color="auto"/>
      </w:divBdr>
    </w:div>
    <w:div w:id="1842814909">
      <w:bodyDiv w:val="1"/>
      <w:marLeft w:val="0"/>
      <w:marRight w:val="0"/>
      <w:marTop w:val="0"/>
      <w:marBottom w:val="0"/>
      <w:divBdr>
        <w:top w:val="none" w:sz="0" w:space="0" w:color="auto"/>
        <w:left w:val="none" w:sz="0" w:space="0" w:color="auto"/>
        <w:bottom w:val="none" w:sz="0" w:space="0" w:color="auto"/>
        <w:right w:val="none" w:sz="0" w:space="0" w:color="auto"/>
      </w:divBdr>
      <w:divsChild>
        <w:div w:id="211187450">
          <w:marLeft w:val="0"/>
          <w:marRight w:val="0"/>
          <w:marTop w:val="0"/>
          <w:marBottom w:val="0"/>
          <w:divBdr>
            <w:top w:val="none" w:sz="0" w:space="0" w:color="auto"/>
            <w:left w:val="none" w:sz="0" w:space="0" w:color="auto"/>
            <w:bottom w:val="none" w:sz="0" w:space="0" w:color="auto"/>
            <w:right w:val="none" w:sz="0" w:space="0" w:color="auto"/>
          </w:divBdr>
        </w:div>
      </w:divsChild>
    </w:div>
    <w:div w:id="1843661724">
      <w:bodyDiv w:val="1"/>
      <w:marLeft w:val="0"/>
      <w:marRight w:val="0"/>
      <w:marTop w:val="0"/>
      <w:marBottom w:val="0"/>
      <w:divBdr>
        <w:top w:val="none" w:sz="0" w:space="0" w:color="auto"/>
        <w:left w:val="none" w:sz="0" w:space="0" w:color="auto"/>
        <w:bottom w:val="none" w:sz="0" w:space="0" w:color="auto"/>
        <w:right w:val="none" w:sz="0" w:space="0" w:color="auto"/>
      </w:divBdr>
    </w:div>
    <w:div w:id="1848401144">
      <w:bodyDiv w:val="1"/>
      <w:marLeft w:val="0"/>
      <w:marRight w:val="0"/>
      <w:marTop w:val="0"/>
      <w:marBottom w:val="0"/>
      <w:divBdr>
        <w:top w:val="none" w:sz="0" w:space="0" w:color="auto"/>
        <w:left w:val="none" w:sz="0" w:space="0" w:color="auto"/>
        <w:bottom w:val="none" w:sz="0" w:space="0" w:color="auto"/>
        <w:right w:val="none" w:sz="0" w:space="0" w:color="auto"/>
      </w:divBdr>
    </w:div>
    <w:div w:id="1853254528">
      <w:bodyDiv w:val="1"/>
      <w:marLeft w:val="0"/>
      <w:marRight w:val="0"/>
      <w:marTop w:val="0"/>
      <w:marBottom w:val="0"/>
      <w:divBdr>
        <w:top w:val="none" w:sz="0" w:space="0" w:color="auto"/>
        <w:left w:val="none" w:sz="0" w:space="0" w:color="auto"/>
        <w:bottom w:val="none" w:sz="0" w:space="0" w:color="auto"/>
        <w:right w:val="none" w:sz="0" w:space="0" w:color="auto"/>
      </w:divBdr>
    </w:div>
    <w:div w:id="1856727173">
      <w:bodyDiv w:val="1"/>
      <w:marLeft w:val="0"/>
      <w:marRight w:val="0"/>
      <w:marTop w:val="0"/>
      <w:marBottom w:val="0"/>
      <w:divBdr>
        <w:top w:val="none" w:sz="0" w:space="0" w:color="auto"/>
        <w:left w:val="none" w:sz="0" w:space="0" w:color="auto"/>
        <w:bottom w:val="none" w:sz="0" w:space="0" w:color="auto"/>
        <w:right w:val="none" w:sz="0" w:space="0" w:color="auto"/>
      </w:divBdr>
    </w:div>
    <w:div w:id="1860653181">
      <w:bodyDiv w:val="1"/>
      <w:marLeft w:val="0"/>
      <w:marRight w:val="0"/>
      <w:marTop w:val="0"/>
      <w:marBottom w:val="0"/>
      <w:divBdr>
        <w:top w:val="none" w:sz="0" w:space="0" w:color="auto"/>
        <w:left w:val="none" w:sz="0" w:space="0" w:color="auto"/>
        <w:bottom w:val="none" w:sz="0" w:space="0" w:color="auto"/>
        <w:right w:val="none" w:sz="0" w:space="0" w:color="auto"/>
      </w:divBdr>
    </w:div>
    <w:div w:id="1862354162">
      <w:bodyDiv w:val="1"/>
      <w:marLeft w:val="0"/>
      <w:marRight w:val="0"/>
      <w:marTop w:val="0"/>
      <w:marBottom w:val="0"/>
      <w:divBdr>
        <w:top w:val="none" w:sz="0" w:space="0" w:color="auto"/>
        <w:left w:val="none" w:sz="0" w:space="0" w:color="auto"/>
        <w:bottom w:val="none" w:sz="0" w:space="0" w:color="auto"/>
        <w:right w:val="none" w:sz="0" w:space="0" w:color="auto"/>
      </w:divBdr>
    </w:div>
    <w:div w:id="1863280146">
      <w:bodyDiv w:val="1"/>
      <w:marLeft w:val="0"/>
      <w:marRight w:val="0"/>
      <w:marTop w:val="0"/>
      <w:marBottom w:val="0"/>
      <w:divBdr>
        <w:top w:val="none" w:sz="0" w:space="0" w:color="auto"/>
        <w:left w:val="none" w:sz="0" w:space="0" w:color="auto"/>
        <w:bottom w:val="none" w:sz="0" w:space="0" w:color="auto"/>
        <w:right w:val="none" w:sz="0" w:space="0" w:color="auto"/>
      </w:divBdr>
    </w:div>
    <w:div w:id="1866400970">
      <w:bodyDiv w:val="1"/>
      <w:marLeft w:val="0"/>
      <w:marRight w:val="0"/>
      <w:marTop w:val="0"/>
      <w:marBottom w:val="0"/>
      <w:divBdr>
        <w:top w:val="none" w:sz="0" w:space="0" w:color="auto"/>
        <w:left w:val="none" w:sz="0" w:space="0" w:color="auto"/>
        <w:bottom w:val="none" w:sz="0" w:space="0" w:color="auto"/>
        <w:right w:val="none" w:sz="0" w:space="0" w:color="auto"/>
      </w:divBdr>
    </w:div>
    <w:div w:id="1867256913">
      <w:bodyDiv w:val="1"/>
      <w:marLeft w:val="0"/>
      <w:marRight w:val="0"/>
      <w:marTop w:val="0"/>
      <w:marBottom w:val="0"/>
      <w:divBdr>
        <w:top w:val="none" w:sz="0" w:space="0" w:color="auto"/>
        <w:left w:val="none" w:sz="0" w:space="0" w:color="auto"/>
        <w:bottom w:val="none" w:sz="0" w:space="0" w:color="auto"/>
        <w:right w:val="none" w:sz="0" w:space="0" w:color="auto"/>
      </w:divBdr>
    </w:div>
    <w:div w:id="1877043114">
      <w:bodyDiv w:val="1"/>
      <w:marLeft w:val="0"/>
      <w:marRight w:val="0"/>
      <w:marTop w:val="0"/>
      <w:marBottom w:val="0"/>
      <w:divBdr>
        <w:top w:val="none" w:sz="0" w:space="0" w:color="auto"/>
        <w:left w:val="none" w:sz="0" w:space="0" w:color="auto"/>
        <w:bottom w:val="none" w:sz="0" w:space="0" w:color="auto"/>
        <w:right w:val="none" w:sz="0" w:space="0" w:color="auto"/>
      </w:divBdr>
    </w:div>
    <w:div w:id="1879006678">
      <w:bodyDiv w:val="1"/>
      <w:marLeft w:val="0"/>
      <w:marRight w:val="0"/>
      <w:marTop w:val="0"/>
      <w:marBottom w:val="0"/>
      <w:divBdr>
        <w:top w:val="none" w:sz="0" w:space="0" w:color="auto"/>
        <w:left w:val="none" w:sz="0" w:space="0" w:color="auto"/>
        <w:bottom w:val="none" w:sz="0" w:space="0" w:color="auto"/>
        <w:right w:val="none" w:sz="0" w:space="0" w:color="auto"/>
      </w:divBdr>
    </w:div>
    <w:div w:id="1879128355">
      <w:bodyDiv w:val="1"/>
      <w:marLeft w:val="0"/>
      <w:marRight w:val="0"/>
      <w:marTop w:val="0"/>
      <w:marBottom w:val="0"/>
      <w:divBdr>
        <w:top w:val="none" w:sz="0" w:space="0" w:color="auto"/>
        <w:left w:val="none" w:sz="0" w:space="0" w:color="auto"/>
        <w:bottom w:val="none" w:sz="0" w:space="0" w:color="auto"/>
        <w:right w:val="none" w:sz="0" w:space="0" w:color="auto"/>
      </w:divBdr>
    </w:div>
    <w:div w:id="1880363003">
      <w:bodyDiv w:val="1"/>
      <w:marLeft w:val="0"/>
      <w:marRight w:val="0"/>
      <w:marTop w:val="0"/>
      <w:marBottom w:val="0"/>
      <w:divBdr>
        <w:top w:val="none" w:sz="0" w:space="0" w:color="auto"/>
        <w:left w:val="none" w:sz="0" w:space="0" w:color="auto"/>
        <w:bottom w:val="none" w:sz="0" w:space="0" w:color="auto"/>
        <w:right w:val="none" w:sz="0" w:space="0" w:color="auto"/>
      </w:divBdr>
    </w:div>
    <w:div w:id="1884365501">
      <w:bodyDiv w:val="1"/>
      <w:marLeft w:val="0"/>
      <w:marRight w:val="0"/>
      <w:marTop w:val="0"/>
      <w:marBottom w:val="0"/>
      <w:divBdr>
        <w:top w:val="none" w:sz="0" w:space="0" w:color="auto"/>
        <w:left w:val="none" w:sz="0" w:space="0" w:color="auto"/>
        <w:bottom w:val="none" w:sz="0" w:space="0" w:color="auto"/>
        <w:right w:val="none" w:sz="0" w:space="0" w:color="auto"/>
      </w:divBdr>
    </w:div>
    <w:div w:id="1887524587">
      <w:bodyDiv w:val="1"/>
      <w:marLeft w:val="0"/>
      <w:marRight w:val="0"/>
      <w:marTop w:val="0"/>
      <w:marBottom w:val="0"/>
      <w:divBdr>
        <w:top w:val="none" w:sz="0" w:space="0" w:color="auto"/>
        <w:left w:val="none" w:sz="0" w:space="0" w:color="auto"/>
        <w:bottom w:val="none" w:sz="0" w:space="0" w:color="auto"/>
        <w:right w:val="none" w:sz="0" w:space="0" w:color="auto"/>
      </w:divBdr>
    </w:div>
    <w:div w:id="1889997783">
      <w:bodyDiv w:val="1"/>
      <w:marLeft w:val="0"/>
      <w:marRight w:val="0"/>
      <w:marTop w:val="0"/>
      <w:marBottom w:val="0"/>
      <w:divBdr>
        <w:top w:val="none" w:sz="0" w:space="0" w:color="auto"/>
        <w:left w:val="none" w:sz="0" w:space="0" w:color="auto"/>
        <w:bottom w:val="none" w:sz="0" w:space="0" w:color="auto"/>
        <w:right w:val="none" w:sz="0" w:space="0" w:color="auto"/>
      </w:divBdr>
    </w:div>
    <w:div w:id="1895460448">
      <w:bodyDiv w:val="1"/>
      <w:marLeft w:val="0"/>
      <w:marRight w:val="0"/>
      <w:marTop w:val="0"/>
      <w:marBottom w:val="0"/>
      <w:divBdr>
        <w:top w:val="none" w:sz="0" w:space="0" w:color="auto"/>
        <w:left w:val="none" w:sz="0" w:space="0" w:color="auto"/>
        <w:bottom w:val="none" w:sz="0" w:space="0" w:color="auto"/>
        <w:right w:val="none" w:sz="0" w:space="0" w:color="auto"/>
      </w:divBdr>
    </w:div>
    <w:div w:id="1903832200">
      <w:bodyDiv w:val="1"/>
      <w:marLeft w:val="0"/>
      <w:marRight w:val="0"/>
      <w:marTop w:val="0"/>
      <w:marBottom w:val="0"/>
      <w:divBdr>
        <w:top w:val="none" w:sz="0" w:space="0" w:color="auto"/>
        <w:left w:val="none" w:sz="0" w:space="0" w:color="auto"/>
        <w:bottom w:val="none" w:sz="0" w:space="0" w:color="auto"/>
        <w:right w:val="none" w:sz="0" w:space="0" w:color="auto"/>
      </w:divBdr>
    </w:div>
    <w:div w:id="1905724664">
      <w:bodyDiv w:val="1"/>
      <w:marLeft w:val="0"/>
      <w:marRight w:val="0"/>
      <w:marTop w:val="0"/>
      <w:marBottom w:val="0"/>
      <w:divBdr>
        <w:top w:val="none" w:sz="0" w:space="0" w:color="auto"/>
        <w:left w:val="none" w:sz="0" w:space="0" w:color="auto"/>
        <w:bottom w:val="none" w:sz="0" w:space="0" w:color="auto"/>
        <w:right w:val="none" w:sz="0" w:space="0" w:color="auto"/>
      </w:divBdr>
    </w:div>
    <w:div w:id="1907836346">
      <w:bodyDiv w:val="1"/>
      <w:marLeft w:val="0"/>
      <w:marRight w:val="0"/>
      <w:marTop w:val="0"/>
      <w:marBottom w:val="0"/>
      <w:divBdr>
        <w:top w:val="none" w:sz="0" w:space="0" w:color="auto"/>
        <w:left w:val="none" w:sz="0" w:space="0" w:color="auto"/>
        <w:bottom w:val="none" w:sz="0" w:space="0" w:color="auto"/>
        <w:right w:val="none" w:sz="0" w:space="0" w:color="auto"/>
      </w:divBdr>
    </w:div>
    <w:div w:id="1912809076">
      <w:bodyDiv w:val="1"/>
      <w:marLeft w:val="0"/>
      <w:marRight w:val="0"/>
      <w:marTop w:val="0"/>
      <w:marBottom w:val="0"/>
      <w:divBdr>
        <w:top w:val="none" w:sz="0" w:space="0" w:color="auto"/>
        <w:left w:val="none" w:sz="0" w:space="0" w:color="auto"/>
        <w:bottom w:val="none" w:sz="0" w:space="0" w:color="auto"/>
        <w:right w:val="none" w:sz="0" w:space="0" w:color="auto"/>
      </w:divBdr>
    </w:div>
    <w:div w:id="1913273183">
      <w:bodyDiv w:val="1"/>
      <w:marLeft w:val="0"/>
      <w:marRight w:val="0"/>
      <w:marTop w:val="0"/>
      <w:marBottom w:val="0"/>
      <w:divBdr>
        <w:top w:val="none" w:sz="0" w:space="0" w:color="auto"/>
        <w:left w:val="none" w:sz="0" w:space="0" w:color="auto"/>
        <w:bottom w:val="none" w:sz="0" w:space="0" w:color="auto"/>
        <w:right w:val="none" w:sz="0" w:space="0" w:color="auto"/>
      </w:divBdr>
      <w:divsChild>
        <w:div w:id="1105879303">
          <w:marLeft w:val="0"/>
          <w:marRight w:val="0"/>
          <w:marTop w:val="0"/>
          <w:marBottom w:val="0"/>
          <w:divBdr>
            <w:top w:val="none" w:sz="0" w:space="0" w:color="auto"/>
            <w:left w:val="none" w:sz="0" w:space="0" w:color="auto"/>
            <w:bottom w:val="none" w:sz="0" w:space="0" w:color="auto"/>
            <w:right w:val="none" w:sz="0" w:space="0" w:color="auto"/>
          </w:divBdr>
        </w:div>
      </w:divsChild>
    </w:div>
    <w:div w:id="1915703437">
      <w:bodyDiv w:val="1"/>
      <w:marLeft w:val="0"/>
      <w:marRight w:val="0"/>
      <w:marTop w:val="0"/>
      <w:marBottom w:val="0"/>
      <w:divBdr>
        <w:top w:val="none" w:sz="0" w:space="0" w:color="auto"/>
        <w:left w:val="none" w:sz="0" w:space="0" w:color="auto"/>
        <w:bottom w:val="none" w:sz="0" w:space="0" w:color="auto"/>
        <w:right w:val="none" w:sz="0" w:space="0" w:color="auto"/>
      </w:divBdr>
    </w:div>
    <w:div w:id="1918704852">
      <w:bodyDiv w:val="1"/>
      <w:marLeft w:val="0"/>
      <w:marRight w:val="0"/>
      <w:marTop w:val="0"/>
      <w:marBottom w:val="0"/>
      <w:divBdr>
        <w:top w:val="none" w:sz="0" w:space="0" w:color="auto"/>
        <w:left w:val="none" w:sz="0" w:space="0" w:color="auto"/>
        <w:bottom w:val="none" w:sz="0" w:space="0" w:color="auto"/>
        <w:right w:val="none" w:sz="0" w:space="0" w:color="auto"/>
      </w:divBdr>
    </w:div>
    <w:div w:id="1919820689">
      <w:bodyDiv w:val="1"/>
      <w:marLeft w:val="0"/>
      <w:marRight w:val="0"/>
      <w:marTop w:val="0"/>
      <w:marBottom w:val="0"/>
      <w:divBdr>
        <w:top w:val="none" w:sz="0" w:space="0" w:color="auto"/>
        <w:left w:val="none" w:sz="0" w:space="0" w:color="auto"/>
        <w:bottom w:val="none" w:sz="0" w:space="0" w:color="auto"/>
        <w:right w:val="none" w:sz="0" w:space="0" w:color="auto"/>
      </w:divBdr>
    </w:div>
    <w:div w:id="1920139407">
      <w:bodyDiv w:val="1"/>
      <w:marLeft w:val="0"/>
      <w:marRight w:val="0"/>
      <w:marTop w:val="0"/>
      <w:marBottom w:val="0"/>
      <w:divBdr>
        <w:top w:val="none" w:sz="0" w:space="0" w:color="auto"/>
        <w:left w:val="none" w:sz="0" w:space="0" w:color="auto"/>
        <w:bottom w:val="none" w:sz="0" w:space="0" w:color="auto"/>
        <w:right w:val="none" w:sz="0" w:space="0" w:color="auto"/>
      </w:divBdr>
    </w:div>
    <w:div w:id="1933854187">
      <w:bodyDiv w:val="1"/>
      <w:marLeft w:val="0"/>
      <w:marRight w:val="0"/>
      <w:marTop w:val="0"/>
      <w:marBottom w:val="0"/>
      <w:divBdr>
        <w:top w:val="none" w:sz="0" w:space="0" w:color="auto"/>
        <w:left w:val="none" w:sz="0" w:space="0" w:color="auto"/>
        <w:bottom w:val="none" w:sz="0" w:space="0" w:color="auto"/>
        <w:right w:val="none" w:sz="0" w:space="0" w:color="auto"/>
      </w:divBdr>
    </w:div>
    <w:div w:id="1947888024">
      <w:bodyDiv w:val="1"/>
      <w:marLeft w:val="0"/>
      <w:marRight w:val="0"/>
      <w:marTop w:val="0"/>
      <w:marBottom w:val="0"/>
      <w:divBdr>
        <w:top w:val="none" w:sz="0" w:space="0" w:color="auto"/>
        <w:left w:val="none" w:sz="0" w:space="0" w:color="auto"/>
        <w:bottom w:val="none" w:sz="0" w:space="0" w:color="auto"/>
        <w:right w:val="none" w:sz="0" w:space="0" w:color="auto"/>
      </w:divBdr>
    </w:div>
    <w:div w:id="1949383495">
      <w:bodyDiv w:val="1"/>
      <w:marLeft w:val="0"/>
      <w:marRight w:val="0"/>
      <w:marTop w:val="0"/>
      <w:marBottom w:val="0"/>
      <w:divBdr>
        <w:top w:val="none" w:sz="0" w:space="0" w:color="auto"/>
        <w:left w:val="none" w:sz="0" w:space="0" w:color="auto"/>
        <w:bottom w:val="none" w:sz="0" w:space="0" w:color="auto"/>
        <w:right w:val="none" w:sz="0" w:space="0" w:color="auto"/>
      </w:divBdr>
    </w:div>
    <w:div w:id="1965311590">
      <w:bodyDiv w:val="1"/>
      <w:marLeft w:val="0"/>
      <w:marRight w:val="0"/>
      <w:marTop w:val="0"/>
      <w:marBottom w:val="0"/>
      <w:divBdr>
        <w:top w:val="none" w:sz="0" w:space="0" w:color="auto"/>
        <w:left w:val="none" w:sz="0" w:space="0" w:color="auto"/>
        <w:bottom w:val="none" w:sz="0" w:space="0" w:color="auto"/>
        <w:right w:val="none" w:sz="0" w:space="0" w:color="auto"/>
      </w:divBdr>
    </w:div>
    <w:div w:id="1971084143">
      <w:bodyDiv w:val="1"/>
      <w:marLeft w:val="0"/>
      <w:marRight w:val="0"/>
      <w:marTop w:val="0"/>
      <w:marBottom w:val="0"/>
      <w:divBdr>
        <w:top w:val="none" w:sz="0" w:space="0" w:color="auto"/>
        <w:left w:val="none" w:sz="0" w:space="0" w:color="auto"/>
        <w:bottom w:val="none" w:sz="0" w:space="0" w:color="auto"/>
        <w:right w:val="none" w:sz="0" w:space="0" w:color="auto"/>
      </w:divBdr>
    </w:div>
    <w:div w:id="1974553092">
      <w:bodyDiv w:val="1"/>
      <w:marLeft w:val="0"/>
      <w:marRight w:val="0"/>
      <w:marTop w:val="0"/>
      <w:marBottom w:val="0"/>
      <w:divBdr>
        <w:top w:val="none" w:sz="0" w:space="0" w:color="auto"/>
        <w:left w:val="none" w:sz="0" w:space="0" w:color="auto"/>
        <w:bottom w:val="none" w:sz="0" w:space="0" w:color="auto"/>
        <w:right w:val="none" w:sz="0" w:space="0" w:color="auto"/>
      </w:divBdr>
    </w:div>
    <w:div w:id="1983539207">
      <w:bodyDiv w:val="1"/>
      <w:marLeft w:val="0"/>
      <w:marRight w:val="0"/>
      <w:marTop w:val="0"/>
      <w:marBottom w:val="0"/>
      <w:divBdr>
        <w:top w:val="none" w:sz="0" w:space="0" w:color="auto"/>
        <w:left w:val="none" w:sz="0" w:space="0" w:color="auto"/>
        <w:bottom w:val="none" w:sz="0" w:space="0" w:color="auto"/>
        <w:right w:val="none" w:sz="0" w:space="0" w:color="auto"/>
      </w:divBdr>
    </w:div>
    <w:div w:id="1986396544">
      <w:bodyDiv w:val="1"/>
      <w:marLeft w:val="0"/>
      <w:marRight w:val="0"/>
      <w:marTop w:val="0"/>
      <w:marBottom w:val="0"/>
      <w:divBdr>
        <w:top w:val="none" w:sz="0" w:space="0" w:color="auto"/>
        <w:left w:val="none" w:sz="0" w:space="0" w:color="auto"/>
        <w:bottom w:val="none" w:sz="0" w:space="0" w:color="auto"/>
        <w:right w:val="none" w:sz="0" w:space="0" w:color="auto"/>
      </w:divBdr>
      <w:divsChild>
        <w:div w:id="2074697127">
          <w:marLeft w:val="0"/>
          <w:marRight w:val="0"/>
          <w:marTop w:val="0"/>
          <w:marBottom w:val="0"/>
          <w:divBdr>
            <w:top w:val="none" w:sz="0" w:space="0" w:color="auto"/>
            <w:left w:val="none" w:sz="0" w:space="0" w:color="auto"/>
            <w:bottom w:val="none" w:sz="0" w:space="0" w:color="auto"/>
            <w:right w:val="none" w:sz="0" w:space="0" w:color="auto"/>
          </w:divBdr>
        </w:div>
      </w:divsChild>
    </w:div>
    <w:div w:id="1989742324">
      <w:bodyDiv w:val="1"/>
      <w:marLeft w:val="0"/>
      <w:marRight w:val="0"/>
      <w:marTop w:val="0"/>
      <w:marBottom w:val="0"/>
      <w:divBdr>
        <w:top w:val="none" w:sz="0" w:space="0" w:color="auto"/>
        <w:left w:val="none" w:sz="0" w:space="0" w:color="auto"/>
        <w:bottom w:val="none" w:sz="0" w:space="0" w:color="auto"/>
        <w:right w:val="none" w:sz="0" w:space="0" w:color="auto"/>
      </w:divBdr>
    </w:div>
    <w:div w:id="1991977696">
      <w:bodyDiv w:val="1"/>
      <w:marLeft w:val="0"/>
      <w:marRight w:val="0"/>
      <w:marTop w:val="0"/>
      <w:marBottom w:val="0"/>
      <w:divBdr>
        <w:top w:val="none" w:sz="0" w:space="0" w:color="auto"/>
        <w:left w:val="none" w:sz="0" w:space="0" w:color="auto"/>
        <w:bottom w:val="none" w:sz="0" w:space="0" w:color="auto"/>
        <w:right w:val="none" w:sz="0" w:space="0" w:color="auto"/>
      </w:divBdr>
    </w:div>
    <w:div w:id="1994142966">
      <w:bodyDiv w:val="1"/>
      <w:marLeft w:val="0"/>
      <w:marRight w:val="0"/>
      <w:marTop w:val="0"/>
      <w:marBottom w:val="0"/>
      <w:divBdr>
        <w:top w:val="none" w:sz="0" w:space="0" w:color="auto"/>
        <w:left w:val="none" w:sz="0" w:space="0" w:color="auto"/>
        <w:bottom w:val="none" w:sz="0" w:space="0" w:color="auto"/>
        <w:right w:val="none" w:sz="0" w:space="0" w:color="auto"/>
      </w:divBdr>
    </w:div>
    <w:div w:id="1997830729">
      <w:bodyDiv w:val="1"/>
      <w:marLeft w:val="0"/>
      <w:marRight w:val="0"/>
      <w:marTop w:val="0"/>
      <w:marBottom w:val="0"/>
      <w:divBdr>
        <w:top w:val="none" w:sz="0" w:space="0" w:color="auto"/>
        <w:left w:val="none" w:sz="0" w:space="0" w:color="auto"/>
        <w:bottom w:val="none" w:sz="0" w:space="0" w:color="auto"/>
        <w:right w:val="none" w:sz="0" w:space="0" w:color="auto"/>
      </w:divBdr>
    </w:div>
    <w:div w:id="1998335364">
      <w:bodyDiv w:val="1"/>
      <w:marLeft w:val="0"/>
      <w:marRight w:val="0"/>
      <w:marTop w:val="0"/>
      <w:marBottom w:val="0"/>
      <w:divBdr>
        <w:top w:val="none" w:sz="0" w:space="0" w:color="auto"/>
        <w:left w:val="none" w:sz="0" w:space="0" w:color="auto"/>
        <w:bottom w:val="none" w:sz="0" w:space="0" w:color="auto"/>
        <w:right w:val="none" w:sz="0" w:space="0" w:color="auto"/>
      </w:divBdr>
    </w:div>
    <w:div w:id="2008434195">
      <w:bodyDiv w:val="1"/>
      <w:marLeft w:val="0"/>
      <w:marRight w:val="0"/>
      <w:marTop w:val="0"/>
      <w:marBottom w:val="0"/>
      <w:divBdr>
        <w:top w:val="none" w:sz="0" w:space="0" w:color="auto"/>
        <w:left w:val="none" w:sz="0" w:space="0" w:color="auto"/>
        <w:bottom w:val="none" w:sz="0" w:space="0" w:color="auto"/>
        <w:right w:val="none" w:sz="0" w:space="0" w:color="auto"/>
      </w:divBdr>
    </w:div>
    <w:div w:id="2012678466">
      <w:bodyDiv w:val="1"/>
      <w:marLeft w:val="0"/>
      <w:marRight w:val="0"/>
      <w:marTop w:val="0"/>
      <w:marBottom w:val="0"/>
      <w:divBdr>
        <w:top w:val="none" w:sz="0" w:space="0" w:color="auto"/>
        <w:left w:val="none" w:sz="0" w:space="0" w:color="auto"/>
        <w:bottom w:val="none" w:sz="0" w:space="0" w:color="auto"/>
        <w:right w:val="none" w:sz="0" w:space="0" w:color="auto"/>
      </w:divBdr>
    </w:div>
    <w:div w:id="2018850220">
      <w:bodyDiv w:val="1"/>
      <w:marLeft w:val="0"/>
      <w:marRight w:val="0"/>
      <w:marTop w:val="0"/>
      <w:marBottom w:val="0"/>
      <w:divBdr>
        <w:top w:val="none" w:sz="0" w:space="0" w:color="auto"/>
        <w:left w:val="none" w:sz="0" w:space="0" w:color="auto"/>
        <w:bottom w:val="none" w:sz="0" w:space="0" w:color="auto"/>
        <w:right w:val="none" w:sz="0" w:space="0" w:color="auto"/>
      </w:divBdr>
    </w:div>
    <w:div w:id="2028673131">
      <w:bodyDiv w:val="1"/>
      <w:marLeft w:val="0"/>
      <w:marRight w:val="0"/>
      <w:marTop w:val="0"/>
      <w:marBottom w:val="0"/>
      <w:divBdr>
        <w:top w:val="none" w:sz="0" w:space="0" w:color="auto"/>
        <w:left w:val="none" w:sz="0" w:space="0" w:color="auto"/>
        <w:bottom w:val="none" w:sz="0" w:space="0" w:color="auto"/>
        <w:right w:val="none" w:sz="0" w:space="0" w:color="auto"/>
      </w:divBdr>
    </w:div>
    <w:div w:id="2030524563">
      <w:bodyDiv w:val="1"/>
      <w:marLeft w:val="0"/>
      <w:marRight w:val="0"/>
      <w:marTop w:val="0"/>
      <w:marBottom w:val="0"/>
      <w:divBdr>
        <w:top w:val="none" w:sz="0" w:space="0" w:color="auto"/>
        <w:left w:val="none" w:sz="0" w:space="0" w:color="auto"/>
        <w:bottom w:val="none" w:sz="0" w:space="0" w:color="auto"/>
        <w:right w:val="none" w:sz="0" w:space="0" w:color="auto"/>
      </w:divBdr>
    </w:div>
    <w:div w:id="2032873842">
      <w:bodyDiv w:val="1"/>
      <w:marLeft w:val="0"/>
      <w:marRight w:val="0"/>
      <w:marTop w:val="0"/>
      <w:marBottom w:val="0"/>
      <w:divBdr>
        <w:top w:val="none" w:sz="0" w:space="0" w:color="auto"/>
        <w:left w:val="none" w:sz="0" w:space="0" w:color="auto"/>
        <w:bottom w:val="none" w:sz="0" w:space="0" w:color="auto"/>
        <w:right w:val="none" w:sz="0" w:space="0" w:color="auto"/>
      </w:divBdr>
    </w:div>
    <w:div w:id="2035381378">
      <w:bodyDiv w:val="1"/>
      <w:marLeft w:val="0"/>
      <w:marRight w:val="0"/>
      <w:marTop w:val="0"/>
      <w:marBottom w:val="0"/>
      <w:divBdr>
        <w:top w:val="none" w:sz="0" w:space="0" w:color="auto"/>
        <w:left w:val="none" w:sz="0" w:space="0" w:color="auto"/>
        <w:bottom w:val="none" w:sz="0" w:space="0" w:color="auto"/>
        <w:right w:val="none" w:sz="0" w:space="0" w:color="auto"/>
      </w:divBdr>
    </w:div>
    <w:div w:id="2038118983">
      <w:bodyDiv w:val="1"/>
      <w:marLeft w:val="0"/>
      <w:marRight w:val="0"/>
      <w:marTop w:val="0"/>
      <w:marBottom w:val="0"/>
      <w:divBdr>
        <w:top w:val="none" w:sz="0" w:space="0" w:color="auto"/>
        <w:left w:val="none" w:sz="0" w:space="0" w:color="auto"/>
        <w:bottom w:val="none" w:sz="0" w:space="0" w:color="auto"/>
        <w:right w:val="none" w:sz="0" w:space="0" w:color="auto"/>
      </w:divBdr>
    </w:div>
    <w:div w:id="2040929106">
      <w:bodyDiv w:val="1"/>
      <w:marLeft w:val="0"/>
      <w:marRight w:val="0"/>
      <w:marTop w:val="0"/>
      <w:marBottom w:val="0"/>
      <w:divBdr>
        <w:top w:val="none" w:sz="0" w:space="0" w:color="auto"/>
        <w:left w:val="none" w:sz="0" w:space="0" w:color="auto"/>
        <w:bottom w:val="none" w:sz="0" w:space="0" w:color="auto"/>
        <w:right w:val="none" w:sz="0" w:space="0" w:color="auto"/>
      </w:divBdr>
    </w:div>
    <w:div w:id="2043703266">
      <w:bodyDiv w:val="1"/>
      <w:marLeft w:val="0"/>
      <w:marRight w:val="0"/>
      <w:marTop w:val="0"/>
      <w:marBottom w:val="0"/>
      <w:divBdr>
        <w:top w:val="none" w:sz="0" w:space="0" w:color="auto"/>
        <w:left w:val="none" w:sz="0" w:space="0" w:color="auto"/>
        <w:bottom w:val="none" w:sz="0" w:space="0" w:color="auto"/>
        <w:right w:val="none" w:sz="0" w:space="0" w:color="auto"/>
      </w:divBdr>
    </w:div>
    <w:div w:id="2044938330">
      <w:bodyDiv w:val="1"/>
      <w:marLeft w:val="0"/>
      <w:marRight w:val="0"/>
      <w:marTop w:val="0"/>
      <w:marBottom w:val="0"/>
      <w:divBdr>
        <w:top w:val="none" w:sz="0" w:space="0" w:color="auto"/>
        <w:left w:val="none" w:sz="0" w:space="0" w:color="auto"/>
        <w:bottom w:val="none" w:sz="0" w:space="0" w:color="auto"/>
        <w:right w:val="none" w:sz="0" w:space="0" w:color="auto"/>
      </w:divBdr>
      <w:divsChild>
        <w:div w:id="1295601502">
          <w:marLeft w:val="0"/>
          <w:marRight w:val="0"/>
          <w:marTop w:val="0"/>
          <w:marBottom w:val="0"/>
          <w:divBdr>
            <w:top w:val="none" w:sz="0" w:space="0" w:color="auto"/>
            <w:left w:val="none" w:sz="0" w:space="0" w:color="auto"/>
            <w:bottom w:val="none" w:sz="0" w:space="0" w:color="auto"/>
            <w:right w:val="none" w:sz="0" w:space="0" w:color="auto"/>
          </w:divBdr>
        </w:div>
      </w:divsChild>
    </w:div>
    <w:div w:id="2046514702">
      <w:bodyDiv w:val="1"/>
      <w:marLeft w:val="0"/>
      <w:marRight w:val="0"/>
      <w:marTop w:val="0"/>
      <w:marBottom w:val="0"/>
      <w:divBdr>
        <w:top w:val="none" w:sz="0" w:space="0" w:color="auto"/>
        <w:left w:val="none" w:sz="0" w:space="0" w:color="auto"/>
        <w:bottom w:val="none" w:sz="0" w:space="0" w:color="auto"/>
        <w:right w:val="none" w:sz="0" w:space="0" w:color="auto"/>
      </w:divBdr>
    </w:div>
    <w:div w:id="2051493974">
      <w:bodyDiv w:val="1"/>
      <w:marLeft w:val="0"/>
      <w:marRight w:val="0"/>
      <w:marTop w:val="0"/>
      <w:marBottom w:val="0"/>
      <w:divBdr>
        <w:top w:val="none" w:sz="0" w:space="0" w:color="auto"/>
        <w:left w:val="none" w:sz="0" w:space="0" w:color="auto"/>
        <w:bottom w:val="none" w:sz="0" w:space="0" w:color="auto"/>
        <w:right w:val="none" w:sz="0" w:space="0" w:color="auto"/>
      </w:divBdr>
    </w:div>
    <w:div w:id="2051759389">
      <w:bodyDiv w:val="1"/>
      <w:marLeft w:val="0"/>
      <w:marRight w:val="0"/>
      <w:marTop w:val="0"/>
      <w:marBottom w:val="0"/>
      <w:divBdr>
        <w:top w:val="none" w:sz="0" w:space="0" w:color="auto"/>
        <w:left w:val="none" w:sz="0" w:space="0" w:color="auto"/>
        <w:bottom w:val="none" w:sz="0" w:space="0" w:color="auto"/>
        <w:right w:val="none" w:sz="0" w:space="0" w:color="auto"/>
      </w:divBdr>
    </w:div>
    <w:div w:id="2055302242">
      <w:bodyDiv w:val="1"/>
      <w:marLeft w:val="0"/>
      <w:marRight w:val="0"/>
      <w:marTop w:val="0"/>
      <w:marBottom w:val="0"/>
      <w:divBdr>
        <w:top w:val="none" w:sz="0" w:space="0" w:color="auto"/>
        <w:left w:val="none" w:sz="0" w:space="0" w:color="auto"/>
        <w:bottom w:val="none" w:sz="0" w:space="0" w:color="auto"/>
        <w:right w:val="none" w:sz="0" w:space="0" w:color="auto"/>
      </w:divBdr>
    </w:div>
    <w:div w:id="2059087786">
      <w:bodyDiv w:val="1"/>
      <w:marLeft w:val="0"/>
      <w:marRight w:val="0"/>
      <w:marTop w:val="0"/>
      <w:marBottom w:val="0"/>
      <w:divBdr>
        <w:top w:val="none" w:sz="0" w:space="0" w:color="auto"/>
        <w:left w:val="none" w:sz="0" w:space="0" w:color="auto"/>
        <w:bottom w:val="none" w:sz="0" w:space="0" w:color="auto"/>
        <w:right w:val="none" w:sz="0" w:space="0" w:color="auto"/>
      </w:divBdr>
    </w:div>
    <w:div w:id="2063361770">
      <w:bodyDiv w:val="1"/>
      <w:marLeft w:val="0"/>
      <w:marRight w:val="0"/>
      <w:marTop w:val="0"/>
      <w:marBottom w:val="0"/>
      <w:divBdr>
        <w:top w:val="none" w:sz="0" w:space="0" w:color="auto"/>
        <w:left w:val="none" w:sz="0" w:space="0" w:color="auto"/>
        <w:bottom w:val="none" w:sz="0" w:space="0" w:color="auto"/>
        <w:right w:val="none" w:sz="0" w:space="0" w:color="auto"/>
      </w:divBdr>
    </w:div>
    <w:div w:id="2067027838">
      <w:bodyDiv w:val="1"/>
      <w:marLeft w:val="0"/>
      <w:marRight w:val="0"/>
      <w:marTop w:val="0"/>
      <w:marBottom w:val="0"/>
      <w:divBdr>
        <w:top w:val="none" w:sz="0" w:space="0" w:color="auto"/>
        <w:left w:val="none" w:sz="0" w:space="0" w:color="auto"/>
        <w:bottom w:val="none" w:sz="0" w:space="0" w:color="auto"/>
        <w:right w:val="none" w:sz="0" w:space="0" w:color="auto"/>
      </w:divBdr>
    </w:div>
    <w:div w:id="2070763073">
      <w:bodyDiv w:val="1"/>
      <w:marLeft w:val="0"/>
      <w:marRight w:val="0"/>
      <w:marTop w:val="0"/>
      <w:marBottom w:val="0"/>
      <w:divBdr>
        <w:top w:val="none" w:sz="0" w:space="0" w:color="auto"/>
        <w:left w:val="none" w:sz="0" w:space="0" w:color="auto"/>
        <w:bottom w:val="none" w:sz="0" w:space="0" w:color="auto"/>
        <w:right w:val="none" w:sz="0" w:space="0" w:color="auto"/>
      </w:divBdr>
    </w:div>
    <w:div w:id="2075623125">
      <w:bodyDiv w:val="1"/>
      <w:marLeft w:val="0"/>
      <w:marRight w:val="0"/>
      <w:marTop w:val="0"/>
      <w:marBottom w:val="0"/>
      <w:divBdr>
        <w:top w:val="none" w:sz="0" w:space="0" w:color="auto"/>
        <w:left w:val="none" w:sz="0" w:space="0" w:color="auto"/>
        <w:bottom w:val="none" w:sz="0" w:space="0" w:color="auto"/>
        <w:right w:val="none" w:sz="0" w:space="0" w:color="auto"/>
      </w:divBdr>
    </w:div>
    <w:div w:id="2083864634">
      <w:bodyDiv w:val="1"/>
      <w:marLeft w:val="0"/>
      <w:marRight w:val="0"/>
      <w:marTop w:val="0"/>
      <w:marBottom w:val="0"/>
      <w:divBdr>
        <w:top w:val="none" w:sz="0" w:space="0" w:color="auto"/>
        <w:left w:val="none" w:sz="0" w:space="0" w:color="auto"/>
        <w:bottom w:val="none" w:sz="0" w:space="0" w:color="auto"/>
        <w:right w:val="none" w:sz="0" w:space="0" w:color="auto"/>
      </w:divBdr>
      <w:divsChild>
        <w:div w:id="958491368">
          <w:marLeft w:val="0"/>
          <w:marRight w:val="0"/>
          <w:marTop w:val="0"/>
          <w:marBottom w:val="0"/>
          <w:divBdr>
            <w:top w:val="none" w:sz="0" w:space="0" w:color="auto"/>
            <w:left w:val="none" w:sz="0" w:space="0" w:color="auto"/>
            <w:bottom w:val="none" w:sz="0" w:space="0" w:color="auto"/>
            <w:right w:val="none" w:sz="0" w:space="0" w:color="auto"/>
          </w:divBdr>
        </w:div>
      </w:divsChild>
    </w:div>
    <w:div w:id="2084335493">
      <w:bodyDiv w:val="1"/>
      <w:marLeft w:val="0"/>
      <w:marRight w:val="0"/>
      <w:marTop w:val="0"/>
      <w:marBottom w:val="0"/>
      <w:divBdr>
        <w:top w:val="none" w:sz="0" w:space="0" w:color="auto"/>
        <w:left w:val="none" w:sz="0" w:space="0" w:color="auto"/>
        <w:bottom w:val="none" w:sz="0" w:space="0" w:color="auto"/>
        <w:right w:val="none" w:sz="0" w:space="0" w:color="auto"/>
      </w:divBdr>
    </w:div>
    <w:div w:id="2089033313">
      <w:bodyDiv w:val="1"/>
      <w:marLeft w:val="0"/>
      <w:marRight w:val="0"/>
      <w:marTop w:val="0"/>
      <w:marBottom w:val="0"/>
      <w:divBdr>
        <w:top w:val="none" w:sz="0" w:space="0" w:color="auto"/>
        <w:left w:val="none" w:sz="0" w:space="0" w:color="auto"/>
        <w:bottom w:val="none" w:sz="0" w:space="0" w:color="auto"/>
        <w:right w:val="none" w:sz="0" w:space="0" w:color="auto"/>
      </w:divBdr>
    </w:div>
    <w:div w:id="2091535141">
      <w:bodyDiv w:val="1"/>
      <w:marLeft w:val="0"/>
      <w:marRight w:val="0"/>
      <w:marTop w:val="0"/>
      <w:marBottom w:val="0"/>
      <w:divBdr>
        <w:top w:val="none" w:sz="0" w:space="0" w:color="auto"/>
        <w:left w:val="none" w:sz="0" w:space="0" w:color="auto"/>
        <w:bottom w:val="none" w:sz="0" w:space="0" w:color="auto"/>
        <w:right w:val="none" w:sz="0" w:space="0" w:color="auto"/>
      </w:divBdr>
    </w:div>
    <w:div w:id="2094543882">
      <w:bodyDiv w:val="1"/>
      <w:marLeft w:val="0"/>
      <w:marRight w:val="0"/>
      <w:marTop w:val="0"/>
      <w:marBottom w:val="0"/>
      <w:divBdr>
        <w:top w:val="none" w:sz="0" w:space="0" w:color="auto"/>
        <w:left w:val="none" w:sz="0" w:space="0" w:color="auto"/>
        <w:bottom w:val="none" w:sz="0" w:space="0" w:color="auto"/>
        <w:right w:val="none" w:sz="0" w:space="0" w:color="auto"/>
      </w:divBdr>
    </w:div>
    <w:div w:id="2098481841">
      <w:bodyDiv w:val="1"/>
      <w:marLeft w:val="0"/>
      <w:marRight w:val="0"/>
      <w:marTop w:val="0"/>
      <w:marBottom w:val="0"/>
      <w:divBdr>
        <w:top w:val="none" w:sz="0" w:space="0" w:color="auto"/>
        <w:left w:val="none" w:sz="0" w:space="0" w:color="auto"/>
        <w:bottom w:val="none" w:sz="0" w:space="0" w:color="auto"/>
        <w:right w:val="none" w:sz="0" w:space="0" w:color="auto"/>
      </w:divBdr>
    </w:div>
    <w:div w:id="2103144120">
      <w:bodyDiv w:val="1"/>
      <w:marLeft w:val="0"/>
      <w:marRight w:val="0"/>
      <w:marTop w:val="0"/>
      <w:marBottom w:val="0"/>
      <w:divBdr>
        <w:top w:val="none" w:sz="0" w:space="0" w:color="auto"/>
        <w:left w:val="none" w:sz="0" w:space="0" w:color="auto"/>
        <w:bottom w:val="none" w:sz="0" w:space="0" w:color="auto"/>
        <w:right w:val="none" w:sz="0" w:space="0" w:color="auto"/>
      </w:divBdr>
    </w:div>
    <w:div w:id="2107798108">
      <w:bodyDiv w:val="1"/>
      <w:marLeft w:val="0"/>
      <w:marRight w:val="0"/>
      <w:marTop w:val="0"/>
      <w:marBottom w:val="0"/>
      <w:divBdr>
        <w:top w:val="none" w:sz="0" w:space="0" w:color="auto"/>
        <w:left w:val="none" w:sz="0" w:space="0" w:color="auto"/>
        <w:bottom w:val="none" w:sz="0" w:space="0" w:color="auto"/>
        <w:right w:val="none" w:sz="0" w:space="0" w:color="auto"/>
      </w:divBdr>
    </w:div>
    <w:div w:id="2109736209">
      <w:bodyDiv w:val="1"/>
      <w:marLeft w:val="0"/>
      <w:marRight w:val="0"/>
      <w:marTop w:val="0"/>
      <w:marBottom w:val="0"/>
      <w:divBdr>
        <w:top w:val="none" w:sz="0" w:space="0" w:color="auto"/>
        <w:left w:val="none" w:sz="0" w:space="0" w:color="auto"/>
        <w:bottom w:val="none" w:sz="0" w:space="0" w:color="auto"/>
        <w:right w:val="none" w:sz="0" w:space="0" w:color="auto"/>
      </w:divBdr>
    </w:div>
    <w:div w:id="2114206818">
      <w:bodyDiv w:val="1"/>
      <w:marLeft w:val="0"/>
      <w:marRight w:val="0"/>
      <w:marTop w:val="0"/>
      <w:marBottom w:val="0"/>
      <w:divBdr>
        <w:top w:val="none" w:sz="0" w:space="0" w:color="auto"/>
        <w:left w:val="none" w:sz="0" w:space="0" w:color="auto"/>
        <w:bottom w:val="none" w:sz="0" w:space="0" w:color="auto"/>
        <w:right w:val="none" w:sz="0" w:space="0" w:color="auto"/>
      </w:divBdr>
    </w:div>
    <w:div w:id="2122989432">
      <w:bodyDiv w:val="1"/>
      <w:marLeft w:val="0"/>
      <w:marRight w:val="0"/>
      <w:marTop w:val="0"/>
      <w:marBottom w:val="0"/>
      <w:divBdr>
        <w:top w:val="none" w:sz="0" w:space="0" w:color="auto"/>
        <w:left w:val="none" w:sz="0" w:space="0" w:color="auto"/>
        <w:bottom w:val="none" w:sz="0" w:space="0" w:color="auto"/>
        <w:right w:val="none" w:sz="0" w:space="0" w:color="auto"/>
      </w:divBdr>
    </w:div>
    <w:div w:id="2124180096">
      <w:bodyDiv w:val="1"/>
      <w:marLeft w:val="0"/>
      <w:marRight w:val="0"/>
      <w:marTop w:val="0"/>
      <w:marBottom w:val="0"/>
      <w:divBdr>
        <w:top w:val="none" w:sz="0" w:space="0" w:color="auto"/>
        <w:left w:val="none" w:sz="0" w:space="0" w:color="auto"/>
        <w:bottom w:val="none" w:sz="0" w:space="0" w:color="auto"/>
        <w:right w:val="none" w:sz="0" w:space="0" w:color="auto"/>
      </w:divBdr>
    </w:div>
    <w:div w:id="2127843537">
      <w:bodyDiv w:val="1"/>
      <w:marLeft w:val="0"/>
      <w:marRight w:val="0"/>
      <w:marTop w:val="0"/>
      <w:marBottom w:val="0"/>
      <w:divBdr>
        <w:top w:val="none" w:sz="0" w:space="0" w:color="auto"/>
        <w:left w:val="none" w:sz="0" w:space="0" w:color="auto"/>
        <w:bottom w:val="none" w:sz="0" w:space="0" w:color="auto"/>
        <w:right w:val="none" w:sz="0" w:space="0" w:color="auto"/>
      </w:divBdr>
      <w:divsChild>
        <w:div w:id="1433629847">
          <w:marLeft w:val="0"/>
          <w:marRight w:val="0"/>
          <w:marTop w:val="0"/>
          <w:marBottom w:val="0"/>
          <w:divBdr>
            <w:top w:val="none" w:sz="0" w:space="0" w:color="auto"/>
            <w:left w:val="none" w:sz="0" w:space="0" w:color="auto"/>
            <w:bottom w:val="none" w:sz="0" w:space="0" w:color="auto"/>
            <w:right w:val="none" w:sz="0" w:space="0" w:color="auto"/>
          </w:divBdr>
        </w:div>
      </w:divsChild>
    </w:div>
    <w:div w:id="2127847339">
      <w:bodyDiv w:val="1"/>
      <w:marLeft w:val="0"/>
      <w:marRight w:val="0"/>
      <w:marTop w:val="0"/>
      <w:marBottom w:val="0"/>
      <w:divBdr>
        <w:top w:val="none" w:sz="0" w:space="0" w:color="auto"/>
        <w:left w:val="none" w:sz="0" w:space="0" w:color="auto"/>
        <w:bottom w:val="none" w:sz="0" w:space="0" w:color="auto"/>
        <w:right w:val="none" w:sz="0" w:space="0" w:color="auto"/>
      </w:divBdr>
    </w:div>
    <w:div w:id="214225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hec@grupo-epm.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9AA432-22BA-424A-9941-7AB36E36BB99}">
  <we:reference id="6a7bd4f3-0563-43af-8c08-79110eebdff6" version="1.1.1.0" store="EXCatalog" storeType="EXCatalog"/>
  <we:alternateReferences>
    <we:reference id="WA104381155" version="1.1.1.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4727ABEA8F5FE4F994E1106437FF00C" ma:contentTypeVersion="10" ma:contentTypeDescription="Crear nuevo documento." ma:contentTypeScope="" ma:versionID="749d6a4c3c609bb2a9457313546c99b4">
  <xsd:schema xmlns:xsd="http://www.w3.org/2001/XMLSchema" xmlns:xs="http://www.w3.org/2001/XMLSchema" xmlns:p="http://schemas.microsoft.com/office/2006/metadata/properties" xmlns:ns2="0594026e-1de3-4b6e-a5a2-d8caabe996c9" xmlns:ns3="e82a2e60-5cb0-4ebd-a209-eb6192624e36" targetNamespace="http://schemas.microsoft.com/office/2006/metadata/properties" ma:root="true" ma:fieldsID="98da38b1adfcca8858810b91c98b6c5c" ns2:_="" ns3:_="">
    <xsd:import namespace="0594026e-1de3-4b6e-a5a2-d8caabe996c9"/>
    <xsd:import namespace="e82a2e60-5cb0-4ebd-a209-eb6192624e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94026e-1de3-4b6e-a5a2-d8caabe99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ca7b523-58f5-4d52-b53c-05f253e3dcf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2a2e60-5cb0-4ebd-a209-eb6192624e3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3b7b42c-e8ea-4389-860d-a2764056cb2a}" ma:internalName="TaxCatchAll" ma:showField="CatchAllData" ma:web="e82a2e60-5cb0-4ebd-a209-eb6192624e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2a2e60-5cb0-4ebd-a209-eb6192624e36" xsi:nil="true"/>
    <lcf76f155ced4ddcb4097134ff3c332f xmlns="0594026e-1de3-4b6e-a5a2-d8caabe996c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FF00-DFAA-4FDE-9A3D-0318B956C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94026e-1de3-4b6e-a5a2-d8caabe996c9"/>
    <ds:schemaRef ds:uri="e82a2e60-5cb0-4ebd-a209-eb6192624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F643EE-07E7-4254-879B-257EC6000845}">
  <ds:schemaRefs>
    <ds:schemaRef ds:uri="http://schemas.microsoft.com/sharepoint/v3/contenttype/forms"/>
  </ds:schemaRefs>
</ds:datastoreItem>
</file>

<file path=customXml/itemProps3.xml><?xml version="1.0" encoding="utf-8"?>
<ds:datastoreItem xmlns:ds="http://schemas.openxmlformats.org/officeDocument/2006/customXml" ds:itemID="{0A6B7663-AE8E-4112-A679-D0FFAA6EECEE}">
  <ds:schemaRefs>
    <ds:schemaRef ds:uri="http://schemas.microsoft.com/office/2006/metadata/properties"/>
    <ds:schemaRef ds:uri="http://schemas.microsoft.com/office/infopath/2007/PartnerControls"/>
    <ds:schemaRef ds:uri="e82a2e60-5cb0-4ebd-a209-eb6192624e36"/>
    <ds:schemaRef ds:uri="0594026e-1de3-4b6e-a5a2-d8caabe996c9"/>
  </ds:schemaRefs>
</ds:datastoreItem>
</file>

<file path=customXml/itemProps4.xml><?xml version="1.0" encoding="utf-8"?>
<ds:datastoreItem xmlns:ds="http://schemas.openxmlformats.org/officeDocument/2006/customXml" ds:itemID="{9EA1B805-28A3-49ED-BE46-C0DC9D73A8F7}">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Normal.dotm</Template>
  <TotalTime>164</TotalTime>
  <Pages>16</Pages>
  <Words>7580</Words>
  <Characters>41692</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ELENA QUICENO PEREZ</dc:creator>
  <cp:keywords>Pliegos de condiciones</cp:keywords>
  <dc:description/>
  <cp:lastModifiedBy>VALENTINA HINCAPIE BEDOYA</cp:lastModifiedBy>
  <cp:revision>18</cp:revision>
  <cp:lastPrinted>2026-06-04T22:41:00Z</cp:lastPrinted>
  <dcterms:created xsi:type="dcterms:W3CDTF">2026-06-04T00:48:00Z</dcterms:created>
  <dcterms:modified xsi:type="dcterms:W3CDTF">2026-06-04T23:15:00Z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0x01010014727ABEA8F5FE4F994E1106437FF00C</vt:lpwstr>
  </property>
  <property fmtid="{D5CDD505-2E9C-101B-9397-08002B2CF9AE}" pid="3" name="MediaServiceImageTags">
    <vt:lpwstr/>
  </property>
  <property fmtid="{D5CDD505-2E9C-101B-9397-08002B2CF9AE}" pid="4" name="Order">
    <vt:r8>437500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MSIP_Label_86cab09b-e61a-4c01-96e7-67fc9e3d8cd5_Enabled">
    <vt:lpwstr>True</vt:lpwstr>
  </property>
  <property fmtid="{D5CDD505-2E9C-101B-9397-08002B2CF9AE}" pid="12" name="MSIP_Label_86cab09b-e61a-4c01-96e7-67fc9e3d8cd5_SiteId">
    <vt:lpwstr>bf1ce8b5-5d39-4bc5-ad6e-07b3e4d7d67a</vt:lpwstr>
  </property>
  <property fmtid="{D5CDD505-2E9C-101B-9397-08002B2CF9AE}" pid="13" name="MSIP_Label_86cab09b-e61a-4c01-96e7-67fc9e3d8cd5_SetDate">
    <vt:lpwstr>2024-01-24T20:55:20Z</vt:lpwstr>
  </property>
  <property fmtid="{D5CDD505-2E9C-101B-9397-08002B2CF9AE}" pid="14" name="MSIP_Label_86cab09b-e61a-4c01-96e7-67fc9e3d8cd5_Name">
    <vt:lpwstr>Private \ Todos los Empleados</vt:lpwstr>
  </property>
  <property fmtid="{D5CDD505-2E9C-101B-9397-08002B2CF9AE}" pid="15" name="MSIP_Label_86cab09b-e61a-4c01-96e7-67fc9e3d8cd5_Extended_MSFT_Method">
    <vt:lpwstr>Standard</vt:lpwstr>
  </property>
</Properties>
</file>