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F6C1" w14:textId="77777777" w:rsidR="00D902AC" w:rsidRDefault="00D902AC" w:rsidP="000908E2">
      <w:pPr>
        <w:pStyle w:val="Ttulo"/>
        <w:jc w:val="left"/>
        <w:rPr>
          <w:rFonts w:ascii="Tahoma" w:hAnsi="Tahoma" w:cs="Tahoma"/>
          <w:sz w:val="20"/>
        </w:rPr>
      </w:pPr>
    </w:p>
    <w:p w14:paraId="55A321D6" w14:textId="4D44AC83" w:rsidR="00ED1360" w:rsidRPr="00C72B9C" w:rsidRDefault="00B03F48" w:rsidP="000908E2">
      <w:pPr>
        <w:pStyle w:val="Ttulo"/>
        <w:jc w:val="left"/>
        <w:rPr>
          <w:rFonts w:ascii="Tahoma" w:hAnsi="Tahoma" w:cs="Tahoma"/>
          <w:sz w:val="20"/>
        </w:rPr>
      </w:pPr>
      <w:r w:rsidRPr="00C72B9C">
        <w:rPr>
          <w:rFonts w:ascii="Tahoma" w:hAnsi="Tahoma" w:cs="Tahoma"/>
          <w:sz w:val="20"/>
        </w:rPr>
        <w:t xml:space="preserve">7.1. MINUTA </w:t>
      </w:r>
      <w:r w:rsidR="00792A03" w:rsidRPr="00C72B9C">
        <w:rPr>
          <w:rFonts w:ascii="Tahoma" w:hAnsi="Tahoma" w:cs="Tahoma"/>
          <w:sz w:val="20"/>
        </w:rPr>
        <w:t>OFERTA MERCANTIL</w:t>
      </w:r>
    </w:p>
    <w:p w14:paraId="6E55DFAA" w14:textId="1FC0ACBD"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66C54F39" w14:textId="77777777" w:rsidR="00D902AC" w:rsidRPr="00C72B9C" w:rsidRDefault="00D902AC" w:rsidP="00ED1360">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6F725D30"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48B74579" w14:textId="77777777" w:rsidR="00892CB2" w:rsidRPr="00C72B9C" w:rsidRDefault="00892CB2" w:rsidP="00892CB2">
      <w:pPr>
        <w:tabs>
          <w:tab w:val="left" w:pos="6096"/>
        </w:tabs>
        <w:ind w:right="442"/>
        <w:jc w:val="both"/>
        <w:rPr>
          <w:rFonts w:ascii="Tahoma" w:hAnsi="Tahoma" w:cs="Tahoma"/>
          <w:sz w:val="20"/>
          <w:szCs w:val="20"/>
        </w:rPr>
      </w:pPr>
      <w:r w:rsidRPr="00C72B9C">
        <w:rPr>
          <w:rFonts w:ascii="Tahoma" w:hAnsi="Tahoma" w:cs="Tahoma"/>
          <w:sz w:val="20"/>
          <w:szCs w:val="20"/>
        </w:rPr>
        <w:t>Ciudad, (fecha)</w:t>
      </w:r>
    </w:p>
    <w:p w14:paraId="39F101DB" w14:textId="77777777" w:rsidR="00892CB2" w:rsidRPr="00C72B9C" w:rsidRDefault="00892CB2" w:rsidP="00892CB2">
      <w:pPr>
        <w:tabs>
          <w:tab w:val="left" w:pos="6096"/>
        </w:tabs>
        <w:ind w:right="442"/>
        <w:jc w:val="both"/>
        <w:rPr>
          <w:rFonts w:ascii="Tahoma" w:hAnsi="Tahoma" w:cs="Tahoma"/>
          <w:sz w:val="20"/>
          <w:szCs w:val="20"/>
        </w:rPr>
      </w:pPr>
      <w:r w:rsidRPr="00C72B9C">
        <w:rPr>
          <w:rFonts w:ascii="Tahoma" w:hAnsi="Tahoma" w:cs="Tahoma"/>
          <w:sz w:val="20"/>
          <w:szCs w:val="20"/>
        </w:rPr>
        <w:t>Doctor</w:t>
      </w:r>
    </w:p>
    <w:p w14:paraId="6DE112A9" w14:textId="4E8DD850" w:rsidR="00892CB2" w:rsidRPr="00C72B9C" w:rsidRDefault="00892CB2" w:rsidP="00892CB2">
      <w:pPr>
        <w:tabs>
          <w:tab w:val="left" w:pos="6096"/>
        </w:tabs>
        <w:ind w:right="442"/>
        <w:jc w:val="both"/>
        <w:rPr>
          <w:rFonts w:ascii="Tahoma" w:hAnsi="Tahoma" w:cs="Tahoma"/>
          <w:b/>
          <w:bCs/>
          <w:sz w:val="20"/>
          <w:szCs w:val="20"/>
        </w:rPr>
      </w:pPr>
      <w:r w:rsidRPr="00C72B9C">
        <w:rPr>
          <w:rFonts w:ascii="Tahoma" w:hAnsi="Tahoma" w:cs="Tahoma"/>
          <w:b/>
          <w:bCs/>
          <w:sz w:val="20"/>
          <w:szCs w:val="20"/>
        </w:rPr>
        <w:t>RICARDO JOSE RESTREPO ARANGO</w:t>
      </w:r>
    </w:p>
    <w:p w14:paraId="6E95D102" w14:textId="77777777" w:rsidR="00892CB2" w:rsidRPr="00C72B9C" w:rsidRDefault="00892CB2" w:rsidP="00892CB2">
      <w:pPr>
        <w:tabs>
          <w:tab w:val="left" w:pos="6096"/>
        </w:tabs>
        <w:ind w:right="442"/>
        <w:jc w:val="both"/>
        <w:rPr>
          <w:rFonts w:ascii="Tahoma" w:hAnsi="Tahoma" w:cs="Tahoma"/>
          <w:sz w:val="20"/>
          <w:szCs w:val="20"/>
        </w:rPr>
      </w:pPr>
      <w:r w:rsidRPr="00C72B9C">
        <w:rPr>
          <w:rFonts w:ascii="Tahoma" w:hAnsi="Tahoma" w:cs="Tahoma"/>
          <w:sz w:val="20"/>
          <w:szCs w:val="20"/>
        </w:rPr>
        <w:t>Representante Legal</w:t>
      </w:r>
    </w:p>
    <w:p w14:paraId="04801E0F" w14:textId="53B73068" w:rsidR="00892CB2" w:rsidRPr="00C72B9C" w:rsidRDefault="00892CB2" w:rsidP="00892CB2">
      <w:pPr>
        <w:tabs>
          <w:tab w:val="left" w:pos="6096"/>
        </w:tabs>
        <w:ind w:right="442"/>
        <w:jc w:val="both"/>
        <w:rPr>
          <w:rFonts w:ascii="Tahoma" w:hAnsi="Tahoma" w:cs="Tahoma"/>
          <w:b/>
          <w:bCs/>
          <w:sz w:val="20"/>
          <w:szCs w:val="20"/>
        </w:rPr>
      </w:pPr>
      <w:r w:rsidRPr="00C72B9C">
        <w:rPr>
          <w:rFonts w:ascii="Tahoma" w:hAnsi="Tahoma" w:cs="Tahoma"/>
          <w:b/>
          <w:bCs/>
          <w:sz w:val="20"/>
          <w:szCs w:val="20"/>
        </w:rPr>
        <w:t>CARIBEMAR DE LA COSTA SAS ESP</w:t>
      </w:r>
    </w:p>
    <w:p w14:paraId="420DE151" w14:textId="7DA7FC1C" w:rsidR="00892CB2" w:rsidRPr="00C72B9C" w:rsidRDefault="00892CB2" w:rsidP="00892CB2">
      <w:pPr>
        <w:tabs>
          <w:tab w:val="left" w:pos="6096"/>
        </w:tabs>
        <w:ind w:right="442"/>
        <w:jc w:val="both"/>
        <w:rPr>
          <w:rFonts w:ascii="Tahoma" w:hAnsi="Tahoma" w:cs="Tahoma"/>
          <w:sz w:val="20"/>
          <w:szCs w:val="20"/>
        </w:rPr>
      </w:pPr>
      <w:r w:rsidRPr="00C72B9C">
        <w:rPr>
          <w:rFonts w:ascii="Tahoma" w:hAnsi="Tahoma" w:cs="Tahoma"/>
          <w:sz w:val="20"/>
          <w:szCs w:val="20"/>
        </w:rPr>
        <w:t>Carrera 13B #26-78</w:t>
      </w:r>
    </w:p>
    <w:p w14:paraId="2989BF49" w14:textId="579D9DAE" w:rsidR="00892CB2" w:rsidRPr="00C72B9C" w:rsidRDefault="003A7ABC" w:rsidP="00892CB2">
      <w:pPr>
        <w:tabs>
          <w:tab w:val="left" w:pos="6096"/>
        </w:tabs>
        <w:ind w:right="442"/>
        <w:jc w:val="both"/>
        <w:rPr>
          <w:rFonts w:ascii="Tahoma" w:hAnsi="Tahoma" w:cs="Tahoma"/>
          <w:sz w:val="20"/>
          <w:szCs w:val="20"/>
        </w:rPr>
      </w:pPr>
      <w:r w:rsidRPr="00C72B9C">
        <w:rPr>
          <w:rFonts w:ascii="Tahoma" w:hAnsi="Tahoma" w:cs="Tahoma"/>
          <w:sz w:val="20"/>
          <w:szCs w:val="20"/>
        </w:rPr>
        <w:t>Ed. Inteligente Piso 3</w:t>
      </w:r>
    </w:p>
    <w:p w14:paraId="764F092D" w14:textId="078562D4" w:rsidR="00ED1360" w:rsidRPr="00C72B9C" w:rsidRDefault="003A7ABC" w:rsidP="00892CB2">
      <w:pPr>
        <w:tabs>
          <w:tab w:val="left" w:pos="6096"/>
        </w:tabs>
        <w:ind w:right="442"/>
        <w:jc w:val="both"/>
        <w:rPr>
          <w:rFonts w:ascii="Tahoma" w:hAnsi="Tahoma" w:cs="Tahoma"/>
          <w:sz w:val="20"/>
          <w:szCs w:val="20"/>
        </w:rPr>
      </w:pPr>
      <w:r w:rsidRPr="00C72B9C">
        <w:rPr>
          <w:rFonts w:ascii="Tahoma" w:hAnsi="Tahoma" w:cs="Tahoma"/>
          <w:sz w:val="20"/>
          <w:szCs w:val="20"/>
        </w:rPr>
        <w:t>Cartagena</w:t>
      </w:r>
    </w:p>
    <w:p w14:paraId="51200233"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color w:val="000000"/>
          <w:sz w:val="20"/>
          <w:szCs w:val="20"/>
        </w:rPr>
      </w:pPr>
    </w:p>
    <w:p w14:paraId="54014C4C" w14:textId="2EF10033" w:rsidR="00ED1360" w:rsidRPr="00C72B9C" w:rsidRDefault="0080714F" w:rsidP="00ED1360">
      <w:pPr>
        <w:pStyle w:val="Textoindependiente31"/>
        <w:rPr>
          <w:rFonts w:ascii="Tahoma" w:hAnsi="Tahoma" w:cs="Tahoma"/>
          <w:b/>
          <w:bCs/>
          <w:i w:val="0"/>
          <w:iCs/>
          <w:color w:val="000000"/>
          <w:sz w:val="20"/>
        </w:rPr>
      </w:pPr>
      <w:r w:rsidRPr="00C72B9C">
        <w:rPr>
          <w:rFonts w:ascii="Tahoma" w:hAnsi="Tahoma" w:cs="Tahoma"/>
          <w:b/>
          <w:bCs/>
          <w:i w:val="0"/>
          <w:iCs/>
          <w:color w:val="000000"/>
          <w:sz w:val="20"/>
        </w:rPr>
        <w:t xml:space="preserve">Asunto: </w:t>
      </w:r>
      <w:r w:rsidR="00F41A37" w:rsidRPr="00C72B9C">
        <w:rPr>
          <w:rFonts w:ascii="Tahoma" w:hAnsi="Tahoma" w:cs="Tahoma"/>
          <w:i w:val="0"/>
          <w:iCs/>
          <w:color w:val="000000"/>
          <w:sz w:val="20"/>
        </w:rPr>
        <w:t xml:space="preserve">Presentación de la Oferta Mercantil de Suministro de Energía Eléctrica, </w:t>
      </w:r>
      <w:r w:rsidR="00C54B38" w:rsidRPr="00C72B9C">
        <w:rPr>
          <w:rFonts w:ascii="Tahoma" w:hAnsi="Tahoma" w:cs="Tahoma"/>
          <w:i w:val="0"/>
          <w:iCs/>
          <w:color w:val="000000"/>
          <w:sz w:val="20"/>
        </w:rPr>
        <w:t xml:space="preserve">en atención a </w:t>
      </w:r>
      <w:r w:rsidR="00292472" w:rsidRPr="00C72B9C">
        <w:rPr>
          <w:rFonts w:ascii="Tahoma" w:hAnsi="Tahoma" w:cs="Tahoma"/>
          <w:i w:val="0"/>
          <w:iCs/>
          <w:color w:val="000000"/>
          <w:sz w:val="20"/>
        </w:rPr>
        <w:t>la CONVOCATORIA</w:t>
      </w:r>
      <w:r w:rsidR="00F41A37" w:rsidRPr="00C72B9C">
        <w:rPr>
          <w:rFonts w:ascii="Tahoma" w:hAnsi="Tahoma" w:cs="Tahoma"/>
          <w:i w:val="0"/>
          <w:iCs/>
          <w:color w:val="000000"/>
          <w:sz w:val="20"/>
        </w:rPr>
        <w:t xml:space="preserve"> PÚBLICA No. CP-</w:t>
      </w:r>
      <w:r w:rsidR="00EB42B1" w:rsidRPr="00C72B9C">
        <w:rPr>
          <w:rFonts w:ascii="Tahoma" w:hAnsi="Tahoma" w:cs="Tahoma"/>
          <w:i w:val="0"/>
          <w:iCs/>
          <w:color w:val="000000"/>
          <w:sz w:val="20"/>
        </w:rPr>
        <w:t>CMM</w:t>
      </w:r>
      <w:r w:rsidR="00F41A37" w:rsidRPr="00C72B9C">
        <w:rPr>
          <w:rFonts w:ascii="Tahoma" w:hAnsi="Tahoma" w:cs="Tahoma"/>
          <w:i w:val="0"/>
          <w:iCs/>
          <w:color w:val="000000"/>
          <w:sz w:val="20"/>
        </w:rPr>
        <w:t>C202</w:t>
      </w:r>
      <w:r w:rsidR="004929BA">
        <w:rPr>
          <w:rFonts w:ascii="Tahoma" w:hAnsi="Tahoma" w:cs="Tahoma"/>
          <w:i w:val="0"/>
          <w:iCs/>
          <w:color w:val="000000"/>
          <w:sz w:val="20"/>
        </w:rPr>
        <w:t>6</w:t>
      </w:r>
      <w:r w:rsidR="00F41A37" w:rsidRPr="00C72B9C">
        <w:rPr>
          <w:rFonts w:ascii="Tahoma" w:hAnsi="Tahoma" w:cs="Tahoma"/>
          <w:i w:val="0"/>
          <w:iCs/>
          <w:color w:val="000000"/>
          <w:sz w:val="20"/>
        </w:rPr>
        <w:t>-00</w:t>
      </w:r>
      <w:r w:rsidR="004929BA">
        <w:rPr>
          <w:rFonts w:ascii="Tahoma" w:hAnsi="Tahoma" w:cs="Tahoma"/>
          <w:i w:val="0"/>
          <w:iCs/>
          <w:color w:val="000000"/>
          <w:sz w:val="20"/>
        </w:rPr>
        <w:t>1</w:t>
      </w:r>
      <w:r w:rsidR="00EB42B1" w:rsidRPr="00C72B9C">
        <w:rPr>
          <w:rFonts w:ascii="Tahoma" w:hAnsi="Tahoma" w:cs="Tahoma"/>
          <w:i w:val="0"/>
          <w:iCs/>
          <w:color w:val="000000"/>
          <w:sz w:val="20"/>
        </w:rPr>
        <w:t>.</w:t>
      </w:r>
    </w:p>
    <w:p w14:paraId="65668FB3" w14:textId="77777777" w:rsidR="00F41A37" w:rsidRPr="00C72B9C" w:rsidRDefault="00F41A37" w:rsidP="00ED1360">
      <w:pPr>
        <w:pStyle w:val="Textoindependiente31"/>
        <w:rPr>
          <w:rFonts w:ascii="Tahoma" w:hAnsi="Tahoma" w:cs="Tahoma"/>
          <w:i w:val="0"/>
          <w:iCs/>
          <w:color w:val="000000"/>
          <w:sz w:val="20"/>
        </w:rPr>
      </w:pPr>
    </w:p>
    <w:p w14:paraId="50D8DD6B" w14:textId="7C39B3D7" w:rsidR="00ED1360" w:rsidRPr="00C72B9C" w:rsidRDefault="00E66F69" w:rsidP="00ED1360">
      <w:pPr>
        <w:pStyle w:val="Textoindependiente31"/>
        <w:rPr>
          <w:rFonts w:ascii="Tahoma" w:hAnsi="Tahoma" w:cs="Tahoma"/>
          <w:i w:val="0"/>
          <w:iCs/>
          <w:color w:val="000000"/>
          <w:sz w:val="20"/>
        </w:rPr>
      </w:pPr>
      <w:r w:rsidRPr="00C72B9C">
        <w:rPr>
          <w:rFonts w:ascii="Tahoma" w:hAnsi="Tahoma" w:cs="Tahoma"/>
          <w:i w:val="0"/>
          <w:iCs/>
          <w:color w:val="000000"/>
          <w:sz w:val="20"/>
        </w:rPr>
        <w:t>Apreciado doctor:</w:t>
      </w:r>
    </w:p>
    <w:p w14:paraId="2AB33B99" w14:textId="77777777" w:rsidR="00ED1360" w:rsidRPr="00C72B9C" w:rsidRDefault="00ED1360" w:rsidP="00ED1360">
      <w:pPr>
        <w:pStyle w:val="Textoindependiente31"/>
        <w:rPr>
          <w:rFonts w:ascii="Tahoma" w:hAnsi="Tahoma" w:cs="Tahoma"/>
          <w:i w:val="0"/>
          <w:iCs/>
          <w:color w:val="000000"/>
          <w:sz w:val="20"/>
        </w:rPr>
      </w:pPr>
    </w:p>
    <w:p w14:paraId="72239282" w14:textId="0EC0D5E5" w:rsidR="00ED1360" w:rsidRPr="00C72B9C" w:rsidRDefault="002A585E" w:rsidP="00ED1360">
      <w:pPr>
        <w:pStyle w:val="Textoindependiente31"/>
        <w:rPr>
          <w:rFonts w:ascii="Tahoma" w:hAnsi="Tahoma" w:cs="Tahoma"/>
          <w:i w:val="0"/>
          <w:iCs/>
          <w:color w:val="000000"/>
          <w:sz w:val="20"/>
        </w:rPr>
      </w:pPr>
      <w:r w:rsidRPr="00C72B9C">
        <w:rPr>
          <w:rFonts w:ascii="Tahoma" w:hAnsi="Tahoma" w:cs="Tahoma"/>
          <w:i w:val="0"/>
          <w:iCs/>
          <w:color w:val="000000"/>
          <w:sz w:val="20"/>
        </w:rPr>
        <w:t xml:space="preserve">[Incluir nombre de la empresa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presentamos a ustedes la siguiente oferta mercantil </w:t>
      </w:r>
      <w:r w:rsidR="009930F0" w:rsidRPr="00C72B9C">
        <w:rPr>
          <w:rFonts w:ascii="Tahoma" w:hAnsi="Tahoma" w:cs="Tahoma"/>
          <w:i w:val="0"/>
          <w:iCs/>
          <w:color w:val="000000"/>
          <w:sz w:val="20"/>
        </w:rPr>
        <w:t xml:space="preserve">irrevocable </w:t>
      </w:r>
      <w:r w:rsidRPr="00C72B9C">
        <w:rPr>
          <w:rFonts w:ascii="Tahoma" w:hAnsi="Tahoma" w:cs="Tahoma"/>
          <w:i w:val="0"/>
          <w:iCs/>
          <w:color w:val="000000"/>
          <w:sz w:val="20"/>
        </w:rPr>
        <w:t>de suministro de energía</w:t>
      </w:r>
      <w:r w:rsidR="00475D9F" w:rsidRPr="00C72B9C">
        <w:rPr>
          <w:rFonts w:ascii="Tahoma" w:hAnsi="Tahoma" w:cs="Tahoma"/>
          <w:i w:val="0"/>
          <w:iCs/>
          <w:color w:val="000000"/>
          <w:sz w:val="20"/>
        </w:rPr>
        <w:t xml:space="preserve">, </w:t>
      </w:r>
      <w:r w:rsidR="00FE7936" w:rsidRPr="00C72B9C">
        <w:rPr>
          <w:rFonts w:ascii="Tahoma" w:hAnsi="Tahoma" w:cs="Tahoma"/>
          <w:i w:val="0"/>
          <w:iCs/>
          <w:color w:val="000000"/>
          <w:sz w:val="20"/>
        </w:rPr>
        <w:t>como producto de la convocatoria pública No. CP-CMMC202</w:t>
      </w:r>
      <w:r w:rsidR="0067679A">
        <w:rPr>
          <w:rFonts w:ascii="Tahoma" w:hAnsi="Tahoma" w:cs="Tahoma"/>
          <w:i w:val="0"/>
          <w:iCs/>
          <w:color w:val="000000"/>
          <w:sz w:val="20"/>
        </w:rPr>
        <w:t>6</w:t>
      </w:r>
      <w:r w:rsidR="00FE7936" w:rsidRPr="00C72B9C">
        <w:rPr>
          <w:rFonts w:ascii="Tahoma" w:hAnsi="Tahoma" w:cs="Tahoma"/>
          <w:i w:val="0"/>
          <w:iCs/>
          <w:color w:val="000000"/>
          <w:sz w:val="20"/>
        </w:rPr>
        <w:t>-00</w:t>
      </w:r>
      <w:r w:rsidR="0067679A">
        <w:rPr>
          <w:rFonts w:ascii="Tahoma" w:hAnsi="Tahoma" w:cs="Tahoma"/>
          <w:i w:val="0"/>
          <w:iCs/>
          <w:color w:val="000000"/>
          <w:sz w:val="20"/>
        </w:rPr>
        <w:t>1</w:t>
      </w:r>
      <w:r w:rsidR="00475D9F" w:rsidRPr="00C72B9C">
        <w:rPr>
          <w:rFonts w:ascii="Tahoma" w:hAnsi="Tahoma" w:cs="Tahoma"/>
          <w:i w:val="0"/>
          <w:iCs/>
          <w:color w:val="000000"/>
          <w:sz w:val="20"/>
        </w:rPr>
        <w:t xml:space="preserve">, </w:t>
      </w:r>
      <w:r w:rsidRPr="00C72B9C">
        <w:rPr>
          <w:rFonts w:ascii="Tahoma" w:hAnsi="Tahoma" w:cs="Tahoma"/>
          <w:i w:val="0"/>
          <w:iCs/>
          <w:color w:val="000000"/>
          <w:sz w:val="20"/>
        </w:rPr>
        <w:t>en los términos y condiciones que se regirá por las siguientes cláusulas y en lo no previsto en ellas por las disposiciones legales que regulen la materia</w:t>
      </w:r>
      <w:r w:rsidR="00475D9F" w:rsidRPr="00C72B9C">
        <w:rPr>
          <w:rFonts w:ascii="Tahoma" w:hAnsi="Tahoma" w:cs="Tahoma"/>
          <w:i w:val="0"/>
          <w:iCs/>
          <w:color w:val="000000"/>
          <w:sz w:val="20"/>
        </w:rPr>
        <w:t>:</w:t>
      </w:r>
    </w:p>
    <w:p w14:paraId="74A5BB33" w14:textId="77777777" w:rsidR="0008618D" w:rsidRPr="00C72B9C" w:rsidRDefault="0008618D" w:rsidP="00ED1360">
      <w:pPr>
        <w:pStyle w:val="Textoindependiente31"/>
        <w:rPr>
          <w:rFonts w:ascii="Tahoma" w:hAnsi="Tahoma" w:cs="Tahoma"/>
          <w:i w:val="0"/>
          <w:iCs/>
          <w:color w:val="000000"/>
          <w:sz w:val="20"/>
        </w:rPr>
      </w:pPr>
    </w:p>
    <w:p w14:paraId="244A70AC" w14:textId="0C8ED959" w:rsidR="00ED1360" w:rsidRPr="00C72B9C" w:rsidRDefault="0064456E" w:rsidP="007A2A5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color w:val="000000"/>
          <w:sz w:val="20"/>
          <w:szCs w:val="20"/>
        </w:rPr>
      </w:pPr>
      <w:r w:rsidRPr="00C72B9C">
        <w:rPr>
          <w:rFonts w:ascii="Tahoma" w:hAnsi="Tahoma" w:cs="Tahoma"/>
          <w:b/>
          <w:color w:val="000000"/>
          <w:sz w:val="20"/>
          <w:szCs w:val="20"/>
        </w:rPr>
        <w:t xml:space="preserve">CLAUSULA </w:t>
      </w:r>
      <w:r w:rsidR="008B59C0" w:rsidRPr="00C72B9C">
        <w:rPr>
          <w:rFonts w:ascii="Tahoma" w:hAnsi="Tahoma" w:cs="Tahoma"/>
          <w:b/>
          <w:color w:val="000000"/>
          <w:sz w:val="20"/>
          <w:szCs w:val="20"/>
        </w:rPr>
        <w:t>PRIMERA</w:t>
      </w:r>
      <w:r w:rsidR="007A75DF" w:rsidRPr="00C72B9C">
        <w:rPr>
          <w:rFonts w:ascii="Tahoma" w:hAnsi="Tahoma" w:cs="Tahoma"/>
          <w:b/>
          <w:color w:val="000000"/>
          <w:sz w:val="20"/>
          <w:szCs w:val="20"/>
        </w:rPr>
        <w:t xml:space="preserve">: </w:t>
      </w:r>
      <w:r w:rsidR="00ED1360" w:rsidRPr="00C72B9C">
        <w:rPr>
          <w:rFonts w:ascii="Tahoma" w:hAnsi="Tahoma" w:cs="Tahoma"/>
          <w:b/>
          <w:color w:val="000000"/>
          <w:sz w:val="20"/>
          <w:szCs w:val="20"/>
        </w:rPr>
        <w:t>CONSIDERACIONES</w:t>
      </w:r>
      <w:r w:rsidR="007A75DF" w:rsidRPr="00C72B9C">
        <w:rPr>
          <w:rFonts w:ascii="Tahoma" w:hAnsi="Tahoma" w:cs="Tahoma"/>
          <w:b/>
          <w:color w:val="000000"/>
          <w:sz w:val="20"/>
          <w:szCs w:val="20"/>
        </w:rPr>
        <w:t xml:space="preserve">. </w:t>
      </w:r>
      <w:r w:rsidR="0099553B" w:rsidRPr="00C72B9C">
        <w:rPr>
          <w:rFonts w:ascii="Tahoma" w:hAnsi="Tahoma" w:cs="Tahoma"/>
          <w:b/>
          <w:color w:val="000000"/>
          <w:sz w:val="20"/>
          <w:szCs w:val="20"/>
        </w:rPr>
        <w:t xml:space="preserve">A) </w:t>
      </w:r>
      <w:r w:rsidR="00195F4D" w:rsidRPr="00C72B9C">
        <w:rPr>
          <w:rFonts w:ascii="Tahoma" w:hAnsi="Tahoma" w:cs="Tahoma"/>
          <w:sz w:val="20"/>
          <w:szCs w:val="20"/>
        </w:rPr>
        <w:t xml:space="preserve">CARIBEMAR </w:t>
      </w:r>
      <w:r w:rsidR="00E75BE7" w:rsidRPr="00C72B9C">
        <w:rPr>
          <w:rFonts w:ascii="Tahoma" w:hAnsi="Tahoma" w:cs="Tahoma"/>
          <w:sz w:val="20"/>
          <w:szCs w:val="20"/>
        </w:rPr>
        <w:t xml:space="preserve">DE LA COSTA SAS ESP, en adelante CARIBEMAR, </w:t>
      </w:r>
      <w:r w:rsidR="00195F4D" w:rsidRPr="00C72B9C">
        <w:rPr>
          <w:rFonts w:ascii="Tahoma" w:hAnsi="Tahoma" w:cs="Tahoma"/>
          <w:sz w:val="20"/>
          <w:szCs w:val="20"/>
        </w:rPr>
        <w:t>realizó la Convocatoria Pública No. CP-CMMC202</w:t>
      </w:r>
      <w:r w:rsidR="002841F9">
        <w:rPr>
          <w:rFonts w:ascii="Tahoma" w:hAnsi="Tahoma" w:cs="Tahoma"/>
          <w:sz w:val="20"/>
          <w:szCs w:val="20"/>
        </w:rPr>
        <w:t>6</w:t>
      </w:r>
      <w:r w:rsidR="00195F4D" w:rsidRPr="00C72B9C">
        <w:rPr>
          <w:rFonts w:ascii="Tahoma" w:hAnsi="Tahoma" w:cs="Tahoma"/>
          <w:sz w:val="20"/>
          <w:szCs w:val="20"/>
        </w:rPr>
        <w:t>-00</w:t>
      </w:r>
      <w:r w:rsidR="002841F9">
        <w:rPr>
          <w:rFonts w:ascii="Tahoma" w:hAnsi="Tahoma" w:cs="Tahoma"/>
          <w:sz w:val="20"/>
          <w:szCs w:val="20"/>
        </w:rPr>
        <w:t>1</w:t>
      </w:r>
      <w:r w:rsidR="00195F4D" w:rsidRPr="00C72B9C">
        <w:rPr>
          <w:rFonts w:ascii="Tahoma" w:hAnsi="Tahoma" w:cs="Tahoma"/>
          <w:sz w:val="20"/>
          <w:szCs w:val="20"/>
        </w:rPr>
        <w:t xml:space="preserve">, para el suministro parcial de la energía y potencia eléctrica requeridas para atender el mercado regulado, incluyendo las pérdidas en el Sistema de Transmisión Nacional, para </w:t>
      </w:r>
      <w:r w:rsidR="00525A09" w:rsidRPr="00C72B9C">
        <w:rPr>
          <w:rFonts w:ascii="Tahoma" w:hAnsi="Tahoma" w:cs="Tahoma"/>
          <w:sz w:val="20"/>
          <w:szCs w:val="20"/>
        </w:rPr>
        <w:t>el periodo</w:t>
      </w:r>
      <w:r w:rsidR="00195F4D" w:rsidRPr="00C72B9C">
        <w:rPr>
          <w:rFonts w:ascii="Tahoma" w:hAnsi="Tahoma" w:cs="Tahoma"/>
          <w:sz w:val="20"/>
          <w:szCs w:val="20"/>
        </w:rPr>
        <w:t xml:space="preserve"> comprendido entre el 01 de enero de 202</w:t>
      </w:r>
      <w:r w:rsidR="002841F9">
        <w:rPr>
          <w:rFonts w:ascii="Tahoma" w:hAnsi="Tahoma" w:cs="Tahoma"/>
          <w:sz w:val="20"/>
          <w:szCs w:val="20"/>
        </w:rPr>
        <w:t>7</w:t>
      </w:r>
      <w:r w:rsidR="00195F4D" w:rsidRPr="00C72B9C">
        <w:rPr>
          <w:rFonts w:ascii="Tahoma" w:hAnsi="Tahoma" w:cs="Tahoma"/>
          <w:sz w:val="20"/>
          <w:szCs w:val="20"/>
        </w:rPr>
        <w:t xml:space="preserve"> </w:t>
      </w:r>
      <w:r w:rsidR="00525A09" w:rsidRPr="00C72B9C">
        <w:rPr>
          <w:rFonts w:ascii="Tahoma" w:hAnsi="Tahoma" w:cs="Tahoma"/>
          <w:sz w:val="20"/>
          <w:szCs w:val="20"/>
        </w:rPr>
        <w:t xml:space="preserve">y el </w:t>
      </w:r>
      <w:r w:rsidR="00195F4D" w:rsidRPr="00C72B9C">
        <w:rPr>
          <w:rFonts w:ascii="Tahoma" w:hAnsi="Tahoma" w:cs="Tahoma"/>
          <w:sz w:val="20"/>
          <w:szCs w:val="20"/>
        </w:rPr>
        <w:t>31 de diciembre de 20</w:t>
      </w:r>
      <w:r w:rsidR="003300C9" w:rsidRPr="00C72B9C">
        <w:rPr>
          <w:rFonts w:ascii="Tahoma" w:hAnsi="Tahoma" w:cs="Tahoma"/>
          <w:sz w:val="20"/>
          <w:szCs w:val="20"/>
        </w:rPr>
        <w:t>4</w:t>
      </w:r>
      <w:r w:rsidR="00C4523F">
        <w:rPr>
          <w:rFonts w:ascii="Tahoma" w:hAnsi="Tahoma" w:cs="Tahoma"/>
          <w:sz w:val="20"/>
          <w:szCs w:val="20"/>
        </w:rPr>
        <w:t>1</w:t>
      </w:r>
      <w:r w:rsidR="00E92254" w:rsidRPr="00C72B9C">
        <w:rPr>
          <w:rFonts w:ascii="Tahoma" w:hAnsi="Tahoma" w:cs="Tahoma"/>
          <w:sz w:val="20"/>
          <w:szCs w:val="20"/>
        </w:rPr>
        <w:t xml:space="preserve">, teniendo en cuenta </w:t>
      </w:r>
      <w:r w:rsidR="00C76874" w:rsidRPr="00C72B9C">
        <w:rPr>
          <w:rFonts w:ascii="Tahoma" w:hAnsi="Tahoma" w:cs="Tahoma"/>
          <w:sz w:val="20"/>
          <w:szCs w:val="20"/>
        </w:rPr>
        <w:t xml:space="preserve">los productos que se definieron </w:t>
      </w:r>
      <w:r w:rsidR="00291DA3" w:rsidRPr="00C72B9C">
        <w:rPr>
          <w:rFonts w:ascii="Tahoma" w:hAnsi="Tahoma" w:cs="Tahoma"/>
          <w:sz w:val="20"/>
          <w:szCs w:val="20"/>
        </w:rPr>
        <w:t>en el pliego de condiciones</w:t>
      </w:r>
      <w:r w:rsidR="00195F4D" w:rsidRPr="00C72B9C">
        <w:rPr>
          <w:rFonts w:ascii="Tahoma" w:hAnsi="Tahoma" w:cs="Tahoma"/>
          <w:sz w:val="20"/>
          <w:szCs w:val="20"/>
        </w:rPr>
        <w:t xml:space="preserve">. En todo caso la fecha de inicio del </w:t>
      </w:r>
      <w:r w:rsidR="00DC00BE" w:rsidRPr="00C72B9C">
        <w:rPr>
          <w:rFonts w:ascii="Tahoma" w:hAnsi="Tahoma" w:cs="Tahoma"/>
          <w:sz w:val="20"/>
          <w:szCs w:val="20"/>
        </w:rPr>
        <w:t xml:space="preserve">Negocio Jurídico </w:t>
      </w:r>
      <w:r w:rsidR="00195F4D" w:rsidRPr="00C72B9C">
        <w:rPr>
          <w:rFonts w:ascii="Tahoma" w:hAnsi="Tahoma" w:cs="Tahoma"/>
          <w:sz w:val="20"/>
          <w:szCs w:val="20"/>
        </w:rPr>
        <w:t xml:space="preserve">será la fecha de registro, de acuerdo con la regulación vigente en el momento del registro. </w:t>
      </w:r>
      <w:r w:rsidR="0099553B" w:rsidRPr="00C72B9C">
        <w:rPr>
          <w:rFonts w:ascii="Tahoma" w:hAnsi="Tahoma" w:cs="Tahoma"/>
          <w:b/>
          <w:bCs/>
          <w:sz w:val="20"/>
          <w:szCs w:val="20"/>
        </w:rPr>
        <w:t xml:space="preserve">B) </w:t>
      </w:r>
      <w:r w:rsidR="00ED1360" w:rsidRPr="00C72B9C">
        <w:rPr>
          <w:rFonts w:ascii="Tahoma" w:hAnsi="Tahoma" w:cs="Tahoma"/>
          <w:sz w:val="20"/>
          <w:szCs w:val="20"/>
        </w:rPr>
        <w:t xml:space="preserve">Que CARIBEMAR y el </w:t>
      </w:r>
      <w:r w:rsidR="004A0C56" w:rsidRPr="00C72B9C">
        <w:rPr>
          <w:rFonts w:ascii="Tahoma" w:hAnsi="Tahoma" w:cs="Tahoma"/>
          <w:sz w:val="20"/>
          <w:szCs w:val="20"/>
        </w:rPr>
        <w:t>OFERENTE</w:t>
      </w:r>
      <w:r w:rsidR="00ED1360" w:rsidRPr="00C72B9C">
        <w:rPr>
          <w:rFonts w:ascii="Tahoma" w:hAnsi="Tahoma" w:cs="Tahoma"/>
          <w:sz w:val="20"/>
          <w:szCs w:val="20"/>
        </w:rPr>
        <w:t xml:space="preserve"> se encuentran registrados ante el Administrador del Sistema de Intercambios Comerciales - ASIC.</w:t>
      </w:r>
      <w:r w:rsidR="0099553B" w:rsidRPr="00C72B9C">
        <w:rPr>
          <w:rFonts w:ascii="Tahoma" w:hAnsi="Tahoma" w:cs="Tahoma"/>
          <w:sz w:val="20"/>
          <w:szCs w:val="20"/>
        </w:rPr>
        <w:t xml:space="preserve"> </w:t>
      </w:r>
      <w:r w:rsidR="0099553B" w:rsidRPr="00C72B9C">
        <w:rPr>
          <w:rFonts w:ascii="Tahoma" w:hAnsi="Tahoma" w:cs="Tahoma"/>
          <w:b/>
          <w:bCs/>
          <w:sz w:val="20"/>
          <w:szCs w:val="20"/>
        </w:rPr>
        <w:t xml:space="preserve">C) </w:t>
      </w:r>
      <w:r w:rsidR="00ED1360" w:rsidRPr="00C72B9C">
        <w:rPr>
          <w:rFonts w:ascii="Tahoma" w:hAnsi="Tahoma" w:cs="Tahoma"/>
          <w:color w:val="000000"/>
          <w:sz w:val="20"/>
          <w:szCs w:val="20"/>
        </w:rPr>
        <w:t>Que CARIBEMAR se encuentra interesado en adquirir energía eléctrica dentro de los términos y condiciones establecidas en l</w:t>
      </w:r>
      <w:r w:rsidR="00DC00BE" w:rsidRPr="00C72B9C">
        <w:rPr>
          <w:rFonts w:ascii="Tahoma" w:hAnsi="Tahoma" w:cs="Tahoma"/>
          <w:color w:val="000000"/>
          <w:sz w:val="20"/>
          <w:szCs w:val="20"/>
        </w:rPr>
        <w:t>a</w:t>
      </w:r>
      <w:r w:rsidR="00ED1360" w:rsidRPr="00C72B9C">
        <w:rPr>
          <w:rFonts w:ascii="Tahoma" w:hAnsi="Tahoma" w:cs="Tahoma"/>
          <w:color w:val="000000"/>
          <w:sz w:val="20"/>
          <w:szCs w:val="20"/>
        </w:rPr>
        <w:t xml:space="preserve"> </w:t>
      </w:r>
      <w:r w:rsidR="00DC00BE" w:rsidRPr="00C72B9C">
        <w:rPr>
          <w:rFonts w:ascii="Tahoma" w:hAnsi="Tahoma" w:cs="Tahoma"/>
          <w:color w:val="000000"/>
          <w:sz w:val="20"/>
          <w:szCs w:val="20"/>
        </w:rPr>
        <w:t>presente Oferta Mercantil</w:t>
      </w:r>
      <w:r w:rsidR="00ED1360" w:rsidRPr="00C72B9C">
        <w:rPr>
          <w:rFonts w:ascii="Tahoma" w:hAnsi="Tahoma" w:cs="Tahoma"/>
          <w:color w:val="000000"/>
          <w:sz w:val="20"/>
          <w:szCs w:val="20"/>
        </w:rPr>
        <w:t>.</w:t>
      </w:r>
      <w:r w:rsidR="0099553B" w:rsidRPr="00C72B9C">
        <w:rPr>
          <w:rFonts w:ascii="Tahoma" w:hAnsi="Tahoma" w:cs="Tahoma"/>
          <w:color w:val="000000"/>
          <w:sz w:val="20"/>
          <w:szCs w:val="20"/>
        </w:rPr>
        <w:t xml:space="preserve"> </w:t>
      </w:r>
      <w:r w:rsidR="0099553B" w:rsidRPr="00C72B9C">
        <w:rPr>
          <w:rFonts w:ascii="Tahoma" w:hAnsi="Tahoma" w:cs="Tahoma"/>
          <w:b/>
          <w:bCs/>
          <w:color w:val="000000"/>
          <w:sz w:val="20"/>
          <w:szCs w:val="20"/>
        </w:rPr>
        <w:t xml:space="preserve">D) </w:t>
      </w:r>
      <w:r w:rsidR="00ED1360" w:rsidRPr="00C72B9C">
        <w:rPr>
          <w:rFonts w:ascii="Tahoma" w:hAnsi="Tahoma" w:cs="Tahoma"/>
          <w:color w:val="000000"/>
          <w:sz w:val="20"/>
          <w:szCs w:val="20"/>
        </w:rPr>
        <w:t>Que la ejecución de</w:t>
      </w:r>
      <w:r w:rsidR="00DC00BE" w:rsidRPr="00C72B9C">
        <w:rPr>
          <w:rFonts w:ascii="Tahoma" w:hAnsi="Tahoma" w:cs="Tahoma"/>
          <w:color w:val="000000"/>
          <w:sz w:val="20"/>
          <w:szCs w:val="20"/>
        </w:rPr>
        <w:t xml:space="preserve"> </w:t>
      </w:r>
      <w:r w:rsidR="00ED1360" w:rsidRPr="00C72B9C">
        <w:rPr>
          <w:rFonts w:ascii="Tahoma" w:hAnsi="Tahoma" w:cs="Tahoma"/>
          <w:color w:val="000000"/>
          <w:sz w:val="20"/>
          <w:szCs w:val="20"/>
        </w:rPr>
        <w:t>l</w:t>
      </w:r>
      <w:r w:rsidR="00DC00BE" w:rsidRPr="00C72B9C">
        <w:rPr>
          <w:rFonts w:ascii="Tahoma" w:hAnsi="Tahoma" w:cs="Tahoma"/>
          <w:color w:val="000000"/>
          <w:sz w:val="20"/>
          <w:szCs w:val="20"/>
        </w:rPr>
        <w:t>a</w:t>
      </w:r>
      <w:r w:rsidR="00ED1360" w:rsidRPr="00C72B9C">
        <w:rPr>
          <w:rFonts w:ascii="Tahoma" w:hAnsi="Tahoma" w:cs="Tahoma"/>
          <w:color w:val="000000"/>
          <w:sz w:val="20"/>
          <w:szCs w:val="20"/>
        </w:rPr>
        <w:t xml:space="preserve"> </w:t>
      </w:r>
      <w:r w:rsidR="00DC00BE" w:rsidRPr="00C72B9C">
        <w:rPr>
          <w:rFonts w:ascii="Tahoma" w:hAnsi="Tahoma" w:cs="Tahoma"/>
          <w:color w:val="000000"/>
          <w:sz w:val="20"/>
          <w:szCs w:val="20"/>
        </w:rPr>
        <w:t xml:space="preserve">presente Oferta Mercantil </w:t>
      </w:r>
      <w:r w:rsidR="00ED1360" w:rsidRPr="00C72B9C">
        <w:rPr>
          <w:rFonts w:ascii="Tahoma" w:hAnsi="Tahoma" w:cs="Tahoma"/>
          <w:color w:val="000000"/>
          <w:sz w:val="20"/>
          <w:szCs w:val="20"/>
        </w:rPr>
        <w:t>deberá realizarse dentro de las normas y procedimientos establecidos para el Sistema Interconectado Nacional, particularmente aquellas contenidas en el Código de Redes y en las resoluciones de la Comisión de Regulación de Energía y Gas – CREG – vigentes.</w:t>
      </w:r>
      <w:r w:rsidR="0099553B" w:rsidRPr="00C72B9C">
        <w:rPr>
          <w:rFonts w:ascii="Tahoma" w:hAnsi="Tahoma" w:cs="Tahoma"/>
          <w:color w:val="000000"/>
          <w:sz w:val="20"/>
          <w:szCs w:val="20"/>
        </w:rPr>
        <w:t xml:space="preserve"> </w:t>
      </w:r>
      <w:r w:rsidR="007A2A5E" w:rsidRPr="00C72B9C">
        <w:rPr>
          <w:rFonts w:ascii="Tahoma" w:hAnsi="Tahoma" w:cs="Tahoma"/>
          <w:b/>
          <w:bCs/>
          <w:color w:val="000000"/>
          <w:sz w:val="20"/>
          <w:szCs w:val="20"/>
        </w:rPr>
        <w:t>E</w:t>
      </w:r>
      <w:r w:rsidR="0099553B" w:rsidRPr="00C72B9C">
        <w:rPr>
          <w:rFonts w:ascii="Tahoma" w:hAnsi="Tahoma" w:cs="Tahoma"/>
          <w:b/>
          <w:bCs/>
          <w:color w:val="000000"/>
          <w:sz w:val="20"/>
          <w:szCs w:val="20"/>
        </w:rPr>
        <w:t xml:space="preserve">) </w:t>
      </w:r>
      <w:r w:rsidR="00ED1360" w:rsidRPr="00C72B9C">
        <w:rPr>
          <w:rFonts w:ascii="Tahoma" w:hAnsi="Tahoma" w:cs="Tahoma"/>
          <w:color w:val="000000"/>
          <w:sz w:val="20"/>
          <w:szCs w:val="20"/>
        </w:rPr>
        <w:t>Que, con base en los Pliegos de condiciones definitivos, CARIBEMAR adelantó un proceso de solicitud de propuestas para la Compra de Energía.</w:t>
      </w:r>
      <w:r w:rsidR="007A2A5E" w:rsidRPr="00C72B9C">
        <w:rPr>
          <w:rFonts w:ascii="Tahoma" w:hAnsi="Tahoma" w:cs="Tahoma"/>
          <w:color w:val="000000"/>
          <w:sz w:val="20"/>
          <w:szCs w:val="20"/>
        </w:rPr>
        <w:t xml:space="preserve"> </w:t>
      </w:r>
      <w:r w:rsidR="007A2A5E" w:rsidRPr="00C72B9C">
        <w:rPr>
          <w:rFonts w:ascii="Tahoma" w:hAnsi="Tahoma" w:cs="Tahoma"/>
          <w:b/>
          <w:bCs/>
          <w:color w:val="000000"/>
          <w:sz w:val="20"/>
          <w:szCs w:val="20"/>
        </w:rPr>
        <w:t xml:space="preserve">F) </w:t>
      </w:r>
      <w:r w:rsidR="007A2E50" w:rsidRPr="00C72B9C">
        <w:rPr>
          <w:rFonts w:ascii="Tahoma" w:hAnsi="Tahoma" w:cs="Tahoma"/>
          <w:color w:val="000000"/>
          <w:sz w:val="20"/>
          <w:szCs w:val="20"/>
        </w:rPr>
        <w:t>Que después que</w:t>
      </w:r>
      <w:r w:rsidR="0020222E" w:rsidRPr="00C72B9C">
        <w:rPr>
          <w:rFonts w:ascii="Tahoma" w:hAnsi="Tahoma" w:cs="Tahoma"/>
          <w:color w:val="000000"/>
          <w:sz w:val="20"/>
          <w:szCs w:val="20"/>
        </w:rPr>
        <w:t xml:space="preserve"> CARIBEMAR</w:t>
      </w:r>
      <w:r w:rsidR="007A2E50" w:rsidRPr="00C72B9C">
        <w:rPr>
          <w:rFonts w:ascii="Tahoma" w:hAnsi="Tahoma" w:cs="Tahoma"/>
          <w:color w:val="000000"/>
          <w:sz w:val="20"/>
          <w:szCs w:val="20"/>
        </w:rPr>
        <w:t xml:space="preserve"> evaluó la totalidad de ofertas presentadas, la de EL </w:t>
      </w:r>
      <w:r w:rsidR="004A0C56" w:rsidRPr="00C72B9C">
        <w:rPr>
          <w:rFonts w:ascii="Tahoma" w:hAnsi="Tahoma" w:cs="Tahoma"/>
          <w:color w:val="000000"/>
          <w:sz w:val="20"/>
          <w:szCs w:val="20"/>
        </w:rPr>
        <w:t>OFERENTE</w:t>
      </w:r>
      <w:r w:rsidR="007A2E50" w:rsidRPr="00C72B9C">
        <w:rPr>
          <w:rFonts w:ascii="Tahoma" w:hAnsi="Tahoma" w:cs="Tahoma"/>
          <w:color w:val="000000"/>
          <w:sz w:val="20"/>
          <w:szCs w:val="20"/>
        </w:rPr>
        <w:t xml:space="preserve"> cumple con las condiciones establecidas en </w:t>
      </w:r>
      <w:r w:rsidR="0086343B" w:rsidRPr="00C72B9C">
        <w:rPr>
          <w:rFonts w:ascii="Tahoma" w:hAnsi="Tahoma" w:cs="Tahoma"/>
          <w:color w:val="000000"/>
          <w:sz w:val="20"/>
          <w:szCs w:val="20"/>
        </w:rPr>
        <w:t>los pliegos definitivos.</w:t>
      </w:r>
      <w:r w:rsidR="007A2A5E" w:rsidRPr="00C72B9C">
        <w:rPr>
          <w:rFonts w:ascii="Tahoma" w:hAnsi="Tahoma" w:cs="Tahoma"/>
          <w:color w:val="000000"/>
          <w:sz w:val="20"/>
          <w:szCs w:val="20"/>
        </w:rPr>
        <w:t xml:space="preserve"> </w:t>
      </w:r>
      <w:r w:rsidR="00B64282" w:rsidRPr="00C72B9C">
        <w:rPr>
          <w:rFonts w:ascii="Tahoma" w:hAnsi="Tahoma" w:cs="Tahoma"/>
          <w:b/>
          <w:bCs/>
          <w:color w:val="000000"/>
          <w:sz w:val="20"/>
          <w:szCs w:val="20"/>
        </w:rPr>
        <w:t>G</w:t>
      </w:r>
      <w:r w:rsidR="007A2A5E" w:rsidRPr="00C72B9C">
        <w:rPr>
          <w:rFonts w:ascii="Tahoma" w:hAnsi="Tahoma" w:cs="Tahoma"/>
          <w:b/>
          <w:bCs/>
          <w:color w:val="000000"/>
          <w:sz w:val="20"/>
          <w:szCs w:val="20"/>
        </w:rPr>
        <w:t xml:space="preserve">) </w:t>
      </w:r>
      <w:r w:rsidR="00ED1360" w:rsidRPr="00C72B9C">
        <w:rPr>
          <w:rFonts w:ascii="Tahoma" w:hAnsi="Tahoma" w:cs="Tahoma"/>
          <w:color w:val="000000"/>
          <w:sz w:val="20"/>
          <w:szCs w:val="20"/>
        </w:rPr>
        <w:t xml:space="preserve">EL </w:t>
      </w:r>
      <w:r w:rsidR="00F3158F" w:rsidRPr="00C72B9C">
        <w:rPr>
          <w:rFonts w:ascii="Tahoma" w:hAnsi="Tahoma" w:cs="Tahoma"/>
          <w:color w:val="000000"/>
          <w:sz w:val="20"/>
          <w:szCs w:val="20"/>
        </w:rPr>
        <w:t>OFERENTE</w:t>
      </w:r>
      <w:r w:rsidR="00ED1360" w:rsidRPr="00C72B9C">
        <w:rPr>
          <w:rFonts w:ascii="Tahoma" w:hAnsi="Tahoma" w:cs="Tahoma"/>
          <w:color w:val="000000"/>
          <w:sz w:val="20"/>
          <w:szCs w:val="20"/>
        </w:rPr>
        <w:t xml:space="preserve"> manifiesta que cumple con la capacidad de respaldo de operaciones en el mercado de energía mayorista, tal como lo establece la Resolución CREG 156 de 2012</w:t>
      </w:r>
      <w:r w:rsidR="00ED1360" w:rsidRPr="00C72B9C">
        <w:rPr>
          <w:rFonts w:ascii="Tahoma" w:hAnsi="Tahoma" w:cs="Tahoma"/>
          <w:sz w:val="20"/>
          <w:szCs w:val="20"/>
        </w:rPr>
        <w:t>, modificada por las Resoluciones CREG 134 de 2013, CREG 145 de 2015, CREG 240 DE 2020 y CREG 77 de 2021 y las que en el futuro la modifiquen o sustituyan,</w:t>
      </w:r>
      <w:r w:rsidR="00ED1360" w:rsidRPr="00C72B9C">
        <w:rPr>
          <w:rFonts w:ascii="Tahoma" w:hAnsi="Tahoma" w:cs="Tahoma"/>
          <w:color w:val="000000"/>
          <w:sz w:val="20"/>
          <w:szCs w:val="20"/>
        </w:rPr>
        <w:t xml:space="preserve"> y que cumplirá con dicha capacidad durante todo el plazo de ejecución del </w:t>
      </w:r>
      <w:r w:rsidR="00DC00BE" w:rsidRPr="00C72B9C">
        <w:rPr>
          <w:rFonts w:ascii="Tahoma" w:hAnsi="Tahoma" w:cs="Tahoma"/>
          <w:color w:val="000000"/>
          <w:sz w:val="20"/>
          <w:szCs w:val="20"/>
        </w:rPr>
        <w:t>Negocio Jurídico</w:t>
      </w:r>
      <w:r w:rsidR="00ED1360" w:rsidRPr="00C72B9C">
        <w:rPr>
          <w:rFonts w:ascii="Tahoma" w:hAnsi="Tahoma" w:cs="Tahoma"/>
          <w:color w:val="000000"/>
          <w:sz w:val="20"/>
          <w:szCs w:val="20"/>
        </w:rPr>
        <w:t>.</w:t>
      </w:r>
    </w:p>
    <w:p w14:paraId="6C3CA82F" w14:textId="77777777" w:rsidR="00ED1360" w:rsidRPr="00C72B9C" w:rsidRDefault="00ED1360" w:rsidP="007B0315">
      <w:pPr>
        <w:rPr>
          <w:rFonts w:ascii="Tahoma" w:hAnsi="Tahoma" w:cs="Tahoma"/>
          <w:b/>
          <w:color w:val="000000"/>
          <w:sz w:val="20"/>
          <w:szCs w:val="20"/>
          <w:u w:val="single"/>
        </w:rPr>
      </w:pPr>
    </w:p>
    <w:p w14:paraId="34ED54B8" w14:textId="1EDAA232" w:rsidR="00ED1360" w:rsidRPr="00C72B9C" w:rsidRDefault="00ED1360" w:rsidP="00ED1360">
      <w:pPr>
        <w:pStyle w:val="Textoindependiente21"/>
        <w:ind w:left="0"/>
        <w:rPr>
          <w:rFonts w:ascii="Tahoma" w:hAnsi="Tahoma" w:cs="Tahoma"/>
          <w:b/>
          <w:sz w:val="20"/>
        </w:rPr>
      </w:pPr>
      <w:r w:rsidRPr="00C72B9C">
        <w:rPr>
          <w:rFonts w:ascii="Tahoma" w:hAnsi="Tahoma" w:cs="Tahoma"/>
          <w:b/>
          <w:sz w:val="20"/>
        </w:rPr>
        <w:t xml:space="preserve">CLÁUSULA </w:t>
      </w:r>
      <w:r w:rsidR="00D22BFE" w:rsidRPr="00C72B9C">
        <w:rPr>
          <w:rFonts w:ascii="Tahoma" w:hAnsi="Tahoma" w:cs="Tahoma"/>
          <w:b/>
          <w:sz w:val="20"/>
        </w:rPr>
        <w:t>SEGUNDA</w:t>
      </w:r>
      <w:r w:rsidRPr="00C72B9C">
        <w:rPr>
          <w:rFonts w:ascii="Tahoma" w:hAnsi="Tahoma" w:cs="Tahoma"/>
          <w:b/>
          <w:sz w:val="20"/>
        </w:rPr>
        <w:t>. DEFINICIONES.</w:t>
      </w:r>
      <w:r w:rsidR="00966937" w:rsidRPr="00C72B9C">
        <w:rPr>
          <w:rFonts w:ascii="Tahoma" w:hAnsi="Tahoma" w:cs="Tahoma"/>
          <w:b/>
          <w:sz w:val="20"/>
        </w:rPr>
        <w:t xml:space="preserve"> </w:t>
      </w:r>
      <w:r w:rsidRPr="00C72B9C">
        <w:rPr>
          <w:rFonts w:ascii="Tahoma" w:hAnsi="Tahoma" w:cs="Tahoma"/>
          <w:sz w:val="20"/>
        </w:rPr>
        <w:t>Los siguientes términos tienen el significado que se les asigna a continuación, donde quiera que figuren en es</w:t>
      </w:r>
      <w:r w:rsidR="000F3472" w:rsidRPr="00C72B9C">
        <w:rPr>
          <w:rFonts w:ascii="Tahoma" w:hAnsi="Tahoma" w:cs="Tahoma"/>
          <w:sz w:val="20"/>
        </w:rPr>
        <w:t>ta Oferta Mercantil</w:t>
      </w:r>
      <w:r w:rsidRPr="00C72B9C">
        <w:rPr>
          <w:rFonts w:ascii="Tahoma" w:hAnsi="Tahoma" w:cs="Tahoma"/>
          <w:sz w:val="20"/>
        </w:rPr>
        <w:t>, escritos con letra mayúscula inicial, a menos que el contexto indique expresamente lo contrario.</w:t>
      </w:r>
    </w:p>
    <w:p w14:paraId="0FD7E586" w14:textId="77777777" w:rsidR="00ED1360" w:rsidRPr="00C72B9C" w:rsidRDefault="00ED1360" w:rsidP="00ED1360">
      <w:pPr>
        <w:pStyle w:val="Textoindependiente21"/>
        <w:ind w:left="0"/>
        <w:rPr>
          <w:rFonts w:ascii="Tahoma" w:hAnsi="Tahoma" w:cs="Tahoma"/>
          <w:sz w:val="20"/>
        </w:rPr>
      </w:pPr>
    </w:p>
    <w:p w14:paraId="688D0584" w14:textId="0B07CE61" w:rsidR="00ED1360" w:rsidRPr="00C72B9C" w:rsidRDefault="00ED1360" w:rsidP="00ED1360">
      <w:pPr>
        <w:pStyle w:val="Textoindependiente21"/>
        <w:ind w:left="0"/>
        <w:rPr>
          <w:rFonts w:ascii="Tahoma" w:hAnsi="Tahoma" w:cs="Tahoma"/>
          <w:b/>
          <w:sz w:val="20"/>
        </w:rPr>
      </w:pPr>
      <w:r w:rsidRPr="00C72B9C">
        <w:rPr>
          <w:rFonts w:ascii="Tahoma" w:hAnsi="Tahoma" w:cs="Tahoma"/>
          <w:sz w:val="20"/>
          <w:u w:val="single"/>
        </w:rPr>
        <w:t>“Administrador del Sistema de Intercambios Comerciales” o “ASIC”</w:t>
      </w:r>
      <w:r w:rsidRPr="00C72B9C">
        <w:rPr>
          <w:rFonts w:ascii="Tahoma" w:hAnsi="Tahoma" w:cs="Tahoma"/>
          <w:sz w:val="20"/>
        </w:rPr>
        <w:t xml:space="preserve"> es la dependencia del Centro Nacional de Despacho encargada del registro de fronteras comerciales y del </w:t>
      </w:r>
      <w:r w:rsidR="009B0AC7" w:rsidRPr="00C72B9C">
        <w:rPr>
          <w:rFonts w:ascii="Tahoma" w:hAnsi="Tahoma" w:cs="Tahoma"/>
          <w:sz w:val="20"/>
        </w:rPr>
        <w:t>N</w:t>
      </w:r>
      <w:r w:rsidR="00F42521" w:rsidRPr="00C72B9C">
        <w:rPr>
          <w:rFonts w:ascii="Tahoma" w:hAnsi="Tahoma" w:cs="Tahoma"/>
          <w:sz w:val="20"/>
        </w:rPr>
        <w:t xml:space="preserve">egocio </w:t>
      </w:r>
      <w:r w:rsidR="009B0AC7" w:rsidRPr="00C72B9C">
        <w:rPr>
          <w:rFonts w:ascii="Tahoma" w:hAnsi="Tahoma" w:cs="Tahoma"/>
          <w:sz w:val="20"/>
        </w:rPr>
        <w:t>J</w:t>
      </w:r>
      <w:r w:rsidR="00FA35B6" w:rsidRPr="00C72B9C">
        <w:rPr>
          <w:rFonts w:ascii="Tahoma" w:hAnsi="Tahoma" w:cs="Tahoma"/>
          <w:sz w:val="20"/>
        </w:rPr>
        <w:t>urídico</w:t>
      </w:r>
      <w:r w:rsidRPr="00C72B9C">
        <w:rPr>
          <w:rFonts w:ascii="Tahoma" w:hAnsi="Tahoma" w:cs="Tahoma"/>
          <w:sz w:val="20"/>
        </w:rPr>
        <w:t>; de la liquidación, facturación, cobro y pago del valor de los actos</w:t>
      </w:r>
      <w:r w:rsidR="0097696F" w:rsidRPr="00C72B9C">
        <w:rPr>
          <w:rFonts w:ascii="Tahoma" w:hAnsi="Tahoma" w:cs="Tahoma"/>
          <w:sz w:val="20"/>
        </w:rPr>
        <w:t xml:space="preserve"> </w:t>
      </w:r>
      <w:r w:rsidRPr="00C72B9C">
        <w:rPr>
          <w:rFonts w:ascii="Tahoma" w:hAnsi="Tahoma" w:cs="Tahoma"/>
          <w:sz w:val="20"/>
        </w:rPr>
        <w:t>y transacciones de energía en la bolsa, para Generadores y Comercializadores; del mantenimiento de los sistemas de información y programas de computación requeridos; y del cumplimiento de las tareas necesarias para el funcionamiento adecuado del Sistema de Intercambios Comerciales (SIC), de acuerdo con la Normativa Aplicable. El servicio del ASIC está a cargo de la empresa XM Compañía de Expertos en Mercados S.A. E.S.P.</w:t>
      </w:r>
    </w:p>
    <w:p w14:paraId="05198FDE" w14:textId="77777777" w:rsidR="00ED1360" w:rsidRPr="00C72B9C" w:rsidRDefault="00ED1360" w:rsidP="00ED1360">
      <w:pPr>
        <w:pStyle w:val="Textoindependiente21"/>
        <w:ind w:left="0"/>
        <w:rPr>
          <w:rFonts w:ascii="Tahoma" w:hAnsi="Tahoma" w:cs="Tahoma"/>
          <w:b/>
          <w:sz w:val="20"/>
        </w:rPr>
      </w:pPr>
    </w:p>
    <w:p w14:paraId="40B0F53D" w14:textId="77777777" w:rsidR="00ED1360" w:rsidRPr="00C72B9C" w:rsidRDefault="00ED1360" w:rsidP="00ED1360">
      <w:pPr>
        <w:pStyle w:val="Textoindependiente21"/>
        <w:ind w:left="0"/>
        <w:rPr>
          <w:rFonts w:ascii="Tahoma" w:hAnsi="Tahoma" w:cs="Tahoma"/>
          <w:b/>
          <w:sz w:val="20"/>
        </w:rPr>
      </w:pPr>
      <w:r w:rsidRPr="00C72B9C">
        <w:rPr>
          <w:rFonts w:ascii="Tahoma" w:hAnsi="Tahoma" w:cs="Tahoma"/>
          <w:sz w:val="20"/>
          <w:u w:val="single"/>
        </w:rPr>
        <w:t>“Ajuste Regulatorio”</w:t>
      </w:r>
      <w:r w:rsidRPr="00C72B9C">
        <w:rPr>
          <w:rFonts w:ascii="Tahoma" w:hAnsi="Tahoma" w:cs="Tahoma"/>
          <w:sz w:val="20"/>
        </w:rPr>
        <w:t xml:space="preserve"> significa la entrada en vigor o adopción de una ley, decreto, resolución, circular o norma expedida por una Autoridad Competente; o cualquier modificación de la Normativa Aplicable, o aplicación de esta por una Autoridad Competente; o la emisión de cualquier requerimiento, circular, decisión o directriz, de una Autoridad Competente.</w:t>
      </w:r>
    </w:p>
    <w:p w14:paraId="5FBD0AD6" w14:textId="77777777" w:rsidR="00ED1360" w:rsidRPr="00C72B9C" w:rsidRDefault="00ED1360" w:rsidP="00ED1360">
      <w:pPr>
        <w:pStyle w:val="Textoindependiente21"/>
        <w:ind w:left="0"/>
        <w:rPr>
          <w:rFonts w:ascii="Tahoma" w:hAnsi="Tahoma" w:cs="Tahoma"/>
          <w:b/>
          <w:sz w:val="20"/>
        </w:rPr>
      </w:pPr>
    </w:p>
    <w:p w14:paraId="7255A03C" w14:textId="095118C5" w:rsidR="00ED1360" w:rsidRPr="00C72B9C" w:rsidRDefault="00ED1360" w:rsidP="00ED1360">
      <w:pPr>
        <w:pStyle w:val="Textoindependiente21"/>
        <w:ind w:left="0"/>
        <w:rPr>
          <w:rFonts w:ascii="Tahoma" w:hAnsi="Tahoma" w:cs="Tahoma"/>
          <w:b/>
          <w:sz w:val="20"/>
        </w:rPr>
      </w:pPr>
      <w:r w:rsidRPr="00C72B9C">
        <w:rPr>
          <w:rFonts w:ascii="Tahoma" w:hAnsi="Tahoma" w:cs="Tahoma"/>
          <w:sz w:val="20"/>
          <w:u w:val="single"/>
        </w:rPr>
        <w:t>“Anexos”</w:t>
      </w:r>
      <w:r w:rsidRPr="00C72B9C">
        <w:rPr>
          <w:rFonts w:ascii="Tahoma" w:hAnsi="Tahoma" w:cs="Tahoma"/>
          <w:sz w:val="20"/>
        </w:rPr>
        <w:t xml:space="preserve"> son los documentos adjuntos, que forman parte integral de</w:t>
      </w:r>
      <w:r w:rsidR="009130A3" w:rsidRPr="00C72B9C">
        <w:rPr>
          <w:rFonts w:ascii="Tahoma" w:hAnsi="Tahoma" w:cs="Tahoma"/>
          <w:sz w:val="20"/>
        </w:rPr>
        <w:t xml:space="preserve"> la</w:t>
      </w:r>
      <w:r w:rsidRPr="00C72B9C">
        <w:rPr>
          <w:rFonts w:ascii="Tahoma" w:hAnsi="Tahoma" w:cs="Tahoma"/>
          <w:sz w:val="20"/>
        </w:rPr>
        <w:t xml:space="preserve"> presente </w:t>
      </w:r>
      <w:r w:rsidR="009130A3" w:rsidRPr="00C72B9C">
        <w:rPr>
          <w:rFonts w:ascii="Tahoma" w:hAnsi="Tahoma" w:cs="Tahoma"/>
          <w:sz w:val="20"/>
        </w:rPr>
        <w:t>Oferta Mercantil</w:t>
      </w:r>
      <w:r w:rsidRPr="00C72B9C">
        <w:rPr>
          <w:rFonts w:ascii="Tahoma" w:hAnsi="Tahoma" w:cs="Tahoma"/>
          <w:sz w:val="20"/>
        </w:rPr>
        <w:t>.</w:t>
      </w:r>
    </w:p>
    <w:p w14:paraId="59F11E99" w14:textId="77777777" w:rsidR="00ED1360" w:rsidRPr="00C72B9C" w:rsidRDefault="00ED1360" w:rsidP="00ED1360">
      <w:pPr>
        <w:pStyle w:val="Textoindependiente21"/>
        <w:ind w:left="0"/>
        <w:rPr>
          <w:rFonts w:ascii="Tahoma" w:hAnsi="Tahoma" w:cs="Tahoma"/>
          <w:b/>
          <w:sz w:val="20"/>
        </w:rPr>
      </w:pPr>
    </w:p>
    <w:p w14:paraId="122FB6B7" w14:textId="77777777" w:rsidR="00ED1360" w:rsidRPr="00C72B9C" w:rsidRDefault="00ED1360" w:rsidP="00ED1360">
      <w:pPr>
        <w:pStyle w:val="Default"/>
        <w:jc w:val="both"/>
        <w:rPr>
          <w:rFonts w:ascii="Tahoma" w:hAnsi="Tahoma" w:cs="Tahoma"/>
          <w:sz w:val="20"/>
          <w:szCs w:val="20"/>
        </w:rPr>
      </w:pPr>
      <w:r w:rsidRPr="00C72B9C">
        <w:rPr>
          <w:rFonts w:ascii="Tahoma" w:hAnsi="Tahoma" w:cs="Tahoma"/>
          <w:sz w:val="20"/>
          <w:szCs w:val="20"/>
          <w:u w:val="single"/>
        </w:rPr>
        <w:t>“Comercializador”</w:t>
      </w:r>
      <w:r w:rsidRPr="00C72B9C">
        <w:rPr>
          <w:rFonts w:ascii="Tahoma" w:hAnsi="Tahoma" w:cs="Tahoma"/>
          <w:sz w:val="20"/>
          <w:szCs w:val="20"/>
        </w:rPr>
        <w:t xml:space="preserve"> es el agente que ejecuta la actividad de compra y venta de energía eléctrica en el Mercado de Energía Mayorista conforme a lo señalado en la Normativa Aplicable, y quien se encuentra registrado como Comercializador de energía eléctrica ante el ASIC. </w:t>
      </w:r>
    </w:p>
    <w:p w14:paraId="4B8149DF" w14:textId="77777777" w:rsidR="00ED1360" w:rsidRPr="00C72B9C" w:rsidRDefault="00ED1360" w:rsidP="00ED1360">
      <w:pPr>
        <w:pStyle w:val="Default"/>
        <w:jc w:val="both"/>
        <w:rPr>
          <w:rFonts w:ascii="Tahoma" w:hAnsi="Tahoma" w:cs="Tahoma"/>
          <w:sz w:val="20"/>
          <w:szCs w:val="20"/>
        </w:rPr>
      </w:pPr>
    </w:p>
    <w:p w14:paraId="39FBBD1D" w14:textId="10C8E285" w:rsidR="00ED1360" w:rsidRPr="00C72B9C" w:rsidRDefault="00ED1360" w:rsidP="00ED1360">
      <w:pPr>
        <w:pStyle w:val="Default"/>
        <w:jc w:val="both"/>
        <w:rPr>
          <w:rFonts w:ascii="Tahoma" w:hAnsi="Tahoma" w:cs="Tahoma"/>
          <w:sz w:val="20"/>
          <w:szCs w:val="20"/>
        </w:rPr>
      </w:pPr>
      <w:r w:rsidRPr="00C72B9C">
        <w:rPr>
          <w:rFonts w:ascii="Tahoma" w:hAnsi="Tahoma" w:cs="Tahoma"/>
          <w:sz w:val="20"/>
          <w:szCs w:val="20"/>
          <w:u w:val="single"/>
        </w:rPr>
        <w:t xml:space="preserve">“Comprador” </w:t>
      </w:r>
      <w:r w:rsidRPr="00C72B9C">
        <w:rPr>
          <w:rFonts w:ascii="Tahoma" w:hAnsi="Tahoma" w:cs="Tahoma"/>
          <w:sz w:val="20"/>
          <w:szCs w:val="20"/>
        </w:rPr>
        <w:t xml:space="preserve">es la Parte a quien se le adjudicó </w:t>
      </w:r>
      <w:r w:rsidR="009130A3" w:rsidRPr="00C72B9C">
        <w:rPr>
          <w:rFonts w:ascii="Tahoma" w:hAnsi="Tahoma" w:cs="Tahoma"/>
          <w:sz w:val="20"/>
          <w:szCs w:val="20"/>
        </w:rPr>
        <w:t xml:space="preserve">la </w:t>
      </w:r>
      <w:r w:rsidR="009130A3" w:rsidRPr="00C72B9C">
        <w:rPr>
          <w:rFonts w:ascii="Tahoma" w:hAnsi="Tahoma" w:cs="Tahoma"/>
          <w:sz w:val="20"/>
        </w:rPr>
        <w:t>Oferta Mercantil</w:t>
      </w:r>
      <w:r w:rsidR="009130A3" w:rsidRPr="00C72B9C">
        <w:rPr>
          <w:rFonts w:ascii="Tahoma" w:hAnsi="Tahoma" w:cs="Tahoma"/>
          <w:sz w:val="20"/>
          <w:szCs w:val="20"/>
        </w:rPr>
        <w:t xml:space="preserve"> </w:t>
      </w:r>
      <w:r w:rsidRPr="00C72B9C">
        <w:rPr>
          <w:rFonts w:ascii="Tahoma" w:hAnsi="Tahoma" w:cs="Tahoma"/>
          <w:sz w:val="20"/>
          <w:szCs w:val="20"/>
        </w:rPr>
        <w:t xml:space="preserve">en la convocatoria pública y quien se obliga a comprar la Cantidad de Energía en los términos establecidos en </w:t>
      </w:r>
      <w:r w:rsidR="009130A3" w:rsidRPr="00C72B9C">
        <w:rPr>
          <w:rFonts w:ascii="Tahoma" w:hAnsi="Tahoma" w:cs="Tahoma"/>
          <w:sz w:val="20"/>
          <w:szCs w:val="20"/>
        </w:rPr>
        <w:t>la</w:t>
      </w:r>
      <w:r w:rsidRPr="00C72B9C">
        <w:rPr>
          <w:rFonts w:ascii="Tahoma" w:hAnsi="Tahoma" w:cs="Tahoma"/>
          <w:sz w:val="20"/>
          <w:szCs w:val="20"/>
        </w:rPr>
        <w:t xml:space="preserve"> presente </w:t>
      </w:r>
      <w:r w:rsidR="009130A3" w:rsidRPr="00C72B9C">
        <w:rPr>
          <w:rFonts w:ascii="Tahoma" w:hAnsi="Tahoma" w:cs="Tahoma"/>
          <w:sz w:val="20"/>
        </w:rPr>
        <w:t>Oferta Mercantil</w:t>
      </w:r>
      <w:r w:rsidRPr="00C72B9C">
        <w:rPr>
          <w:rFonts w:ascii="Tahoma" w:hAnsi="Tahoma" w:cs="Tahoma"/>
          <w:sz w:val="20"/>
          <w:szCs w:val="20"/>
        </w:rPr>
        <w:t xml:space="preserve">, durante el Período de Suministro. </w:t>
      </w:r>
    </w:p>
    <w:p w14:paraId="0992D7DB" w14:textId="77777777" w:rsidR="00ED1360" w:rsidRPr="00C72B9C" w:rsidRDefault="00ED1360" w:rsidP="00ED1360">
      <w:pPr>
        <w:pStyle w:val="Default"/>
        <w:jc w:val="both"/>
        <w:rPr>
          <w:rFonts w:ascii="Tahoma" w:hAnsi="Tahoma" w:cs="Tahoma"/>
          <w:sz w:val="20"/>
          <w:szCs w:val="20"/>
        </w:rPr>
      </w:pPr>
    </w:p>
    <w:p w14:paraId="768BCAF1" w14:textId="77777777" w:rsidR="00ED1360" w:rsidRPr="00C72B9C" w:rsidRDefault="00ED1360" w:rsidP="00ED1360">
      <w:pPr>
        <w:pStyle w:val="Textoindependiente21"/>
        <w:ind w:left="0"/>
        <w:rPr>
          <w:rFonts w:ascii="Tahoma" w:hAnsi="Tahoma" w:cs="Tahoma"/>
          <w:b/>
          <w:sz w:val="20"/>
        </w:rPr>
      </w:pPr>
      <w:r w:rsidRPr="00C72B9C">
        <w:rPr>
          <w:rFonts w:ascii="Tahoma" w:hAnsi="Tahoma" w:cs="Tahoma"/>
          <w:sz w:val="20"/>
          <w:u w:val="single"/>
        </w:rPr>
        <w:t>“CREG”</w:t>
      </w:r>
      <w:r w:rsidRPr="00C72B9C">
        <w:rPr>
          <w:rFonts w:ascii="Tahoma" w:hAnsi="Tahoma" w:cs="Tahoma"/>
          <w:sz w:val="20"/>
        </w:rPr>
        <w:t xml:space="preserve"> es la Comisión de Regulación de Energía y Gas.</w:t>
      </w:r>
    </w:p>
    <w:p w14:paraId="6BF57DBA" w14:textId="77777777" w:rsidR="00ED1360" w:rsidRPr="00C72B9C" w:rsidRDefault="00ED1360" w:rsidP="00ED1360">
      <w:pPr>
        <w:pStyle w:val="Textoindependiente21"/>
        <w:ind w:left="0"/>
        <w:rPr>
          <w:rFonts w:ascii="Tahoma" w:hAnsi="Tahoma" w:cs="Tahoma"/>
          <w:sz w:val="20"/>
          <w:u w:val="single"/>
        </w:rPr>
      </w:pPr>
    </w:p>
    <w:p w14:paraId="43E54447" w14:textId="77777777" w:rsidR="00ED1360" w:rsidRPr="00C72B9C" w:rsidRDefault="00ED1360" w:rsidP="00ED1360">
      <w:pPr>
        <w:pStyle w:val="Textoindependiente21"/>
        <w:ind w:left="0"/>
        <w:rPr>
          <w:rFonts w:ascii="Tahoma" w:hAnsi="Tahoma" w:cs="Tahoma"/>
          <w:sz w:val="20"/>
          <w:u w:val="single"/>
        </w:rPr>
      </w:pPr>
      <w:r w:rsidRPr="00C72B9C">
        <w:rPr>
          <w:rFonts w:ascii="Tahoma" w:hAnsi="Tahoma" w:cs="Tahoma"/>
          <w:sz w:val="20"/>
          <w:u w:val="single"/>
        </w:rPr>
        <w:t>“DTF”</w:t>
      </w:r>
      <w:r w:rsidRPr="00C72B9C">
        <w:rPr>
          <w:rFonts w:ascii="Tahoma" w:hAnsi="Tahoma" w:cs="Tahoma"/>
          <w:sz w:val="20"/>
        </w:rPr>
        <w:t xml:space="preserve"> corresponde a la tasa de interés certificada por el Banco de la República o la Autoridad Competente que haga sus veces, con base en el promedio ponderado de las tasas de interés de los CDT de captación a noventa (90) días ofrecidas por el sistema financiero colombiano reportada por la Superintendencia Financiera de Colombia o cualquier otro índice referencial equivalente en caso de que el DTF dejara de existir.</w:t>
      </w:r>
    </w:p>
    <w:p w14:paraId="4D792D6F" w14:textId="77777777" w:rsidR="00ED1360" w:rsidRPr="00C72B9C" w:rsidRDefault="00ED1360" w:rsidP="00ED1360">
      <w:pPr>
        <w:pStyle w:val="Textoindependiente21"/>
        <w:ind w:left="0"/>
        <w:rPr>
          <w:rFonts w:ascii="Tahoma" w:hAnsi="Tahoma" w:cs="Tahoma"/>
          <w:sz w:val="20"/>
          <w:u w:val="single"/>
        </w:rPr>
      </w:pPr>
    </w:p>
    <w:p w14:paraId="3CD0ECC4" w14:textId="757BE4AA" w:rsidR="00ED1360" w:rsidRPr="00C72B9C" w:rsidRDefault="00ED1360" w:rsidP="00ED1360">
      <w:pPr>
        <w:pStyle w:val="Textoindependiente21"/>
        <w:ind w:left="0"/>
        <w:rPr>
          <w:rFonts w:ascii="Tahoma" w:hAnsi="Tahoma" w:cs="Tahoma"/>
          <w:sz w:val="20"/>
        </w:rPr>
      </w:pPr>
      <w:r w:rsidRPr="00C72B9C">
        <w:rPr>
          <w:rFonts w:ascii="Tahoma" w:hAnsi="Tahoma" w:cs="Tahoma"/>
          <w:sz w:val="20"/>
          <w:u w:val="single"/>
        </w:rPr>
        <w:t>“Garantía”</w:t>
      </w:r>
      <w:r w:rsidRPr="00C72B9C">
        <w:rPr>
          <w:rFonts w:ascii="Tahoma" w:hAnsi="Tahoma" w:cs="Tahoma"/>
          <w:sz w:val="20"/>
        </w:rPr>
        <w:t xml:space="preserve"> significa la referencia individual o conjunta a cada una de las Garantías constituidas en virtud de</w:t>
      </w:r>
      <w:r w:rsidR="00661FD8" w:rsidRPr="00C72B9C">
        <w:rPr>
          <w:rFonts w:ascii="Tahoma" w:hAnsi="Tahoma" w:cs="Tahoma"/>
          <w:sz w:val="20"/>
        </w:rPr>
        <w:t xml:space="preserve"> </w:t>
      </w:r>
      <w:r w:rsidRPr="00C72B9C">
        <w:rPr>
          <w:rFonts w:ascii="Tahoma" w:hAnsi="Tahoma" w:cs="Tahoma"/>
          <w:sz w:val="20"/>
        </w:rPr>
        <w:t>l</w:t>
      </w:r>
      <w:r w:rsidR="00661FD8" w:rsidRPr="00C72B9C">
        <w:rPr>
          <w:rFonts w:ascii="Tahoma" w:hAnsi="Tahoma" w:cs="Tahoma"/>
          <w:sz w:val="20"/>
        </w:rPr>
        <w:t>a</w:t>
      </w:r>
      <w:r w:rsidRPr="00C72B9C">
        <w:rPr>
          <w:rFonts w:ascii="Tahoma" w:hAnsi="Tahoma" w:cs="Tahoma"/>
          <w:sz w:val="20"/>
        </w:rPr>
        <w:t xml:space="preserve"> presente </w:t>
      </w:r>
      <w:r w:rsidR="00661FD8" w:rsidRPr="00C72B9C">
        <w:rPr>
          <w:rFonts w:ascii="Tahoma" w:hAnsi="Tahoma" w:cs="Tahoma"/>
          <w:sz w:val="20"/>
        </w:rPr>
        <w:t>Oferta Mercantil</w:t>
      </w:r>
      <w:r w:rsidRPr="00C72B9C">
        <w:rPr>
          <w:rFonts w:ascii="Tahoma" w:hAnsi="Tahoma" w:cs="Tahoma"/>
          <w:sz w:val="20"/>
        </w:rPr>
        <w:t>.</w:t>
      </w:r>
    </w:p>
    <w:p w14:paraId="3617F531" w14:textId="77777777" w:rsidR="00ED1360" w:rsidRPr="00C72B9C" w:rsidRDefault="00ED1360" w:rsidP="00ED1360">
      <w:pPr>
        <w:pStyle w:val="Textoindependiente21"/>
        <w:ind w:left="0"/>
        <w:rPr>
          <w:rFonts w:ascii="Tahoma" w:hAnsi="Tahoma" w:cs="Tahoma"/>
          <w:sz w:val="20"/>
        </w:rPr>
      </w:pPr>
    </w:p>
    <w:p w14:paraId="50263869" w14:textId="77777777" w:rsidR="00ED1360" w:rsidRPr="00C72B9C" w:rsidRDefault="00ED1360" w:rsidP="00ED1360">
      <w:pPr>
        <w:pStyle w:val="Textoindependiente21"/>
        <w:ind w:left="0"/>
        <w:rPr>
          <w:rFonts w:ascii="Tahoma" w:hAnsi="Tahoma" w:cs="Tahoma"/>
          <w:sz w:val="20"/>
        </w:rPr>
      </w:pPr>
      <w:r w:rsidRPr="00C72B9C">
        <w:rPr>
          <w:rFonts w:ascii="Tahoma" w:hAnsi="Tahoma" w:cs="Tahoma"/>
          <w:sz w:val="20"/>
          <w:u w:val="single"/>
        </w:rPr>
        <w:t>“Mercado de Energía Mayorista – MEM –”</w:t>
      </w:r>
      <w:r w:rsidRPr="00C72B9C">
        <w:rPr>
          <w:rFonts w:ascii="Tahoma" w:hAnsi="Tahoma" w:cs="Tahoma"/>
          <w:sz w:val="20"/>
        </w:rPr>
        <w:t xml:space="preserve"> es el conjunto de sistemas de intercambio de información entre Generadores y Comercializadores que operan en el Sistema Interconectado Nacional, que permite a estos agentes realizar sus transacciones de compra y venta de electricidad tanto de corto como de largo plazo, con sujeción a lo establecido en la Normativa Aplicable.</w:t>
      </w:r>
    </w:p>
    <w:p w14:paraId="24682712" w14:textId="77777777" w:rsidR="00C95B84" w:rsidRPr="00C72B9C" w:rsidRDefault="00C95B84" w:rsidP="00ED1360">
      <w:pPr>
        <w:pStyle w:val="Textoindependiente21"/>
        <w:ind w:left="0"/>
        <w:rPr>
          <w:rFonts w:ascii="Tahoma" w:hAnsi="Tahoma" w:cs="Tahoma"/>
          <w:sz w:val="20"/>
        </w:rPr>
      </w:pPr>
    </w:p>
    <w:p w14:paraId="5395C5A2" w14:textId="05B91A67" w:rsidR="00C95B84" w:rsidRPr="00C72B9C" w:rsidRDefault="00C95B84" w:rsidP="00ED1360">
      <w:pPr>
        <w:pStyle w:val="Textoindependiente21"/>
        <w:ind w:left="0"/>
        <w:rPr>
          <w:rFonts w:ascii="Tahoma" w:hAnsi="Tahoma" w:cs="Tahoma"/>
          <w:sz w:val="20"/>
        </w:rPr>
      </w:pPr>
      <w:r w:rsidRPr="00C72B9C">
        <w:rPr>
          <w:rFonts w:ascii="Tahoma" w:hAnsi="Tahoma" w:cs="Tahoma"/>
          <w:sz w:val="20"/>
          <w:u w:val="single"/>
        </w:rPr>
        <w:t>“Negocio Jurídico”</w:t>
      </w:r>
      <w:r w:rsidRPr="00C72B9C">
        <w:rPr>
          <w:rFonts w:ascii="Tahoma" w:hAnsi="Tahoma" w:cs="Tahoma"/>
          <w:sz w:val="20"/>
        </w:rPr>
        <w:t xml:space="preserve"> Es el vínculo que surge entre CARIBEMAR y el OFERENTE ADJUDICADO, en donde se establecen los derechos y obligaciones derivados del suministro de energía.</w:t>
      </w:r>
    </w:p>
    <w:p w14:paraId="654EE54A" w14:textId="77777777" w:rsidR="00ED1360" w:rsidRPr="00C72B9C" w:rsidRDefault="00ED1360" w:rsidP="00ED1360">
      <w:pPr>
        <w:pStyle w:val="Textoindependiente21"/>
        <w:ind w:left="0"/>
        <w:rPr>
          <w:rFonts w:ascii="Tahoma" w:hAnsi="Tahoma" w:cs="Tahoma"/>
          <w:sz w:val="20"/>
          <w:u w:val="single"/>
        </w:rPr>
      </w:pPr>
    </w:p>
    <w:p w14:paraId="1EBF3D39" w14:textId="12FD497E" w:rsidR="00ED1360" w:rsidRPr="00C72B9C" w:rsidRDefault="00ED1360" w:rsidP="00ED1360">
      <w:pPr>
        <w:pStyle w:val="Default"/>
        <w:rPr>
          <w:rFonts w:ascii="Tahoma" w:hAnsi="Tahoma" w:cs="Tahoma"/>
          <w:sz w:val="20"/>
          <w:szCs w:val="20"/>
        </w:rPr>
      </w:pPr>
      <w:r w:rsidRPr="00C72B9C">
        <w:rPr>
          <w:rFonts w:ascii="Tahoma" w:hAnsi="Tahoma" w:cs="Tahoma"/>
          <w:sz w:val="20"/>
          <w:szCs w:val="20"/>
          <w:u w:val="single"/>
        </w:rPr>
        <w:t>“Pagaré”</w:t>
      </w:r>
      <w:r w:rsidRPr="00C72B9C">
        <w:rPr>
          <w:rFonts w:ascii="Tahoma" w:hAnsi="Tahoma" w:cs="Tahoma"/>
          <w:sz w:val="20"/>
          <w:szCs w:val="20"/>
        </w:rPr>
        <w:t xml:space="preserve"> significa el título valor en blanco con su respectiva carta de instrucciones que debe ser suscrito por las Partes, en virtud de</w:t>
      </w:r>
      <w:r w:rsidR="00661FD8" w:rsidRPr="00C72B9C">
        <w:rPr>
          <w:rFonts w:ascii="Tahoma" w:hAnsi="Tahoma" w:cs="Tahoma"/>
          <w:sz w:val="20"/>
          <w:szCs w:val="20"/>
        </w:rPr>
        <w:t xml:space="preserve"> </w:t>
      </w:r>
      <w:r w:rsidRPr="00C72B9C">
        <w:rPr>
          <w:rFonts w:ascii="Tahoma" w:hAnsi="Tahoma" w:cs="Tahoma"/>
          <w:sz w:val="20"/>
          <w:szCs w:val="20"/>
        </w:rPr>
        <w:t>l</w:t>
      </w:r>
      <w:r w:rsidR="00661FD8" w:rsidRPr="00C72B9C">
        <w:rPr>
          <w:rFonts w:ascii="Tahoma" w:hAnsi="Tahoma" w:cs="Tahoma"/>
          <w:sz w:val="20"/>
          <w:szCs w:val="20"/>
        </w:rPr>
        <w:t>a</w:t>
      </w:r>
      <w:r w:rsidRPr="00C72B9C">
        <w:rPr>
          <w:rFonts w:ascii="Tahoma" w:hAnsi="Tahoma" w:cs="Tahoma"/>
          <w:sz w:val="20"/>
          <w:szCs w:val="20"/>
        </w:rPr>
        <w:t xml:space="preserve"> presente </w:t>
      </w:r>
      <w:r w:rsidR="00661FD8" w:rsidRPr="00C72B9C">
        <w:rPr>
          <w:rFonts w:ascii="Tahoma" w:hAnsi="Tahoma" w:cs="Tahoma"/>
          <w:sz w:val="20"/>
        </w:rPr>
        <w:t>Oferta Mercantil</w:t>
      </w:r>
      <w:r w:rsidRPr="00C72B9C">
        <w:rPr>
          <w:rFonts w:ascii="Tahoma" w:hAnsi="Tahoma" w:cs="Tahoma"/>
          <w:sz w:val="20"/>
          <w:szCs w:val="20"/>
        </w:rPr>
        <w:t xml:space="preserve">. </w:t>
      </w:r>
    </w:p>
    <w:p w14:paraId="299C786B" w14:textId="77777777" w:rsidR="00ED1360" w:rsidRPr="00C72B9C" w:rsidRDefault="00ED1360" w:rsidP="00ED1360">
      <w:pPr>
        <w:pStyle w:val="Textoindependiente21"/>
        <w:ind w:left="0"/>
        <w:rPr>
          <w:rFonts w:ascii="Tahoma" w:hAnsi="Tahoma" w:cs="Tahoma"/>
          <w:sz w:val="20"/>
          <w:u w:val="single"/>
        </w:rPr>
      </w:pPr>
    </w:p>
    <w:p w14:paraId="72C46A00" w14:textId="3D047264" w:rsidR="00ED1360" w:rsidRPr="00C72B9C" w:rsidRDefault="00ED1360" w:rsidP="00ED1360">
      <w:pPr>
        <w:pStyle w:val="Textoindependiente21"/>
        <w:ind w:left="0"/>
        <w:rPr>
          <w:rFonts w:ascii="Tahoma" w:hAnsi="Tahoma" w:cs="Tahoma"/>
          <w:sz w:val="20"/>
        </w:rPr>
      </w:pPr>
      <w:r w:rsidRPr="00C72B9C">
        <w:rPr>
          <w:rFonts w:ascii="Tahoma" w:hAnsi="Tahoma" w:cs="Tahoma"/>
          <w:sz w:val="20"/>
          <w:u w:val="single"/>
        </w:rPr>
        <w:t>“Pague lo Contratado”</w:t>
      </w:r>
      <w:r w:rsidRPr="00C72B9C">
        <w:rPr>
          <w:rFonts w:ascii="Tahoma" w:hAnsi="Tahoma" w:cs="Tahoma"/>
          <w:sz w:val="20"/>
        </w:rPr>
        <w:t xml:space="preserve"> significa la modalidad de suministro de energía en la que el </w:t>
      </w:r>
      <w:r w:rsidR="00FF11DD" w:rsidRPr="00C72B9C">
        <w:rPr>
          <w:rFonts w:ascii="Tahoma" w:hAnsi="Tahoma" w:cs="Tahoma"/>
          <w:sz w:val="20"/>
        </w:rPr>
        <w:t>OFERENTE ACEPTADO</w:t>
      </w:r>
      <w:r w:rsidRPr="00C72B9C">
        <w:rPr>
          <w:rFonts w:ascii="Tahoma" w:hAnsi="Tahoma" w:cs="Tahoma"/>
          <w:sz w:val="20"/>
        </w:rPr>
        <w:t xml:space="preserve"> se obliga en firme para con </w:t>
      </w:r>
      <w:r w:rsidR="00FF11DD" w:rsidRPr="00C72B9C">
        <w:rPr>
          <w:rFonts w:ascii="Tahoma" w:hAnsi="Tahoma" w:cs="Tahoma"/>
          <w:sz w:val="20"/>
        </w:rPr>
        <w:t>CARIBEMAR</w:t>
      </w:r>
      <w:r w:rsidRPr="00C72B9C">
        <w:rPr>
          <w:rFonts w:ascii="Tahoma" w:hAnsi="Tahoma" w:cs="Tahoma"/>
          <w:sz w:val="20"/>
        </w:rPr>
        <w:t xml:space="preserve"> (mediante el registro de</w:t>
      </w:r>
      <w:r w:rsidR="007428AB" w:rsidRPr="00C72B9C">
        <w:rPr>
          <w:rFonts w:ascii="Tahoma" w:hAnsi="Tahoma" w:cs="Tahoma"/>
          <w:sz w:val="20"/>
        </w:rPr>
        <w:t xml:space="preserve">l </w:t>
      </w:r>
      <w:r w:rsidR="009B0AC7" w:rsidRPr="00C72B9C">
        <w:rPr>
          <w:rFonts w:ascii="Tahoma" w:hAnsi="Tahoma" w:cs="Tahoma"/>
          <w:sz w:val="20"/>
        </w:rPr>
        <w:t>N</w:t>
      </w:r>
      <w:r w:rsidR="007428AB" w:rsidRPr="00C72B9C">
        <w:rPr>
          <w:rFonts w:ascii="Tahoma" w:hAnsi="Tahoma" w:cs="Tahoma"/>
          <w:sz w:val="20"/>
        </w:rPr>
        <w:t xml:space="preserve">egocio </w:t>
      </w:r>
      <w:r w:rsidR="009B0AC7" w:rsidRPr="00C72B9C">
        <w:rPr>
          <w:rFonts w:ascii="Tahoma" w:hAnsi="Tahoma" w:cs="Tahoma"/>
          <w:sz w:val="20"/>
        </w:rPr>
        <w:t>J</w:t>
      </w:r>
      <w:r w:rsidR="007428AB" w:rsidRPr="00C72B9C">
        <w:rPr>
          <w:rFonts w:ascii="Tahoma" w:hAnsi="Tahoma" w:cs="Tahoma"/>
          <w:sz w:val="20"/>
        </w:rPr>
        <w:t>urídico</w:t>
      </w:r>
      <w:r w:rsidRPr="00C72B9C">
        <w:rPr>
          <w:rFonts w:ascii="Tahoma" w:hAnsi="Tahoma" w:cs="Tahoma"/>
          <w:sz w:val="20"/>
        </w:rPr>
        <w:t xml:space="preserve"> ante </w:t>
      </w:r>
      <w:r w:rsidRPr="00C72B9C">
        <w:rPr>
          <w:rFonts w:ascii="Tahoma" w:hAnsi="Tahoma" w:cs="Tahoma"/>
          <w:sz w:val="20"/>
        </w:rPr>
        <w:lastRenderedPageBreak/>
        <w:t>el ASIC), a entregarle la Cantidad de Energía al Precio establecido en est</w:t>
      </w:r>
      <w:r w:rsidR="007428AB" w:rsidRPr="00C72B9C">
        <w:rPr>
          <w:rFonts w:ascii="Tahoma" w:hAnsi="Tahoma" w:cs="Tahoma"/>
          <w:sz w:val="20"/>
        </w:rPr>
        <w:t>a</w:t>
      </w:r>
      <w:r w:rsidRPr="00C72B9C">
        <w:rPr>
          <w:rFonts w:ascii="Tahoma" w:hAnsi="Tahoma" w:cs="Tahoma"/>
          <w:sz w:val="20"/>
        </w:rPr>
        <w:t xml:space="preserve"> </w:t>
      </w:r>
      <w:r w:rsidR="007428AB" w:rsidRPr="00C72B9C">
        <w:rPr>
          <w:rFonts w:ascii="Tahoma" w:hAnsi="Tahoma" w:cs="Tahoma"/>
          <w:sz w:val="20"/>
        </w:rPr>
        <w:t>Oferta Mercantil</w:t>
      </w:r>
      <w:r w:rsidRPr="00C72B9C">
        <w:rPr>
          <w:rFonts w:ascii="Tahoma" w:hAnsi="Tahoma" w:cs="Tahoma"/>
          <w:sz w:val="20"/>
        </w:rPr>
        <w:t xml:space="preserve">, y en la que el Comprador se obliga para con el </w:t>
      </w:r>
      <w:r w:rsidR="00F3158F" w:rsidRPr="00C72B9C">
        <w:rPr>
          <w:rFonts w:ascii="Tahoma" w:hAnsi="Tahoma" w:cs="Tahoma"/>
          <w:sz w:val="20"/>
        </w:rPr>
        <w:t>OFERENTE</w:t>
      </w:r>
      <w:r w:rsidRPr="00C72B9C">
        <w:rPr>
          <w:rFonts w:ascii="Tahoma" w:hAnsi="Tahoma" w:cs="Tahoma"/>
          <w:sz w:val="20"/>
        </w:rPr>
        <w:t xml:space="preserve"> a pagarle la totalidad de la Cantidad de Energía, independientemente de que esta sea consumida o no.</w:t>
      </w:r>
    </w:p>
    <w:p w14:paraId="742366A0" w14:textId="77777777" w:rsidR="00ED1360" w:rsidRPr="00C72B9C" w:rsidRDefault="00ED1360" w:rsidP="00ED1360">
      <w:pPr>
        <w:pStyle w:val="Textoindependiente21"/>
        <w:ind w:left="0"/>
        <w:rPr>
          <w:rFonts w:ascii="Tahoma" w:hAnsi="Tahoma" w:cs="Tahoma"/>
          <w:sz w:val="20"/>
        </w:rPr>
      </w:pPr>
    </w:p>
    <w:p w14:paraId="0D25063C" w14:textId="43D33DC0" w:rsidR="00ED1360" w:rsidRPr="00C72B9C" w:rsidRDefault="00ED1360" w:rsidP="00ED1360">
      <w:pPr>
        <w:pStyle w:val="Textoindependiente21"/>
        <w:ind w:left="0"/>
        <w:rPr>
          <w:rFonts w:ascii="Tahoma" w:hAnsi="Tahoma" w:cs="Tahoma"/>
          <w:sz w:val="20"/>
        </w:rPr>
      </w:pPr>
      <w:r w:rsidRPr="00C72B9C">
        <w:rPr>
          <w:rFonts w:ascii="Tahoma" w:hAnsi="Tahoma" w:cs="Tahoma"/>
          <w:sz w:val="20"/>
          <w:u w:val="single"/>
        </w:rPr>
        <w:t>“Parte” o “Partes”</w:t>
      </w:r>
      <w:r w:rsidRPr="00C72B9C">
        <w:rPr>
          <w:rFonts w:ascii="Tahoma" w:hAnsi="Tahoma" w:cs="Tahoma"/>
          <w:sz w:val="20"/>
        </w:rPr>
        <w:t xml:space="preserve"> es cualquier referencia individual o conjunta al </w:t>
      </w:r>
      <w:r w:rsidR="00BE7D37" w:rsidRPr="00C72B9C">
        <w:rPr>
          <w:rFonts w:ascii="Tahoma" w:hAnsi="Tahoma" w:cs="Tahoma"/>
          <w:sz w:val="20"/>
        </w:rPr>
        <w:t>OFERENTE</w:t>
      </w:r>
      <w:r w:rsidRPr="00C72B9C">
        <w:rPr>
          <w:rFonts w:ascii="Tahoma" w:hAnsi="Tahoma" w:cs="Tahoma"/>
          <w:sz w:val="20"/>
        </w:rPr>
        <w:t xml:space="preserve"> y CARIBEMAR, así como a cualquier sucesor o cesionario de estos.</w:t>
      </w:r>
    </w:p>
    <w:p w14:paraId="606CD3E2" w14:textId="77777777" w:rsidR="00ED1360" w:rsidRPr="00C72B9C" w:rsidRDefault="00ED1360" w:rsidP="00ED1360">
      <w:pPr>
        <w:pStyle w:val="Textoindependiente21"/>
        <w:ind w:left="0"/>
        <w:rPr>
          <w:rFonts w:ascii="Tahoma" w:hAnsi="Tahoma" w:cs="Tahoma"/>
          <w:sz w:val="20"/>
        </w:rPr>
      </w:pPr>
    </w:p>
    <w:p w14:paraId="4A0965C2" w14:textId="5AFBC421" w:rsidR="00ED1360" w:rsidRPr="00C72B9C" w:rsidRDefault="00ED1360" w:rsidP="00ED1360">
      <w:pPr>
        <w:pStyle w:val="Textoindependiente21"/>
        <w:ind w:left="0"/>
        <w:rPr>
          <w:rFonts w:ascii="Tahoma" w:hAnsi="Tahoma" w:cs="Tahoma"/>
          <w:sz w:val="20"/>
        </w:rPr>
      </w:pPr>
      <w:r w:rsidRPr="00C72B9C">
        <w:rPr>
          <w:rFonts w:ascii="Tahoma" w:hAnsi="Tahoma" w:cs="Tahoma"/>
          <w:sz w:val="20"/>
          <w:u w:val="single"/>
        </w:rPr>
        <w:t>“</w:t>
      </w:r>
      <w:r w:rsidR="009F1620" w:rsidRPr="00C72B9C">
        <w:rPr>
          <w:rFonts w:ascii="Tahoma" w:hAnsi="Tahoma" w:cs="Tahoma"/>
          <w:sz w:val="20"/>
          <w:u w:val="single"/>
        </w:rPr>
        <w:t>Oferente Adjudicado</w:t>
      </w:r>
      <w:r w:rsidRPr="00C72B9C">
        <w:rPr>
          <w:rFonts w:ascii="Tahoma" w:hAnsi="Tahoma" w:cs="Tahoma"/>
          <w:sz w:val="20"/>
          <w:u w:val="single"/>
        </w:rPr>
        <w:t>”</w:t>
      </w:r>
      <w:r w:rsidRPr="00C72B9C">
        <w:rPr>
          <w:rFonts w:ascii="Tahoma" w:hAnsi="Tahoma" w:cs="Tahoma"/>
          <w:sz w:val="20"/>
        </w:rPr>
        <w:t xml:space="preserve"> es la Parte a quien se le adjudicó </w:t>
      </w:r>
      <w:r w:rsidR="0029696B" w:rsidRPr="00C72B9C">
        <w:rPr>
          <w:rFonts w:ascii="Tahoma" w:hAnsi="Tahoma" w:cs="Tahoma"/>
          <w:sz w:val="20"/>
        </w:rPr>
        <w:t>la Oferta Mercantil</w:t>
      </w:r>
      <w:r w:rsidRPr="00C72B9C">
        <w:rPr>
          <w:rFonts w:ascii="Tahoma" w:hAnsi="Tahoma" w:cs="Tahoma"/>
          <w:sz w:val="20"/>
        </w:rPr>
        <w:t xml:space="preserve">, y quien se obliga a suministrar la Cantidad de Energía durante el Período de Suministro en los términos establecidos en </w:t>
      </w:r>
      <w:r w:rsidR="0029696B" w:rsidRPr="00C72B9C">
        <w:rPr>
          <w:rFonts w:ascii="Tahoma" w:hAnsi="Tahoma" w:cs="Tahoma"/>
          <w:sz w:val="20"/>
        </w:rPr>
        <w:t>la</w:t>
      </w:r>
      <w:r w:rsidRPr="00C72B9C">
        <w:rPr>
          <w:rFonts w:ascii="Tahoma" w:hAnsi="Tahoma" w:cs="Tahoma"/>
          <w:sz w:val="20"/>
        </w:rPr>
        <w:t xml:space="preserve"> presente </w:t>
      </w:r>
      <w:r w:rsidR="0029696B" w:rsidRPr="00C72B9C">
        <w:rPr>
          <w:rFonts w:ascii="Tahoma" w:hAnsi="Tahoma" w:cs="Tahoma"/>
          <w:sz w:val="20"/>
        </w:rPr>
        <w:t>Oferta Mercantil</w:t>
      </w:r>
      <w:r w:rsidRPr="00C72B9C">
        <w:rPr>
          <w:rFonts w:ascii="Tahoma" w:hAnsi="Tahoma" w:cs="Tahoma"/>
          <w:sz w:val="20"/>
        </w:rPr>
        <w:t>.</w:t>
      </w:r>
    </w:p>
    <w:p w14:paraId="68B57998" w14:textId="77777777" w:rsidR="009F1620" w:rsidRPr="00C72B9C" w:rsidRDefault="009F1620" w:rsidP="00ED1360">
      <w:pPr>
        <w:pStyle w:val="Textoindependiente21"/>
        <w:ind w:left="0"/>
        <w:rPr>
          <w:rFonts w:ascii="Tahoma" w:hAnsi="Tahoma" w:cs="Tahoma"/>
          <w:sz w:val="20"/>
        </w:rPr>
      </w:pPr>
    </w:p>
    <w:p w14:paraId="6A60888D" w14:textId="77777777" w:rsidR="009F1620" w:rsidRPr="00C72B9C" w:rsidRDefault="009F1620" w:rsidP="009F1620">
      <w:pPr>
        <w:pStyle w:val="Textoindependiente21"/>
        <w:ind w:left="0"/>
        <w:rPr>
          <w:rFonts w:ascii="Tahoma" w:hAnsi="Tahoma" w:cs="Tahoma"/>
          <w:b/>
          <w:sz w:val="20"/>
        </w:rPr>
      </w:pPr>
      <w:r w:rsidRPr="00C72B9C">
        <w:rPr>
          <w:rFonts w:ascii="Tahoma" w:hAnsi="Tahoma" w:cs="Tahoma"/>
          <w:sz w:val="20"/>
          <w:u w:val="single"/>
        </w:rPr>
        <w:t>“Oferta Mercantil”</w:t>
      </w:r>
      <w:r w:rsidRPr="00C72B9C">
        <w:rPr>
          <w:rFonts w:ascii="Tahoma" w:hAnsi="Tahoma" w:cs="Tahoma"/>
          <w:sz w:val="20"/>
        </w:rPr>
        <w:t xml:space="preserve"> es la presente Oferta Mercantil con todos sus Anexos celebrado por las Partes.</w:t>
      </w:r>
    </w:p>
    <w:p w14:paraId="6591A974" w14:textId="77777777" w:rsidR="00ED1360" w:rsidRPr="00C72B9C" w:rsidRDefault="00ED1360" w:rsidP="00ED1360">
      <w:pPr>
        <w:pStyle w:val="Textoindependiente21"/>
        <w:ind w:left="0"/>
        <w:rPr>
          <w:rFonts w:ascii="Tahoma" w:hAnsi="Tahoma" w:cs="Tahoma"/>
          <w:b/>
          <w:sz w:val="20"/>
        </w:rPr>
      </w:pPr>
    </w:p>
    <w:p w14:paraId="2BA0AA64" w14:textId="17A1482B" w:rsidR="007B6066" w:rsidRPr="00C72B9C" w:rsidRDefault="00ED1360" w:rsidP="00ED1360">
      <w:pPr>
        <w:pStyle w:val="Textoindependiente21"/>
        <w:ind w:left="0"/>
        <w:rPr>
          <w:rFonts w:ascii="Tahoma" w:hAnsi="Tahoma" w:cs="Tahoma"/>
          <w:sz w:val="20"/>
        </w:rPr>
      </w:pPr>
      <w:r w:rsidRPr="00C72B9C">
        <w:rPr>
          <w:rFonts w:ascii="Tahoma" w:hAnsi="Tahoma" w:cs="Tahoma"/>
          <w:b/>
          <w:sz w:val="20"/>
        </w:rPr>
        <w:t xml:space="preserve">CLÁUSULA </w:t>
      </w:r>
      <w:r w:rsidR="00DD1B6B" w:rsidRPr="00C72B9C">
        <w:rPr>
          <w:rFonts w:ascii="Tahoma" w:hAnsi="Tahoma" w:cs="Tahoma"/>
          <w:b/>
          <w:sz w:val="20"/>
        </w:rPr>
        <w:t>TERCERA</w:t>
      </w:r>
      <w:r w:rsidRPr="00C72B9C">
        <w:rPr>
          <w:rFonts w:ascii="Tahoma" w:hAnsi="Tahoma" w:cs="Tahoma"/>
          <w:b/>
          <w:sz w:val="20"/>
        </w:rPr>
        <w:t xml:space="preserve">. OBJETO. </w:t>
      </w:r>
      <w:r w:rsidR="00FB462A" w:rsidRPr="00C72B9C">
        <w:rPr>
          <w:rFonts w:ascii="Tahoma" w:hAnsi="Tahoma" w:cs="Tahoma"/>
          <w:sz w:val="20"/>
        </w:rPr>
        <w:t xml:space="preserve">La presente oferta tiene por objeto el suministro de energía eléctrica por parte del Oferente a favor de CARIBEMAR, con destino al mercado regulado, </w:t>
      </w:r>
      <w:r w:rsidR="00AF10C3" w:rsidRPr="00C72B9C">
        <w:rPr>
          <w:rFonts w:ascii="Tahoma" w:hAnsi="Tahoma" w:cs="Tahoma"/>
          <w:sz w:val="20"/>
        </w:rPr>
        <w:t xml:space="preserve">en la modalidad "PAGUE LO CONTRATADO" </w:t>
      </w:r>
      <w:r w:rsidR="009B2725" w:rsidRPr="00C72B9C">
        <w:rPr>
          <w:rFonts w:ascii="Tahoma" w:hAnsi="Tahoma" w:cs="Tahoma"/>
          <w:sz w:val="20"/>
        </w:rPr>
        <w:t xml:space="preserve">en </w:t>
      </w:r>
      <w:r w:rsidR="00AF10C3" w:rsidRPr="00C72B9C">
        <w:rPr>
          <w:rFonts w:ascii="Tahoma" w:hAnsi="Tahoma" w:cs="Tahoma"/>
          <w:sz w:val="20"/>
        </w:rPr>
        <w:t>las cantidades de energía discriminadas por período horario, día y/o mes en kWh, a los precios definidos en $/kWh</w:t>
      </w:r>
      <w:r w:rsidR="008B0FD9" w:rsidRPr="00C72B9C">
        <w:rPr>
          <w:rFonts w:ascii="Tahoma" w:hAnsi="Tahoma" w:cs="Tahoma"/>
          <w:sz w:val="20"/>
        </w:rPr>
        <w:t xml:space="preserve">, indicadas en el Pliego de Condiciones de la </w:t>
      </w:r>
      <w:r w:rsidR="0074519B" w:rsidRPr="00C72B9C">
        <w:rPr>
          <w:rFonts w:ascii="Tahoma" w:hAnsi="Tahoma" w:cs="Tahoma"/>
          <w:sz w:val="20"/>
        </w:rPr>
        <w:t>Convocatoria Publica</w:t>
      </w:r>
      <w:r w:rsidR="008B0FD9" w:rsidRPr="00C72B9C">
        <w:rPr>
          <w:rFonts w:ascii="Tahoma" w:hAnsi="Tahoma" w:cs="Tahoma"/>
          <w:sz w:val="20"/>
        </w:rPr>
        <w:t xml:space="preserve"> No. </w:t>
      </w:r>
      <w:r w:rsidR="00DC2D38" w:rsidRPr="00C72B9C">
        <w:rPr>
          <w:rFonts w:ascii="Tahoma" w:hAnsi="Tahoma" w:cs="Tahoma"/>
          <w:sz w:val="20"/>
        </w:rPr>
        <w:t>CP-CMMC202</w:t>
      </w:r>
      <w:r w:rsidR="006214C4">
        <w:rPr>
          <w:rFonts w:ascii="Tahoma" w:hAnsi="Tahoma" w:cs="Tahoma"/>
          <w:sz w:val="20"/>
        </w:rPr>
        <w:t>6</w:t>
      </w:r>
      <w:r w:rsidR="0074519B" w:rsidRPr="00C72B9C">
        <w:rPr>
          <w:rFonts w:ascii="Tahoma" w:hAnsi="Tahoma" w:cs="Tahoma"/>
          <w:sz w:val="20"/>
        </w:rPr>
        <w:t>-00</w:t>
      </w:r>
      <w:r w:rsidR="006214C4">
        <w:rPr>
          <w:rFonts w:ascii="Tahoma" w:hAnsi="Tahoma" w:cs="Tahoma"/>
          <w:sz w:val="20"/>
        </w:rPr>
        <w:t>1</w:t>
      </w:r>
      <w:r w:rsidR="008B0FD9" w:rsidRPr="00C72B9C">
        <w:rPr>
          <w:rFonts w:ascii="Tahoma" w:hAnsi="Tahoma" w:cs="Tahoma"/>
          <w:sz w:val="20"/>
        </w:rPr>
        <w:t xml:space="preserve"> y según </w:t>
      </w:r>
      <w:r w:rsidR="001202D7" w:rsidRPr="00C72B9C">
        <w:rPr>
          <w:rFonts w:ascii="Tahoma" w:hAnsi="Tahoma" w:cs="Tahoma"/>
          <w:sz w:val="20"/>
        </w:rPr>
        <w:t>la orden de compra que emita CARIBEMAR</w:t>
      </w:r>
      <w:r w:rsidR="008B0FD9" w:rsidRPr="00C72B9C">
        <w:rPr>
          <w:rFonts w:ascii="Tahoma" w:hAnsi="Tahoma" w:cs="Tahoma"/>
          <w:sz w:val="20"/>
        </w:rPr>
        <w:t>.</w:t>
      </w:r>
      <w:r w:rsidR="003D1ADC" w:rsidRPr="00C72B9C">
        <w:rPr>
          <w:rFonts w:ascii="Tahoma" w:hAnsi="Tahoma" w:cs="Tahoma"/>
          <w:sz w:val="20"/>
        </w:rPr>
        <w:t xml:space="preserve"> </w:t>
      </w:r>
      <w:r w:rsidR="00893239" w:rsidRPr="00C72B9C">
        <w:rPr>
          <w:rFonts w:ascii="Tahoma" w:hAnsi="Tahoma" w:cs="Tahoma"/>
          <w:sz w:val="20"/>
        </w:rPr>
        <w:t xml:space="preserve">La emisión de la orden de compra que contenga la aceptación de la oferta mercantil dará lugar a la formación de un </w:t>
      </w:r>
      <w:r w:rsidR="009B0AC7" w:rsidRPr="00C72B9C">
        <w:rPr>
          <w:rFonts w:ascii="Tahoma" w:hAnsi="Tahoma" w:cs="Tahoma"/>
          <w:sz w:val="20"/>
        </w:rPr>
        <w:t>N</w:t>
      </w:r>
      <w:r w:rsidR="00893239" w:rsidRPr="00C72B9C">
        <w:rPr>
          <w:rFonts w:ascii="Tahoma" w:hAnsi="Tahoma" w:cs="Tahoma"/>
          <w:sz w:val="20"/>
        </w:rPr>
        <w:t xml:space="preserve">egocio </w:t>
      </w:r>
      <w:r w:rsidR="00A66D12" w:rsidRPr="00C72B9C">
        <w:rPr>
          <w:rFonts w:ascii="Tahoma" w:hAnsi="Tahoma" w:cs="Tahoma"/>
          <w:sz w:val="20"/>
        </w:rPr>
        <w:t>J</w:t>
      </w:r>
      <w:r w:rsidR="00893239" w:rsidRPr="00C72B9C">
        <w:rPr>
          <w:rFonts w:ascii="Tahoma" w:hAnsi="Tahoma" w:cs="Tahoma"/>
          <w:sz w:val="20"/>
        </w:rPr>
        <w:t xml:space="preserve">urídico entre </w:t>
      </w:r>
      <w:r w:rsidR="00971242" w:rsidRPr="00C72B9C">
        <w:rPr>
          <w:rFonts w:ascii="Tahoma" w:hAnsi="Tahoma" w:cs="Tahoma"/>
          <w:sz w:val="20"/>
        </w:rPr>
        <w:t>las partes</w:t>
      </w:r>
      <w:r w:rsidR="00E117B2" w:rsidRPr="00C72B9C">
        <w:rPr>
          <w:rFonts w:ascii="Tahoma" w:hAnsi="Tahoma" w:cs="Tahoma"/>
          <w:sz w:val="20"/>
        </w:rPr>
        <w:t>.</w:t>
      </w:r>
    </w:p>
    <w:p w14:paraId="535F57B0" w14:textId="77777777" w:rsidR="00893239" w:rsidRPr="00C72B9C" w:rsidRDefault="00893239" w:rsidP="00ED1360">
      <w:pPr>
        <w:pStyle w:val="Textoindependiente21"/>
        <w:ind w:left="0"/>
        <w:rPr>
          <w:rFonts w:ascii="Tahoma" w:hAnsi="Tahoma" w:cs="Tahoma"/>
          <w:sz w:val="20"/>
        </w:rPr>
      </w:pPr>
    </w:p>
    <w:p w14:paraId="20FA5708" w14:textId="038CCE63" w:rsidR="00ED1360" w:rsidRPr="00C72B9C" w:rsidRDefault="00ED1360" w:rsidP="00E20016">
      <w:pPr>
        <w:pStyle w:val="Textoindependiente"/>
        <w:spacing w:after="0" w:line="240" w:lineRule="auto"/>
        <w:jc w:val="both"/>
        <w:rPr>
          <w:rFonts w:ascii="Tahoma" w:eastAsia="Times New Roman" w:hAnsi="Tahoma" w:cs="Tahoma"/>
          <w:sz w:val="20"/>
          <w:szCs w:val="20"/>
          <w:lang w:val="es-ES_tradnl" w:eastAsia="zh-CN"/>
        </w:rPr>
      </w:pPr>
      <w:r w:rsidRPr="00C72B9C">
        <w:rPr>
          <w:rFonts w:ascii="Tahoma" w:hAnsi="Tahoma" w:cs="Tahoma"/>
          <w:b/>
          <w:sz w:val="20"/>
          <w:szCs w:val="20"/>
        </w:rPr>
        <w:t xml:space="preserve">CLÁUSULA </w:t>
      </w:r>
      <w:r w:rsidR="00854DC1" w:rsidRPr="00C72B9C">
        <w:rPr>
          <w:rFonts w:ascii="Tahoma" w:hAnsi="Tahoma" w:cs="Tahoma"/>
          <w:b/>
          <w:sz w:val="20"/>
          <w:szCs w:val="20"/>
        </w:rPr>
        <w:t>CUARTA</w:t>
      </w:r>
      <w:r w:rsidRPr="00C72B9C">
        <w:rPr>
          <w:rFonts w:ascii="Tahoma" w:hAnsi="Tahoma" w:cs="Tahoma"/>
          <w:b/>
          <w:sz w:val="20"/>
          <w:szCs w:val="20"/>
        </w:rPr>
        <w:t>. FECHA DE INICIO</w:t>
      </w:r>
      <w:r w:rsidR="009B2725" w:rsidRPr="00C72B9C">
        <w:rPr>
          <w:rFonts w:ascii="Tahoma" w:hAnsi="Tahoma" w:cs="Tahoma"/>
          <w:b/>
          <w:sz w:val="20"/>
          <w:szCs w:val="20"/>
        </w:rPr>
        <w:t xml:space="preserve"> </w:t>
      </w:r>
      <w:r w:rsidRPr="00C72B9C">
        <w:rPr>
          <w:rFonts w:ascii="Tahoma" w:hAnsi="Tahoma" w:cs="Tahoma"/>
          <w:b/>
          <w:sz w:val="20"/>
          <w:szCs w:val="20"/>
        </w:rPr>
        <w:t xml:space="preserve">Y TÉRMINO DE DURACIÓN. </w:t>
      </w:r>
      <w:r w:rsidRPr="00C72B9C">
        <w:rPr>
          <w:rFonts w:ascii="Tahoma" w:eastAsia="Times New Roman" w:hAnsi="Tahoma" w:cs="Tahoma"/>
          <w:sz w:val="20"/>
          <w:szCs w:val="20"/>
          <w:lang w:val="es-ES_tradnl" w:eastAsia="zh-CN"/>
        </w:rPr>
        <w:t xml:space="preserve">El </w:t>
      </w:r>
      <w:r w:rsidR="00011BB3" w:rsidRPr="00C72B9C">
        <w:rPr>
          <w:rFonts w:ascii="Tahoma" w:eastAsia="Times New Roman" w:hAnsi="Tahoma" w:cs="Tahoma"/>
          <w:sz w:val="20"/>
          <w:szCs w:val="20"/>
          <w:lang w:val="es-ES_tradnl" w:eastAsia="zh-CN"/>
        </w:rPr>
        <w:t xml:space="preserve">objeto </w:t>
      </w:r>
      <w:r w:rsidR="00F128A9" w:rsidRPr="00C72B9C">
        <w:rPr>
          <w:rFonts w:ascii="Tahoma" w:eastAsia="Times New Roman" w:hAnsi="Tahoma" w:cs="Tahoma"/>
          <w:sz w:val="20"/>
          <w:szCs w:val="20"/>
          <w:lang w:val="es-ES_tradnl" w:eastAsia="zh-CN"/>
        </w:rPr>
        <w:t xml:space="preserve">del </w:t>
      </w:r>
      <w:r w:rsidR="00D43A2C" w:rsidRPr="00C72B9C">
        <w:rPr>
          <w:rFonts w:ascii="Tahoma" w:hAnsi="Tahoma" w:cs="Tahoma"/>
          <w:snapToGrid w:val="0"/>
          <w:color w:val="000000"/>
          <w:sz w:val="20"/>
          <w:szCs w:val="20"/>
        </w:rPr>
        <w:t xml:space="preserve">Negocio Jurídico </w:t>
      </w:r>
      <w:r w:rsidRPr="00C72B9C">
        <w:rPr>
          <w:rFonts w:ascii="Tahoma" w:eastAsia="Times New Roman" w:hAnsi="Tahoma" w:cs="Tahoma"/>
          <w:sz w:val="20"/>
          <w:szCs w:val="20"/>
          <w:lang w:val="es-ES_tradnl" w:eastAsia="zh-CN"/>
        </w:rPr>
        <w:t>estará vigente desde la fecha de su registro ante el mercado mayorista hasta la fecha de suscripción del Acta de Terminación y Liquidación.</w:t>
      </w:r>
      <w:r w:rsidR="004D5C1F" w:rsidRPr="00C72B9C">
        <w:rPr>
          <w:rFonts w:ascii="Tahoma" w:eastAsia="Times New Roman" w:hAnsi="Tahoma" w:cs="Tahoma"/>
          <w:sz w:val="20"/>
          <w:szCs w:val="20"/>
          <w:lang w:val="es-ES_tradnl" w:eastAsia="zh-CN"/>
        </w:rPr>
        <w:t xml:space="preserve"> De conformidad con la Orden de Compra que emita CARIBEMAR</w:t>
      </w:r>
      <w:r w:rsidR="00546E27" w:rsidRPr="00C72B9C">
        <w:rPr>
          <w:rFonts w:ascii="Tahoma" w:eastAsia="Times New Roman" w:hAnsi="Tahoma" w:cs="Tahoma"/>
          <w:sz w:val="20"/>
          <w:szCs w:val="20"/>
          <w:lang w:val="es-ES_tradnl" w:eastAsia="zh-CN"/>
        </w:rPr>
        <w:t>.</w:t>
      </w:r>
    </w:p>
    <w:p w14:paraId="314647A5" w14:textId="77777777" w:rsidR="00E20016" w:rsidRPr="00C72B9C" w:rsidRDefault="00E20016" w:rsidP="00E20016">
      <w:pPr>
        <w:pStyle w:val="Textoindependiente"/>
        <w:spacing w:after="0" w:line="240" w:lineRule="auto"/>
        <w:jc w:val="both"/>
        <w:rPr>
          <w:rFonts w:ascii="Tahoma" w:eastAsia="Times New Roman" w:hAnsi="Tahoma" w:cs="Tahoma"/>
          <w:sz w:val="20"/>
          <w:szCs w:val="20"/>
          <w:lang w:val="es-ES_tradnl" w:eastAsia="zh-CN"/>
        </w:rPr>
      </w:pPr>
    </w:p>
    <w:p w14:paraId="3EE99E9B" w14:textId="315D85E0" w:rsidR="00ED1360" w:rsidRPr="00C72B9C" w:rsidRDefault="00ED1360" w:rsidP="00ED1360">
      <w:pPr>
        <w:tabs>
          <w:tab w:val="left" w:pos="3119"/>
          <w:tab w:val="left" w:pos="3402"/>
        </w:tabs>
        <w:suppressAutoHyphens/>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El suministro de energía inicia desde el XX de XXXX de XXXX a las 00:00 horas y termina el XX de diciembre de XXXX a las 24:00 horas</w:t>
      </w:r>
      <w:r w:rsidR="00546E27" w:rsidRPr="00C72B9C">
        <w:rPr>
          <w:rFonts w:ascii="Tahoma" w:eastAsia="Times New Roman" w:hAnsi="Tahoma" w:cs="Tahoma"/>
          <w:sz w:val="20"/>
          <w:szCs w:val="20"/>
          <w:lang w:val="es-ES_tradnl" w:eastAsia="zh-CN"/>
        </w:rPr>
        <w:t>.</w:t>
      </w:r>
    </w:p>
    <w:p w14:paraId="23766BD7" w14:textId="77777777" w:rsidR="00ED1360" w:rsidRPr="00C72B9C" w:rsidRDefault="00ED1360" w:rsidP="00ED1360">
      <w:pPr>
        <w:pStyle w:val="Textoindependiente21"/>
        <w:ind w:left="0"/>
        <w:rPr>
          <w:rFonts w:ascii="Tahoma" w:hAnsi="Tahoma" w:cs="Tahoma"/>
          <w:sz w:val="20"/>
          <w:lang w:val="es-CO"/>
        </w:rPr>
      </w:pPr>
    </w:p>
    <w:p w14:paraId="1113CE2E" w14:textId="0520C7AE" w:rsidR="00ED1360" w:rsidRPr="00C72B9C" w:rsidRDefault="00ED1360" w:rsidP="00ED1360">
      <w:pPr>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Sin embargo,</w:t>
      </w:r>
      <w:r w:rsidR="001642C8" w:rsidRPr="00C72B9C">
        <w:rPr>
          <w:rFonts w:ascii="Tahoma" w:eastAsia="Times New Roman" w:hAnsi="Tahoma" w:cs="Tahoma"/>
          <w:sz w:val="20"/>
          <w:szCs w:val="20"/>
          <w:lang w:val="es-ES_tradnl" w:eastAsia="zh-CN"/>
        </w:rPr>
        <w:t xml:space="preserve"> </w:t>
      </w:r>
      <w:r w:rsidR="002E566B" w:rsidRPr="00C72B9C">
        <w:rPr>
          <w:rFonts w:ascii="Tahoma" w:eastAsia="Times New Roman" w:hAnsi="Tahoma" w:cs="Tahoma"/>
          <w:sz w:val="20"/>
          <w:szCs w:val="20"/>
          <w:lang w:val="es-ES_tradnl" w:eastAsia="zh-CN"/>
        </w:rPr>
        <w:t>la ejecución de las actividades derivadas de la presente oferta mercantil se dividirá</w:t>
      </w:r>
      <w:r w:rsidR="001642C8" w:rsidRPr="00C72B9C">
        <w:rPr>
          <w:rFonts w:ascii="Tahoma" w:eastAsia="Times New Roman" w:hAnsi="Tahoma" w:cs="Tahoma"/>
          <w:sz w:val="20"/>
          <w:szCs w:val="20"/>
          <w:lang w:val="es-ES_tradnl" w:eastAsia="zh-CN"/>
        </w:rPr>
        <w:t xml:space="preserve"> </w:t>
      </w:r>
      <w:r w:rsidRPr="00C72B9C">
        <w:rPr>
          <w:rFonts w:ascii="Tahoma" w:eastAsia="Times New Roman" w:hAnsi="Tahoma" w:cs="Tahoma"/>
          <w:sz w:val="20"/>
          <w:szCs w:val="20"/>
          <w:lang w:val="es-ES_tradnl" w:eastAsia="zh-CN"/>
        </w:rPr>
        <w:t>en dos etapas:</w:t>
      </w:r>
    </w:p>
    <w:p w14:paraId="3FD98198" w14:textId="77777777" w:rsidR="00ED1360" w:rsidRPr="00C72B9C" w:rsidRDefault="00ED1360" w:rsidP="00ED1360">
      <w:pPr>
        <w:jc w:val="both"/>
        <w:rPr>
          <w:rFonts w:ascii="Tahoma" w:eastAsia="Times New Roman" w:hAnsi="Tahoma" w:cs="Tahoma"/>
          <w:sz w:val="20"/>
          <w:szCs w:val="20"/>
          <w:lang w:val="es-ES_tradnl" w:eastAsia="zh-CN"/>
        </w:rPr>
      </w:pPr>
    </w:p>
    <w:p w14:paraId="164D779E" w14:textId="77777777" w:rsidR="00ED1360" w:rsidRPr="00C72B9C" w:rsidRDefault="00ED1360" w:rsidP="00ED1360">
      <w:pPr>
        <w:pStyle w:val="Prrafodelista"/>
        <w:spacing w:after="0" w:line="240" w:lineRule="auto"/>
        <w:ind w:left="0"/>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Etapa Pre-Operativa y/o de Suspensión: Corresponde al periodo de tiempo durante el cual no se realice entrega efectiva de la energía, inicia desde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 hasta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w:t>
      </w:r>
    </w:p>
    <w:p w14:paraId="34F2A23E" w14:textId="77777777" w:rsidR="00ED1360" w:rsidRPr="00C72B9C" w:rsidRDefault="00ED1360" w:rsidP="00ED1360">
      <w:pPr>
        <w:pStyle w:val="Prrafodelista"/>
        <w:spacing w:after="0" w:line="240" w:lineRule="auto"/>
        <w:ind w:left="0"/>
        <w:jc w:val="both"/>
        <w:rPr>
          <w:rFonts w:ascii="Tahoma" w:eastAsia="Times New Roman" w:hAnsi="Tahoma" w:cs="Tahoma"/>
          <w:sz w:val="20"/>
          <w:szCs w:val="20"/>
          <w:lang w:val="es-ES_tradnl" w:eastAsia="zh-CN"/>
        </w:rPr>
      </w:pPr>
    </w:p>
    <w:p w14:paraId="5B47070E" w14:textId="77777777" w:rsidR="00ED1360" w:rsidRPr="00C72B9C" w:rsidRDefault="00ED1360" w:rsidP="00ED1360">
      <w:pPr>
        <w:pStyle w:val="Prrafodelista"/>
        <w:spacing w:after="0" w:line="240" w:lineRule="auto"/>
        <w:ind w:left="0"/>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Etapa Operativa y/o de Suministro: Corresponde al periodo de tiempo durante el cual se realiza la entrega efectiva de energía, inicia desde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 hasta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w:t>
      </w:r>
    </w:p>
    <w:p w14:paraId="2BDB8732" w14:textId="77777777" w:rsidR="00FD6E9D" w:rsidRPr="00C72B9C" w:rsidRDefault="00FD6E9D" w:rsidP="00ED1360">
      <w:pPr>
        <w:pStyle w:val="Prrafodelista"/>
        <w:spacing w:after="0" w:line="240" w:lineRule="auto"/>
        <w:ind w:left="0"/>
        <w:jc w:val="both"/>
        <w:rPr>
          <w:rFonts w:ascii="Tahoma" w:eastAsia="Times New Roman" w:hAnsi="Tahoma" w:cs="Tahoma"/>
          <w:sz w:val="20"/>
          <w:szCs w:val="20"/>
          <w:lang w:val="es-ES_tradnl" w:eastAsia="zh-CN"/>
        </w:rPr>
      </w:pPr>
    </w:p>
    <w:p w14:paraId="2E053784" w14:textId="26ED226D" w:rsidR="00FD6E9D" w:rsidRPr="00C72B9C" w:rsidRDefault="002738A1" w:rsidP="00ED1360">
      <w:pPr>
        <w:pStyle w:val="Prrafodelista"/>
        <w:spacing w:after="0" w:line="240" w:lineRule="auto"/>
        <w:ind w:left="0"/>
        <w:jc w:val="both"/>
        <w:rPr>
          <w:rFonts w:ascii="Tahoma" w:eastAsia="Times New Roman" w:hAnsi="Tahoma" w:cs="Tahoma"/>
          <w:sz w:val="20"/>
          <w:szCs w:val="20"/>
          <w:lang w:val="es-ES_tradnl" w:eastAsia="zh-CN"/>
        </w:rPr>
      </w:pPr>
      <w:r w:rsidRPr="00C72B9C">
        <w:rPr>
          <w:rFonts w:ascii="Tahoma" w:eastAsia="Times New Roman" w:hAnsi="Tahoma" w:cs="Tahoma"/>
          <w:b/>
          <w:bCs/>
          <w:sz w:val="20"/>
          <w:szCs w:val="20"/>
          <w:lang w:val="es-ES_tradnl" w:eastAsia="zh-CN"/>
        </w:rPr>
        <w:t xml:space="preserve">PARÁGRAFO: </w:t>
      </w:r>
      <w:r w:rsidR="00FD6E9D" w:rsidRPr="00C72B9C">
        <w:rPr>
          <w:rFonts w:ascii="Tahoma" w:eastAsia="Times New Roman" w:hAnsi="Tahoma" w:cs="Tahoma"/>
          <w:sz w:val="20"/>
          <w:szCs w:val="20"/>
          <w:lang w:val="es-ES_tradnl" w:eastAsia="zh-CN"/>
        </w:rPr>
        <w:t xml:space="preserve">Sin perjuicio de lo anterior, es decir, del plazo de ejecución antes mencionado, el Oferente se compromete a suministrar a </w:t>
      </w:r>
      <w:r w:rsidR="00A70BE7" w:rsidRPr="00C72B9C">
        <w:rPr>
          <w:rFonts w:ascii="Tahoma" w:eastAsia="Times New Roman" w:hAnsi="Tahoma" w:cs="Tahoma"/>
          <w:sz w:val="20"/>
          <w:szCs w:val="20"/>
          <w:lang w:val="es-ES_tradnl" w:eastAsia="zh-CN"/>
        </w:rPr>
        <w:t>CARIBEMAR</w:t>
      </w:r>
      <w:r w:rsidR="00FD6E9D" w:rsidRPr="00C72B9C">
        <w:rPr>
          <w:rFonts w:ascii="Tahoma" w:eastAsia="Times New Roman" w:hAnsi="Tahoma" w:cs="Tahoma"/>
          <w:sz w:val="20"/>
          <w:szCs w:val="20"/>
          <w:lang w:val="es-ES_tradnl" w:eastAsia="zh-CN"/>
        </w:rPr>
        <w:t xml:space="preserve">, en la modalidad Pague lo Contratado, las cantidades de energía </w:t>
      </w:r>
      <w:r w:rsidR="006217E1" w:rsidRPr="00C72B9C">
        <w:rPr>
          <w:rFonts w:ascii="Tahoma" w:eastAsia="Times New Roman" w:hAnsi="Tahoma" w:cs="Tahoma"/>
          <w:sz w:val="20"/>
          <w:szCs w:val="20"/>
          <w:lang w:val="es-ES_tradnl" w:eastAsia="zh-CN"/>
        </w:rPr>
        <w:t xml:space="preserve">y </w:t>
      </w:r>
      <w:r w:rsidR="00FD6E9D" w:rsidRPr="00C72B9C">
        <w:rPr>
          <w:rFonts w:ascii="Tahoma" w:eastAsia="Times New Roman" w:hAnsi="Tahoma" w:cs="Tahoma"/>
          <w:sz w:val="20"/>
          <w:szCs w:val="20"/>
          <w:lang w:val="es-ES_tradnl" w:eastAsia="zh-CN"/>
        </w:rPr>
        <w:t xml:space="preserve">en el(los) periodo(s) que sea(n) adjudicado(s) como resultado de la evaluación </w:t>
      </w:r>
      <w:r w:rsidR="00A70BE7" w:rsidRPr="00C72B9C">
        <w:rPr>
          <w:rFonts w:ascii="Tahoma" w:eastAsia="Times New Roman" w:hAnsi="Tahoma" w:cs="Tahoma"/>
          <w:sz w:val="20"/>
          <w:szCs w:val="20"/>
          <w:lang w:val="es-ES_tradnl" w:eastAsia="zh-CN"/>
        </w:rPr>
        <w:t xml:space="preserve">en Audiencia Pública </w:t>
      </w:r>
      <w:r w:rsidR="00FD6E9D" w:rsidRPr="00C72B9C">
        <w:rPr>
          <w:rFonts w:ascii="Tahoma" w:eastAsia="Times New Roman" w:hAnsi="Tahoma" w:cs="Tahoma"/>
          <w:sz w:val="20"/>
          <w:szCs w:val="20"/>
          <w:lang w:val="es-ES_tradnl" w:eastAsia="zh-CN"/>
        </w:rPr>
        <w:t xml:space="preserve">y que sea(n) confirmado(s) en la orden de compra que emita </w:t>
      </w:r>
      <w:r w:rsidRPr="00C72B9C">
        <w:rPr>
          <w:rFonts w:ascii="Tahoma" w:eastAsia="Times New Roman" w:hAnsi="Tahoma" w:cs="Tahoma"/>
          <w:sz w:val="20"/>
          <w:szCs w:val="20"/>
          <w:lang w:val="es-ES_tradnl" w:eastAsia="zh-CN"/>
        </w:rPr>
        <w:t>CARIBEMAR</w:t>
      </w:r>
      <w:r w:rsidR="00FD6E9D" w:rsidRPr="00C72B9C">
        <w:rPr>
          <w:rFonts w:ascii="Tahoma" w:eastAsia="Times New Roman" w:hAnsi="Tahoma" w:cs="Tahoma"/>
          <w:sz w:val="20"/>
          <w:szCs w:val="20"/>
          <w:lang w:val="es-ES_tradnl" w:eastAsia="zh-CN"/>
        </w:rPr>
        <w:t>, previo registro ante el ASIC.</w:t>
      </w:r>
    </w:p>
    <w:p w14:paraId="4EE67874" w14:textId="77777777" w:rsidR="00ED1360" w:rsidRPr="00C72B9C" w:rsidRDefault="00ED1360" w:rsidP="00ED1360">
      <w:pPr>
        <w:pStyle w:val="Textoindependiente21"/>
        <w:ind w:left="0"/>
        <w:rPr>
          <w:rFonts w:ascii="Tahoma" w:hAnsi="Tahoma" w:cs="Tahoma"/>
          <w:sz w:val="20"/>
        </w:rPr>
      </w:pPr>
    </w:p>
    <w:p w14:paraId="7969DE5D" w14:textId="241096DD" w:rsidR="00A55826" w:rsidRPr="00C72B9C" w:rsidRDefault="00ED1360" w:rsidP="0077302E">
      <w:pPr>
        <w:tabs>
          <w:tab w:val="left" w:pos="7655"/>
        </w:tabs>
        <w:ind w:right="49"/>
        <w:jc w:val="both"/>
        <w:rPr>
          <w:rFonts w:ascii="Tahoma" w:hAnsi="Tahoma" w:cs="Tahoma"/>
          <w:snapToGrid w:val="0"/>
          <w:color w:val="000000"/>
          <w:sz w:val="20"/>
          <w:szCs w:val="20"/>
        </w:rPr>
      </w:pPr>
      <w:r w:rsidRPr="00C72B9C">
        <w:rPr>
          <w:rFonts w:ascii="Tahoma" w:hAnsi="Tahoma" w:cs="Tahoma"/>
          <w:b/>
          <w:snapToGrid w:val="0"/>
          <w:color w:val="000000"/>
          <w:sz w:val="20"/>
          <w:szCs w:val="20"/>
        </w:rPr>
        <w:t xml:space="preserve">CLÁUSULA </w:t>
      </w:r>
      <w:r w:rsidR="009303B1" w:rsidRPr="00C72B9C">
        <w:rPr>
          <w:rFonts w:ascii="Tahoma" w:hAnsi="Tahoma" w:cs="Tahoma"/>
          <w:b/>
          <w:snapToGrid w:val="0"/>
          <w:color w:val="000000"/>
          <w:sz w:val="20"/>
          <w:szCs w:val="20"/>
        </w:rPr>
        <w:t>QUINTA</w:t>
      </w:r>
      <w:r w:rsidRPr="00C72B9C">
        <w:rPr>
          <w:rFonts w:ascii="Tahoma" w:hAnsi="Tahoma" w:cs="Tahoma"/>
          <w:b/>
          <w:snapToGrid w:val="0"/>
          <w:color w:val="000000"/>
          <w:sz w:val="20"/>
          <w:szCs w:val="20"/>
        </w:rPr>
        <w:t>. REGISTRO DE</w:t>
      </w:r>
      <w:r w:rsidR="007013FC" w:rsidRPr="00C72B9C">
        <w:rPr>
          <w:rFonts w:ascii="Tahoma" w:hAnsi="Tahoma" w:cs="Tahoma"/>
          <w:b/>
          <w:snapToGrid w:val="0"/>
          <w:color w:val="000000"/>
          <w:sz w:val="20"/>
          <w:szCs w:val="20"/>
        </w:rPr>
        <w:t xml:space="preserve">L NEGOCIO JURÍDICO </w:t>
      </w:r>
      <w:r w:rsidRPr="00C72B9C">
        <w:rPr>
          <w:rFonts w:ascii="Tahoma" w:hAnsi="Tahoma" w:cs="Tahoma"/>
          <w:b/>
          <w:snapToGrid w:val="0"/>
          <w:color w:val="000000"/>
          <w:sz w:val="20"/>
          <w:szCs w:val="20"/>
        </w:rPr>
        <w:t>Y EXIGIBILIDAD.</w:t>
      </w:r>
      <w:r w:rsidRPr="00C72B9C">
        <w:rPr>
          <w:rFonts w:ascii="Tahoma" w:hAnsi="Tahoma" w:cs="Tahoma"/>
          <w:snapToGrid w:val="0"/>
          <w:color w:val="000000"/>
          <w:sz w:val="20"/>
          <w:szCs w:val="20"/>
        </w:rPr>
        <w:t xml:space="preserve"> </w:t>
      </w:r>
      <w:r w:rsidR="002C5517" w:rsidRPr="00C72B9C">
        <w:rPr>
          <w:rFonts w:ascii="Tahoma" w:hAnsi="Tahoma" w:cs="Tahoma"/>
          <w:snapToGrid w:val="0"/>
          <w:color w:val="000000"/>
          <w:sz w:val="20"/>
          <w:szCs w:val="20"/>
        </w:rPr>
        <w:t>A</w:t>
      </w:r>
      <w:r w:rsidR="00FB334D" w:rsidRPr="00C72B9C">
        <w:rPr>
          <w:rFonts w:ascii="Tahoma" w:hAnsi="Tahoma" w:cs="Tahoma"/>
          <w:snapToGrid w:val="0"/>
          <w:color w:val="000000"/>
          <w:sz w:val="20"/>
          <w:szCs w:val="20"/>
        </w:rPr>
        <w:t>ceptada la oferta,</w:t>
      </w:r>
      <w:r w:rsidR="00874FCE" w:rsidRPr="00C72B9C">
        <w:rPr>
          <w:rFonts w:ascii="Tahoma" w:hAnsi="Tahoma" w:cs="Tahoma"/>
          <w:snapToGrid w:val="0"/>
          <w:color w:val="000000"/>
          <w:sz w:val="20"/>
          <w:szCs w:val="20"/>
        </w:rPr>
        <w:t xml:space="preserve"> </w:t>
      </w:r>
      <w:r w:rsidR="002C5517" w:rsidRPr="00C72B9C">
        <w:rPr>
          <w:rFonts w:ascii="Tahoma" w:hAnsi="Tahoma" w:cs="Tahoma"/>
          <w:snapToGrid w:val="0"/>
          <w:color w:val="000000"/>
          <w:sz w:val="20"/>
          <w:szCs w:val="20"/>
        </w:rPr>
        <w:t xml:space="preserve">el </w:t>
      </w:r>
      <w:r w:rsidR="00A66D12" w:rsidRPr="00C72B9C">
        <w:rPr>
          <w:rFonts w:ascii="Tahoma" w:hAnsi="Tahoma" w:cs="Tahoma"/>
          <w:snapToGrid w:val="0"/>
          <w:color w:val="000000"/>
          <w:sz w:val="20"/>
          <w:szCs w:val="20"/>
        </w:rPr>
        <w:t>N</w:t>
      </w:r>
      <w:r w:rsidR="002C5517" w:rsidRPr="00C72B9C">
        <w:rPr>
          <w:rFonts w:ascii="Tahoma" w:hAnsi="Tahoma" w:cs="Tahoma"/>
          <w:snapToGrid w:val="0"/>
          <w:color w:val="000000"/>
          <w:sz w:val="20"/>
          <w:szCs w:val="20"/>
        </w:rPr>
        <w:t xml:space="preserve">egocio </w:t>
      </w:r>
      <w:r w:rsidR="00A66D12" w:rsidRPr="00C72B9C">
        <w:rPr>
          <w:rFonts w:ascii="Tahoma" w:hAnsi="Tahoma" w:cs="Tahoma"/>
          <w:snapToGrid w:val="0"/>
          <w:color w:val="000000"/>
          <w:sz w:val="20"/>
          <w:szCs w:val="20"/>
        </w:rPr>
        <w:t>J</w:t>
      </w:r>
      <w:r w:rsidR="002C5517" w:rsidRPr="00C72B9C">
        <w:rPr>
          <w:rFonts w:ascii="Tahoma" w:hAnsi="Tahoma" w:cs="Tahoma"/>
          <w:snapToGrid w:val="0"/>
          <w:color w:val="000000"/>
          <w:sz w:val="20"/>
          <w:szCs w:val="20"/>
        </w:rPr>
        <w:t xml:space="preserve">urídico </w:t>
      </w:r>
      <w:r w:rsidRPr="00C72B9C">
        <w:rPr>
          <w:rFonts w:ascii="Tahoma" w:hAnsi="Tahoma" w:cs="Tahoma"/>
          <w:snapToGrid w:val="0"/>
          <w:color w:val="000000"/>
          <w:sz w:val="20"/>
          <w:szCs w:val="20"/>
        </w:rPr>
        <w:t xml:space="preserve">será exigible una vez sea registrado ante el Administrador del Sistema de Intercambios Comerciales - ASIC. </w:t>
      </w:r>
      <w:r w:rsidR="0077302E" w:rsidRPr="00C72B9C">
        <w:rPr>
          <w:rFonts w:ascii="Tahoma" w:hAnsi="Tahoma" w:cs="Tahoma"/>
          <w:snapToGrid w:val="0"/>
          <w:color w:val="000000"/>
          <w:sz w:val="20"/>
          <w:szCs w:val="20"/>
        </w:rPr>
        <w:t xml:space="preserve">El registro del </w:t>
      </w:r>
      <w:r w:rsidR="00A66D12" w:rsidRPr="00C72B9C">
        <w:rPr>
          <w:rFonts w:ascii="Tahoma" w:hAnsi="Tahoma" w:cs="Tahoma"/>
          <w:snapToGrid w:val="0"/>
          <w:color w:val="000000"/>
          <w:sz w:val="20"/>
          <w:szCs w:val="20"/>
        </w:rPr>
        <w:t>N</w:t>
      </w:r>
      <w:r w:rsidR="002D7F00" w:rsidRPr="00C72B9C">
        <w:rPr>
          <w:rFonts w:ascii="Tahoma" w:hAnsi="Tahoma" w:cs="Tahoma"/>
          <w:snapToGrid w:val="0"/>
          <w:color w:val="000000"/>
          <w:sz w:val="20"/>
          <w:szCs w:val="20"/>
        </w:rPr>
        <w:t xml:space="preserve">egocio </w:t>
      </w:r>
      <w:r w:rsidR="00A66D12" w:rsidRPr="00C72B9C">
        <w:rPr>
          <w:rFonts w:ascii="Tahoma" w:hAnsi="Tahoma" w:cs="Tahoma"/>
          <w:snapToGrid w:val="0"/>
          <w:color w:val="000000"/>
          <w:sz w:val="20"/>
          <w:szCs w:val="20"/>
        </w:rPr>
        <w:t>J</w:t>
      </w:r>
      <w:r w:rsidR="002D7F00" w:rsidRPr="00C72B9C">
        <w:rPr>
          <w:rFonts w:ascii="Tahoma" w:hAnsi="Tahoma" w:cs="Tahoma"/>
          <w:snapToGrid w:val="0"/>
          <w:color w:val="000000"/>
          <w:sz w:val="20"/>
          <w:szCs w:val="20"/>
        </w:rPr>
        <w:t>urídico</w:t>
      </w:r>
      <w:r w:rsidR="0077302E" w:rsidRPr="00C72B9C">
        <w:rPr>
          <w:rFonts w:ascii="Tahoma" w:hAnsi="Tahoma" w:cs="Tahoma"/>
          <w:snapToGrid w:val="0"/>
          <w:color w:val="000000"/>
          <w:sz w:val="20"/>
          <w:szCs w:val="20"/>
        </w:rPr>
        <w:t xml:space="preserve"> ante el ASIC,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de est</w:t>
      </w:r>
      <w:r w:rsidR="002D7F00" w:rsidRPr="00C72B9C">
        <w:rPr>
          <w:rFonts w:ascii="Tahoma" w:hAnsi="Tahoma" w:cs="Tahoma"/>
          <w:snapToGrid w:val="0"/>
          <w:color w:val="000000"/>
          <w:sz w:val="20"/>
          <w:szCs w:val="20"/>
        </w:rPr>
        <w:t>a oferta mercantil</w:t>
      </w:r>
      <w:r w:rsidR="0077302E" w:rsidRPr="00C72B9C">
        <w:rPr>
          <w:rFonts w:ascii="Tahoma" w:hAnsi="Tahoma" w:cs="Tahoma"/>
          <w:snapToGrid w:val="0"/>
          <w:color w:val="000000"/>
          <w:sz w:val="20"/>
          <w:szCs w:val="20"/>
        </w:rPr>
        <w:t xml:space="preserve">, especialmente en lo relativo a facturación, mediciones, racionamiento, fuerza mayor, riesgos en la transmisión, pérdidas en los Sistemas de Transmisión Nacional y Regional. Igualmente harán parte </w:t>
      </w:r>
      <w:r w:rsidR="00141147" w:rsidRPr="00C72B9C">
        <w:rPr>
          <w:rFonts w:ascii="Tahoma" w:hAnsi="Tahoma" w:cs="Tahoma"/>
          <w:snapToGrid w:val="0"/>
          <w:color w:val="000000"/>
          <w:sz w:val="20"/>
          <w:szCs w:val="20"/>
        </w:rPr>
        <w:lastRenderedPageBreak/>
        <w:t xml:space="preserve">de la presente </w:t>
      </w:r>
      <w:r w:rsidR="00B35038" w:rsidRPr="00C72B9C">
        <w:rPr>
          <w:rFonts w:ascii="Tahoma" w:hAnsi="Tahoma" w:cs="Tahoma"/>
          <w:snapToGrid w:val="0"/>
          <w:color w:val="000000"/>
          <w:sz w:val="20"/>
          <w:szCs w:val="20"/>
        </w:rPr>
        <w:t>O</w:t>
      </w:r>
      <w:r w:rsidR="00141147" w:rsidRPr="00C72B9C">
        <w:rPr>
          <w:rFonts w:ascii="Tahoma" w:hAnsi="Tahoma" w:cs="Tahoma"/>
          <w:snapToGrid w:val="0"/>
          <w:color w:val="000000"/>
          <w:sz w:val="20"/>
          <w:szCs w:val="20"/>
        </w:rPr>
        <w:t xml:space="preserve">ferta </w:t>
      </w:r>
      <w:r w:rsidR="00B35038" w:rsidRPr="00C72B9C">
        <w:rPr>
          <w:rFonts w:ascii="Tahoma" w:hAnsi="Tahoma" w:cs="Tahoma"/>
          <w:snapToGrid w:val="0"/>
          <w:color w:val="000000"/>
          <w:sz w:val="20"/>
          <w:szCs w:val="20"/>
        </w:rPr>
        <w:t>M</w:t>
      </w:r>
      <w:r w:rsidR="00141147" w:rsidRPr="00C72B9C">
        <w:rPr>
          <w:rFonts w:ascii="Tahoma" w:hAnsi="Tahoma" w:cs="Tahoma"/>
          <w:snapToGrid w:val="0"/>
          <w:color w:val="000000"/>
          <w:sz w:val="20"/>
          <w:szCs w:val="20"/>
        </w:rPr>
        <w:t>ercantil</w:t>
      </w:r>
      <w:r w:rsidR="0077302E" w:rsidRPr="00C72B9C">
        <w:rPr>
          <w:rFonts w:ascii="Tahoma" w:hAnsi="Tahoma" w:cs="Tahoma"/>
          <w:snapToGrid w:val="0"/>
          <w:color w:val="000000"/>
          <w:sz w:val="20"/>
          <w:szCs w:val="20"/>
        </w:rPr>
        <w:t xml:space="preserve"> el Reglamento de Operación, especialmente los Códigos de Red y Comercial del SIN, así como el Estatuto de Racionamiento y los que los modifiquen o deroguen. </w:t>
      </w:r>
    </w:p>
    <w:p w14:paraId="38CFC69C" w14:textId="77777777" w:rsidR="00A55826" w:rsidRPr="00C72B9C" w:rsidRDefault="00A55826" w:rsidP="0077302E">
      <w:pPr>
        <w:tabs>
          <w:tab w:val="left" w:pos="7655"/>
        </w:tabs>
        <w:ind w:right="49"/>
        <w:jc w:val="both"/>
        <w:rPr>
          <w:rFonts w:ascii="Tahoma" w:hAnsi="Tahoma" w:cs="Tahoma"/>
          <w:b/>
          <w:bCs/>
          <w:snapToGrid w:val="0"/>
          <w:color w:val="000000"/>
          <w:sz w:val="20"/>
          <w:szCs w:val="20"/>
        </w:rPr>
      </w:pPr>
    </w:p>
    <w:p w14:paraId="245C838E" w14:textId="2995AA57" w:rsidR="0077302E" w:rsidRPr="00C72B9C" w:rsidRDefault="0077302E" w:rsidP="0077302E">
      <w:pPr>
        <w:tabs>
          <w:tab w:val="left" w:pos="7655"/>
        </w:tabs>
        <w:ind w:right="49"/>
        <w:jc w:val="both"/>
        <w:rPr>
          <w:rFonts w:ascii="Tahoma" w:hAnsi="Tahoma" w:cs="Tahoma"/>
          <w:snapToGrid w:val="0"/>
          <w:color w:val="000000"/>
          <w:sz w:val="20"/>
          <w:szCs w:val="20"/>
        </w:rPr>
      </w:pPr>
      <w:r w:rsidRPr="00C72B9C">
        <w:rPr>
          <w:rFonts w:ascii="Tahoma" w:hAnsi="Tahoma" w:cs="Tahoma"/>
          <w:b/>
          <w:bCs/>
          <w:snapToGrid w:val="0"/>
          <w:color w:val="000000"/>
          <w:sz w:val="20"/>
          <w:szCs w:val="20"/>
        </w:rPr>
        <w:t>PARÁGRAFO:</w:t>
      </w:r>
      <w:r w:rsidRPr="00C72B9C">
        <w:rPr>
          <w:rFonts w:ascii="Tahoma" w:hAnsi="Tahoma" w:cs="Tahoma"/>
          <w:snapToGrid w:val="0"/>
          <w:color w:val="000000"/>
          <w:sz w:val="20"/>
          <w:szCs w:val="20"/>
        </w:rPr>
        <w:t xml:space="preserve"> a) </w:t>
      </w:r>
      <w:r w:rsidR="00AC6F76" w:rsidRPr="00C72B9C">
        <w:rPr>
          <w:rFonts w:ascii="Tahoma" w:hAnsi="Tahoma" w:cs="Tahoma"/>
          <w:snapToGrid w:val="0"/>
          <w:color w:val="000000"/>
          <w:sz w:val="20"/>
          <w:szCs w:val="20"/>
        </w:rPr>
        <w:t>CARIBEMAR</w:t>
      </w:r>
      <w:r w:rsidRPr="00C72B9C">
        <w:rPr>
          <w:rFonts w:ascii="Tahoma" w:hAnsi="Tahoma" w:cs="Tahoma"/>
          <w:snapToGrid w:val="0"/>
          <w:color w:val="000000"/>
          <w:sz w:val="20"/>
          <w:szCs w:val="20"/>
        </w:rPr>
        <w:t xml:space="preserve"> se encargará del registro </w:t>
      </w:r>
      <w:r w:rsidR="00B35038" w:rsidRPr="00C72B9C">
        <w:rPr>
          <w:rFonts w:ascii="Tahoma" w:hAnsi="Tahoma" w:cs="Tahoma"/>
          <w:snapToGrid w:val="0"/>
          <w:color w:val="000000"/>
          <w:sz w:val="20"/>
          <w:szCs w:val="20"/>
        </w:rPr>
        <w:t xml:space="preserve">del </w:t>
      </w:r>
      <w:r w:rsidR="00A66D12" w:rsidRPr="00C72B9C">
        <w:rPr>
          <w:rFonts w:ascii="Tahoma" w:hAnsi="Tahoma" w:cs="Tahoma"/>
          <w:snapToGrid w:val="0"/>
          <w:color w:val="000000"/>
          <w:sz w:val="20"/>
          <w:szCs w:val="20"/>
        </w:rPr>
        <w:t>N</w:t>
      </w:r>
      <w:r w:rsidR="00B35038" w:rsidRPr="00C72B9C">
        <w:rPr>
          <w:rFonts w:ascii="Tahoma" w:hAnsi="Tahoma" w:cs="Tahoma"/>
          <w:snapToGrid w:val="0"/>
          <w:color w:val="000000"/>
          <w:sz w:val="20"/>
          <w:szCs w:val="20"/>
        </w:rPr>
        <w:t xml:space="preserve">egocio </w:t>
      </w:r>
      <w:r w:rsidR="00A66D12" w:rsidRPr="00C72B9C">
        <w:rPr>
          <w:rFonts w:ascii="Tahoma" w:hAnsi="Tahoma" w:cs="Tahoma"/>
          <w:snapToGrid w:val="0"/>
          <w:color w:val="000000"/>
          <w:sz w:val="20"/>
          <w:szCs w:val="20"/>
        </w:rPr>
        <w:t>J</w:t>
      </w:r>
      <w:r w:rsidR="00B35038" w:rsidRPr="00C72B9C">
        <w:rPr>
          <w:rFonts w:ascii="Tahoma" w:hAnsi="Tahoma" w:cs="Tahoma"/>
          <w:snapToGrid w:val="0"/>
          <w:color w:val="000000"/>
          <w:sz w:val="20"/>
          <w:szCs w:val="20"/>
        </w:rPr>
        <w:t>urídico</w:t>
      </w:r>
      <w:r w:rsidRPr="00C72B9C">
        <w:rPr>
          <w:rFonts w:ascii="Tahoma" w:hAnsi="Tahoma" w:cs="Tahoma"/>
          <w:snapToGrid w:val="0"/>
          <w:color w:val="000000"/>
          <w:sz w:val="20"/>
          <w:szCs w:val="20"/>
        </w:rPr>
        <w:t xml:space="preserve"> ante el ASIC dentro de los cuatro (4) días hábiles siguientes a la fecha de </w:t>
      </w:r>
      <w:r w:rsidR="00AC6F76" w:rsidRPr="00C72B9C">
        <w:rPr>
          <w:rFonts w:ascii="Tahoma" w:hAnsi="Tahoma" w:cs="Tahoma"/>
          <w:snapToGrid w:val="0"/>
          <w:color w:val="000000"/>
          <w:sz w:val="20"/>
          <w:szCs w:val="20"/>
        </w:rPr>
        <w:t>emisión de la Orden de Compra</w:t>
      </w:r>
      <w:r w:rsidRPr="00C72B9C">
        <w:rPr>
          <w:rFonts w:ascii="Tahoma" w:hAnsi="Tahoma" w:cs="Tahoma"/>
          <w:snapToGrid w:val="0"/>
          <w:color w:val="000000"/>
          <w:sz w:val="20"/>
          <w:szCs w:val="20"/>
        </w:rPr>
        <w:t xml:space="preserve"> de acuerdo con lo estipulado en la Resolución CREG 130 de 2019 o aquellas que la modifiquen. Si por cualquier causa imputable a EL </w:t>
      </w:r>
      <w:r w:rsidR="006978A0" w:rsidRPr="00C72B9C">
        <w:rPr>
          <w:rFonts w:ascii="Tahoma" w:hAnsi="Tahoma" w:cs="Tahoma"/>
          <w:snapToGrid w:val="0"/>
          <w:color w:val="000000"/>
          <w:sz w:val="20"/>
          <w:szCs w:val="20"/>
        </w:rPr>
        <w:t>OFERENTE</w:t>
      </w:r>
      <w:r w:rsidRPr="00C72B9C">
        <w:rPr>
          <w:rFonts w:ascii="Tahoma" w:hAnsi="Tahoma" w:cs="Tahoma"/>
          <w:snapToGrid w:val="0"/>
          <w:color w:val="000000"/>
          <w:sz w:val="20"/>
          <w:szCs w:val="20"/>
        </w:rPr>
        <w:t xml:space="preserve"> el </w:t>
      </w:r>
      <w:r w:rsidR="00A66D12" w:rsidRPr="00C72B9C">
        <w:rPr>
          <w:rFonts w:ascii="Tahoma" w:hAnsi="Tahoma" w:cs="Tahoma"/>
          <w:snapToGrid w:val="0"/>
          <w:color w:val="000000"/>
          <w:sz w:val="20"/>
          <w:szCs w:val="20"/>
        </w:rPr>
        <w:t xml:space="preserve">Negocio Jurídico </w:t>
      </w:r>
      <w:r w:rsidRPr="00C72B9C">
        <w:rPr>
          <w:rFonts w:ascii="Tahoma" w:hAnsi="Tahoma" w:cs="Tahoma"/>
          <w:snapToGrid w:val="0"/>
          <w:color w:val="000000"/>
          <w:sz w:val="20"/>
          <w:szCs w:val="20"/>
        </w:rPr>
        <w:t xml:space="preserve">no se puede registrar o no se puede despachar durante su ejecución se hace efectiva la </w:t>
      </w:r>
      <w:r w:rsidR="00230545" w:rsidRPr="00C72B9C">
        <w:rPr>
          <w:rFonts w:ascii="Tahoma" w:hAnsi="Tahoma" w:cs="Tahoma"/>
          <w:snapToGrid w:val="0"/>
          <w:color w:val="000000"/>
          <w:sz w:val="20"/>
          <w:szCs w:val="20"/>
        </w:rPr>
        <w:t>g</w:t>
      </w:r>
      <w:r w:rsidRPr="00C72B9C">
        <w:rPr>
          <w:rFonts w:ascii="Tahoma" w:hAnsi="Tahoma" w:cs="Tahoma"/>
          <w:snapToGrid w:val="0"/>
          <w:color w:val="000000"/>
          <w:sz w:val="20"/>
          <w:szCs w:val="20"/>
        </w:rPr>
        <w:t xml:space="preserve">arantía de </w:t>
      </w:r>
      <w:r w:rsidR="00AF0E22" w:rsidRPr="00C72B9C">
        <w:rPr>
          <w:rFonts w:ascii="Tahoma" w:hAnsi="Tahoma" w:cs="Tahoma"/>
          <w:snapToGrid w:val="0"/>
          <w:color w:val="000000"/>
          <w:sz w:val="20"/>
          <w:szCs w:val="20"/>
        </w:rPr>
        <w:t xml:space="preserve">seriedad </w:t>
      </w:r>
      <w:r w:rsidRPr="00C72B9C">
        <w:rPr>
          <w:rFonts w:ascii="Tahoma" w:hAnsi="Tahoma" w:cs="Tahoma"/>
          <w:snapToGrid w:val="0"/>
          <w:color w:val="000000"/>
          <w:sz w:val="20"/>
          <w:szCs w:val="20"/>
        </w:rPr>
        <w:t xml:space="preserve">que ampara este riesgo, sin perjuicio de las acciones legales conducentes al reconocimiento de perjuicios causados a las mismas y no cubiertos por el valor de </w:t>
      </w:r>
      <w:r w:rsidR="00230545" w:rsidRPr="00C72B9C">
        <w:rPr>
          <w:rFonts w:ascii="Tahoma" w:hAnsi="Tahoma" w:cs="Tahoma"/>
          <w:snapToGrid w:val="0"/>
          <w:color w:val="000000"/>
          <w:sz w:val="20"/>
          <w:szCs w:val="20"/>
        </w:rPr>
        <w:t xml:space="preserve">la garantía de </w:t>
      </w:r>
      <w:r w:rsidR="008F74A3" w:rsidRPr="00C72B9C">
        <w:rPr>
          <w:rFonts w:ascii="Tahoma" w:hAnsi="Tahoma" w:cs="Tahoma"/>
          <w:snapToGrid w:val="0"/>
          <w:color w:val="000000"/>
          <w:sz w:val="20"/>
          <w:szCs w:val="20"/>
        </w:rPr>
        <w:t>seriedad</w:t>
      </w:r>
      <w:r w:rsidRPr="00C72B9C">
        <w:rPr>
          <w:rFonts w:ascii="Tahoma" w:hAnsi="Tahoma" w:cs="Tahoma"/>
          <w:snapToGrid w:val="0"/>
          <w:color w:val="000000"/>
          <w:sz w:val="20"/>
          <w:szCs w:val="20"/>
        </w:rPr>
        <w:t>. b) Sin embargo, dado que aprobarlo digitalmente es una obligación de las partes, entendiéndose que cualquier demora en este trámite por causas imputables a alguna de las partes obliga a la parte incumplida a resarcir a la otra por el posible perjuicio ocasionado</w:t>
      </w:r>
      <w:r w:rsidR="00E6565C" w:rsidRPr="00C72B9C">
        <w:rPr>
          <w:rFonts w:ascii="Tahoma" w:hAnsi="Tahoma" w:cs="Tahoma"/>
          <w:snapToGrid w:val="0"/>
          <w:color w:val="000000"/>
          <w:sz w:val="20"/>
          <w:szCs w:val="20"/>
        </w:rPr>
        <w:t>.</w:t>
      </w:r>
      <w:r w:rsidR="00B74BE8" w:rsidRPr="00C72B9C">
        <w:rPr>
          <w:rFonts w:ascii="Tahoma" w:hAnsi="Tahoma" w:cs="Tahoma"/>
          <w:snapToGrid w:val="0"/>
          <w:color w:val="000000"/>
          <w:sz w:val="20"/>
          <w:szCs w:val="20"/>
        </w:rPr>
        <w:t xml:space="preserve"> </w:t>
      </w:r>
    </w:p>
    <w:p w14:paraId="1BCD8C15" w14:textId="77777777" w:rsidR="006E568F" w:rsidRPr="00C72B9C" w:rsidRDefault="006E568F" w:rsidP="0077302E">
      <w:pPr>
        <w:tabs>
          <w:tab w:val="left" w:pos="7655"/>
        </w:tabs>
        <w:ind w:right="49"/>
        <w:jc w:val="both"/>
        <w:rPr>
          <w:rFonts w:ascii="Tahoma" w:hAnsi="Tahoma" w:cs="Tahoma"/>
          <w:snapToGrid w:val="0"/>
          <w:color w:val="000000"/>
          <w:sz w:val="20"/>
          <w:szCs w:val="20"/>
        </w:rPr>
      </w:pPr>
    </w:p>
    <w:p w14:paraId="33C424CF" w14:textId="29409B03" w:rsidR="0077302E" w:rsidRPr="00C72B9C" w:rsidRDefault="009F7D5A" w:rsidP="0077302E">
      <w:pPr>
        <w:tabs>
          <w:tab w:val="left" w:pos="7655"/>
        </w:tabs>
        <w:ind w:right="49"/>
        <w:jc w:val="both"/>
        <w:rPr>
          <w:rFonts w:ascii="Tahoma" w:hAnsi="Tahoma" w:cs="Tahoma"/>
          <w:snapToGrid w:val="0"/>
          <w:color w:val="000000"/>
          <w:sz w:val="20"/>
          <w:szCs w:val="20"/>
        </w:rPr>
      </w:pPr>
      <w:r w:rsidRPr="00C72B9C">
        <w:rPr>
          <w:rFonts w:ascii="Tahoma" w:hAnsi="Tahoma" w:cs="Tahoma"/>
          <w:snapToGrid w:val="0"/>
          <w:color w:val="000000"/>
          <w:sz w:val="20"/>
          <w:szCs w:val="20"/>
        </w:rPr>
        <w:t>Si esta situación persiste t</w:t>
      </w:r>
      <w:r w:rsidR="006E568F" w:rsidRPr="00C72B9C">
        <w:rPr>
          <w:rFonts w:ascii="Tahoma" w:hAnsi="Tahoma" w:cs="Tahoma"/>
          <w:snapToGrid w:val="0"/>
          <w:color w:val="000000"/>
          <w:sz w:val="20"/>
          <w:szCs w:val="20"/>
        </w:rPr>
        <w:t>ranscurrido el termino regulatorio</w:t>
      </w:r>
      <w:r w:rsidR="008A7111" w:rsidRPr="00C72B9C">
        <w:rPr>
          <w:rFonts w:ascii="Tahoma" w:hAnsi="Tahoma" w:cs="Tahoma"/>
          <w:snapToGrid w:val="0"/>
          <w:color w:val="000000"/>
          <w:sz w:val="20"/>
          <w:szCs w:val="20"/>
        </w:rPr>
        <w:t xml:space="preserve">, </w:t>
      </w:r>
      <w:r w:rsidR="006E568F" w:rsidRPr="00C72B9C">
        <w:rPr>
          <w:rFonts w:ascii="Tahoma" w:hAnsi="Tahoma" w:cs="Tahoma"/>
          <w:snapToGrid w:val="0"/>
          <w:color w:val="000000"/>
          <w:sz w:val="20"/>
          <w:szCs w:val="20"/>
        </w:rPr>
        <w:t xml:space="preserve">el agente cumplido podrá dar por terminado el </w:t>
      </w:r>
      <w:r w:rsidR="00A66D12" w:rsidRPr="00C72B9C">
        <w:rPr>
          <w:rFonts w:ascii="Tahoma" w:hAnsi="Tahoma" w:cs="Tahoma"/>
          <w:snapToGrid w:val="0"/>
          <w:color w:val="000000"/>
          <w:sz w:val="20"/>
          <w:szCs w:val="20"/>
        </w:rPr>
        <w:t xml:space="preserve">Negocio Jurídico </w:t>
      </w:r>
      <w:r w:rsidR="006E568F" w:rsidRPr="00C72B9C">
        <w:rPr>
          <w:rFonts w:ascii="Tahoma" w:hAnsi="Tahoma" w:cs="Tahoma"/>
          <w:snapToGrid w:val="0"/>
          <w:color w:val="000000"/>
          <w:sz w:val="20"/>
          <w:szCs w:val="20"/>
        </w:rPr>
        <w:t xml:space="preserve">de acuerdo con lo establecido en la Cláusula Décima </w:t>
      </w:r>
      <w:r w:rsidR="008C67FA" w:rsidRPr="00C72B9C">
        <w:rPr>
          <w:rFonts w:ascii="Tahoma" w:hAnsi="Tahoma" w:cs="Tahoma"/>
          <w:snapToGrid w:val="0"/>
          <w:color w:val="000000"/>
          <w:sz w:val="20"/>
          <w:szCs w:val="20"/>
        </w:rPr>
        <w:t>Quinta</w:t>
      </w:r>
      <w:r w:rsidR="008A7111" w:rsidRPr="00C72B9C">
        <w:rPr>
          <w:rFonts w:ascii="Tahoma" w:hAnsi="Tahoma" w:cs="Tahoma"/>
          <w:snapToGrid w:val="0"/>
          <w:color w:val="000000"/>
          <w:sz w:val="20"/>
          <w:szCs w:val="20"/>
        </w:rPr>
        <w:t>.</w:t>
      </w:r>
    </w:p>
    <w:p w14:paraId="4F6E0E40" w14:textId="77777777" w:rsidR="00ED1360" w:rsidRPr="00C72B9C" w:rsidRDefault="00ED1360" w:rsidP="00ED1360">
      <w:pPr>
        <w:jc w:val="both"/>
        <w:rPr>
          <w:rFonts w:ascii="Tahoma" w:hAnsi="Tahoma" w:cs="Tahoma"/>
          <w:b/>
          <w:color w:val="000000"/>
          <w:sz w:val="20"/>
          <w:szCs w:val="20"/>
        </w:rPr>
      </w:pPr>
    </w:p>
    <w:p w14:paraId="4C25813F" w14:textId="3967C140" w:rsidR="00ED1360" w:rsidRPr="00C72B9C" w:rsidRDefault="00ED1360" w:rsidP="00ED1360">
      <w:pPr>
        <w:jc w:val="both"/>
        <w:rPr>
          <w:rFonts w:ascii="Tahoma" w:hAnsi="Tahoma" w:cs="Tahoma"/>
          <w:color w:val="000000"/>
          <w:sz w:val="20"/>
          <w:szCs w:val="20"/>
        </w:rPr>
      </w:pPr>
      <w:r w:rsidRPr="00C72B9C">
        <w:rPr>
          <w:rFonts w:ascii="Tahoma" w:hAnsi="Tahoma" w:cs="Tahoma"/>
          <w:b/>
          <w:color w:val="000000"/>
          <w:sz w:val="20"/>
          <w:szCs w:val="20"/>
        </w:rPr>
        <w:t xml:space="preserve">CLÁUSULA </w:t>
      </w:r>
      <w:r w:rsidR="00DB7565" w:rsidRPr="00C72B9C">
        <w:rPr>
          <w:rFonts w:ascii="Tahoma" w:hAnsi="Tahoma" w:cs="Tahoma"/>
          <w:b/>
          <w:color w:val="000000"/>
          <w:sz w:val="20"/>
          <w:szCs w:val="20"/>
        </w:rPr>
        <w:t>SEXTA</w:t>
      </w:r>
      <w:r w:rsidRPr="00C72B9C">
        <w:rPr>
          <w:rFonts w:ascii="Tahoma" w:hAnsi="Tahoma" w:cs="Tahoma"/>
          <w:b/>
          <w:color w:val="000000"/>
          <w:sz w:val="20"/>
          <w:szCs w:val="20"/>
        </w:rPr>
        <w:t xml:space="preserve">. PUNTOS DE ENTREGA Y MEDICIÓN.  </w:t>
      </w:r>
      <w:r w:rsidRPr="00C72B9C">
        <w:rPr>
          <w:rFonts w:ascii="Tahoma" w:hAnsi="Tahoma" w:cs="Tahoma"/>
          <w:color w:val="000000"/>
          <w:sz w:val="20"/>
          <w:szCs w:val="20"/>
        </w:rPr>
        <w:t>Para los efectos d</w:t>
      </w:r>
      <w:r w:rsidR="006A6B31" w:rsidRPr="00C72B9C">
        <w:rPr>
          <w:rFonts w:ascii="Tahoma" w:hAnsi="Tahoma" w:cs="Tahoma"/>
          <w:color w:val="000000"/>
          <w:sz w:val="20"/>
          <w:szCs w:val="20"/>
        </w:rPr>
        <w:t>e la presente Oferta</w:t>
      </w:r>
      <w:r w:rsidRPr="00C72B9C">
        <w:rPr>
          <w:rFonts w:ascii="Tahoma" w:hAnsi="Tahoma" w:cs="Tahoma"/>
          <w:color w:val="000000"/>
          <w:sz w:val="20"/>
          <w:szCs w:val="20"/>
        </w:rPr>
        <w:t>, el punto de entrega de la energía a suministrar será el Sistema de Transmisión Nacional – STN, ya sea directamente o por intermedio del mercado. La energía de los usuarios regulados referida a 220 kV será la medida en las fronteras de medición actuales de CARIBEMAR debidamente registradas ante el ASIC ubicadas en los departamentos de Bolívar, Córdoba, Sucre</w:t>
      </w:r>
      <w:r w:rsidR="0007709E" w:rsidRPr="00C72B9C">
        <w:rPr>
          <w:rFonts w:ascii="Tahoma" w:hAnsi="Tahoma" w:cs="Tahoma"/>
          <w:color w:val="000000"/>
          <w:sz w:val="20"/>
          <w:szCs w:val="20"/>
        </w:rPr>
        <w:t>,</w:t>
      </w:r>
      <w:r w:rsidRPr="00C72B9C">
        <w:rPr>
          <w:rFonts w:ascii="Tahoma" w:hAnsi="Tahoma" w:cs="Tahoma"/>
          <w:color w:val="000000"/>
          <w:sz w:val="20"/>
          <w:szCs w:val="20"/>
        </w:rPr>
        <w:t xml:space="preserve"> Cesar</w:t>
      </w:r>
      <w:r w:rsidR="0007709E" w:rsidRPr="00C72B9C">
        <w:rPr>
          <w:rFonts w:ascii="Tahoma" w:hAnsi="Tahoma" w:cs="Tahoma"/>
          <w:color w:val="000000"/>
          <w:sz w:val="20"/>
          <w:szCs w:val="20"/>
        </w:rPr>
        <w:t xml:space="preserve"> y </w:t>
      </w:r>
      <w:r w:rsidR="007A456A" w:rsidRPr="00C72B9C">
        <w:rPr>
          <w:rFonts w:ascii="Tahoma" w:hAnsi="Tahoma" w:cs="Tahoma"/>
          <w:color w:val="000000"/>
          <w:sz w:val="20"/>
          <w:szCs w:val="20"/>
        </w:rPr>
        <w:t xml:space="preserve">11 municipios en el </w:t>
      </w:r>
      <w:r w:rsidR="0007709E" w:rsidRPr="00C72B9C">
        <w:rPr>
          <w:rFonts w:ascii="Tahoma" w:hAnsi="Tahoma" w:cs="Tahoma"/>
          <w:color w:val="000000"/>
          <w:sz w:val="20"/>
          <w:szCs w:val="20"/>
        </w:rPr>
        <w:t>Magdalena</w:t>
      </w:r>
      <w:r w:rsidRPr="00C72B9C">
        <w:rPr>
          <w:rFonts w:ascii="Tahoma" w:hAnsi="Tahoma" w:cs="Tahoma"/>
          <w:color w:val="000000"/>
          <w:sz w:val="20"/>
          <w:szCs w:val="20"/>
        </w:rPr>
        <w:t>.</w:t>
      </w:r>
      <w:r w:rsidRPr="00C72B9C">
        <w:rPr>
          <w:rFonts w:ascii="Tahoma" w:hAnsi="Tahoma" w:cs="Tahoma"/>
          <w:snapToGrid w:val="0"/>
          <w:color w:val="000000"/>
          <w:sz w:val="20"/>
          <w:szCs w:val="20"/>
        </w:rPr>
        <w:t xml:space="preserve"> </w:t>
      </w:r>
      <w:r w:rsidRPr="00C72B9C">
        <w:rPr>
          <w:rFonts w:ascii="Tahoma" w:hAnsi="Tahoma" w:cs="Tahoma"/>
          <w:color w:val="000000"/>
          <w:sz w:val="20"/>
          <w:szCs w:val="20"/>
        </w:rPr>
        <w:t xml:space="preserve">CARIBEMAR asumirá las pérdidas correspondientes en la red de interconexión. </w:t>
      </w:r>
    </w:p>
    <w:p w14:paraId="55DC191D" w14:textId="77777777" w:rsidR="00ED1360" w:rsidRPr="00C72B9C" w:rsidRDefault="00ED1360" w:rsidP="00ED1360">
      <w:pPr>
        <w:tabs>
          <w:tab w:val="left" w:pos="0"/>
        </w:tabs>
        <w:jc w:val="both"/>
        <w:rPr>
          <w:rFonts w:ascii="Tahoma" w:hAnsi="Tahoma" w:cs="Tahoma"/>
          <w:b/>
          <w:snapToGrid w:val="0"/>
          <w:color w:val="000000"/>
          <w:sz w:val="20"/>
          <w:szCs w:val="20"/>
        </w:rPr>
      </w:pPr>
    </w:p>
    <w:p w14:paraId="77BC5575" w14:textId="0DBF204E" w:rsidR="00ED1360" w:rsidRPr="00C72B9C" w:rsidRDefault="00ED1360" w:rsidP="00ED1360">
      <w:pPr>
        <w:tabs>
          <w:tab w:val="left" w:pos="0"/>
        </w:tabs>
        <w:jc w:val="both"/>
        <w:rPr>
          <w:rFonts w:ascii="Tahoma" w:hAnsi="Tahoma" w:cs="Tahoma"/>
          <w:color w:val="000000"/>
          <w:sz w:val="20"/>
          <w:szCs w:val="20"/>
        </w:rPr>
      </w:pPr>
      <w:r w:rsidRPr="00C72B9C">
        <w:rPr>
          <w:rFonts w:ascii="Tahoma" w:hAnsi="Tahoma" w:cs="Tahoma"/>
          <w:b/>
          <w:snapToGrid w:val="0"/>
          <w:color w:val="000000"/>
          <w:sz w:val="20"/>
          <w:szCs w:val="20"/>
        </w:rPr>
        <w:t>CLÁUSULA S</w:t>
      </w:r>
      <w:r w:rsidR="00A47E08" w:rsidRPr="00C72B9C">
        <w:rPr>
          <w:rFonts w:ascii="Tahoma" w:hAnsi="Tahoma" w:cs="Tahoma"/>
          <w:b/>
          <w:snapToGrid w:val="0"/>
          <w:color w:val="000000"/>
          <w:sz w:val="20"/>
          <w:szCs w:val="20"/>
        </w:rPr>
        <w:t>É</w:t>
      </w:r>
      <w:r w:rsidR="004C42DD" w:rsidRPr="00C72B9C">
        <w:rPr>
          <w:rFonts w:ascii="Tahoma" w:hAnsi="Tahoma" w:cs="Tahoma"/>
          <w:b/>
          <w:snapToGrid w:val="0"/>
          <w:color w:val="000000"/>
          <w:sz w:val="20"/>
          <w:szCs w:val="20"/>
        </w:rPr>
        <w:t>PTIMA</w:t>
      </w:r>
      <w:r w:rsidRPr="00C72B9C">
        <w:rPr>
          <w:rFonts w:ascii="Tahoma" w:hAnsi="Tahoma" w:cs="Tahoma"/>
          <w:b/>
          <w:snapToGrid w:val="0"/>
          <w:color w:val="000000"/>
          <w:sz w:val="20"/>
          <w:szCs w:val="20"/>
        </w:rPr>
        <w:t>. PRECIO DE LA ENERGÍA</w:t>
      </w:r>
      <w:r w:rsidRPr="00C72B9C">
        <w:rPr>
          <w:rFonts w:ascii="Tahoma" w:hAnsi="Tahoma" w:cs="Tahoma"/>
          <w:b/>
          <w:color w:val="000000"/>
          <w:sz w:val="20"/>
          <w:szCs w:val="20"/>
        </w:rPr>
        <w:t xml:space="preserve">. </w:t>
      </w:r>
      <w:r w:rsidRPr="00C72B9C">
        <w:rPr>
          <w:rFonts w:ascii="Tahoma" w:hAnsi="Tahoma" w:cs="Tahoma"/>
          <w:sz w:val="20"/>
          <w:szCs w:val="20"/>
        </w:rPr>
        <w:t xml:space="preserve">El precio de la energía eléctrica que el </w:t>
      </w:r>
      <w:r w:rsidR="00C80134" w:rsidRPr="00C72B9C">
        <w:rPr>
          <w:rFonts w:ascii="Tahoma" w:hAnsi="Tahoma" w:cs="Tahoma"/>
          <w:sz w:val="20"/>
          <w:szCs w:val="20"/>
        </w:rPr>
        <w:t>OFERENTE</w:t>
      </w:r>
      <w:r w:rsidRPr="00C72B9C">
        <w:rPr>
          <w:rFonts w:ascii="Tahoma" w:hAnsi="Tahoma" w:cs="Tahoma"/>
          <w:sz w:val="20"/>
          <w:szCs w:val="20"/>
        </w:rPr>
        <w:t xml:space="preserve"> se obliga a vender a </w:t>
      </w:r>
      <w:r w:rsidRPr="00C72B9C">
        <w:rPr>
          <w:rFonts w:ascii="Tahoma" w:hAnsi="Tahoma" w:cs="Tahoma"/>
          <w:color w:val="000000"/>
          <w:sz w:val="20"/>
          <w:szCs w:val="20"/>
        </w:rPr>
        <w:t>CARIBEMAR</w:t>
      </w:r>
      <w:r w:rsidRPr="00C72B9C">
        <w:rPr>
          <w:rFonts w:ascii="Tahoma" w:hAnsi="Tahoma" w:cs="Tahoma"/>
          <w:sz w:val="20"/>
          <w:szCs w:val="20"/>
        </w:rPr>
        <w:t xml:space="preserve"> corresponde al producto del precio horario establecido en el Anexo No. 2, por la correspondiente cantidad horaria despachada, para el periodo de </w:t>
      </w:r>
      <w:r w:rsidR="00700DC5" w:rsidRPr="00C72B9C">
        <w:rPr>
          <w:rFonts w:ascii="Tahoma" w:hAnsi="Tahoma" w:cs="Tahoma"/>
          <w:sz w:val="20"/>
          <w:szCs w:val="20"/>
        </w:rPr>
        <w:t>suministro</w:t>
      </w:r>
      <w:r w:rsidRPr="00C72B9C">
        <w:rPr>
          <w:rFonts w:ascii="Tahoma" w:hAnsi="Tahoma" w:cs="Tahoma"/>
          <w:sz w:val="20"/>
          <w:szCs w:val="20"/>
        </w:rPr>
        <w:t xml:space="preserve">. Los precios están en pesos constantes de </w:t>
      </w:r>
      <w:r w:rsidR="004377D5">
        <w:rPr>
          <w:rFonts w:ascii="Tahoma" w:hAnsi="Tahoma" w:cs="Tahoma"/>
          <w:sz w:val="20"/>
          <w:szCs w:val="20"/>
        </w:rPr>
        <w:t xml:space="preserve">febrero </w:t>
      </w:r>
      <w:r w:rsidRPr="00C72B9C">
        <w:rPr>
          <w:rFonts w:ascii="Tahoma" w:hAnsi="Tahoma" w:cs="Tahoma"/>
          <w:sz w:val="20"/>
          <w:szCs w:val="20"/>
        </w:rPr>
        <w:t>de 202</w:t>
      </w:r>
      <w:r w:rsidR="004377D5">
        <w:rPr>
          <w:rFonts w:ascii="Tahoma" w:hAnsi="Tahoma" w:cs="Tahoma"/>
          <w:sz w:val="20"/>
          <w:szCs w:val="20"/>
        </w:rPr>
        <w:t>6</w:t>
      </w:r>
      <w:r w:rsidRPr="00C72B9C">
        <w:rPr>
          <w:rFonts w:ascii="Tahoma" w:hAnsi="Tahoma" w:cs="Tahoma"/>
          <w:sz w:val="20"/>
          <w:szCs w:val="20"/>
        </w:rPr>
        <w:t>.</w:t>
      </w:r>
      <w:r w:rsidRPr="00C72B9C">
        <w:rPr>
          <w:rFonts w:ascii="Tahoma" w:hAnsi="Tahoma" w:cs="Tahoma"/>
          <w:color w:val="000000"/>
          <w:sz w:val="20"/>
          <w:szCs w:val="20"/>
        </w:rPr>
        <w:t xml:space="preserve"> </w:t>
      </w:r>
    </w:p>
    <w:p w14:paraId="3D1D76A1" w14:textId="77777777" w:rsidR="00637950" w:rsidRPr="00C72B9C" w:rsidRDefault="00637950" w:rsidP="00ED1360">
      <w:pPr>
        <w:tabs>
          <w:tab w:val="left" w:pos="0"/>
        </w:tabs>
        <w:jc w:val="both"/>
        <w:rPr>
          <w:rFonts w:ascii="Tahoma" w:hAnsi="Tahoma" w:cs="Tahoma"/>
          <w:color w:val="000000"/>
          <w:sz w:val="20"/>
          <w:szCs w:val="20"/>
        </w:rPr>
      </w:pPr>
    </w:p>
    <w:p w14:paraId="38A4FA0E" w14:textId="0604C12D" w:rsidR="00637950" w:rsidRPr="00C72B9C" w:rsidRDefault="00637950" w:rsidP="00ED1360">
      <w:pPr>
        <w:tabs>
          <w:tab w:val="left" w:pos="0"/>
        </w:tabs>
        <w:jc w:val="both"/>
        <w:rPr>
          <w:rFonts w:ascii="Tahoma" w:hAnsi="Tahoma" w:cs="Tahoma"/>
          <w:color w:val="000000"/>
          <w:sz w:val="20"/>
          <w:szCs w:val="20"/>
        </w:rPr>
      </w:pPr>
      <w:r w:rsidRPr="00C72B9C">
        <w:rPr>
          <w:rFonts w:ascii="Tahoma" w:hAnsi="Tahoma" w:cs="Tahoma"/>
          <w:b/>
          <w:bCs/>
          <w:color w:val="000000"/>
          <w:sz w:val="20"/>
          <w:szCs w:val="20"/>
        </w:rPr>
        <w:t>PARÁGRAFO</w:t>
      </w:r>
      <w:r w:rsidR="009E1910" w:rsidRPr="00C72B9C">
        <w:rPr>
          <w:rFonts w:ascii="Tahoma" w:hAnsi="Tahoma" w:cs="Tahoma"/>
          <w:b/>
          <w:bCs/>
          <w:color w:val="000000"/>
          <w:sz w:val="20"/>
          <w:szCs w:val="20"/>
        </w:rPr>
        <w:t xml:space="preserve"> 1</w:t>
      </w:r>
      <w:r w:rsidRPr="00C72B9C">
        <w:rPr>
          <w:rFonts w:ascii="Tahoma" w:hAnsi="Tahoma" w:cs="Tahoma"/>
          <w:b/>
          <w:bCs/>
          <w:color w:val="000000"/>
          <w:sz w:val="20"/>
          <w:szCs w:val="20"/>
        </w:rPr>
        <w:t>:</w:t>
      </w:r>
      <w:r w:rsidRPr="00C72B9C">
        <w:rPr>
          <w:rFonts w:ascii="Tahoma" w:hAnsi="Tahoma" w:cs="Tahoma"/>
          <w:color w:val="000000"/>
          <w:sz w:val="20"/>
          <w:szCs w:val="20"/>
        </w:rPr>
        <w:t xml:space="preserve"> Sin perjuicio de lo anterior, es decir, del </w:t>
      </w:r>
      <w:r w:rsidR="000B6005" w:rsidRPr="00C72B9C">
        <w:rPr>
          <w:rFonts w:ascii="Tahoma" w:hAnsi="Tahoma" w:cs="Tahoma"/>
          <w:color w:val="000000"/>
          <w:sz w:val="20"/>
          <w:szCs w:val="20"/>
        </w:rPr>
        <w:t>precio horario establecido en el Anexo No. 2</w:t>
      </w:r>
      <w:r w:rsidRPr="00C72B9C">
        <w:rPr>
          <w:rFonts w:ascii="Tahoma" w:hAnsi="Tahoma" w:cs="Tahoma"/>
          <w:color w:val="000000"/>
          <w:sz w:val="20"/>
          <w:szCs w:val="20"/>
        </w:rPr>
        <w:t xml:space="preserve">, el Oferente se compromete a suministrar a CARIBEMAR, en la modalidad Pague lo Contratado, las cantidades de energía adjudicadas </w:t>
      </w:r>
      <w:r w:rsidR="009E1910" w:rsidRPr="00C72B9C">
        <w:rPr>
          <w:rFonts w:ascii="Tahoma" w:hAnsi="Tahoma" w:cs="Tahoma"/>
          <w:color w:val="000000"/>
          <w:sz w:val="20"/>
          <w:szCs w:val="20"/>
        </w:rPr>
        <w:t>al</w:t>
      </w:r>
      <w:r w:rsidRPr="00C72B9C">
        <w:rPr>
          <w:rFonts w:ascii="Tahoma" w:hAnsi="Tahoma" w:cs="Tahoma"/>
          <w:color w:val="000000"/>
          <w:sz w:val="20"/>
          <w:szCs w:val="20"/>
        </w:rPr>
        <w:t>(los) p</w:t>
      </w:r>
      <w:r w:rsidR="009E1910" w:rsidRPr="00C72B9C">
        <w:rPr>
          <w:rFonts w:ascii="Tahoma" w:hAnsi="Tahoma" w:cs="Tahoma"/>
          <w:color w:val="000000"/>
          <w:sz w:val="20"/>
          <w:szCs w:val="20"/>
        </w:rPr>
        <w:t>recio</w:t>
      </w:r>
      <w:r w:rsidRPr="00C72B9C">
        <w:rPr>
          <w:rFonts w:ascii="Tahoma" w:hAnsi="Tahoma" w:cs="Tahoma"/>
          <w:color w:val="000000"/>
          <w:sz w:val="20"/>
          <w:szCs w:val="20"/>
        </w:rPr>
        <w:t>(s) que sea(n) adjudicado(s) como resultado de la evaluación en Audiencia Pública y que sea(n) confirmado(s) en la orden de compra que emita CARIBEMAR, previo registro ante el ASIC.</w:t>
      </w:r>
    </w:p>
    <w:p w14:paraId="0F27673D" w14:textId="77777777" w:rsidR="00ED1360" w:rsidRPr="00C72B9C" w:rsidRDefault="00ED1360" w:rsidP="00ED1360">
      <w:pPr>
        <w:tabs>
          <w:tab w:val="left" w:pos="0"/>
        </w:tabs>
        <w:jc w:val="both"/>
        <w:rPr>
          <w:rFonts w:ascii="Tahoma" w:hAnsi="Tahoma" w:cs="Tahoma"/>
          <w:color w:val="000000"/>
          <w:sz w:val="20"/>
          <w:szCs w:val="20"/>
        </w:rPr>
      </w:pPr>
    </w:p>
    <w:p w14:paraId="75B03AD7" w14:textId="2C022BCC" w:rsidR="00ED1360" w:rsidRPr="00C72B9C" w:rsidRDefault="00ED1360" w:rsidP="00ED1360">
      <w:pPr>
        <w:tabs>
          <w:tab w:val="left" w:pos="0"/>
        </w:tabs>
        <w:jc w:val="both"/>
        <w:rPr>
          <w:rFonts w:ascii="Tahoma" w:hAnsi="Tahoma" w:cs="Tahoma"/>
          <w:sz w:val="20"/>
          <w:szCs w:val="20"/>
        </w:rPr>
      </w:pPr>
      <w:r w:rsidRPr="00C72B9C">
        <w:rPr>
          <w:rFonts w:ascii="Tahoma" w:hAnsi="Tahoma" w:cs="Tahoma"/>
          <w:b/>
          <w:bCs/>
          <w:color w:val="000000"/>
          <w:sz w:val="20"/>
          <w:szCs w:val="20"/>
        </w:rPr>
        <w:t xml:space="preserve">PARÁGRAFO </w:t>
      </w:r>
      <w:r w:rsidR="009E1910" w:rsidRPr="00C72B9C">
        <w:rPr>
          <w:rFonts w:ascii="Tahoma" w:hAnsi="Tahoma" w:cs="Tahoma"/>
          <w:b/>
          <w:bCs/>
          <w:color w:val="000000"/>
          <w:sz w:val="20"/>
          <w:szCs w:val="20"/>
        </w:rPr>
        <w:t>2</w:t>
      </w:r>
      <w:r w:rsidRPr="00C72B9C">
        <w:rPr>
          <w:rFonts w:ascii="Tahoma" w:hAnsi="Tahoma" w:cs="Tahoma"/>
          <w:color w:val="000000"/>
          <w:sz w:val="20"/>
          <w:szCs w:val="20"/>
        </w:rPr>
        <w:t xml:space="preserve">. </w:t>
      </w:r>
      <w:r w:rsidRPr="00C72B9C">
        <w:rPr>
          <w:rFonts w:ascii="Tahoma" w:hAnsi="Tahoma" w:cs="Tahoma"/>
          <w:sz w:val="20"/>
          <w:szCs w:val="20"/>
        </w:rPr>
        <w:t xml:space="preserve">Estos precios, expresados en pesos colombianos $/kWh, obedecen a un precio de mercado con el cual el </w:t>
      </w:r>
      <w:r w:rsidR="00C80134" w:rsidRPr="00C72B9C">
        <w:rPr>
          <w:rFonts w:ascii="Tahoma" w:hAnsi="Tahoma" w:cs="Tahoma"/>
          <w:sz w:val="20"/>
          <w:szCs w:val="20"/>
        </w:rPr>
        <w:t xml:space="preserve">OFERENTE </w:t>
      </w:r>
      <w:r w:rsidRPr="00C72B9C">
        <w:rPr>
          <w:rFonts w:ascii="Tahoma" w:hAnsi="Tahoma" w:cs="Tahoma"/>
          <w:sz w:val="20"/>
          <w:szCs w:val="20"/>
        </w:rPr>
        <w:t xml:space="preserve">asume el riesgo de la actividad de generación en el País, y no corresponden a una estructura de costos. </w:t>
      </w:r>
    </w:p>
    <w:p w14:paraId="04CE4657" w14:textId="77777777" w:rsidR="00ED1360" w:rsidRPr="00C72B9C" w:rsidRDefault="00ED1360" w:rsidP="00ED1360">
      <w:pPr>
        <w:tabs>
          <w:tab w:val="left" w:pos="0"/>
        </w:tabs>
        <w:jc w:val="both"/>
        <w:rPr>
          <w:rFonts w:ascii="Tahoma" w:hAnsi="Tahoma" w:cs="Tahoma"/>
          <w:color w:val="000000"/>
          <w:sz w:val="20"/>
          <w:szCs w:val="20"/>
        </w:rPr>
      </w:pPr>
      <w:r w:rsidRPr="00C72B9C">
        <w:rPr>
          <w:rFonts w:ascii="Tahoma" w:hAnsi="Tahoma" w:cs="Tahoma"/>
          <w:color w:val="000000"/>
          <w:sz w:val="20"/>
          <w:szCs w:val="20"/>
        </w:rPr>
        <w:t xml:space="preserve">   </w:t>
      </w:r>
    </w:p>
    <w:p w14:paraId="786D315F" w14:textId="2AE5D5A2" w:rsidR="00ED1360" w:rsidRPr="00C72B9C" w:rsidRDefault="00ED1360" w:rsidP="00ED1360">
      <w:pPr>
        <w:jc w:val="both"/>
        <w:rPr>
          <w:rFonts w:ascii="Tahoma" w:hAnsi="Tahoma" w:cs="Tahoma"/>
          <w:color w:val="000000"/>
          <w:sz w:val="20"/>
          <w:szCs w:val="20"/>
        </w:rPr>
      </w:pPr>
      <w:r w:rsidRPr="00C72B9C">
        <w:rPr>
          <w:rFonts w:ascii="Tahoma" w:hAnsi="Tahoma" w:cs="Tahoma"/>
          <w:b/>
          <w:color w:val="000000"/>
          <w:sz w:val="20"/>
          <w:szCs w:val="20"/>
        </w:rPr>
        <w:t xml:space="preserve">CLÁUSULA </w:t>
      </w:r>
      <w:r w:rsidR="00A47E08" w:rsidRPr="00C72B9C">
        <w:rPr>
          <w:rFonts w:ascii="Tahoma" w:hAnsi="Tahoma" w:cs="Tahoma"/>
          <w:b/>
          <w:color w:val="000000"/>
          <w:sz w:val="20"/>
          <w:szCs w:val="20"/>
        </w:rPr>
        <w:t>OCTAVA</w:t>
      </w:r>
      <w:r w:rsidRPr="00C72B9C">
        <w:rPr>
          <w:rFonts w:ascii="Tahoma" w:hAnsi="Tahoma" w:cs="Tahoma"/>
          <w:b/>
          <w:color w:val="000000"/>
          <w:sz w:val="20"/>
          <w:szCs w:val="20"/>
        </w:rPr>
        <w:t>. VALOR DE</w:t>
      </w:r>
      <w:r w:rsidR="00560EBC" w:rsidRPr="00C72B9C">
        <w:rPr>
          <w:rFonts w:ascii="Tahoma" w:hAnsi="Tahoma" w:cs="Tahoma"/>
          <w:b/>
          <w:color w:val="000000"/>
          <w:sz w:val="20"/>
          <w:szCs w:val="20"/>
        </w:rPr>
        <w:t>L NEGO</w:t>
      </w:r>
      <w:r w:rsidR="00491749" w:rsidRPr="00C72B9C">
        <w:rPr>
          <w:rFonts w:ascii="Tahoma" w:hAnsi="Tahoma" w:cs="Tahoma"/>
          <w:b/>
          <w:color w:val="000000"/>
          <w:sz w:val="20"/>
          <w:szCs w:val="20"/>
        </w:rPr>
        <w:t>CIO JURÍDICO</w:t>
      </w:r>
      <w:r w:rsidRPr="00C72B9C">
        <w:rPr>
          <w:rFonts w:ascii="Tahoma" w:hAnsi="Tahoma" w:cs="Tahoma"/>
          <w:b/>
          <w:color w:val="000000"/>
          <w:sz w:val="20"/>
          <w:szCs w:val="20"/>
        </w:rPr>
        <w:t xml:space="preserve">. </w:t>
      </w:r>
      <w:r w:rsidR="00D86722" w:rsidRPr="00C72B9C">
        <w:rPr>
          <w:rFonts w:ascii="Tahoma" w:hAnsi="Tahoma" w:cs="Tahoma"/>
          <w:bCs/>
          <w:color w:val="000000"/>
          <w:sz w:val="20"/>
          <w:szCs w:val="20"/>
        </w:rPr>
        <w:t xml:space="preserve">Para cualquier efecto, </w:t>
      </w:r>
      <w:r w:rsidR="00491749" w:rsidRPr="00C72B9C">
        <w:rPr>
          <w:rFonts w:ascii="Tahoma" w:hAnsi="Tahoma" w:cs="Tahoma"/>
          <w:color w:val="000000"/>
          <w:sz w:val="20"/>
          <w:szCs w:val="20"/>
        </w:rPr>
        <w:t>el Negocio Jurídico</w:t>
      </w:r>
      <w:r w:rsidRPr="00C72B9C">
        <w:rPr>
          <w:rFonts w:ascii="Tahoma" w:hAnsi="Tahoma" w:cs="Tahoma"/>
          <w:color w:val="000000"/>
          <w:sz w:val="20"/>
          <w:szCs w:val="20"/>
        </w:rPr>
        <w:t xml:space="preserve"> es de cuantía indeterminada, </w:t>
      </w:r>
      <w:r w:rsidR="00581E2B" w:rsidRPr="00C72B9C">
        <w:rPr>
          <w:rFonts w:ascii="Tahoma" w:hAnsi="Tahoma" w:cs="Tahoma"/>
          <w:color w:val="000000"/>
          <w:sz w:val="20"/>
          <w:szCs w:val="20"/>
        </w:rPr>
        <w:t xml:space="preserve">porque este depende de los consumos mensuales registrados y de los precios reales en la medida en que se ejecute el objeto del </w:t>
      </w:r>
      <w:r w:rsidR="00A66D12" w:rsidRPr="00C72B9C">
        <w:rPr>
          <w:rFonts w:ascii="Tahoma" w:hAnsi="Tahoma" w:cs="Tahoma"/>
          <w:snapToGrid w:val="0"/>
          <w:color w:val="000000"/>
          <w:sz w:val="20"/>
          <w:szCs w:val="20"/>
        </w:rPr>
        <w:t xml:space="preserve">Negocio Jurídico </w:t>
      </w:r>
      <w:r w:rsidR="00581E2B" w:rsidRPr="00C72B9C">
        <w:rPr>
          <w:rFonts w:ascii="Tahoma" w:hAnsi="Tahoma" w:cs="Tahoma"/>
          <w:color w:val="000000"/>
          <w:sz w:val="20"/>
          <w:szCs w:val="20"/>
        </w:rPr>
        <w:t xml:space="preserve">y durante la vigencia </w:t>
      </w:r>
      <w:r w:rsidR="008B264A" w:rsidRPr="00C72B9C">
        <w:rPr>
          <w:rFonts w:ascii="Tahoma" w:hAnsi="Tahoma" w:cs="Tahoma"/>
          <w:color w:val="000000"/>
          <w:sz w:val="20"/>
          <w:szCs w:val="20"/>
        </w:rPr>
        <w:t>de este</w:t>
      </w:r>
      <w:r w:rsidR="00581E2B" w:rsidRPr="00C72B9C">
        <w:rPr>
          <w:rFonts w:ascii="Tahoma" w:hAnsi="Tahoma" w:cs="Tahoma"/>
          <w:color w:val="000000"/>
          <w:sz w:val="20"/>
          <w:szCs w:val="20"/>
        </w:rPr>
        <w:t xml:space="preserve">. En consecuencia, el valor mensual es el que resulte de multiplicar el precio unitario </w:t>
      </w:r>
      <w:r w:rsidR="000A2360" w:rsidRPr="00C72B9C">
        <w:rPr>
          <w:rFonts w:ascii="Tahoma" w:hAnsi="Tahoma" w:cs="Tahoma"/>
          <w:color w:val="000000"/>
          <w:sz w:val="20"/>
          <w:szCs w:val="20"/>
        </w:rPr>
        <w:t xml:space="preserve">adjudicado </w:t>
      </w:r>
      <w:r w:rsidR="00581E2B" w:rsidRPr="00C72B9C">
        <w:rPr>
          <w:rFonts w:ascii="Tahoma" w:hAnsi="Tahoma" w:cs="Tahoma"/>
          <w:color w:val="000000"/>
          <w:sz w:val="20"/>
          <w:szCs w:val="20"/>
        </w:rPr>
        <w:t xml:space="preserve">para cada hora, en pesos por kilovatio-hora, actualizado mensualmente, por la cantidad de energía </w:t>
      </w:r>
      <w:r w:rsidR="00D94F7A" w:rsidRPr="00C72B9C">
        <w:rPr>
          <w:rFonts w:ascii="Tahoma" w:hAnsi="Tahoma" w:cs="Tahoma"/>
          <w:color w:val="000000"/>
          <w:sz w:val="20"/>
          <w:szCs w:val="20"/>
        </w:rPr>
        <w:t>adjudicada</w:t>
      </w:r>
      <w:r w:rsidR="00581E2B" w:rsidRPr="00C72B9C">
        <w:rPr>
          <w:rFonts w:ascii="Tahoma" w:hAnsi="Tahoma" w:cs="Tahoma"/>
          <w:color w:val="000000"/>
          <w:sz w:val="20"/>
          <w:szCs w:val="20"/>
        </w:rPr>
        <w:t>, expresada en kilovatios-hora, del mercado regulado de</w:t>
      </w:r>
      <w:r w:rsidR="00163D09" w:rsidRPr="00C72B9C">
        <w:rPr>
          <w:rFonts w:ascii="Tahoma" w:hAnsi="Tahoma" w:cs="Tahoma"/>
          <w:color w:val="000000"/>
          <w:sz w:val="20"/>
          <w:szCs w:val="20"/>
        </w:rPr>
        <w:t>l</w:t>
      </w:r>
      <w:r w:rsidR="00581E2B" w:rsidRPr="00C72B9C">
        <w:rPr>
          <w:rFonts w:ascii="Tahoma" w:hAnsi="Tahoma" w:cs="Tahoma"/>
          <w:color w:val="000000"/>
          <w:sz w:val="20"/>
          <w:szCs w:val="20"/>
        </w:rPr>
        <w:t xml:space="preserve"> </w:t>
      </w:r>
      <w:r w:rsidR="008B264A" w:rsidRPr="00C72B9C">
        <w:rPr>
          <w:rFonts w:ascii="Tahoma" w:hAnsi="Tahoma" w:cs="Tahoma"/>
          <w:color w:val="000000"/>
          <w:sz w:val="20"/>
          <w:szCs w:val="20"/>
        </w:rPr>
        <w:t>CARIBEMAR</w:t>
      </w:r>
      <w:r w:rsidR="00581E2B" w:rsidRPr="00C72B9C">
        <w:rPr>
          <w:rFonts w:ascii="Tahoma" w:hAnsi="Tahoma" w:cs="Tahoma"/>
          <w:color w:val="000000"/>
          <w:sz w:val="20"/>
          <w:szCs w:val="20"/>
        </w:rPr>
        <w:t xml:space="preserve"> mes a mes</w:t>
      </w:r>
      <w:r w:rsidR="00D6065D" w:rsidRPr="00C72B9C">
        <w:rPr>
          <w:rFonts w:ascii="Tahoma" w:hAnsi="Tahoma" w:cs="Tahoma"/>
          <w:color w:val="000000"/>
          <w:sz w:val="20"/>
          <w:szCs w:val="20"/>
        </w:rPr>
        <w:t xml:space="preserve">. </w:t>
      </w:r>
      <w:r w:rsidR="000E7245" w:rsidRPr="00C72B9C">
        <w:rPr>
          <w:rFonts w:ascii="Tahoma" w:hAnsi="Tahoma" w:cs="Tahoma"/>
          <w:color w:val="000000"/>
          <w:sz w:val="20"/>
          <w:szCs w:val="20"/>
        </w:rPr>
        <w:t>Por lo anterior</w:t>
      </w:r>
      <w:r w:rsidR="00163D09" w:rsidRPr="00C72B9C">
        <w:rPr>
          <w:rFonts w:ascii="Tahoma" w:hAnsi="Tahoma" w:cs="Tahoma"/>
          <w:color w:val="000000"/>
          <w:sz w:val="20"/>
          <w:szCs w:val="20"/>
        </w:rPr>
        <w:t>,</w:t>
      </w:r>
      <w:r w:rsidR="000E7245" w:rsidRPr="00C72B9C">
        <w:rPr>
          <w:rFonts w:ascii="Tahoma" w:hAnsi="Tahoma" w:cs="Tahoma"/>
          <w:color w:val="000000"/>
          <w:sz w:val="20"/>
          <w:szCs w:val="20"/>
        </w:rPr>
        <w:t xml:space="preserve"> </w:t>
      </w:r>
      <w:r w:rsidR="00295DC0" w:rsidRPr="00C72B9C">
        <w:rPr>
          <w:rFonts w:ascii="Tahoma" w:hAnsi="Tahoma" w:cs="Tahoma"/>
          <w:color w:val="000000"/>
          <w:sz w:val="20"/>
          <w:szCs w:val="20"/>
        </w:rPr>
        <w:t>su valor se determinará al finalizar la ejecución de este.</w:t>
      </w:r>
    </w:p>
    <w:p w14:paraId="3A5C04B5" w14:textId="77777777" w:rsidR="008C3252" w:rsidRPr="00C72B9C" w:rsidRDefault="008C3252" w:rsidP="00ED1360">
      <w:pPr>
        <w:jc w:val="both"/>
        <w:rPr>
          <w:rFonts w:ascii="Tahoma" w:hAnsi="Tahoma" w:cs="Tahoma"/>
          <w:color w:val="000000"/>
          <w:sz w:val="20"/>
          <w:szCs w:val="20"/>
        </w:rPr>
      </w:pPr>
    </w:p>
    <w:p w14:paraId="391FA054" w14:textId="7B3E8098" w:rsidR="00ED1360" w:rsidRPr="00C72B9C" w:rsidRDefault="00ED1360" w:rsidP="00ED1360">
      <w:pPr>
        <w:jc w:val="both"/>
        <w:rPr>
          <w:rFonts w:ascii="Tahoma" w:hAnsi="Tahoma" w:cs="Tahoma"/>
          <w:sz w:val="20"/>
          <w:szCs w:val="20"/>
        </w:rPr>
      </w:pPr>
      <w:r w:rsidRPr="00C72B9C">
        <w:rPr>
          <w:rFonts w:ascii="Tahoma" w:hAnsi="Tahoma" w:cs="Tahoma"/>
          <w:b/>
          <w:color w:val="000000"/>
          <w:sz w:val="20"/>
          <w:szCs w:val="20"/>
        </w:rPr>
        <w:t xml:space="preserve">CLÁUSULA </w:t>
      </w:r>
      <w:r w:rsidR="00566244" w:rsidRPr="00C72B9C">
        <w:rPr>
          <w:rFonts w:ascii="Tahoma" w:hAnsi="Tahoma" w:cs="Tahoma"/>
          <w:b/>
          <w:color w:val="000000"/>
          <w:sz w:val="20"/>
          <w:szCs w:val="20"/>
        </w:rPr>
        <w:t>NOVENA</w:t>
      </w:r>
      <w:r w:rsidRPr="00C72B9C">
        <w:rPr>
          <w:rFonts w:ascii="Tahoma" w:hAnsi="Tahoma" w:cs="Tahoma"/>
          <w:b/>
          <w:color w:val="000000"/>
          <w:sz w:val="20"/>
          <w:szCs w:val="20"/>
        </w:rPr>
        <w:t>.  FACTURACIÓN.</w:t>
      </w:r>
      <w:r w:rsidRPr="00C72B9C">
        <w:rPr>
          <w:rFonts w:ascii="Tahoma" w:hAnsi="Tahoma" w:cs="Tahoma"/>
          <w:b/>
          <w:sz w:val="20"/>
          <w:szCs w:val="20"/>
        </w:rPr>
        <w:t xml:space="preserve"> </w:t>
      </w:r>
      <w:r w:rsidRPr="00C72B9C">
        <w:rPr>
          <w:rFonts w:ascii="Tahoma" w:hAnsi="Tahoma" w:cs="Tahoma"/>
          <w:sz w:val="20"/>
          <w:szCs w:val="20"/>
        </w:rPr>
        <w:t xml:space="preserve"> La energía eléctrica suministrada será facturada por el </w:t>
      </w:r>
      <w:r w:rsidR="00F3158F" w:rsidRPr="00C72B9C">
        <w:rPr>
          <w:rFonts w:ascii="Tahoma" w:hAnsi="Tahoma" w:cs="Tahoma"/>
          <w:sz w:val="20"/>
          <w:szCs w:val="20"/>
        </w:rPr>
        <w:t>OFERENTE</w:t>
      </w:r>
      <w:r w:rsidRPr="00C72B9C">
        <w:rPr>
          <w:rFonts w:ascii="Tahoma" w:hAnsi="Tahoma" w:cs="Tahoma"/>
          <w:sz w:val="20"/>
          <w:szCs w:val="20"/>
        </w:rPr>
        <w:t xml:space="preserve"> a CARIBEMAR en forma mensual dentro de los doce (</w:t>
      </w:r>
      <w:r w:rsidRPr="00C72B9C">
        <w:rPr>
          <w:rFonts w:ascii="Tahoma" w:hAnsi="Tahoma" w:cs="Tahoma"/>
          <w:color w:val="000000"/>
          <w:sz w:val="20"/>
          <w:szCs w:val="20"/>
        </w:rPr>
        <w:t xml:space="preserve">12) días calendarios siguientes al mes de consumo, </w:t>
      </w:r>
      <w:r w:rsidRPr="00C72B9C">
        <w:rPr>
          <w:rFonts w:ascii="Tahoma" w:hAnsi="Tahoma" w:cs="Tahoma"/>
          <w:sz w:val="20"/>
          <w:szCs w:val="20"/>
        </w:rPr>
        <w:t xml:space="preserve">de acuerdo con los precios definidos en el Anexo No. 2. De conformidad con </w:t>
      </w:r>
      <w:r w:rsidR="001438BF" w:rsidRPr="00C72B9C">
        <w:rPr>
          <w:rFonts w:ascii="Tahoma" w:hAnsi="Tahoma" w:cs="Tahoma"/>
          <w:sz w:val="20"/>
          <w:szCs w:val="20"/>
        </w:rPr>
        <w:t xml:space="preserve">la oferta aceptada y </w:t>
      </w:r>
      <w:r w:rsidRPr="00C72B9C">
        <w:rPr>
          <w:rFonts w:ascii="Tahoma" w:hAnsi="Tahoma" w:cs="Tahoma"/>
          <w:sz w:val="20"/>
          <w:szCs w:val="20"/>
        </w:rPr>
        <w:t xml:space="preserve">la normatividad vigente, el </w:t>
      </w:r>
      <w:r w:rsidR="00776FE7" w:rsidRPr="00C72B9C">
        <w:rPr>
          <w:rFonts w:ascii="Tahoma" w:hAnsi="Tahoma" w:cs="Tahoma"/>
          <w:sz w:val="20"/>
          <w:szCs w:val="20"/>
        </w:rPr>
        <w:t>OFERENTE</w:t>
      </w:r>
      <w:r w:rsidRPr="00C72B9C">
        <w:rPr>
          <w:rFonts w:ascii="Tahoma" w:hAnsi="Tahoma" w:cs="Tahoma"/>
          <w:sz w:val="20"/>
          <w:szCs w:val="20"/>
        </w:rPr>
        <w:t xml:space="preserve"> está obligado a facturar de manera electrónica. Así las cosas y de conformidad con lo establecido en la norma, </w:t>
      </w:r>
      <w:r w:rsidRPr="00C72B9C">
        <w:rPr>
          <w:rFonts w:ascii="Tahoma" w:hAnsi="Tahoma" w:cs="Tahoma"/>
          <w:color w:val="000000"/>
          <w:sz w:val="20"/>
          <w:szCs w:val="20"/>
        </w:rPr>
        <w:t>CARIBEMAR</w:t>
      </w:r>
      <w:r w:rsidRPr="00C72B9C">
        <w:rPr>
          <w:rFonts w:ascii="Tahoma" w:hAnsi="Tahoma" w:cs="Tahoma"/>
          <w:sz w:val="20"/>
          <w:szCs w:val="20"/>
        </w:rPr>
        <w:t xml:space="preserve"> autoriza al </w:t>
      </w:r>
      <w:r w:rsidR="007E790A" w:rsidRPr="00C72B9C">
        <w:rPr>
          <w:rFonts w:ascii="Tahoma" w:hAnsi="Tahoma" w:cs="Tahoma"/>
          <w:sz w:val="20"/>
          <w:szCs w:val="20"/>
        </w:rPr>
        <w:t>OFERENTE</w:t>
      </w:r>
      <w:r w:rsidRPr="00C72B9C">
        <w:rPr>
          <w:rFonts w:ascii="Tahoma" w:hAnsi="Tahoma" w:cs="Tahoma"/>
          <w:sz w:val="20"/>
          <w:szCs w:val="20"/>
        </w:rPr>
        <w:t xml:space="preserve"> para que le envíe dichas facturas al correo electrónico </w:t>
      </w:r>
      <w:hyperlink r:id="rId11" w:history="1">
        <w:r w:rsidRPr="00C72B9C">
          <w:rPr>
            <w:rStyle w:val="Hipervnculo"/>
            <w:rFonts w:ascii="Tahoma" w:hAnsi="Tahoma" w:cs="Tahoma"/>
            <w:sz w:val="20"/>
            <w:szCs w:val="20"/>
          </w:rPr>
          <w:t>entrante.efactura@afinia.com.co</w:t>
        </w:r>
      </w:hyperlink>
      <w:r w:rsidRPr="00C72B9C">
        <w:rPr>
          <w:rFonts w:ascii="Tahoma" w:hAnsi="Tahoma" w:cs="Tahoma"/>
          <w:sz w:val="20"/>
          <w:szCs w:val="20"/>
        </w:rPr>
        <w:t xml:space="preserve"> </w:t>
      </w:r>
      <w:r w:rsidRPr="00C72B9C">
        <w:rPr>
          <w:rFonts w:ascii="Tahoma" w:hAnsi="Tahoma" w:cs="Tahoma"/>
          <w:sz w:val="20"/>
          <w:szCs w:val="20"/>
        </w:rPr>
        <w:lastRenderedPageBreak/>
        <w:t xml:space="preserve">De igual manera se remitirá una (1) copia de la representación gráfica de la factura electrónica al correo electrónico </w:t>
      </w:r>
      <w:hyperlink r:id="rId12" w:history="1">
        <w:r w:rsidRPr="00C72B9C">
          <w:rPr>
            <w:rStyle w:val="Hipervnculo"/>
            <w:rFonts w:ascii="Tahoma" w:hAnsi="Tahoma" w:cs="Tahoma"/>
            <w:sz w:val="20"/>
            <w:szCs w:val="20"/>
          </w:rPr>
          <w:t>apoyocomprasenergia@afinia.com.co</w:t>
        </w:r>
      </w:hyperlink>
      <w:r w:rsidRPr="00C72B9C">
        <w:rPr>
          <w:rFonts w:ascii="Tahoma" w:hAnsi="Tahoma" w:cs="Tahoma"/>
          <w:sz w:val="20"/>
          <w:szCs w:val="20"/>
        </w:rPr>
        <w:t xml:space="preserve">. En el evento en que </w:t>
      </w:r>
      <w:r w:rsidRPr="00C72B9C">
        <w:rPr>
          <w:rFonts w:ascii="Tahoma" w:hAnsi="Tahoma" w:cs="Tahoma"/>
          <w:color w:val="000000"/>
          <w:sz w:val="20"/>
          <w:szCs w:val="20"/>
        </w:rPr>
        <w:t>CARIBEMAR</w:t>
      </w:r>
      <w:r w:rsidRPr="00C72B9C">
        <w:rPr>
          <w:rFonts w:ascii="Tahoma" w:hAnsi="Tahoma" w:cs="Tahoma"/>
          <w:sz w:val="20"/>
          <w:szCs w:val="20"/>
        </w:rPr>
        <w:t xml:space="preserve"> pretenda modificar la dirección antes mencionada, deberá informarlo al </w:t>
      </w:r>
      <w:r w:rsidR="007E790A" w:rsidRPr="00C72B9C">
        <w:rPr>
          <w:rFonts w:ascii="Tahoma" w:hAnsi="Tahoma" w:cs="Tahoma"/>
          <w:sz w:val="20"/>
          <w:szCs w:val="20"/>
        </w:rPr>
        <w:t>OFERENTE</w:t>
      </w:r>
      <w:r w:rsidRPr="00C72B9C">
        <w:rPr>
          <w:rFonts w:ascii="Tahoma" w:hAnsi="Tahoma" w:cs="Tahoma"/>
          <w:sz w:val="20"/>
          <w:szCs w:val="20"/>
        </w:rPr>
        <w:t xml:space="preserve"> con una antelación no menor a </w:t>
      </w:r>
      <w:r w:rsidR="00117AE0" w:rsidRPr="00C72B9C">
        <w:rPr>
          <w:rFonts w:ascii="Tahoma" w:hAnsi="Tahoma" w:cs="Tahoma"/>
          <w:sz w:val="20"/>
          <w:szCs w:val="20"/>
        </w:rPr>
        <w:t>cinco (</w:t>
      </w:r>
      <w:r w:rsidRPr="00C72B9C">
        <w:rPr>
          <w:rFonts w:ascii="Tahoma" w:hAnsi="Tahoma" w:cs="Tahoma"/>
          <w:sz w:val="20"/>
          <w:szCs w:val="20"/>
        </w:rPr>
        <w:t>5</w:t>
      </w:r>
      <w:r w:rsidR="00117AE0" w:rsidRPr="00C72B9C">
        <w:rPr>
          <w:rFonts w:ascii="Tahoma" w:hAnsi="Tahoma" w:cs="Tahoma"/>
          <w:sz w:val="20"/>
          <w:szCs w:val="20"/>
        </w:rPr>
        <w:t>)</w:t>
      </w:r>
      <w:r w:rsidRPr="00C72B9C">
        <w:rPr>
          <w:rFonts w:ascii="Tahoma" w:hAnsi="Tahoma" w:cs="Tahoma"/>
          <w:sz w:val="20"/>
          <w:szCs w:val="20"/>
        </w:rPr>
        <w:t xml:space="preserve"> días hábiles anteriores a la fecha en que el </w:t>
      </w:r>
      <w:r w:rsidR="007E790A" w:rsidRPr="00C72B9C">
        <w:rPr>
          <w:rFonts w:ascii="Tahoma" w:hAnsi="Tahoma" w:cs="Tahoma"/>
          <w:sz w:val="20"/>
          <w:szCs w:val="20"/>
        </w:rPr>
        <w:t>OFERENTE</w:t>
      </w:r>
      <w:r w:rsidRPr="00C72B9C">
        <w:rPr>
          <w:rFonts w:ascii="Tahoma" w:hAnsi="Tahoma" w:cs="Tahoma"/>
          <w:sz w:val="20"/>
          <w:szCs w:val="20"/>
        </w:rPr>
        <w:t xml:space="preserve"> deba emitir la respectiva factura.</w:t>
      </w:r>
      <w:r w:rsidR="007C2AEC">
        <w:rPr>
          <w:rFonts w:ascii="Tahoma" w:hAnsi="Tahoma" w:cs="Tahoma"/>
          <w:sz w:val="20"/>
          <w:szCs w:val="20"/>
        </w:rPr>
        <w:t xml:space="preserve"> </w:t>
      </w:r>
      <w:r w:rsidR="007C2AEC" w:rsidRPr="007C2AEC">
        <w:rPr>
          <w:rFonts w:ascii="Tahoma" w:hAnsi="Tahoma" w:cs="Tahoma"/>
          <w:sz w:val="20"/>
          <w:szCs w:val="20"/>
        </w:rPr>
        <w:t>Las facturas electrónicas deberán cumplir de manera integral con los requisitos establecidos en la normatividad vigente, garantizando la observancia de las disposiciones fiscales aplicables, así como los lineamientos técnicos y formales exigidos para su validez como soporte contable y tributario</w:t>
      </w:r>
      <w:r w:rsidRPr="00C72B9C">
        <w:rPr>
          <w:rFonts w:ascii="Tahoma" w:hAnsi="Tahoma" w:cs="Tahoma"/>
          <w:sz w:val="20"/>
          <w:szCs w:val="20"/>
        </w:rPr>
        <w:t xml:space="preserve">. Se entenderá entonces que la fecha de recibo de la factura corresponderá a la fecha en que la factura electrónica sea recibida en los correos electrónicos destinados para ello. Cuando no se emita la factura dentro del plazo aquí estipulado, por cada día de retraso se desplazará en un día el vencimiento del plazo para el pago. </w:t>
      </w:r>
    </w:p>
    <w:p w14:paraId="0D568BCA" w14:textId="77777777" w:rsidR="00ED1360" w:rsidRPr="00C72B9C" w:rsidRDefault="00ED1360" w:rsidP="00ED1360">
      <w:pPr>
        <w:jc w:val="both"/>
        <w:rPr>
          <w:rFonts w:ascii="Tahoma" w:hAnsi="Tahoma" w:cs="Tahoma"/>
          <w:sz w:val="20"/>
          <w:szCs w:val="20"/>
        </w:rPr>
      </w:pPr>
    </w:p>
    <w:p w14:paraId="4C3D6C9E" w14:textId="555F11B3" w:rsidR="00ED1360" w:rsidRPr="00C72B9C" w:rsidRDefault="00ED1360" w:rsidP="00ED1360">
      <w:pPr>
        <w:pStyle w:val="Textoindependiente"/>
        <w:spacing w:after="0" w:line="240" w:lineRule="auto"/>
        <w:jc w:val="both"/>
        <w:rPr>
          <w:rFonts w:ascii="Tahoma" w:hAnsi="Tahoma" w:cs="Tahoma"/>
          <w:sz w:val="20"/>
          <w:szCs w:val="20"/>
        </w:rPr>
      </w:pPr>
      <w:r w:rsidRPr="00C72B9C">
        <w:rPr>
          <w:rFonts w:ascii="Tahoma" w:hAnsi="Tahoma" w:cs="Tahoma"/>
          <w:b/>
          <w:bCs/>
          <w:sz w:val="20"/>
          <w:szCs w:val="20"/>
        </w:rPr>
        <w:t xml:space="preserve">PARÁGRAFO 1. </w:t>
      </w:r>
      <w:r w:rsidRPr="00C72B9C">
        <w:rPr>
          <w:rFonts w:ascii="Tahoma" w:hAnsi="Tahoma" w:cs="Tahoma"/>
          <w:sz w:val="20"/>
          <w:szCs w:val="20"/>
        </w:rPr>
        <w:t xml:space="preserve">Sin limitarse al cumplimento de lo establecido en la norma vigente respecto a las facturas electrónicas, la factura respectiva contendrá como mínimo los siguientes aspectos: (I) Fecha de elaboración y fecha de vencimiento. (II) Datos del cliente: Razón social completa, </w:t>
      </w:r>
      <w:proofErr w:type="spellStart"/>
      <w:r w:rsidRPr="00C72B9C">
        <w:rPr>
          <w:rFonts w:ascii="Tahoma" w:hAnsi="Tahoma" w:cs="Tahoma"/>
          <w:sz w:val="20"/>
          <w:szCs w:val="20"/>
        </w:rPr>
        <w:t>Nit</w:t>
      </w:r>
      <w:proofErr w:type="spellEnd"/>
      <w:r w:rsidRPr="00C72B9C">
        <w:rPr>
          <w:rFonts w:ascii="Tahoma" w:hAnsi="Tahoma" w:cs="Tahoma"/>
          <w:sz w:val="20"/>
          <w:szCs w:val="20"/>
        </w:rPr>
        <w:t xml:space="preserve">, No. </w:t>
      </w:r>
      <w:r w:rsidR="005419C3" w:rsidRPr="00C72B9C">
        <w:rPr>
          <w:rFonts w:ascii="Tahoma" w:hAnsi="Tahoma" w:cs="Tahoma"/>
          <w:sz w:val="20"/>
          <w:szCs w:val="20"/>
        </w:rPr>
        <w:t xml:space="preserve">Negocio </w:t>
      </w:r>
      <w:r w:rsidR="001216D7" w:rsidRPr="00C72B9C">
        <w:rPr>
          <w:rFonts w:ascii="Tahoma" w:hAnsi="Tahoma" w:cs="Tahoma"/>
          <w:sz w:val="20"/>
          <w:szCs w:val="20"/>
        </w:rPr>
        <w:t>Jurídico</w:t>
      </w:r>
      <w:r w:rsidRPr="00C72B9C">
        <w:rPr>
          <w:rFonts w:ascii="Tahoma" w:hAnsi="Tahoma" w:cs="Tahoma"/>
          <w:sz w:val="20"/>
          <w:szCs w:val="20"/>
        </w:rPr>
        <w:t xml:space="preserve"> y su Código SIC, (III) Período de consumo. (IV) La cantidad de energía eléctrica suministrada durante el mes facturado expresada en kilovatios hora - KWh. (V) El precio de la energía eléctrica correspondiente al mes facturado expresados en pesos por kilovatios hora $/KWh. (VI) Cantidad total a cancelar por </w:t>
      </w:r>
      <w:r w:rsidRPr="00C72B9C">
        <w:rPr>
          <w:rFonts w:ascii="Tahoma" w:hAnsi="Tahoma" w:cs="Tahoma"/>
          <w:color w:val="000000"/>
          <w:sz w:val="20"/>
          <w:szCs w:val="20"/>
        </w:rPr>
        <w:t>CARIBEMAR</w:t>
      </w:r>
      <w:r w:rsidRPr="00C72B9C">
        <w:rPr>
          <w:rFonts w:ascii="Tahoma" w:hAnsi="Tahoma" w:cs="Tahoma"/>
          <w:sz w:val="20"/>
          <w:szCs w:val="20"/>
        </w:rPr>
        <w:t xml:space="preserve"> expresada en pesos colombianos del mes facturado, la cual deberá corresponder con la multiplicación de la cantidad de energía suministrada durante el mes facturado y el precio establecido para dicho mes en el Anexo No. 2 </w:t>
      </w:r>
      <w:r w:rsidR="00CB4965" w:rsidRPr="00C72B9C">
        <w:rPr>
          <w:rFonts w:ascii="Tahoma" w:hAnsi="Tahoma" w:cs="Tahoma"/>
          <w:sz w:val="20"/>
          <w:szCs w:val="20"/>
        </w:rPr>
        <w:t>de la presente Oferta Mercantil</w:t>
      </w:r>
      <w:r w:rsidRPr="00C72B9C">
        <w:rPr>
          <w:rFonts w:ascii="Tahoma" w:hAnsi="Tahoma" w:cs="Tahoma"/>
          <w:sz w:val="20"/>
          <w:szCs w:val="20"/>
        </w:rPr>
        <w:t>. La información que se utilizará para la facturación es la suministrada por el ASIC en la versión de facturación (TXF). Si se presentan reliquidaciones que modifiquen las cantidades de energía suministradas o su precio, se emitirá una nota crédito o factura de ajuste en correspondencia con los valores reliquidados por el ASIC.</w:t>
      </w:r>
    </w:p>
    <w:p w14:paraId="6B7CD7FE" w14:textId="77777777" w:rsidR="00ED1360" w:rsidRPr="00C72B9C" w:rsidRDefault="00ED1360" w:rsidP="00ED1360">
      <w:pPr>
        <w:jc w:val="both"/>
        <w:rPr>
          <w:rFonts w:ascii="Tahoma" w:hAnsi="Tahoma" w:cs="Tahoma"/>
          <w:b/>
          <w:bCs/>
          <w:sz w:val="20"/>
          <w:szCs w:val="20"/>
        </w:rPr>
      </w:pPr>
    </w:p>
    <w:p w14:paraId="09A635C5" w14:textId="4B1F1EF1" w:rsidR="00ED1360" w:rsidRPr="00C72B9C" w:rsidRDefault="00ED1360" w:rsidP="006015B8">
      <w:pPr>
        <w:jc w:val="both"/>
        <w:rPr>
          <w:rFonts w:ascii="Tahoma" w:hAnsi="Tahoma" w:cs="Tahoma"/>
          <w:sz w:val="20"/>
          <w:szCs w:val="20"/>
        </w:rPr>
      </w:pPr>
      <w:r w:rsidRPr="00C72B9C">
        <w:rPr>
          <w:rFonts w:ascii="Tahoma" w:hAnsi="Tahoma" w:cs="Tahoma"/>
          <w:b/>
          <w:bCs/>
          <w:sz w:val="20"/>
          <w:szCs w:val="20"/>
        </w:rPr>
        <w:t>PARÁGRAFO 2.</w:t>
      </w:r>
      <w:r w:rsidRPr="00C72B9C">
        <w:rPr>
          <w:rFonts w:ascii="Tahoma" w:hAnsi="Tahoma" w:cs="Tahoma"/>
          <w:sz w:val="20"/>
          <w:szCs w:val="20"/>
        </w:rPr>
        <w:t xml:space="preserve"> </w:t>
      </w:r>
      <w:r w:rsidR="006015B8" w:rsidRPr="00C72B9C">
        <w:rPr>
          <w:rFonts w:ascii="Tahoma" w:hAnsi="Tahoma" w:cs="Tahoma"/>
          <w:sz w:val="20"/>
          <w:szCs w:val="20"/>
        </w:rPr>
        <w:t xml:space="preserve">Si </w:t>
      </w:r>
      <w:r w:rsidRPr="00C72B9C">
        <w:rPr>
          <w:rFonts w:ascii="Tahoma" w:hAnsi="Tahoma" w:cs="Tahoma"/>
          <w:sz w:val="20"/>
          <w:szCs w:val="20"/>
        </w:rPr>
        <w:t>se present</w:t>
      </w:r>
      <w:r w:rsidR="008F1FF2" w:rsidRPr="00C72B9C">
        <w:rPr>
          <w:rFonts w:ascii="Tahoma" w:hAnsi="Tahoma" w:cs="Tahoma"/>
          <w:sz w:val="20"/>
          <w:szCs w:val="20"/>
        </w:rPr>
        <w:t>a</w:t>
      </w:r>
      <w:r w:rsidRPr="00C72B9C">
        <w:rPr>
          <w:rFonts w:ascii="Tahoma" w:hAnsi="Tahoma" w:cs="Tahoma"/>
          <w:sz w:val="20"/>
          <w:szCs w:val="20"/>
        </w:rPr>
        <w:t xml:space="preserve">n diferencias entre los datos facturados y los que realmente han sido suministrados, se procederá de la siguiente manera: 1) </w:t>
      </w:r>
      <w:r w:rsidR="00160ED4" w:rsidRPr="00C72B9C">
        <w:rPr>
          <w:rFonts w:ascii="Tahoma" w:hAnsi="Tahoma" w:cs="Tahoma"/>
          <w:sz w:val="20"/>
          <w:szCs w:val="20"/>
        </w:rPr>
        <w:t xml:space="preserve">No se aceptará la factura electrónica y se procederá al rechazo por parte del </w:t>
      </w:r>
      <w:r w:rsidR="00CE1568" w:rsidRPr="00C72B9C">
        <w:rPr>
          <w:rFonts w:ascii="Tahoma" w:hAnsi="Tahoma" w:cs="Tahoma"/>
          <w:sz w:val="20"/>
          <w:szCs w:val="20"/>
        </w:rPr>
        <w:t>CARIBEMAR</w:t>
      </w:r>
      <w:r w:rsidR="00160ED4" w:rsidRPr="00C72B9C">
        <w:rPr>
          <w:rFonts w:ascii="Tahoma" w:hAnsi="Tahoma" w:cs="Tahoma"/>
          <w:sz w:val="20"/>
          <w:szCs w:val="20"/>
        </w:rPr>
        <w:t xml:space="preserve"> por consiguiente el </w:t>
      </w:r>
      <w:r w:rsidR="00F3158F" w:rsidRPr="00C72B9C">
        <w:rPr>
          <w:rFonts w:ascii="Tahoma" w:hAnsi="Tahoma" w:cs="Tahoma"/>
          <w:sz w:val="20"/>
          <w:szCs w:val="20"/>
        </w:rPr>
        <w:t>OFERENTE</w:t>
      </w:r>
      <w:r w:rsidR="00160ED4" w:rsidRPr="00C72B9C">
        <w:rPr>
          <w:rFonts w:ascii="Tahoma" w:hAnsi="Tahoma" w:cs="Tahoma"/>
          <w:sz w:val="20"/>
          <w:szCs w:val="20"/>
        </w:rPr>
        <w:t xml:space="preserve"> deberá emitir una nota crédito por el valor de la factura rechazada. 2) </w:t>
      </w:r>
      <w:r w:rsidRPr="00C72B9C">
        <w:rPr>
          <w:rFonts w:ascii="Tahoma" w:hAnsi="Tahoma" w:cs="Tahoma"/>
          <w:sz w:val="20"/>
          <w:szCs w:val="20"/>
        </w:rPr>
        <w:t>Cuando el valor facturado sea superior al realmente suministrado</w:t>
      </w:r>
      <w:r w:rsidR="002110CD" w:rsidRPr="00C72B9C">
        <w:rPr>
          <w:rFonts w:ascii="Tahoma" w:hAnsi="Tahoma" w:cs="Tahoma"/>
          <w:sz w:val="20"/>
          <w:szCs w:val="20"/>
        </w:rPr>
        <w:t xml:space="preserve"> </w:t>
      </w:r>
      <w:r w:rsidRPr="00C72B9C">
        <w:rPr>
          <w:rFonts w:ascii="Tahoma" w:hAnsi="Tahoma" w:cs="Tahoma"/>
          <w:sz w:val="20"/>
          <w:szCs w:val="20"/>
        </w:rPr>
        <w:t xml:space="preserve">el </w:t>
      </w:r>
      <w:r w:rsidR="00F3158F" w:rsidRPr="00C72B9C">
        <w:rPr>
          <w:rFonts w:ascii="Tahoma" w:hAnsi="Tahoma" w:cs="Tahoma"/>
          <w:sz w:val="20"/>
          <w:szCs w:val="20"/>
        </w:rPr>
        <w:t>OFERENTE</w:t>
      </w:r>
      <w:r w:rsidRPr="00C72B9C">
        <w:rPr>
          <w:rFonts w:ascii="Tahoma" w:hAnsi="Tahoma" w:cs="Tahoma"/>
          <w:sz w:val="20"/>
          <w:szCs w:val="20"/>
        </w:rPr>
        <w:t xml:space="preserve"> procederá a elaborar una nota crédito a favor de </w:t>
      </w:r>
      <w:r w:rsidRPr="00C72B9C">
        <w:rPr>
          <w:rFonts w:ascii="Tahoma" w:hAnsi="Tahoma" w:cs="Tahoma"/>
          <w:color w:val="000000"/>
          <w:sz w:val="20"/>
          <w:szCs w:val="20"/>
        </w:rPr>
        <w:t>CARIBEMAR</w:t>
      </w:r>
      <w:r w:rsidRPr="00C72B9C">
        <w:rPr>
          <w:rFonts w:ascii="Tahoma" w:hAnsi="Tahoma" w:cs="Tahoma"/>
          <w:sz w:val="20"/>
          <w:szCs w:val="20"/>
        </w:rPr>
        <w:t xml:space="preserve"> por la diferencia resultante. </w:t>
      </w:r>
      <w:r w:rsidR="005D3537" w:rsidRPr="00C72B9C">
        <w:rPr>
          <w:rFonts w:ascii="Tahoma" w:hAnsi="Tahoma" w:cs="Tahoma"/>
          <w:sz w:val="20"/>
          <w:szCs w:val="20"/>
        </w:rPr>
        <w:t>3</w:t>
      </w:r>
      <w:r w:rsidRPr="00C72B9C">
        <w:rPr>
          <w:rFonts w:ascii="Tahoma" w:hAnsi="Tahoma" w:cs="Tahoma"/>
          <w:sz w:val="20"/>
          <w:szCs w:val="20"/>
        </w:rPr>
        <w:t xml:space="preserve">) Cuando el valor facturado sea inferior al realmente suministrado el </w:t>
      </w:r>
      <w:r w:rsidR="00F3158F" w:rsidRPr="00C72B9C">
        <w:rPr>
          <w:rFonts w:ascii="Tahoma" w:hAnsi="Tahoma" w:cs="Tahoma"/>
          <w:sz w:val="20"/>
          <w:szCs w:val="20"/>
        </w:rPr>
        <w:t>OFERENTE</w:t>
      </w:r>
      <w:r w:rsidRPr="00C72B9C">
        <w:rPr>
          <w:rFonts w:ascii="Tahoma" w:hAnsi="Tahoma" w:cs="Tahoma"/>
          <w:sz w:val="20"/>
          <w:szCs w:val="20"/>
        </w:rPr>
        <w:t xml:space="preserve"> procederá a elaborar una factura de ajuste a cargo de </w:t>
      </w:r>
      <w:r w:rsidRPr="00C72B9C">
        <w:rPr>
          <w:rFonts w:ascii="Tahoma" w:hAnsi="Tahoma" w:cs="Tahoma"/>
          <w:color w:val="000000"/>
          <w:sz w:val="20"/>
          <w:szCs w:val="20"/>
        </w:rPr>
        <w:t>CARIBEMAR</w:t>
      </w:r>
      <w:r w:rsidRPr="00C72B9C">
        <w:rPr>
          <w:rFonts w:ascii="Tahoma" w:hAnsi="Tahoma" w:cs="Tahoma"/>
          <w:sz w:val="20"/>
          <w:szCs w:val="20"/>
        </w:rPr>
        <w:t xml:space="preserve"> por la diferencia resultante. Las notas crédito y facturas emitidas por concepto de ajuste se vencerán dentro de los treinta (30) días calendario siguiente a la fecha de su presentación. En ningún caso la fecha de vencimiento de la nota crédito o facturas de ajuste podrá ser anterior al vencimiento de la factura que mod</w:t>
      </w:r>
      <w:r w:rsidRPr="00C72B9C">
        <w:rPr>
          <w:rFonts w:ascii="Tahoma" w:hAnsi="Tahoma" w:cs="Tahoma"/>
          <w:sz w:val="20"/>
          <w:szCs w:val="20"/>
          <w:u w:val="single"/>
        </w:rPr>
        <w:t>i</w:t>
      </w:r>
      <w:r w:rsidRPr="00C72B9C">
        <w:rPr>
          <w:rFonts w:ascii="Tahoma" w:hAnsi="Tahoma" w:cs="Tahoma"/>
          <w:sz w:val="20"/>
          <w:szCs w:val="20"/>
        </w:rPr>
        <w:t xml:space="preserve">fican. </w:t>
      </w:r>
    </w:p>
    <w:p w14:paraId="48696B5B" w14:textId="77777777" w:rsidR="00ED1360" w:rsidRPr="00C72B9C" w:rsidRDefault="00ED1360" w:rsidP="00ED1360">
      <w:pPr>
        <w:jc w:val="both"/>
        <w:rPr>
          <w:rFonts w:ascii="Tahoma" w:hAnsi="Tahoma" w:cs="Tahoma"/>
          <w:sz w:val="20"/>
          <w:szCs w:val="20"/>
        </w:rPr>
      </w:pPr>
    </w:p>
    <w:p w14:paraId="0F486305" w14:textId="716C850B" w:rsidR="00ED1360" w:rsidRPr="00C72B9C" w:rsidRDefault="00ED1360" w:rsidP="00ED1360">
      <w:pPr>
        <w:jc w:val="both"/>
        <w:rPr>
          <w:rFonts w:ascii="Tahoma" w:hAnsi="Tahoma" w:cs="Tahoma"/>
          <w:sz w:val="20"/>
          <w:szCs w:val="20"/>
        </w:rPr>
      </w:pPr>
      <w:r w:rsidRPr="00C72B9C">
        <w:rPr>
          <w:rFonts w:ascii="Tahoma" w:hAnsi="Tahoma" w:cs="Tahoma"/>
          <w:sz w:val="20"/>
          <w:szCs w:val="20"/>
        </w:rPr>
        <w:t xml:space="preserve">En el caso del vencimiento de las notas crédito o facturas de ajuste, el </w:t>
      </w:r>
      <w:r w:rsidR="00F3158F" w:rsidRPr="00C72B9C">
        <w:rPr>
          <w:rFonts w:ascii="Tahoma" w:hAnsi="Tahoma" w:cs="Tahoma"/>
          <w:sz w:val="20"/>
          <w:szCs w:val="20"/>
        </w:rPr>
        <w:t>OFERENTE</w:t>
      </w:r>
      <w:r w:rsidRPr="00C72B9C">
        <w:rPr>
          <w:rFonts w:ascii="Tahoma" w:hAnsi="Tahoma" w:cs="Tahoma"/>
          <w:sz w:val="20"/>
          <w:szCs w:val="20"/>
        </w:rPr>
        <w:t xml:space="preserve"> para el caso de las notas crédito, o </w:t>
      </w:r>
      <w:r w:rsidRPr="00C72B9C">
        <w:rPr>
          <w:rFonts w:ascii="Tahoma" w:hAnsi="Tahoma" w:cs="Tahoma"/>
          <w:color w:val="000000"/>
          <w:sz w:val="20"/>
          <w:szCs w:val="20"/>
        </w:rPr>
        <w:t>CARIBEMAR</w:t>
      </w:r>
      <w:r w:rsidRPr="00C72B9C">
        <w:rPr>
          <w:rFonts w:ascii="Tahoma" w:hAnsi="Tahoma" w:cs="Tahoma"/>
          <w:sz w:val="20"/>
          <w:szCs w:val="20"/>
        </w:rPr>
        <w:t xml:space="preserve"> para el caso de las facturas de ajuste, reconocerá una tasa de actualización equivalente a la DTF correspondiente a la última semana del mes anterior a la fecha de elaboración de la nota o factura de ajuste. Esta actualización se aplicará proporcionalmente desde la fecha de vencimiento de la factura original que se modifica hasta la fecha de vencimiento estipulada en la nota crédito o en la factura de ajuste.</w:t>
      </w:r>
    </w:p>
    <w:p w14:paraId="670B6BF0" w14:textId="77777777" w:rsidR="00ED1360" w:rsidRPr="00C72B9C" w:rsidRDefault="00ED1360" w:rsidP="00ED1360">
      <w:pPr>
        <w:pStyle w:val="Sangra2detindependiente"/>
        <w:spacing w:after="0" w:line="240" w:lineRule="auto"/>
        <w:ind w:left="0"/>
        <w:jc w:val="both"/>
        <w:rPr>
          <w:rFonts w:ascii="Tahoma" w:hAnsi="Tahoma" w:cs="Tahoma"/>
          <w:sz w:val="20"/>
          <w:szCs w:val="20"/>
          <w:lang w:val="es-ES"/>
        </w:rPr>
      </w:pPr>
    </w:p>
    <w:p w14:paraId="3C38CE13" w14:textId="2B8FB762" w:rsidR="00ED1360" w:rsidRPr="00C72B9C" w:rsidRDefault="00ED1360" w:rsidP="00ED1360">
      <w:pPr>
        <w:pStyle w:val="Textoindependiente21"/>
        <w:ind w:left="0"/>
        <w:rPr>
          <w:rFonts w:ascii="Tahoma" w:hAnsi="Tahoma" w:cs="Tahoma"/>
          <w:sz w:val="20"/>
        </w:rPr>
      </w:pPr>
      <w:r w:rsidRPr="00C72B9C">
        <w:rPr>
          <w:rFonts w:ascii="Tahoma" w:hAnsi="Tahoma" w:cs="Tahoma"/>
          <w:sz w:val="20"/>
        </w:rPr>
        <w:t xml:space="preserve">Si el </w:t>
      </w:r>
      <w:r w:rsidR="00F3158F" w:rsidRPr="00C72B9C">
        <w:rPr>
          <w:rFonts w:ascii="Tahoma" w:hAnsi="Tahoma" w:cs="Tahoma"/>
          <w:sz w:val="20"/>
        </w:rPr>
        <w:t>OFERENTE</w:t>
      </w:r>
      <w:r w:rsidRPr="00C72B9C">
        <w:rPr>
          <w:rFonts w:ascii="Tahoma" w:hAnsi="Tahoma" w:cs="Tahoma"/>
          <w:sz w:val="20"/>
        </w:rPr>
        <w:t xml:space="preserve"> descubre o se le informa de errores o excepciones relacionadas con su facturación, el </w:t>
      </w:r>
      <w:r w:rsidR="00F3158F" w:rsidRPr="00C72B9C">
        <w:rPr>
          <w:rFonts w:ascii="Tahoma" w:hAnsi="Tahoma" w:cs="Tahoma"/>
          <w:sz w:val="20"/>
        </w:rPr>
        <w:t>OFERENTE</w:t>
      </w:r>
      <w:r w:rsidRPr="00C72B9C">
        <w:rPr>
          <w:rFonts w:ascii="Tahoma" w:hAnsi="Tahoma" w:cs="Tahoma"/>
          <w:sz w:val="20"/>
        </w:rPr>
        <w:t xml:space="preserve"> y </w:t>
      </w:r>
      <w:r w:rsidRPr="00C72B9C">
        <w:rPr>
          <w:rFonts w:ascii="Tahoma" w:hAnsi="Tahoma" w:cs="Tahoma"/>
          <w:color w:val="000000"/>
          <w:sz w:val="20"/>
        </w:rPr>
        <w:t>CARIBEMAR</w:t>
      </w:r>
      <w:r w:rsidRPr="00C72B9C">
        <w:rPr>
          <w:rFonts w:ascii="Tahoma" w:hAnsi="Tahoma" w:cs="Tahoma"/>
          <w:sz w:val="20"/>
        </w:rPr>
        <w:t xml:space="preserve"> conjuntamente revisarán la naturaleza de los errores o excepciones y el </w:t>
      </w:r>
      <w:r w:rsidR="00F3158F" w:rsidRPr="00C72B9C">
        <w:rPr>
          <w:rFonts w:ascii="Tahoma" w:hAnsi="Tahoma" w:cs="Tahoma"/>
          <w:sz w:val="20"/>
        </w:rPr>
        <w:t>OFERENTE</w:t>
      </w:r>
      <w:r w:rsidRPr="00C72B9C">
        <w:rPr>
          <w:rFonts w:ascii="Tahoma" w:hAnsi="Tahoma" w:cs="Tahoma"/>
          <w:sz w:val="20"/>
        </w:rPr>
        <w:t>, si fuere procedente, efectuará los correctivos correspondientes</w:t>
      </w:r>
      <w:r w:rsidR="0021525D">
        <w:rPr>
          <w:rFonts w:ascii="Tahoma" w:hAnsi="Tahoma" w:cs="Tahoma"/>
          <w:sz w:val="20"/>
        </w:rPr>
        <w:t>.</w:t>
      </w:r>
    </w:p>
    <w:p w14:paraId="6A467A5A" w14:textId="77777777" w:rsidR="00ED1360" w:rsidRPr="00C72B9C" w:rsidRDefault="00ED1360" w:rsidP="00ED1360">
      <w:pPr>
        <w:pStyle w:val="Sangra2detindependiente"/>
        <w:spacing w:after="0" w:line="240" w:lineRule="auto"/>
        <w:ind w:left="0"/>
        <w:jc w:val="both"/>
        <w:rPr>
          <w:rFonts w:ascii="Tahoma" w:hAnsi="Tahoma" w:cs="Tahoma"/>
          <w:sz w:val="20"/>
          <w:szCs w:val="20"/>
          <w:lang w:val="es-ES_tradnl"/>
        </w:rPr>
      </w:pPr>
    </w:p>
    <w:p w14:paraId="27C03062" w14:textId="17307D7A" w:rsidR="00ED1360" w:rsidRPr="00C72B9C" w:rsidRDefault="00ED1360" w:rsidP="00ED1360">
      <w:pPr>
        <w:pStyle w:val="Sangra2detindependiente"/>
        <w:spacing w:after="0" w:line="240" w:lineRule="auto"/>
        <w:ind w:left="0"/>
        <w:jc w:val="both"/>
        <w:rPr>
          <w:rFonts w:ascii="Tahoma" w:hAnsi="Tahoma" w:cs="Tahoma"/>
          <w:sz w:val="20"/>
          <w:szCs w:val="20"/>
          <w:lang w:val="es-ES"/>
        </w:rPr>
      </w:pPr>
      <w:r w:rsidRPr="00C72B9C">
        <w:rPr>
          <w:rFonts w:ascii="Tahoma" w:hAnsi="Tahoma" w:cs="Tahoma"/>
          <w:b/>
          <w:bCs/>
          <w:sz w:val="20"/>
          <w:szCs w:val="20"/>
          <w:lang w:val="es-ES"/>
        </w:rPr>
        <w:t>PARÁGRAFO 3:</w:t>
      </w:r>
      <w:r w:rsidRPr="00C72B9C">
        <w:rPr>
          <w:rFonts w:ascii="Tahoma" w:hAnsi="Tahoma" w:cs="Tahoma"/>
          <w:sz w:val="20"/>
          <w:szCs w:val="20"/>
          <w:lang w:val="es-ES"/>
        </w:rPr>
        <w:t xml:space="preserve"> CARIBEMAR no realizará el pago de la respectiva factura, hasta tanto EL </w:t>
      </w:r>
      <w:r w:rsidR="00F3158F" w:rsidRPr="00C72B9C">
        <w:rPr>
          <w:rFonts w:ascii="Tahoma" w:hAnsi="Tahoma" w:cs="Tahoma"/>
          <w:sz w:val="20"/>
          <w:szCs w:val="20"/>
        </w:rPr>
        <w:t>OFERENTE</w:t>
      </w:r>
      <w:r w:rsidRPr="00C72B9C">
        <w:rPr>
          <w:rFonts w:ascii="Tahoma" w:hAnsi="Tahoma" w:cs="Tahoma"/>
          <w:sz w:val="20"/>
          <w:szCs w:val="20"/>
        </w:rPr>
        <w:t xml:space="preserve"> </w:t>
      </w:r>
      <w:r w:rsidRPr="00C72B9C">
        <w:rPr>
          <w:rFonts w:ascii="Tahoma" w:hAnsi="Tahoma" w:cs="Tahoma"/>
          <w:sz w:val="20"/>
          <w:szCs w:val="20"/>
          <w:lang w:val="es-ES"/>
        </w:rPr>
        <w:t xml:space="preserve">suministre el Paz y Salvo de pago por aportes a la seguridad social y parafiscales, mediante certificado expedido por el Revisor Fiscal o en su defecto por el representante Legal, sin que esta situación genere el pago de intereses de ningún tipo a favor de EL </w:t>
      </w:r>
      <w:r w:rsidR="00F3158F" w:rsidRPr="00C72B9C">
        <w:rPr>
          <w:rFonts w:ascii="Tahoma" w:hAnsi="Tahoma" w:cs="Tahoma"/>
          <w:sz w:val="20"/>
          <w:szCs w:val="20"/>
        </w:rPr>
        <w:t>OFERENTE</w:t>
      </w:r>
      <w:r w:rsidRPr="00C72B9C">
        <w:rPr>
          <w:rFonts w:ascii="Tahoma" w:hAnsi="Tahoma" w:cs="Tahoma"/>
          <w:sz w:val="20"/>
          <w:szCs w:val="20"/>
        </w:rPr>
        <w:t xml:space="preserve"> </w:t>
      </w:r>
      <w:r w:rsidRPr="00C72B9C">
        <w:rPr>
          <w:rFonts w:ascii="Tahoma" w:hAnsi="Tahoma" w:cs="Tahoma"/>
          <w:sz w:val="20"/>
          <w:szCs w:val="20"/>
          <w:lang w:val="es-ES"/>
        </w:rPr>
        <w:t xml:space="preserve">ni el inicio del procedimiento del </w:t>
      </w:r>
      <w:r w:rsidRPr="00C72B9C">
        <w:rPr>
          <w:rFonts w:ascii="Tahoma" w:hAnsi="Tahoma" w:cs="Tahoma"/>
          <w:sz w:val="20"/>
          <w:szCs w:val="20"/>
          <w:lang w:val="es-ES"/>
        </w:rPr>
        <w:lastRenderedPageBreak/>
        <w:t xml:space="preserve">que trata la Resolución CREG 116 DE 1998 o la que la modifique o sustituya y sin que se considere incumplimiento del </w:t>
      </w:r>
      <w:r w:rsidR="005659D1" w:rsidRPr="00C72B9C">
        <w:rPr>
          <w:rFonts w:ascii="Tahoma" w:hAnsi="Tahoma" w:cs="Tahoma"/>
          <w:sz w:val="20"/>
          <w:szCs w:val="20"/>
          <w:lang w:val="es-ES"/>
        </w:rPr>
        <w:t>Negocio Jurídico</w:t>
      </w:r>
      <w:r w:rsidRPr="00C72B9C">
        <w:rPr>
          <w:rFonts w:ascii="Tahoma" w:hAnsi="Tahoma" w:cs="Tahoma"/>
          <w:sz w:val="20"/>
          <w:szCs w:val="20"/>
          <w:lang w:val="es-ES"/>
        </w:rPr>
        <w:t>.</w:t>
      </w:r>
    </w:p>
    <w:p w14:paraId="130CDCF9" w14:textId="77777777" w:rsidR="00ED1360" w:rsidRPr="00C72B9C" w:rsidRDefault="00ED1360" w:rsidP="00ED1360">
      <w:pPr>
        <w:pStyle w:val="Textoindependiente"/>
        <w:tabs>
          <w:tab w:val="left" w:pos="1134"/>
        </w:tabs>
        <w:spacing w:after="0" w:line="240" w:lineRule="auto"/>
        <w:jc w:val="both"/>
        <w:rPr>
          <w:rFonts w:ascii="Tahoma" w:hAnsi="Tahoma" w:cs="Tahoma"/>
          <w:b/>
          <w:color w:val="000000"/>
          <w:sz w:val="20"/>
          <w:szCs w:val="20"/>
        </w:rPr>
      </w:pPr>
    </w:p>
    <w:p w14:paraId="09ABBCC5" w14:textId="7598E5B0" w:rsidR="00FB627D" w:rsidRDefault="00ED1360" w:rsidP="00B6611B">
      <w:pPr>
        <w:pStyle w:val="Textoindependiente"/>
        <w:tabs>
          <w:tab w:val="left" w:pos="1134"/>
        </w:tabs>
        <w:spacing w:after="0" w:line="240" w:lineRule="auto"/>
        <w:jc w:val="both"/>
        <w:rPr>
          <w:rFonts w:ascii="Tahoma" w:hAnsi="Tahoma" w:cs="Tahoma"/>
          <w:sz w:val="20"/>
          <w:szCs w:val="20"/>
        </w:rPr>
      </w:pPr>
      <w:r w:rsidRPr="00C72B9C">
        <w:rPr>
          <w:rFonts w:ascii="Tahoma" w:hAnsi="Tahoma" w:cs="Tahoma"/>
          <w:b/>
          <w:color w:val="000000"/>
          <w:sz w:val="20"/>
          <w:szCs w:val="20"/>
        </w:rPr>
        <w:t xml:space="preserve">CLÁUSULA </w:t>
      </w:r>
      <w:r w:rsidR="009C07F7" w:rsidRPr="00C72B9C">
        <w:rPr>
          <w:rFonts w:ascii="Tahoma" w:hAnsi="Tahoma" w:cs="Tahoma"/>
          <w:b/>
          <w:color w:val="000000"/>
          <w:sz w:val="20"/>
          <w:szCs w:val="20"/>
        </w:rPr>
        <w:t>DÉCIMA</w:t>
      </w:r>
      <w:r w:rsidRPr="00C72B9C">
        <w:rPr>
          <w:rFonts w:ascii="Tahoma" w:hAnsi="Tahoma" w:cs="Tahoma"/>
          <w:b/>
          <w:color w:val="000000"/>
          <w:sz w:val="20"/>
          <w:szCs w:val="20"/>
        </w:rPr>
        <w:t xml:space="preserve">. FORMA DE PAGO E INTERESES DE MORA. </w:t>
      </w:r>
      <w:r w:rsidR="00FB627D" w:rsidRPr="00C72B9C">
        <w:rPr>
          <w:rFonts w:ascii="Tahoma" w:hAnsi="Tahoma" w:cs="Tahoma"/>
          <w:sz w:val="20"/>
          <w:szCs w:val="20"/>
        </w:rPr>
        <w:t xml:space="preserve">CARIBEMAR pagará la factura dentro de los treinta (30) días calendario siguientes contados a partir del último día del mes de suministro. Si la fecha de pago corresponde a un día no hábil, el pago se efectuará el día hábil inmediatamente siguiente. El no pago oportuno de la factura generará intereses de mora a la </w:t>
      </w:r>
      <w:r w:rsidR="00FB627D" w:rsidRPr="00C72B9C">
        <w:rPr>
          <w:rFonts w:ascii="Tahoma" w:hAnsi="Tahoma" w:cs="Tahoma"/>
          <w:b/>
          <w:bCs/>
          <w:sz w:val="20"/>
          <w:szCs w:val="20"/>
        </w:rPr>
        <w:t>tasa máxima legal moratoria vigente en la modalidad de crédito de consumo y ordinario</w:t>
      </w:r>
      <w:r w:rsidR="00FB627D" w:rsidRPr="00C72B9C">
        <w:rPr>
          <w:rFonts w:ascii="Tahoma" w:hAnsi="Tahoma" w:cs="Tahoma"/>
          <w:sz w:val="20"/>
          <w:szCs w:val="20"/>
        </w:rPr>
        <w:t>, aplicable durante el tiempo de mora, salvo lo previsto en el parágrafo 3 de la Cláusula NOVENA. Los intereses de mora se liquidarán con base en años de trescientos sesenta y cinco (365) días y doce (12) meses, con la duración mensual calendario correspondiente. En caso de mora en el pago de una (1) factura, el OFERENTE podrá aplicar lo previsto en la Cláusula DÉCIMA QUINTA de la presente Oferta Mercantil.</w:t>
      </w:r>
    </w:p>
    <w:p w14:paraId="5F9D9C57" w14:textId="77777777" w:rsidR="008746F5" w:rsidRDefault="008746F5" w:rsidP="00B6611B">
      <w:pPr>
        <w:pStyle w:val="Textoindependiente"/>
        <w:tabs>
          <w:tab w:val="left" w:pos="1134"/>
        </w:tabs>
        <w:spacing w:after="0" w:line="240" w:lineRule="auto"/>
        <w:jc w:val="both"/>
        <w:rPr>
          <w:rFonts w:ascii="Tahoma" w:hAnsi="Tahoma" w:cs="Tahoma"/>
          <w:sz w:val="20"/>
          <w:szCs w:val="20"/>
        </w:rPr>
      </w:pPr>
    </w:p>
    <w:p w14:paraId="21E5CEC4" w14:textId="64A4C898" w:rsidR="008746F5" w:rsidRPr="00C72B9C" w:rsidRDefault="008746F5" w:rsidP="00B6611B">
      <w:pPr>
        <w:pStyle w:val="Textoindependiente"/>
        <w:tabs>
          <w:tab w:val="left" w:pos="1134"/>
        </w:tabs>
        <w:spacing w:after="0" w:line="240" w:lineRule="auto"/>
        <w:jc w:val="both"/>
        <w:rPr>
          <w:rFonts w:ascii="Tahoma" w:hAnsi="Tahoma" w:cs="Tahoma"/>
          <w:sz w:val="20"/>
          <w:szCs w:val="20"/>
        </w:rPr>
      </w:pPr>
      <w:r>
        <w:rPr>
          <w:rFonts w:ascii="Tahoma" w:hAnsi="Tahoma" w:cs="Tahoma"/>
          <w:b/>
          <w:bCs/>
          <w:sz w:val="20"/>
          <w:szCs w:val="20"/>
        </w:rPr>
        <w:t xml:space="preserve">PARÁGRAFO: </w:t>
      </w:r>
      <w:r w:rsidRPr="008746F5">
        <w:rPr>
          <w:rFonts w:ascii="Tahoma" w:hAnsi="Tahoma" w:cs="Tahoma"/>
          <w:sz w:val="20"/>
          <w:szCs w:val="20"/>
        </w:rPr>
        <w:t xml:space="preserve">En caso de presentarse una mora de hasta tres (3) días calendario en el pago de cualquier factura, LAS PARTES podrán acordar en un plazo no mayor a tres (3) días hábiles, después del pago de la factura en mora, un adelanto en el pago de la(s) siguiente(s) factura(s) correspondiente(s) al presente contrato. Para tal efecto, EL </w:t>
      </w:r>
      <w:r w:rsidR="00104E9A">
        <w:rPr>
          <w:rFonts w:ascii="Tahoma" w:hAnsi="Tahoma" w:cs="Tahoma"/>
          <w:sz w:val="20"/>
          <w:szCs w:val="20"/>
        </w:rPr>
        <w:t>OFERENTE</w:t>
      </w:r>
      <w:r w:rsidRPr="008746F5">
        <w:rPr>
          <w:rFonts w:ascii="Tahoma" w:hAnsi="Tahoma" w:cs="Tahoma"/>
          <w:sz w:val="20"/>
          <w:szCs w:val="20"/>
        </w:rPr>
        <w:t xml:space="preserve"> realizará los cálculos pertinentes y le propondrá a C</w:t>
      </w:r>
      <w:r w:rsidR="002732C7">
        <w:rPr>
          <w:rFonts w:ascii="Tahoma" w:hAnsi="Tahoma" w:cs="Tahoma"/>
          <w:sz w:val="20"/>
          <w:szCs w:val="20"/>
        </w:rPr>
        <w:t xml:space="preserve">ARIBEMAR </w:t>
      </w:r>
      <w:r w:rsidRPr="008746F5">
        <w:rPr>
          <w:rFonts w:ascii="Tahoma" w:hAnsi="Tahoma" w:cs="Tahoma"/>
          <w:sz w:val="20"/>
          <w:szCs w:val="20"/>
        </w:rPr>
        <w:t xml:space="preserve">el número de días que se debe adelantar el pago de la(s) siguiente(s) factura(s). Vencido el plazo para alcanzar un acuerdo, y si las partes no lo logran, EL </w:t>
      </w:r>
      <w:r w:rsidR="00104E9A">
        <w:rPr>
          <w:rFonts w:ascii="Tahoma" w:hAnsi="Tahoma" w:cs="Tahoma"/>
          <w:sz w:val="20"/>
          <w:szCs w:val="20"/>
        </w:rPr>
        <w:t>OFERENTE</w:t>
      </w:r>
      <w:r w:rsidRPr="008746F5">
        <w:rPr>
          <w:rFonts w:ascii="Tahoma" w:hAnsi="Tahoma" w:cs="Tahoma"/>
          <w:sz w:val="20"/>
          <w:szCs w:val="20"/>
        </w:rPr>
        <w:t xml:space="preserve"> facturará la mora según lo indicado en esta cláusula. Si </w:t>
      </w:r>
      <w:r w:rsidR="002732C7">
        <w:rPr>
          <w:rFonts w:ascii="Tahoma" w:hAnsi="Tahoma" w:cs="Tahoma"/>
          <w:sz w:val="20"/>
          <w:szCs w:val="20"/>
        </w:rPr>
        <w:t>CARIBEMAR</w:t>
      </w:r>
      <w:r w:rsidRPr="008746F5">
        <w:rPr>
          <w:rFonts w:ascii="Tahoma" w:hAnsi="Tahoma" w:cs="Tahoma"/>
          <w:sz w:val="20"/>
          <w:szCs w:val="20"/>
        </w:rPr>
        <w:t xml:space="preserve"> incumple acuerdo y no adelanta el pago de la(s) factura(s) en el número de días pactado, EL </w:t>
      </w:r>
      <w:r w:rsidR="00104E9A">
        <w:rPr>
          <w:rFonts w:ascii="Tahoma" w:hAnsi="Tahoma" w:cs="Tahoma"/>
          <w:sz w:val="20"/>
          <w:szCs w:val="20"/>
        </w:rPr>
        <w:t>OFERENTE</w:t>
      </w:r>
      <w:r w:rsidRPr="008746F5">
        <w:rPr>
          <w:rFonts w:ascii="Tahoma" w:hAnsi="Tahoma" w:cs="Tahoma"/>
          <w:sz w:val="20"/>
          <w:szCs w:val="20"/>
        </w:rPr>
        <w:t xml:space="preserve"> facturará los intereses de mora. Si la mora se presenta en el pago del último mes del plazo de suministro, EL </w:t>
      </w:r>
      <w:r w:rsidR="009C70D2">
        <w:rPr>
          <w:rFonts w:ascii="Tahoma" w:hAnsi="Tahoma" w:cs="Tahoma"/>
          <w:sz w:val="20"/>
          <w:szCs w:val="20"/>
        </w:rPr>
        <w:t>OFERENTE</w:t>
      </w:r>
      <w:r w:rsidRPr="008746F5">
        <w:rPr>
          <w:rFonts w:ascii="Tahoma" w:hAnsi="Tahoma" w:cs="Tahoma"/>
          <w:sz w:val="20"/>
          <w:szCs w:val="20"/>
        </w:rPr>
        <w:t xml:space="preserve"> facturará los intereses de mora.</w:t>
      </w:r>
    </w:p>
    <w:p w14:paraId="673A11A1" w14:textId="77777777" w:rsidR="00FB627D" w:rsidRPr="00C72B9C" w:rsidRDefault="00FB627D" w:rsidP="00ED1360">
      <w:pPr>
        <w:pStyle w:val="Textoindependiente"/>
        <w:tabs>
          <w:tab w:val="left" w:pos="1134"/>
        </w:tabs>
        <w:spacing w:after="0" w:line="240" w:lineRule="auto"/>
        <w:jc w:val="both"/>
        <w:rPr>
          <w:rFonts w:ascii="Tahoma" w:hAnsi="Tahoma" w:cs="Tahoma"/>
          <w:sz w:val="20"/>
          <w:szCs w:val="20"/>
        </w:rPr>
      </w:pPr>
    </w:p>
    <w:p w14:paraId="572A55D4" w14:textId="4FD0A1C0" w:rsidR="00ED1360" w:rsidRPr="00C72B9C" w:rsidRDefault="00ED1360" w:rsidP="00ED1360">
      <w:pPr>
        <w:pStyle w:val="Textoindependiente"/>
        <w:tabs>
          <w:tab w:val="left" w:pos="1134"/>
        </w:tabs>
        <w:spacing w:after="0" w:line="240" w:lineRule="auto"/>
        <w:jc w:val="both"/>
        <w:rPr>
          <w:rFonts w:ascii="Tahoma" w:hAnsi="Tahoma" w:cs="Tahoma"/>
          <w:sz w:val="20"/>
          <w:szCs w:val="20"/>
          <w:lang w:val="es-ES"/>
        </w:rPr>
      </w:pPr>
      <w:r w:rsidRPr="00C72B9C">
        <w:rPr>
          <w:rFonts w:ascii="Tahoma" w:hAnsi="Tahoma" w:cs="Tahoma"/>
          <w:b/>
          <w:color w:val="000000"/>
          <w:sz w:val="20"/>
          <w:szCs w:val="20"/>
        </w:rPr>
        <w:t>CLÁUSULA D</w:t>
      </w:r>
      <w:r w:rsidR="001E3083" w:rsidRPr="00C72B9C">
        <w:rPr>
          <w:rFonts w:ascii="Tahoma" w:hAnsi="Tahoma" w:cs="Tahoma"/>
          <w:b/>
          <w:color w:val="000000"/>
          <w:sz w:val="20"/>
          <w:szCs w:val="20"/>
        </w:rPr>
        <w:t>É</w:t>
      </w:r>
      <w:r w:rsidRPr="00C72B9C">
        <w:rPr>
          <w:rFonts w:ascii="Tahoma" w:hAnsi="Tahoma" w:cs="Tahoma"/>
          <w:b/>
          <w:color w:val="000000"/>
          <w:sz w:val="20"/>
          <w:szCs w:val="20"/>
        </w:rPr>
        <w:t>CIMA</w:t>
      </w:r>
      <w:r w:rsidR="001E3083" w:rsidRPr="00C72B9C">
        <w:rPr>
          <w:rFonts w:ascii="Tahoma" w:hAnsi="Tahoma" w:cs="Tahoma"/>
          <w:b/>
          <w:color w:val="000000"/>
          <w:sz w:val="20"/>
          <w:szCs w:val="20"/>
        </w:rPr>
        <w:t xml:space="preserve"> PRIMERA</w:t>
      </w:r>
      <w:r w:rsidRPr="00C72B9C">
        <w:rPr>
          <w:rFonts w:ascii="Tahoma" w:hAnsi="Tahoma" w:cs="Tahoma"/>
          <w:b/>
          <w:color w:val="000000"/>
          <w:sz w:val="20"/>
          <w:szCs w:val="20"/>
        </w:rPr>
        <w:t xml:space="preserve">. INDEXACIÓN DEL PRECIO. </w:t>
      </w:r>
      <w:r w:rsidRPr="00C72B9C">
        <w:rPr>
          <w:rFonts w:ascii="Tahoma" w:hAnsi="Tahoma" w:cs="Tahoma"/>
          <w:color w:val="000000"/>
          <w:sz w:val="20"/>
          <w:szCs w:val="20"/>
        </w:rPr>
        <w:t>El precio de la energía eléctrica objeto d</w:t>
      </w:r>
      <w:r w:rsidR="004266DB" w:rsidRPr="00C72B9C">
        <w:rPr>
          <w:rFonts w:ascii="Tahoma" w:hAnsi="Tahoma" w:cs="Tahoma"/>
          <w:color w:val="000000"/>
          <w:sz w:val="20"/>
          <w:szCs w:val="20"/>
        </w:rPr>
        <w:t>e la presenta Oferta Mercantil</w:t>
      </w:r>
      <w:r w:rsidRPr="00C72B9C">
        <w:rPr>
          <w:rFonts w:ascii="Tahoma" w:hAnsi="Tahoma" w:cs="Tahoma"/>
          <w:color w:val="000000"/>
          <w:sz w:val="20"/>
          <w:szCs w:val="20"/>
        </w:rPr>
        <w:t xml:space="preserve"> será reajustado mensualmente de conformidad con la siguiente fórmula de indexación:</w:t>
      </w:r>
      <w:r w:rsidRPr="00C72B9C">
        <w:rPr>
          <w:rFonts w:ascii="Tahoma" w:hAnsi="Tahoma" w:cs="Tahoma"/>
          <w:sz w:val="20"/>
          <w:szCs w:val="20"/>
          <w:lang w:val="es-ES"/>
        </w:rPr>
        <w:t xml:space="preserve"> </w:t>
      </w:r>
    </w:p>
    <w:p w14:paraId="0E2B9AAF" w14:textId="77777777" w:rsidR="00ED1360" w:rsidRPr="00C72B9C" w:rsidRDefault="00ED1360" w:rsidP="00ED1360">
      <w:pPr>
        <w:tabs>
          <w:tab w:val="left" w:pos="0"/>
          <w:tab w:val="center" w:pos="567"/>
          <w:tab w:val="left" w:pos="1134"/>
        </w:tabs>
        <w:jc w:val="center"/>
        <w:rPr>
          <w:rFonts w:ascii="Tahoma" w:hAnsi="Tahoma" w:cs="Tahoma"/>
          <w:b/>
          <w:sz w:val="20"/>
          <w:szCs w:val="20"/>
        </w:rPr>
      </w:pPr>
    </w:p>
    <w:p w14:paraId="39D9D7EF" w14:textId="0F1639E8" w:rsidR="00ED1360" w:rsidRPr="00C72B9C" w:rsidRDefault="00ED1360" w:rsidP="00ED1360">
      <w:pPr>
        <w:pStyle w:val="Textoindependiente2"/>
        <w:numPr>
          <w:ilvl w:val="12"/>
          <w:numId w:val="0"/>
        </w:numPr>
        <w:tabs>
          <w:tab w:val="center" w:pos="0"/>
          <w:tab w:val="left" w:pos="1134"/>
        </w:tabs>
        <w:spacing w:after="0" w:line="240" w:lineRule="auto"/>
        <w:ind w:left="567"/>
        <w:jc w:val="center"/>
        <w:rPr>
          <w:rFonts w:ascii="Tahoma" w:hAnsi="Tahoma" w:cs="Tahoma"/>
          <w:b/>
          <w:sz w:val="20"/>
          <w:szCs w:val="20"/>
          <w:lang w:val="en-US"/>
        </w:rPr>
      </w:pPr>
      <w:proofErr w:type="spellStart"/>
      <w:r w:rsidRPr="00C72B9C">
        <w:rPr>
          <w:rFonts w:ascii="Tahoma" w:hAnsi="Tahoma" w:cs="Tahoma"/>
          <w:b/>
          <w:sz w:val="20"/>
          <w:szCs w:val="20"/>
          <w:lang w:val="en-US"/>
        </w:rPr>
        <w:t>Pmes</w:t>
      </w:r>
      <w:proofErr w:type="spellEnd"/>
      <w:r w:rsidRPr="00C72B9C">
        <w:rPr>
          <w:rFonts w:ascii="Tahoma" w:hAnsi="Tahoma" w:cs="Tahoma"/>
          <w:b/>
          <w:sz w:val="20"/>
          <w:szCs w:val="20"/>
          <w:lang w:val="en-US"/>
        </w:rPr>
        <w:t xml:space="preserve"> </w:t>
      </w:r>
      <w:proofErr w:type="spellStart"/>
      <w:r w:rsidRPr="00C72B9C">
        <w:rPr>
          <w:rFonts w:ascii="Tahoma" w:hAnsi="Tahoma" w:cs="Tahoma"/>
          <w:b/>
          <w:sz w:val="20"/>
          <w:szCs w:val="20"/>
          <w:lang w:val="en-US"/>
        </w:rPr>
        <w:t>i</w:t>
      </w:r>
      <w:proofErr w:type="spellEnd"/>
      <w:r w:rsidRPr="00C72B9C">
        <w:rPr>
          <w:rFonts w:ascii="Tahoma" w:hAnsi="Tahoma" w:cs="Tahoma"/>
          <w:b/>
          <w:sz w:val="20"/>
          <w:szCs w:val="20"/>
          <w:lang w:val="en-US"/>
        </w:rPr>
        <w:t xml:space="preserve"> = P</w:t>
      </w:r>
      <w:r w:rsidR="00FB627D" w:rsidRPr="00C72B9C">
        <w:rPr>
          <w:rFonts w:ascii="Tahoma" w:hAnsi="Tahoma" w:cs="Tahoma"/>
          <w:b/>
          <w:sz w:val="20"/>
          <w:szCs w:val="20"/>
          <w:lang w:val="en-US"/>
        </w:rPr>
        <w:t xml:space="preserve"> </w:t>
      </w:r>
      <w:proofErr w:type="spellStart"/>
      <w:r w:rsidR="00683B5E">
        <w:rPr>
          <w:rFonts w:ascii="Tahoma" w:hAnsi="Tahoma" w:cs="Tahoma"/>
          <w:b/>
          <w:sz w:val="20"/>
          <w:szCs w:val="20"/>
          <w:lang w:val="en-US"/>
        </w:rPr>
        <w:t>febre</w:t>
      </w:r>
      <w:r w:rsidR="00273C2C">
        <w:rPr>
          <w:rFonts w:ascii="Tahoma" w:hAnsi="Tahoma" w:cs="Tahoma"/>
          <w:b/>
          <w:sz w:val="20"/>
          <w:szCs w:val="20"/>
          <w:lang w:val="en-US"/>
        </w:rPr>
        <w:t>r</w:t>
      </w:r>
      <w:r w:rsidR="00683B5E">
        <w:rPr>
          <w:rFonts w:ascii="Tahoma" w:hAnsi="Tahoma" w:cs="Tahoma"/>
          <w:b/>
          <w:sz w:val="20"/>
          <w:szCs w:val="20"/>
          <w:lang w:val="en-US"/>
        </w:rPr>
        <w:t>o</w:t>
      </w:r>
      <w:proofErr w:type="spellEnd"/>
      <w:r w:rsidRPr="00C72B9C">
        <w:rPr>
          <w:rFonts w:ascii="Tahoma" w:hAnsi="Tahoma" w:cs="Tahoma"/>
          <w:b/>
          <w:sz w:val="20"/>
          <w:szCs w:val="20"/>
          <w:lang w:val="en-US"/>
        </w:rPr>
        <w:t xml:space="preserve"> /2</w:t>
      </w:r>
      <w:r w:rsidR="00683B5E">
        <w:rPr>
          <w:rFonts w:ascii="Tahoma" w:hAnsi="Tahoma" w:cs="Tahoma"/>
          <w:b/>
          <w:sz w:val="20"/>
          <w:szCs w:val="20"/>
          <w:lang w:val="en-US"/>
        </w:rPr>
        <w:t>6</w:t>
      </w:r>
      <w:r w:rsidRPr="00C72B9C">
        <w:rPr>
          <w:rFonts w:ascii="Tahoma" w:hAnsi="Tahoma" w:cs="Tahoma"/>
          <w:b/>
          <w:sz w:val="20"/>
          <w:szCs w:val="20"/>
          <w:lang w:val="en-US"/>
        </w:rPr>
        <w:t xml:space="preserve"> * (</w:t>
      </w:r>
      <w:proofErr w:type="spellStart"/>
      <w:r w:rsidRPr="00C72B9C">
        <w:rPr>
          <w:rFonts w:ascii="Tahoma" w:hAnsi="Tahoma" w:cs="Tahoma"/>
          <w:b/>
          <w:sz w:val="20"/>
          <w:szCs w:val="20"/>
          <w:lang w:val="en-US"/>
        </w:rPr>
        <w:t>IPPmes</w:t>
      </w:r>
      <w:proofErr w:type="spellEnd"/>
      <w:r w:rsidRPr="00C72B9C">
        <w:rPr>
          <w:rFonts w:ascii="Tahoma" w:hAnsi="Tahoma" w:cs="Tahoma"/>
          <w:b/>
          <w:sz w:val="20"/>
          <w:szCs w:val="20"/>
          <w:lang w:val="en-US"/>
        </w:rPr>
        <w:t xml:space="preserve"> </w:t>
      </w:r>
      <w:proofErr w:type="spellStart"/>
      <w:r w:rsidRPr="00C72B9C">
        <w:rPr>
          <w:rFonts w:ascii="Tahoma" w:hAnsi="Tahoma" w:cs="Tahoma"/>
          <w:b/>
          <w:sz w:val="20"/>
          <w:szCs w:val="20"/>
          <w:lang w:val="en-US"/>
        </w:rPr>
        <w:t>i</w:t>
      </w:r>
      <w:proofErr w:type="spellEnd"/>
      <w:r w:rsidRPr="00C72B9C">
        <w:rPr>
          <w:rFonts w:ascii="Tahoma" w:hAnsi="Tahoma" w:cs="Tahoma"/>
          <w:b/>
          <w:sz w:val="20"/>
          <w:szCs w:val="20"/>
          <w:lang w:val="en-US"/>
        </w:rPr>
        <w:t xml:space="preserve"> / IPP </w:t>
      </w:r>
      <w:proofErr w:type="spellStart"/>
      <w:r w:rsidR="00273C2C">
        <w:rPr>
          <w:rFonts w:ascii="Tahoma" w:hAnsi="Tahoma" w:cs="Tahoma"/>
          <w:b/>
          <w:sz w:val="20"/>
          <w:szCs w:val="20"/>
          <w:lang w:val="en-US"/>
        </w:rPr>
        <w:t>febrero</w:t>
      </w:r>
      <w:proofErr w:type="spellEnd"/>
      <w:r w:rsidR="00FB627D" w:rsidRPr="00C72B9C">
        <w:rPr>
          <w:rFonts w:ascii="Tahoma" w:hAnsi="Tahoma" w:cs="Tahoma"/>
          <w:b/>
          <w:sz w:val="20"/>
          <w:szCs w:val="20"/>
          <w:lang w:val="en-US"/>
        </w:rPr>
        <w:t xml:space="preserve"> </w:t>
      </w:r>
      <w:r w:rsidRPr="00C72B9C">
        <w:rPr>
          <w:rFonts w:ascii="Tahoma" w:hAnsi="Tahoma" w:cs="Tahoma"/>
          <w:b/>
          <w:sz w:val="20"/>
          <w:szCs w:val="20"/>
          <w:lang w:val="en-US"/>
        </w:rPr>
        <w:t>/2</w:t>
      </w:r>
      <w:r w:rsidR="00273C2C">
        <w:rPr>
          <w:rFonts w:ascii="Tahoma" w:hAnsi="Tahoma" w:cs="Tahoma"/>
          <w:b/>
          <w:sz w:val="20"/>
          <w:szCs w:val="20"/>
          <w:lang w:val="en-US"/>
        </w:rPr>
        <w:t>6</w:t>
      </w:r>
      <w:r w:rsidRPr="00C72B9C">
        <w:rPr>
          <w:rFonts w:ascii="Tahoma" w:hAnsi="Tahoma" w:cs="Tahoma"/>
          <w:b/>
          <w:sz w:val="20"/>
          <w:szCs w:val="20"/>
          <w:lang w:val="en-US"/>
        </w:rPr>
        <w:t>)</w:t>
      </w:r>
    </w:p>
    <w:p w14:paraId="753DB3AD" w14:textId="77777777" w:rsidR="00ED1360" w:rsidRPr="00C72B9C" w:rsidRDefault="00ED1360" w:rsidP="00ED1360">
      <w:pPr>
        <w:pStyle w:val="Textoindependiente2"/>
        <w:numPr>
          <w:ilvl w:val="12"/>
          <w:numId w:val="0"/>
        </w:numPr>
        <w:tabs>
          <w:tab w:val="center" w:pos="0"/>
          <w:tab w:val="left" w:pos="1134"/>
        </w:tabs>
        <w:spacing w:after="0" w:line="240" w:lineRule="auto"/>
        <w:rPr>
          <w:rFonts w:ascii="Tahoma" w:hAnsi="Tahoma" w:cs="Tahoma"/>
          <w:sz w:val="20"/>
          <w:szCs w:val="20"/>
        </w:rPr>
      </w:pPr>
      <w:r w:rsidRPr="00C72B9C">
        <w:rPr>
          <w:rFonts w:ascii="Tahoma" w:hAnsi="Tahoma" w:cs="Tahoma"/>
          <w:sz w:val="20"/>
          <w:szCs w:val="20"/>
        </w:rPr>
        <w:t xml:space="preserve">En donde: </w:t>
      </w:r>
    </w:p>
    <w:p w14:paraId="5B22FB77" w14:textId="77777777" w:rsidR="00ED1360" w:rsidRPr="00C72B9C" w:rsidRDefault="00ED1360" w:rsidP="00ED1360">
      <w:pPr>
        <w:pStyle w:val="Textoindependiente2"/>
        <w:numPr>
          <w:ilvl w:val="12"/>
          <w:numId w:val="0"/>
        </w:numPr>
        <w:tabs>
          <w:tab w:val="center" w:pos="0"/>
          <w:tab w:val="left" w:pos="1134"/>
        </w:tabs>
        <w:spacing w:after="0" w:line="240" w:lineRule="auto"/>
        <w:rPr>
          <w:rFonts w:ascii="Tahoma" w:hAnsi="Tahoma" w:cs="Tahoma"/>
          <w:b/>
          <w:sz w:val="20"/>
          <w:szCs w:val="20"/>
        </w:rPr>
      </w:pPr>
    </w:p>
    <w:p w14:paraId="6815FBBD" w14:textId="1B820671" w:rsidR="00ED1360" w:rsidRPr="00C72B9C" w:rsidRDefault="00ED1360" w:rsidP="00D24121">
      <w:pPr>
        <w:jc w:val="both"/>
        <w:rPr>
          <w:rFonts w:ascii="Tahoma" w:hAnsi="Tahoma" w:cs="Tahoma"/>
          <w:b/>
          <w:bCs/>
          <w:sz w:val="20"/>
          <w:szCs w:val="20"/>
          <w:lang w:val="es-ES_tradnl"/>
        </w:rPr>
      </w:pPr>
      <w:r w:rsidRPr="00C72B9C">
        <w:rPr>
          <w:rFonts w:ascii="Tahoma" w:hAnsi="Tahoma" w:cs="Tahoma"/>
          <w:b/>
          <w:bCs/>
          <w:iCs/>
          <w:sz w:val="20"/>
          <w:szCs w:val="20"/>
        </w:rPr>
        <w:t xml:space="preserve">P </w:t>
      </w:r>
      <w:proofErr w:type="spellStart"/>
      <w:r w:rsidR="00273C2C">
        <w:rPr>
          <w:rFonts w:ascii="Tahoma" w:hAnsi="Tahoma" w:cs="Tahoma"/>
          <w:b/>
          <w:sz w:val="20"/>
          <w:szCs w:val="20"/>
          <w:lang w:val="en-US"/>
        </w:rPr>
        <w:t>febrero</w:t>
      </w:r>
      <w:proofErr w:type="spellEnd"/>
      <w:r w:rsidR="00273C2C" w:rsidRPr="00C72B9C">
        <w:rPr>
          <w:rFonts w:ascii="Tahoma" w:hAnsi="Tahoma" w:cs="Tahoma"/>
          <w:b/>
          <w:bCs/>
          <w:iCs/>
          <w:sz w:val="20"/>
          <w:szCs w:val="20"/>
        </w:rPr>
        <w:t xml:space="preserve"> </w:t>
      </w:r>
      <w:r w:rsidRPr="00C72B9C">
        <w:rPr>
          <w:rFonts w:ascii="Tahoma" w:hAnsi="Tahoma" w:cs="Tahoma"/>
          <w:b/>
          <w:bCs/>
          <w:iCs/>
          <w:sz w:val="20"/>
          <w:szCs w:val="20"/>
        </w:rPr>
        <w:t>/2</w:t>
      </w:r>
      <w:r w:rsidR="00273C2C">
        <w:rPr>
          <w:rFonts w:ascii="Tahoma" w:hAnsi="Tahoma" w:cs="Tahoma"/>
          <w:b/>
          <w:bCs/>
          <w:iCs/>
          <w:sz w:val="20"/>
          <w:szCs w:val="20"/>
        </w:rPr>
        <w:t>6</w:t>
      </w:r>
      <w:r w:rsidRPr="00C72B9C">
        <w:rPr>
          <w:rFonts w:ascii="Tahoma" w:hAnsi="Tahoma" w:cs="Tahoma"/>
          <w:b/>
          <w:bCs/>
          <w:iCs/>
          <w:sz w:val="20"/>
          <w:szCs w:val="20"/>
        </w:rPr>
        <w:t xml:space="preserve"> = Precio ofertado en pesos constantes de </w:t>
      </w:r>
      <w:proofErr w:type="spellStart"/>
      <w:r w:rsidR="00273C2C">
        <w:rPr>
          <w:rFonts w:ascii="Tahoma" w:hAnsi="Tahoma" w:cs="Tahoma"/>
          <w:b/>
          <w:sz w:val="20"/>
          <w:szCs w:val="20"/>
          <w:lang w:val="en-US"/>
        </w:rPr>
        <w:t>febrero</w:t>
      </w:r>
      <w:proofErr w:type="spellEnd"/>
      <w:r w:rsidR="00FB627D" w:rsidRPr="00C72B9C">
        <w:rPr>
          <w:rFonts w:ascii="Tahoma" w:hAnsi="Tahoma" w:cs="Tahoma"/>
          <w:b/>
          <w:bCs/>
          <w:iCs/>
          <w:sz w:val="20"/>
          <w:szCs w:val="20"/>
        </w:rPr>
        <w:t xml:space="preserve"> </w:t>
      </w:r>
      <w:r w:rsidR="00E94821" w:rsidRPr="00C72B9C">
        <w:rPr>
          <w:rFonts w:ascii="Tahoma" w:hAnsi="Tahoma" w:cs="Tahoma"/>
          <w:b/>
          <w:bCs/>
          <w:iCs/>
          <w:sz w:val="20"/>
          <w:szCs w:val="20"/>
        </w:rPr>
        <w:t>202</w:t>
      </w:r>
      <w:r w:rsidR="00273C2C">
        <w:rPr>
          <w:rFonts w:ascii="Tahoma" w:hAnsi="Tahoma" w:cs="Tahoma"/>
          <w:b/>
          <w:bCs/>
          <w:iCs/>
          <w:sz w:val="20"/>
          <w:szCs w:val="20"/>
        </w:rPr>
        <w:t>6</w:t>
      </w:r>
      <w:r w:rsidRPr="00C72B9C">
        <w:rPr>
          <w:rFonts w:ascii="Tahoma" w:hAnsi="Tahoma" w:cs="Tahoma"/>
          <w:b/>
          <w:bCs/>
          <w:iCs/>
          <w:sz w:val="20"/>
          <w:szCs w:val="20"/>
        </w:rPr>
        <w:t xml:space="preserve"> provisional</w:t>
      </w:r>
      <w:r w:rsidRPr="00C72B9C">
        <w:rPr>
          <w:rFonts w:ascii="Tahoma" w:hAnsi="Tahoma" w:cs="Tahoma"/>
          <w:b/>
          <w:bCs/>
          <w:sz w:val="20"/>
          <w:szCs w:val="20"/>
          <w:lang w:val="es-ES_tradnl"/>
        </w:rPr>
        <w:t>.</w:t>
      </w:r>
    </w:p>
    <w:p w14:paraId="2E677700" w14:textId="77777777" w:rsidR="00ED1360" w:rsidRPr="00C72B9C" w:rsidRDefault="00ED1360" w:rsidP="00ED1360">
      <w:pPr>
        <w:numPr>
          <w:ilvl w:val="12"/>
          <w:numId w:val="0"/>
        </w:numPr>
        <w:tabs>
          <w:tab w:val="center" w:pos="0"/>
          <w:tab w:val="left" w:pos="1134"/>
        </w:tabs>
        <w:rPr>
          <w:rFonts w:ascii="Tahoma" w:hAnsi="Tahoma" w:cs="Tahoma"/>
          <w:b/>
          <w:bCs/>
          <w:iCs/>
          <w:sz w:val="20"/>
          <w:szCs w:val="20"/>
        </w:rPr>
      </w:pPr>
      <w:proofErr w:type="spellStart"/>
      <w:r w:rsidRPr="00C72B9C">
        <w:rPr>
          <w:rFonts w:ascii="Tahoma" w:hAnsi="Tahoma" w:cs="Tahoma"/>
          <w:b/>
          <w:bCs/>
          <w:iCs/>
          <w:sz w:val="20"/>
          <w:szCs w:val="20"/>
        </w:rPr>
        <w:t>Pmes</w:t>
      </w:r>
      <w:proofErr w:type="spellEnd"/>
      <w:r w:rsidRPr="00C72B9C">
        <w:rPr>
          <w:rFonts w:ascii="Tahoma" w:hAnsi="Tahoma" w:cs="Tahoma"/>
          <w:b/>
          <w:bCs/>
          <w:iCs/>
          <w:sz w:val="20"/>
          <w:szCs w:val="20"/>
        </w:rPr>
        <w:t xml:space="preserve"> i = Precio del mes consumo a facturar</w:t>
      </w:r>
    </w:p>
    <w:p w14:paraId="524CFFB5" w14:textId="77777777" w:rsidR="00ED1360" w:rsidRPr="00C72B9C" w:rsidRDefault="00ED1360" w:rsidP="00ED1360">
      <w:pPr>
        <w:numPr>
          <w:ilvl w:val="12"/>
          <w:numId w:val="0"/>
        </w:numPr>
        <w:tabs>
          <w:tab w:val="center" w:pos="0"/>
          <w:tab w:val="left" w:pos="1134"/>
        </w:tabs>
        <w:rPr>
          <w:rFonts w:ascii="Tahoma" w:hAnsi="Tahoma" w:cs="Tahoma"/>
          <w:b/>
          <w:bCs/>
          <w:iCs/>
          <w:sz w:val="20"/>
          <w:szCs w:val="20"/>
        </w:rPr>
      </w:pPr>
      <w:proofErr w:type="spellStart"/>
      <w:r w:rsidRPr="00C72B9C">
        <w:rPr>
          <w:rFonts w:ascii="Tahoma" w:hAnsi="Tahoma" w:cs="Tahoma"/>
          <w:b/>
          <w:bCs/>
          <w:iCs/>
          <w:sz w:val="20"/>
          <w:szCs w:val="20"/>
        </w:rPr>
        <w:t>IPPmes</w:t>
      </w:r>
      <w:proofErr w:type="spellEnd"/>
      <w:r w:rsidRPr="00C72B9C">
        <w:rPr>
          <w:rFonts w:ascii="Tahoma" w:hAnsi="Tahoma" w:cs="Tahoma"/>
          <w:b/>
          <w:bCs/>
          <w:iCs/>
          <w:sz w:val="20"/>
          <w:szCs w:val="20"/>
        </w:rPr>
        <w:t xml:space="preserve"> i = Índice de Precios al Productor Oferta Interna provisional del mes i (el indicado por la CREG)</w:t>
      </w:r>
    </w:p>
    <w:p w14:paraId="6EFAB23F" w14:textId="398F3640" w:rsidR="00ED1360" w:rsidRPr="00C72B9C" w:rsidRDefault="00ED1360" w:rsidP="00ED1360">
      <w:pPr>
        <w:numPr>
          <w:ilvl w:val="12"/>
          <w:numId w:val="0"/>
        </w:numPr>
        <w:tabs>
          <w:tab w:val="center" w:pos="0"/>
          <w:tab w:val="left" w:pos="1134"/>
        </w:tabs>
        <w:rPr>
          <w:rFonts w:ascii="Tahoma" w:hAnsi="Tahoma" w:cs="Tahoma"/>
          <w:b/>
          <w:bCs/>
          <w:iCs/>
          <w:sz w:val="20"/>
          <w:szCs w:val="20"/>
        </w:rPr>
      </w:pPr>
      <w:r w:rsidRPr="00C72B9C">
        <w:rPr>
          <w:rFonts w:ascii="Tahoma" w:hAnsi="Tahoma" w:cs="Tahoma"/>
          <w:b/>
          <w:bCs/>
          <w:iCs/>
          <w:sz w:val="20"/>
          <w:szCs w:val="20"/>
        </w:rPr>
        <w:t xml:space="preserve">IPP </w:t>
      </w:r>
      <w:proofErr w:type="spellStart"/>
      <w:r w:rsidR="00273C2C">
        <w:rPr>
          <w:rFonts w:ascii="Tahoma" w:hAnsi="Tahoma" w:cs="Tahoma"/>
          <w:b/>
          <w:sz w:val="20"/>
          <w:szCs w:val="20"/>
          <w:lang w:val="en-US"/>
        </w:rPr>
        <w:t>febrero</w:t>
      </w:r>
      <w:proofErr w:type="spellEnd"/>
      <w:r w:rsidR="00273C2C" w:rsidRPr="00C72B9C">
        <w:rPr>
          <w:rFonts w:ascii="Tahoma" w:hAnsi="Tahoma" w:cs="Tahoma"/>
          <w:b/>
          <w:bCs/>
          <w:iCs/>
          <w:sz w:val="20"/>
          <w:szCs w:val="20"/>
        </w:rPr>
        <w:t xml:space="preserve"> </w:t>
      </w:r>
      <w:r w:rsidRPr="00C72B9C">
        <w:rPr>
          <w:rFonts w:ascii="Tahoma" w:hAnsi="Tahoma" w:cs="Tahoma"/>
          <w:b/>
          <w:bCs/>
          <w:iCs/>
          <w:sz w:val="20"/>
          <w:szCs w:val="20"/>
        </w:rPr>
        <w:t>/2</w:t>
      </w:r>
      <w:r w:rsidR="00273C2C">
        <w:rPr>
          <w:rFonts w:ascii="Tahoma" w:hAnsi="Tahoma" w:cs="Tahoma"/>
          <w:b/>
          <w:bCs/>
          <w:iCs/>
          <w:sz w:val="20"/>
          <w:szCs w:val="20"/>
        </w:rPr>
        <w:t>6</w:t>
      </w:r>
      <w:r w:rsidRPr="00C72B9C">
        <w:rPr>
          <w:rFonts w:ascii="Tahoma" w:hAnsi="Tahoma" w:cs="Tahoma"/>
          <w:b/>
          <w:bCs/>
          <w:iCs/>
          <w:sz w:val="20"/>
          <w:szCs w:val="20"/>
        </w:rPr>
        <w:t xml:space="preserve"> = Índice de Precios al Productor Oferta Interna provisional de </w:t>
      </w:r>
      <w:proofErr w:type="spellStart"/>
      <w:r w:rsidR="00273C2C">
        <w:rPr>
          <w:rFonts w:ascii="Tahoma" w:hAnsi="Tahoma" w:cs="Tahoma"/>
          <w:b/>
          <w:sz w:val="20"/>
          <w:szCs w:val="20"/>
          <w:lang w:val="en-US"/>
        </w:rPr>
        <w:t>febrero</w:t>
      </w:r>
      <w:proofErr w:type="spellEnd"/>
      <w:r w:rsidR="00273C2C" w:rsidRPr="00C72B9C">
        <w:rPr>
          <w:rFonts w:ascii="Tahoma" w:hAnsi="Tahoma" w:cs="Tahoma"/>
          <w:b/>
          <w:bCs/>
          <w:iCs/>
          <w:sz w:val="20"/>
          <w:szCs w:val="20"/>
        </w:rPr>
        <w:t xml:space="preserve"> </w:t>
      </w:r>
      <w:r w:rsidRPr="00C72B9C">
        <w:rPr>
          <w:rFonts w:ascii="Tahoma" w:hAnsi="Tahoma" w:cs="Tahoma"/>
          <w:b/>
          <w:bCs/>
          <w:iCs/>
          <w:sz w:val="20"/>
          <w:szCs w:val="20"/>
        </w:rPr>
        <w:t>de 202</w:t>
      </w:r>
      <w:r w:rsidR="00273C2C">
        <w:rPr>
          <w:rFonts w:ascii="Tahoma" w:hAnsi="Tahoma" w:cs="Tahoma"/>
          <w:b/>
          <w:bCs/>
          <w:iCs/>
          <w:sz w:val="20"/>
          <w:szCs w:val="20"/>
        </w:rPr>
        <w:t>6</w:t>
      </w:r>
      <w:r w:rsidRPr="00C72B9C">
        <w:rPr>
          <w:rFonts w:ascii="Tahoma" w:hAnsi="Tahoma" w:cs="Tahoma"/>
          <w:b/>
          <w:bCs/>
          <w:iCs/>
          <w:sz w:val="20"/>
          <w:szCs w:val="20"/>
        </w:rPr>
        <w:t>.</w:t>
      </w:r>
    </w:p>
    <w:p w14:paraId="2294FF84" w14:textId="77777777" w:rsidR="00ED1360" w:rsidRPr="00C72B9C" w:rsidRDefault="00ED1360" w:rsidP="00ED1360">
      <w:pPr>
        <w:tabs>
          <w:tab w:val="left" w:pos="0"/>
          <w:tab w:val="center" w:pos="567"/>
          <w:tab w:val="left" w:pos="1134"/>
        </w:tabs>
        <w:jc w:val="both"/>
        <w:rPr>
          <w:rFonts w:ascii="Tahoma" w:hAnsi="Tahoma" w:cs="Tahoma"/>
          <w:sz w:val="20"/>
          <w:szCs w:val="20"/>
        </w:rPr>
      </w:pPr>
    </w:p>
    <w:p w14:paraId="491B42B2" w14:textId="20D31525" w:rsidR="00ED1360" w:rsidRPr="00C72B9C" w:rsidRDefault="00ED1360" w:rsidP="00ED1360">
      <w:pPr>
        <w:numPr>
          <w:ilvl w:val="12"/>
          <w:numId w:val="0"/>
        </w:numPr>
        <w:tabs>
          <w:tab w:val="center" w:pos="0"/>
          <w:tab w:val="left" w:pos="1134"/>
        </w:tabs>
        <w:jc w:val="both"/>
        <w:rPr>
          <w:rFonts w:ascii="Tahoma" w:hAnsi="Tahoma" w:cs="Tahoma"/>
          <w:sz w:val="20"/>
          <w:szCs w:val="20"/>
        </w:rPr>
      </w:pPr>
      <w:r w:rsidRPr="00C72B9C">
        <w:rPr>
          <w:rFonts w:ascii="Tahoma" w:hAnsi="Tahoma" w:cs="Tahoma"/>
          <w:iCs/>
          <w:sz w:val="20"/>
          <w:szCs w:val="20"/>
        </w:rPr>
        <w:t xml:space="preserve">Para actualizar el precio de la energía de </w:t>
      </w:r>
      <w:r w:rsidR="00C27048" w:rsidRPr="00C72B9C">
        <w:rPr>
          <w:rFonts w:ascii="Tahoma" w:hAnsi="Tahoma" w:cs="Tahoma"/>
          <w:iCs/>
          <w:sz w:val="20"/>
          <w:szCs w:val="20"/>
        </w:rPr>
        <w:t xml:space="preserve">la presente oferta mercantil, se deberá tener en cuenta </w:t>
      </w:r>
      <w:r w:rsidRPr="00C72B9C">
        <w:rPr>
          <w:rFonts w:ascii="Tahoma" w:hAnsi="Tahoma" w:cs="Tahoma"/>
          <w:iCs/>
          <w:sz w:val="20"/>
          <w:szCs w:val="20"/>
        </w:rPr>
        <w:t>las disposiciones de la CREG,</w:t>
      </w:r>
      <w:r w:rsidRPr="00C72B9C">
        <w:rPr>
          <w:rFonts w:ascii="Tahoma" w:hAnsi="Tahoma" w:cs="Tahoma"/>
          <w:sz w:val="20"/>
          <w:szCs w:val="20"/>
        </w:rPr>
        <w:t xml:space="preserve"> el Índice de Precios al Productor serie Oferta Interna que debe utilizarse, es el denominado “provisional” publicado por el DANE, tanto para el IPP base como para el IPP indexador de precio. </w:t>
      </w:r>
    </w:p>
    <w:p w14:paraId="35DA750A" w14:textId="77777777" w:rsidR="00ED1360" w:rsidRPr="00C72B9C" w:rsidRDefault="00ED1360" w:rsidP="00ED1360">
      <w:pPr>
        <w:numPr>
          <w:ilvl w:val="12"/>
          <w:numId w:val="0"/>
        </w:numPr>
        <w:tabs>
          <w:tab w:val="center" w:pos="0"/>
          <w:tab w:val="left" w:pos="1134"/>
        </w:tabs>
        <w:jc w:val="both"/>
        <w:rPr>
          <w:rFonts w:ascii="Tahoma" w:hAnsi="Tahoma" w:cs="Tahoma"/>
          <w:sz w:val="20"/>
          <w:szCs w:val="20"/>
        </w:rPr>
      </w:pPr>
    </w:p>
    <w:p w14:paraId="18C8DA53" w14:textId="61E8B2E6" w:rsidR="00ED1360" w:rsidRDefault="00ED1360" w:rsidP="00ED1360">
      <w:pPr>
        <w:numPr>
          <w:ilvl w:val="12"/>
          <w:numId w:val="0"/>
        </w:numPr>
        <w:tabs>
          <w:tab w:val="center" w:pos="0"/>
          <w:tab w:val="left" w:pos="1134"/>
        </w:tabs>
        <w:jc w:val="both"/>
        <w:rPr>
          <w:rFonts w:ascii="Tahoma" w:hAnsi="Tahoma" w:cs="Tahoma"/>
          <w:sz w:val="20"/>
          <w:szCs w:val="20"/>
        </w:rPr>
      </w:pPr>
      <w:r w:rsidRPr="00C72B9C">
        <w:rPr>
          <w:rFonts w:ascii="Tahoma" w:hAnsi="Tahoma" w:cs="Tahoma"/>
          <w:sz w:val="20"/>
          <w:szCs w:val="20"/>
        </w:rPr>
        <w:t xml:space="preserve">Lo anterior, aplica hasta que la CREG expida regulación con nuevas disposiciones, las cuales deberán adherirse a las condiciones pactadas en este </w:t>
      </w:r>
      <w:r w:rsidR="00870146" w:rsidRPr="00C72B9C">
        <w:rPr>
          <w:rFonts w:ascii="Tahoma" w:hAnsi="Tahoma" w:cs="Tahoma"/>
          <w:sz w:val="20"/>
          <w:szCs w:val="20"/>
        </w:rPr>
        <w:t>Negocio Jurídico</w:t>
      </w:r>
      <w:r w:rsidRPr="00C72B9C">
        <w:rPr>
          <w:rFonts w:ascii="Tahoma" w:hAnsi="Tahoma" w:cs="Tahoma"/>
          <w:sz w:val="20"/>
          <w:szCs w:val="20"/>
        </w:rPr>
        <w:t>.</w:t>
      </w:r>
    </w:p>
    <w:p w14:paraId="3A02707D" w14:textId="77777777" w:rsidR="001364F5" w:rsidRDefault="001364F5" w:rsidP="00ED1360">
      <w:pPr>
        <w:numPr>
          <w:ilvl w:val="12"/>
          <w:numId w:val="0"/>
        </w:numPr>
        <w:tabs>
          <w:tab w:val="center" w:pos="0"/>
          <w:tab w:val="left" w:pos="1134"/>
        </w:tabs>
        <w:jc w:val="both"/>
        <w:rPr>
          <w:rFonts w:ascii="Tahoma" w:hAnsi="Tahoma" w:cs="Tahoma"/>
          <w:sz w:val="20"/>
          <w:szCs w:val="20"/>
        </w:rPr>
      </w:pPr>
    </w:p>
    <w:p w14:paraId="263FBE85" w14:textId="77777777" w:rsidR="001364F5" w:rsidRDefault="001364F5" w:rsidP="00ED1360">
      <w:pPr>
        <w:numPr>
          <w:ilvl w:val="12"/>
          <w:numId w:val="0"/>
        </w:numPr>
        <w:tabs>
          <w:tab w:val="center" w:pos="0"/>
          <w:tab w:val="left" w:pos="1134"/>
        </w:tabs>
        <w:jc w:val="both"/>
        <w:rPr>
          <w:rFonts w:ascii="Tahoma" w:hAnsi="Tahoma" w:cs="Tahoma"/>
          <w:sz w:val="20"/>
          <w:szCs w:val="20"/>
        </w:rPr>
      </w:pPr>
    </w:p>
    <w:p w14:paraId="06C60AFF" w14:textId="77777777" w:rsidR="001364F5" w:rsidRDefault="001364F5" w:rsidP="00ED1360">
      <w:pPr>
        <w:numPr>
          <w:ilvl w:val="12"/>
          <w:numId w:val="0"/>
        </w:numPr>
        <w:tabs>
          <w:tab w:val="center" w:pos="0"/>
          <w:tab w:val="left" w:pos="1134"/>
        </w:tabs>
        <w:jc w:val="both"/>
        <w:rPr>
          <w:rFonts w:ascii="Tahoma" w:hAnsi="Tahoma" w:cs="Tahoma"/>
          <w:sz w:val="20"/>
          <w:szCs w:val="20"/>
        </w:rPr>
      </w:pPr>
    </w:p>
    <w:p w14:paraId="5BEBB39D" w14:textId="77777777" w:rsidR="001364F5" w:rsidRDefault="001364F5" w:rsidP="00ED1360">
      <w:pPr>
        <w:numPr>
          <w:ilvl w:val="12"/>
          <w:numId w:val="0"/>
        </w:numPr>
        <w:tabs>
          <w:tab w:val="center" w:pos="0"/>
          <w:tab w:val="left" w:pos="1134"/>
        </w:tabs>
        <w:jc w:val="both"/>
        <w:rPr>
          <w:rFonts w:ascii="Tahoma" w:hAnsi="Tahoma" w:cs="Tahoma"/>
          <w:sz w:val="20"/>
          <w:szCs w:val="20"/>
        </w:rPr>
      </w:pPr>
    </w:p>
    <w:p w14:paraId="1079F4EC" w14:textId="77777777" w:rsidR="001364F5" w:rsidRPr="00C72B9C" w:rsidRDefault="001364F5" w:rsidP="00ED1360">
      <w:pPr>
        <w:numPr>
          <w:ilvl w:val="12"/>
          <w:numId w:val="0"/>
        </w:numPr>
        <w:tabs>
          <w:tab w:val="center" w:pos="0"/>
          <w:tab w:val="left" w:pos="1134"/>
        </w:tabs>
        <w:jc w:val="both"/>
        <w:rPr>
          <w:rFonts w:ascii="Tahoma" w:hAnsi="Tahoma" w:cs="Tahoma"/>
          <w:sz w:val="20"/>
          <w:szCs w:val="20"/>
        </w:rPr>
      </w:pPr>
    </w:p>
    <w:p w14:paraId="6C6C65E3" w14:textId="77777777" w:rsidR="00ED1360" w:rsidRPr="00C72B9C" w:rsidRDefault="00ED1360" w:rsidP="00ED1360">
      <w:pPr>
        <w:numPr>
          <w:ilvl w:val="12"/>
          <w:numId w:val="0"/>
        </w:numPr>
        <w:tabs>
          <w:tab w:val="center" w:pos="0"/>
          <w:tab w:val="left" w:pos="1134"/>
        </w:tabs>
        <w:jc w:val="both"/>
        <w:rPr>
          <w:rFonts w:ascii="Tahoma" w:hAnsi="Tahoma" w:cs="Tahoma"/>
          <w:sz w:val="20"/>
          <w:szCs w:val="20"/>
        </w:rPr>
      </w:pPr>
    </w:p>
    <w:p w14:paraId="158D9719" w14:textId="5204EC99"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rPr>
      </w:pPr>
      <w:r w:rsidRPr="00C72B9C">
        <w:rPr>
          <w:rFonts w:ascii="Tahoma" w:hAnsi="Tahoma" w:cs="Tahoma"/>
          <w:b/>
          <w:sz w:val="20"/>
          <w:szCs w:val="20"/>
        </w:rPr>
        <w:lastRenderedPageBreak/>
        <w:t xml:space="preserve">CLÁUSULA DÉCIMA </w:t>
      </w:r>
      <w:r w:rsidR="0068236C" w:rsidRPr="00C72B9C">
        <w:rPr>
          <w:rFonts w:ascii="Tahoma" w:hAnsi="Tahoma" w:cs="Tahoma"/>
          <w:b/>
          <w:sz w:val="20"/>
          <w:szCs w:val="20"/>
        </w:rPr>
        <w:t>SEGUNDA</w:t>
      </w:r>
      <w:r w:rsidRPr="00C72B9C">
        <w:rPr>
          <w:rFonts w:ascii="Tahoma" w:hAnsi="Tahoma" w:cs="Tahoma"/>
          <w:b/>
          <w:sz w:val="20"/>
          <w:szCs w:val="20"/>
        </w:rPr>
        <w:t xml:space="preserve">. GARANTÍA DE CUMPLIMIENTO. </w:t>
      </w:r>
      <w:r w:rsidRPr="00C72B9C">
        <w:rPr>
          <w:rFonts w:ascii="Tahoma" w:hAnsi="Tahoma" w:cs="Tahoma"/>
          <w:bCs/>
          <w:sz w:val="20"/>
          <w:szCs w:val="20"/>
        </w:rPr>
        <w:t xml:space="preserve">Las Garantías que se constituyan en desarrollo del </w:t>
      </w:r>
      <w:r w:rsidR="00A66D12" w:rsidRPr="00C72B9C">
        <w:rPr>
          <w:rFonts w:ascii="Tahoma" w:hAnsi="Tahoma" w:cs="Tahoma"/>
          <w:snapToGrid w:val="0"/>
          <w:color w:val="000000"/>
          <w:sz w:val="20"/>
          <w:szCs w:val="20"/>
        </w:rPr>
        <w:t xml:space="preserve">Negocio Jurídico </w:t>
      </w:r>
      <w:r w:rsidRPr="00C72B9C">
        <w:rPr>
          <w:rFonts w:ascii="Tahoma" w:hAnsi="Tahoma" w:cs="Tahoma"/>
          <w:bCs/>
          <w:sz w:val="20"/>
          <w:szCs w:val="20"/>
        </w:rPr>
        <w:t>deberán cumplir con los siguientes criterios:</w:t>
      </w:r>
    </w:p>
    <w:p w14:paraId="73EA67A1"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
          <w:sz w:val="20"/>
          <w:szCs w:val="20"/>
        </w:rPr>
      </w:pPr>
    </w:p>
    <w:p w14:paraId="32BFE1E2" w14:textId="5F34F356" w:rsidR="006164BD"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 xml:space="preserve">El </w:t>
      </w:r>
      <w:r w:rsidR="00F3158F" w:rsidRPr="00C72B9C">
        <w:rPr>
          <w:rFonts w:ascii="Tahoma" w:hAnsi="Tahoma" w:cs="Tahoma"/>
          <w:sz w:val="20"/>
          <w:szCs w:val="20"/>
        </w:rPr>
        <w:t>OFERENTE</w:t>
      </w:r>
      <w:r w:rsidRPr="00C72B9C">
        <w:rPr>
          <w:rFonts w:ascii="Tahoma" w:hAnsi="Tahoma" w:cs="Tahoma"/>
          <w:sz w:val="20"/>
          <w:szCs w:val="20"/>
        </w:rPr>
        <w:t xml:space="preserve"> constituirá a favor de CARIBEMAR una garantía de cumplimiento, bien sea mediante una póliza de seguros, solo a favor de empresas de servicios públicos, o una garantía bancaria emitida por un establecimiento bancario, para asegurar el total y estricto cumplimiento de las obligaciones del </w:t>
      </w:r>
      <w:r w:rsidR="00A66D12" w:rsidRPr="00C72B9C">
        <w:rPr>
          <w:rFonts w:ascii="Tahoma" w:hAnsi="Tahoma" w:cs="Tahoma"/>
          <w:snapToGrid w:val="0"/>
          <w:color w:val="000000"/>
          <w:sz w:val="20"/>
          <w:szCs w:val="20"/>
        </w:rPr>
        <w:t>Negocio Jurídico</w:t>
      </w:r>
      <w:r w:rsidRPr="00C72B9C">
        <w:rPr>
          <w:rFonts w:ascii="Tahoma" w:hAnsi="Tahoma" w:cs="Tahoma"/>
          <w:sz w:val="20"/>
          <w:szCs w:val="20"/>
        </w:rPr>
        <w:t xml:space="preserve">, la cual deberá amparar una suma igual al 1% (uno por ciento) del valor en pesos constantes de </w:t>
      </w:r>
      <w:r w:rsidR="009102A4">
        <w:rPr>
          <w:rFonts w:ascii="Tahoma" w:hAnsi="Tahoma" w:cs="Tahoma"/>
          <w:sz w:val="20"/>
          <w:szCs w:val="20"/>
        </w:rPr>
        <w:t>febrero</w:t>
      </w:r>
      <w:r w:rsidRPr="00C72B9C">
        <w:rPr>
          <w:rFonts w:ascii="Tahoma" w:hAnsi="Tahoma" w:cs="Tahoma"/>
          <w:sz w:val="20"/>
          <w:szCs w:val="20"/>
        </w:rPr>
        <w:t xml:space="preserve"> de 202</w:t>
      </w:r>
      <w:r w:rsidR="009102A4">
        <w:rPr>
          <w:rFonts w:ascii="Tahoma" w:hAnsi="Tahoma" w:cs="Tahoma"/>
          <w:sz w:val="20"/>
          <w:szCs w:val="20"/>
        </w:rPr>
        <w:t>6</w:t>
      </w:r>
      <w:r w:rsidRPr="00C72B9C">
        <w:rPr>
          <w:rFonts w:ascii="Tahoma" w:hAnsi="Tahoma" w:cs="Tahoma"/>
          <w:sz w:val="20"/>
          <w:szCs w:val="20"/>
        </w:rPr>
        <w:t xml:space="preserve"> del suministro aceptado. Se hará efectiva al </w:t>
      </w:r>
      <w:r w:rsidR="00F3158F" w:rsidRPr="00C72B9C">
        <w:rPr>
          <w:rFonts w:ascii="Tahoma" w:hAnsi="Tahoma" w:cs="Tahoma"/>
          <w:sz w:val="20"/>
          <w:szCs w:val="20"/>
        </w:rPr>
        <w:t>OFERENTE</w:t>
      </w:r>
      <w:r w:rsidRPr="00C72B9C">
        <w:rPr>
          <w:rFonts w:ascii="Tahoma" w:hAnsi="Tahoma" w:cs="Tahoma"/>
          <w:sz w:val="20"/>
          <w:szCs w:val="20"/>
        </w:rPr>
        <w:t>, en favor de CARIBEMAR, en caso de incumplimiento de cualquiera de las obligaciones que haya adquirido en virtud de</w:t>
      </w:r>
      <w:r w:rsidR="00C27048" w:rsidRPr="00C72B9C">
        <w:rPr>
          <w:rFonts w:ascii="Tahoma" w:hAnsi="Tahoma" w:cs="Tahoma"/>
          <w:sz w:val="20"/>
          <w:szCs w:val="20"/>
        </w:rPr>
        <w:t xml:space="preserve"> la presente oferta mercantil</w:t>
      </w:r>
      <w:r w:rsidRPr="00C72B9C">
        <w:rPr>
          <w:rFonts w:ascii="Tahoma" w:hAnsi="Tahoma" w:cs="Tahoma"/>
          <w:sz w:val="20"/>
          <w:szCs w:val="20"/>
        </w:rPr>
        <w:t xml:space="preserve">; mediante este amparo el </w:t>
      </w:r>
      <w:r w:rsidR="00F3158F" w:rsidRPr="00C72B9C">
        <w:rPr>
          <w:rFonts w:ascii="Tahoma" w:hAnsi="Tahoma" w:cs="Tahoma"/>
          <w:sz w:val="20"/>
          <w:szCs w:val="20"/>
        </w:rPr>
        <w:t>OFERENTE</w:t>
      </w:r>
      <w:r w:rsidRPr="00C72B9C">
        <w:rPr>
          <w:rFonts w:ascii="Tahoma" w:hAnsi="Tahoma" w:cs="Tahoma"/>
          <w:sz w:val="20"/>
          <w:szCs w:val="20"/>
        </w:rPr>
        <w:t xml:space="preserve"> garantizará la ejecución de las obligaciones derivadas de la relación jurídica surgida de la aceptación de la oferta, momento a partir del cual surge </w:t>
      </w:r>
      <w:r w:rsidR="00B67F81" w:rsidRPr="00C72B9C">
        <w:rPr>
          <w:rFonts w:ascii="Tahoma" w:hAnsi="Tahoma" w:cs="Tahoma"/>
          <w:sz w:val="20"/>
          <w:szCs w:val="20"/>
        </w:rPr>
        <w:t xml:space="preserve">el </w:t>
      </w:r>
      <w:r w:rsidR="00A66D12" w:rsidRPr="00C72B9C">
        <w:rPr>
          <w:rFonts w:ascii="Tahoma" w:hAnsi="Tahoma" w:cs="Tahoma"/>
          <w:snapToGrid w:val="0"/>
          <w:color w:val="000000"/>
          <w:sz w:val="20"/>
          <w:szCs w:val="20"/>
        </w:rPr>
        <w:t>Negocio Jurídico</w:t>
      </w:r>
      <w:r w:rsidRPr="00C72B9C">
        <w:rPr>
          <w:rFonts w:ascii="Tahoma" w:hAnsi="Tahoma" w:cs="Tahoma"/>
          <w:sz w:val="20"/>
          <w:szCs w:val="20"/>
        </w:rPr>
        <w:t xml:space="preserve">, y amparará los perjuicios derivados del incumplimiento de las obligaciones </w:t>
      </w:r>
      <w:r w:rsidR="00843314" w:rsidRPr="00C72B9C">
        <w:rPr>
          <w:rFonts w:ascii="Tahoma" w:hAnsi="Tahoma" w:cs="Tahoma"/>
          <w:sz w:val="20"/>
          <w:szCs w:val="20"/>
        </w:rPr>
        <w:t xml:space="preserve">del </w:t>
      </w:r>
      <w:r w:rsidR="00A66D12" w:rsidRPr="00C72B9C">
        <w:rPr>
          <w:rFonts w:ascii="Tahoma" w:hAnsi="Tahoma" w:cs="Tahoma"/>
          <w:snapToGrid w:val="0"/>
          <w:color w:val="000000"/>
          <w:sz w:val="20"/>
          <w:szCs w:val="20"/>
        </w:rPr>
        <w:t>Negocio Jurídico</w:t>
      </w:r>
      <w:r w:rsidRPr="00C72B9C">
        <w:rPr>
          <w:rFonts w:ascii="Tahoma" w:hAnsi="Tahoma" w:cs="Tahoma"/>
          <w:sz w:val="20"/>
          <w:szCs w:val="20"/>
        </w:rPr>
        <w:t xml:space="preserve">. </w:t>
      </w:r>
    </w:p>
    <w:p w14:paraId="591C4B32" w14:textId="77777777" w:rsidR="006164BD" w:rsidRDefault="006164BD"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2EDD4B1C" w14:textId="77777777" w:rsidR="003D388A"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La garantía de cumplimiento avalará: (i) el cumplimiento de las obligaciones surgidas del mismo, (</w:t>
      </w:r>
      <w:proofErr w:type="spellStart"/>
      <w:r w:rsidRPr="00C72B9C">
        <w:rPr>
          <w:rFonts w:ascii="Tahoma" w:hAnsi="Tahoma" w:cs="Tahoma"/>
          <w:sz w:val="20"/>
          <w:szCs w:val="20"/>
        </w:rPr>
        <w:t>ii</w:t>
      </w:r>
      <w:proofErr w:type="spellEnd"/>
      <w:r w:rsidRPr="00C72B9C">
        <w:rPr>
          <w:rFonts w:ascii="Tahoma" w:hAnsi="Tahoma" w:cs="Tahoma"/>
          <w:sz w:val="20"/>
          <w:szCs w:val="20"/>
        </w:rPr>
        <w:t xml:space="preserve">) la capacidad de respaldo de operaciones en el mercado de energía mayorista, tal como lo establece la Resolución CREG 156 de 2012, modificada por la Resolución CREG 134 de 2013, y las que en el futuro la modifiquen o sustituyan, durante toda la vigencia del </w:t>
      </w:r>
      <w:r w:rsidR="00870146" w:rsidRPr="00C72B9C">
        <w:rPr>
          <w:rFonts w:ascii="Tahoma" w:hAnsi="Tahoma" w:cs="Tahoma"/>
          <w:sz w:val="20"/>
          <w:szCs w:val="20"/>
        </w:rPr>
        <w:t>Negocio Jurídico</w:t>
      </w:r>
      <w:r w:rsidRPr="00C72B9C">
        <w:rPr>
          <w:rFonts w:ascii="Tahoma" w:hAnsi="Tahoma" w:cs="Tahoma"/>
          <w:sz w:val="20"/>
          <w:szCs w:val="20"/>
        </w:rPr>
        <w:t xml:space="preserve"> y (</w:t>
      </w:r>
      <w:proofErr w:type="spellStart"/>
      <w:r w:rsidRPr="00C72B9C">
        <w:rPr>
          <w:rFonts w:ascii="Tahoma" w:hAnsi="Tahoma" w:cs="Tahoma"/>
          <w:sz w:val="20"/>
          <w:szCs w:val="20"/>
        </w:rPr>
        <w:t>iii</w:t>
      </w:r>
      <w:proofErr w:type="spellEnd"/>
      <w:r w:rsidRPr="00C72B9C">
        <w:rPr>
          <w:rFonts w:ascii="Tahoma" w:hAnsi="Tahoma" w:cs="Tahoma"/>
          <w:sz w:val="20"/>
          <w:szCs w:val="20"/>
        </w:rPr>
        <w:t xml:space="preserve">) los perjuicios derivados de un incumplimiento. El perjuicio incluye, pero no se limita, al mayor valor que CARIBEMAR tenga que pagar por la energía dejada de suministrar por el </w:t>
      </w:r>
      <w:r w:rsidR="00F3158F" w:rsidRPr="00C72B9C">
        <w:rPr>
          <w:rFonts w:ascii="Tahoma" w:hAnsi="Tahoma" w:cs="Tahoma"/>
          <w:sz w:val="20"/>
          <w:szCs w:val="20"/>
        </w:rPr>
        <w:t>OFERENTE</w:t>
      </w:r>
      <w:r w:rsidRPr="00C72B9C">
        <w:rPr>
          <w:rFonts w:ascii="Tahoma" w:hAnsi="Tahoma" w:cs="Tahoma"/>
          <w:sz w:val="20"/>
          <w:szCs w:val="20"/>
        </w:rPr>
        <w:t>, en cuyo evento,</w:t>
      </w:r>
      <w:r w:rsidRPr="00C72B9C">
        <w:rPr>
          <w:rFonts w:ascii="Tahoma" w:hAnsi="Tahoma" w:cs="Tahoma"/>
          <w:bCs/>
          <w:sz w:val="20"/>
          <w:szCs w:val="20"/>
        </w:rPr>
        <w:t xml:space="preserve"> CARIBEMAR la podrá hacer efectiva.</w:t>
      </w:r>
      <w:r w:rsidRPr="00C72B9C">
        <w:rPr>
          <w:rFonts w:ascii="Tahoma" w:hAnsi="Tahoma" w:cs="Tahoma"/>
          <w:sz w:val="20"/>
          <w:szCs w:val="20"/>
        </w:rPr>
        <w:t xml:space="preserve"> </w:t>
      </w:r>
    </w:p>
    <w:p w14:paraId="321C2940" w14:textId="77777777" w:rsidR="003D388A" w:rsidRDefault="003D388A"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5056A7EB" w14:textId="77777777" w:rsidR="00114BDE"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La garantía de cumplimiento tendrá una vigencia que se contará a partir</w:t>
      </w:r>
      <w:r w:rsidR="008E6168" w:rsidRPr="00C72B9C">
        <w:rPr>
          <w:rFonts w:ascii="Tahoma" w:hAnsi="Tahoma" w:cs="Tahoma"/>
          <w:sz w:val="20"/>
          <w:szCs w:val="20"/>
        </w:rPr>
        <w:t xml:space="preserve"> </w:t>
      </w:r>
      <w:r w:rsidR="00543916" w:rsidRPr="00C72B9C">
        <w:rPr>
          <w:rFonts w:ascii="Tahoma" w:hAnsi="Tahoma" w:cs="Tahoma"/>
          <w:sz w:val="20"/>
          <w:szCs w:val="20"/>
        </w:rPr>
        <w:t xml:space="preserve">de la fecha de su registro ante el mercado mayorista hasta </w:t>
      </w:r>
      <w:r w:rsidR="00E006BC" w:rsidRPr="00C72B9C">
        <w:rPr>
          <w:rFonts w:ascii="Tahoma" w:hAnsi="Tahoma" w:cs="Tahoma"/>
          <w:sz w:val="20"/>
          <w:szCs w:val="20"/>
        </w:rPr>
        <w:t>3 (tres) meses después de finalizado el plazo de ejecución</w:t>
      </w:r>
      <w:r w:rsidRPr="00C72B9C">
        <w:rPr>
          <w:rFonts w:ascii="Tahoma" w:hAnsi="Tahoma" w:cs="Tahoma"/>
          <w:sz w:val="20"/>
          <w:szCs w:val="20"/>
        </w:rPr>
        <w:t>. Para la constitución de esta garantía, el valor estimado del suministro se calculará como la cantidad de energía aceptada multiplicada por el precio correspondiente.</w:t>
      </w:r>
      <w:r w:rsidR="00513E64" w:rsidRPr="00C72B9C">
        <w:rPr>
          <w:rFonts w:ascii="Tahoma" w:hAnsi="Tahoma" w:cs="Tahoma"/>
          <w:sz w:val="20"/>
          <w:szCs w:val="20"/>
        </w:rPr>
        <w:t xml:space="preserve"> </w:t>
      </w:r>
    </w:p>
    <w:p w14:paraId="79D82767" w14:textId="77777777" w:rsidR="00114BDE" w:rsidRDefault="00114BDE"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0A609316" w14:textId="77777777" w:rsidR="00DB6847" w:rsidRDefault="00513E64"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La Garantía de Cumplimiento deber</w:t>
      </w:r>
      <w:r w:rsidR="00510ECE" w:rsidRPr="00C72B9C">
        <w:rPr>
          <w:rFonts w:ascii="Tahoma" w:hAnsi="Tahoma" w:cs="Tahoma"/>
          <w:sz w:val="20"/>
          <w:szCs w:val="20"/>
        </w:rPr>
        <w:t>á</w:t>
      </w:r>
      <w:r w:rsidRPr="00C72B9C">
        <w:rPr>
          <w:rFonts w:ascii="Tahoma" w:hAnsi="Tahoma" w:cs="Tahoma"/>
          <w:sz w:val="20"/>
          <w:szCs w:val="20"/>
        </w:rPr>
        <w:t xml:space="preserve"> entregarse dentro de los ocho (8) días hábiles siguientes a la fecha </w:t>
      </w:r>
      <w:r w:rsidR="00807135">
        <w:rPr>
          <w:rFonts w:ascii="Tahoma" w:hAnsi="Tahoma" w:cs="Tahoma"/>
          <w:sz w:val="20"/>
          <w:szCs w:val="20"/>
        </w:rPr>
        <w:t xml:space="preserve">de </w:t>
      </w:r>
      <w:r w:rsidR="00E86B5B">
        <w:rPr>
          <w:rFonts w:ascii="Tahoma" w:hAnsi="Tahoma" w:cs="Tahoma"/>
          <w:sz w:val="20"/>
          <w:szCs w:val="20"/>
        </w:rPr>
        <w:t xml:space="preserve">recepción de </w:t>
      </w:r>
      <w:r w:rsidRPr="00C72B9C">
        <w:rPr>
          <w:rFonts w:ascii="Tahoma" w:hAnsi="Tahoma" w:cs="Tahoma"/>
          <w:sz w:val="20"/>
          <w:szCs w:val="20"/>
        </w:rPr>
        <w:t>la orden de compra</w:t>
      </w:r>
      <w:r w:rsidR="00D93A52">
        <w:rPr>
          <w:rFonts w:ascii="Tahoma" w:hAnsi="Tahoma" w:cs="Tahoma"/>
          <w:sz w:val="20"/>
          <w:szCs w:val="20"/>
        </w:rPr>
        <w:t xml:space="preserve"> por parte del OFERENTE</w:t>
      </w:r>
      <w:r w:rsidRPr="00C72B9C">
        <w:rPr>
          <w:rFonts w:ascii="Tahoma" w:hAnsi="Tahoma" w:cs="Tahoma"/>
          <w:sz w:val="20"/>
          <w:szCs w:val="20"/>
        </w:rPr>
        <w:t>.</w:t>
      </w:r>
      <w:r w:rsidR="00ED1360" w:rsidRPr="00C72B9C">
        <w:rPr>
          <w:rFonts w:ascii="Tahoma" w:hAnsi="Tahoma" w:cs="Tahoma"/>
          <w:sz w:val="20"/>
          <w:szCs w:val="20"/>
        </w:rPr>
        <w:t xml:space="preserve"> En caso de que la CREG, o cualquier autoridad competente, expida regulación asociada al cumplimiento de la relación jurídica surgida de esta oferta, durante su vigencia, el </w:t>
      </w:r>
      <w:r w:rsidR="00F3158F" w:rsidRPr="00C72B9C">
        <w:rPr>
          <w:rFonts w:ascii="Tahoma" w:hAnsi="Tahoma" w:cs="Tahoma"/>
          <w:sz w:val="20"/>
          <w:szCs w:val="20"/>
        </w:rPr>
        <w:t>OFERENTE</w:t>
      </w:r>
      <w:r w:rsidR="00ED1360" w:rsidRPr="00C72B9C">
        <w:rPr>
          <w:rFonts w:ascii="Tahoma" w:hAnsi="Tahoma" w:cs="Tahoma"/>
          <w:sz w:val="20"/>
          <w:szCs w:val="20"/>
        </w:rPr>
        <w:t xml:space="preserve"> se compromete a presentar las </w:t>
      </w:r>
      <w:r w:rsidR="00ED1360" w:rsidRPr="00223DCE">
        <w:rPr>
          <w:rFonts w:ascii="Tahoma" w:hAnsi="Tahoma" w:cs="Tahoma"/>
          <w:sz w:val="20"/>
          <w:szCs w:val="20"/>
        </w:rPr>
        <w:t xml:space="preserve">garantías adicionales a que haya lugar y las que compensen el riesgo que la nueva regulación tenga por objeto cubrir. </w:t>
      </w:r>
    </w:p>
    <w:p w14:paraId="72E87F0B" w14:textId="77777777" w:rsidR="00DB6847" w:rsidRDefault="00DB6847"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02968B9F" w14:textId="536C0AD5" w:rsidR="00ED1360" w:rsidRPr="00223DCE"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223DCE">
        <w:rPr>
          <w:rFonts w:ascii="Tahoma" w:hAnsi="Tahoma" w:cs="Tahoma"/>
          <w:sz w:val="20"/>
          <w:szCs w:val="20"/>
        </w:rPr>
        <w:t>Para los casos que aplique, la renovación de la garantía de cumplimiento se deberá realizar de acuerdo con los períodos adjudicados</w:t>
      </w:r>
      <w:r w:rsidR="00493F92" w:rsidRPr="00223DCE">
        <w:rPr>
          <w:rFonts w:ascii="Tahoma" w:hAnsi="Tahoma" w:cs="Tahoma"/>
          <w:sz w:val="20"/>
          <w:szCs w:val="20"/>
        </w:rPr>
        <w:t xml:space="preserve"> con </w:t>
      </w:r>
      <w:r w:rsidR="00AB0F22" w:rsidRPr="00223DCE">
        <w:rPr>
          <w:rFonts w:ascii="Tahoma" w:hAnsi="Tahoma" w:cs="Tahoma"/>
          <w:sz w:val="20"/>
          <w:szCs w:val="20"/>
        </w:rPr>
        <w:t>el precio actualizado con el ultimo IPP disponible</w:t>
      </w:r>
      <w:r w:rsidRPr="00223DCE">
        <w:rPr>
          <w:rFonts w:ascii="Tahoma" w:hAnsi="Tahoma" w:cs="Tahoma"/>
          <w:sz w:val="20"/>
          <w:szCs w:val="20"/>
        </w:rPr>
        <w:t xml:space="preserve"> de manera anual, con una anticipación de</w:t>
      </w:r>
      <w:r w:rsidR="00BB4346" w:rsidRPr="00223DCE">
        <w:rPr>
          <w:rFonts w:ascii="Tahoma" w:hAnsi="Tahoma" w:cs="Tahoma"/>
          <w:sz w:val="20"/>
          <w:szCs w:val="20"/>
        </w:rPr>
        <w:t xml:space="preserve"> </w:t>
      </w:r>
      <w:r w:rsidR="00DF4F5C" w:rsidRPr="00223DCE">
        <w:rPr>
          <w:rFonts w:ascii="Tahoma" w:hAnsi="Tahoma" w:cs="Tahoma"/>
          <w:sz w:val="20"/>
          <w:szCs w:val="20"/>
        </w:rPr>
        <w:t xml:space="preserve">un mes </w:t>
      </w:r>
      <w:r w:rsidRPr="00223DCE">
        <w:rPr>
          <w:rFonts w:ascii="Tahoma" w:hAnsi="Tahoma" w:cs="Tahoma"/>
          <w:sz w:val="20"/>
          <w:szCs w:val="20"/>
        </w:rPr>
        <w:t>a la fecha de vencimiento de la garantía vigente.</w:t>
      </w:r>
      <w:r w:rsidR="000A65C9" w:rsidRPr="00223DCE">
        <w:rPr>
          <w:rFonts w:ascii="Tahoma" w:hAnsi="Tahoma" w:cs="Tahoma"/>
          <w:sz w:val="20"/>
          <w:szCs w:val="20"/>
        </w:rPr>
        <w:t xml:space="preserve"> La garantía de cumplimiento se expedirá con CARIBEMAR DE LA COSTA S.A.S. E.S.P. como asegurado y beneficiario</w:t>
      </w:r>
      <w:r w:rsidR="00890986" w:rsidRPr="00223DCE">
        <w:rPr>
          <w:rFonts w:ascii="Tahoma" w:hAnsi="Tahoma" w:cs="Tahoma"/>
          <w:sz w:val="20"/>
          <w:szCs w:val="20"/>
        </w:rPr>
        <w:t xml:space="preserve"> </w:t>
      </w:r>
      <w:r w:rsidR="000A65C9" w:rsidRPr="00223DCE">
        <w:rPr>
          <w:rFonts w:ascii="Tahoma" w:hAnsi="Tahoma" w:cs="Tahoma"/>
          <w:sz w:val="20"/>
          <w:szCs w:val="20"/>
        </w:rPr>
        <w:t xml:space="preserve">y no podrá expirar por falta de pago de la prima ni por revocatoria unilateral. </w:t>
      </w:r>
      <w:r w:rsidRPr="00223DCE">
        <w:rPr>
          <w:rFonts w:ascii="Tahoma" w:hAnsi="Tahoma" w:cs="Tahoma"/>
          <w:sz w:val="20"/>
          <w:szCs w:val="20"/>
        </w:rPr>
        <w:t xml:space="preserve"> </w:t>
      </w:r>
    </w:p>
    <w:p w14:paraId="6476F740" w14:textId="1560455E" w:rsidR="00ED1360" w:rsidRPr="00223DCE"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42F83DB3" w14:textId="012CFE3A" w:rsidR="00ED1360" w:rsidRPr="00223DCE" w:rsidRDefault="00ED1360" w:rsidP="00ED1360">
      <w:pPr>
        <w:autoSpaceDE w:val="0"/>
        <w:autoSpaceDN w:val="0"/>
        <w:jc w:val="both"/>
        <w:rPr>
          <w:rFonts w:ascii="Tahoma" w:hAnsi="Tahoma" w:cs="Tahoma"/>
          <w:sz w:val="20"/>
          <w:szCs w:val="20"/>
        </w:rPr>
      </w:pPr>
      <w:r w:rsidRPr="00223DCE">
        <w:rPr>
          <w:rFonts w:ascii="Tahoma" w:hAnsi="Tahoma" w:cs="Tahoma"/>
          <w:b/>
          <w:bCs/>
          <w:sz w:val="20"/>
          <w:szCs w:val="20"/>
        </w:rPr>
        <w:t>PARÁGRAFO 1:</w:t>
      </w:r>
      <w:r w:rsidRPr="00223DCE">
        <w:rPr>
          <w:rFonts w:ascii="Tahoma" w:hAnsi="Tahoma" w:cs="Tahoma"/>
          <w:sz w:val="20"/>
          <w:szCs w:val="20"/>
        </w:rPr>
        <w:t xml:space="preserve"> Como excepción al principio de indivisibilidad de la garantía, el amparo bajo la póliza de cumplimiento, se otorgará por períodos de mínimo un (1) año y máximo cinco (5) años, sin generar obligatoriedad de renovación por parte de la compañía de seguros, para las siguientes vigencias, para lo cual tanto la compañía de seguros, como el </w:t>
      </w:r>
      <w:r w:rsidR="00C526CF" w:rsidRPr="00223DCE">
        <w:rPr>
          <w:rFonts w:ascii="Tahoma" w:hAnsi="Tahoma" w:cs="Tahoma"/>
          <w:sz w:val="20"/>
          <w:szCs w:val="20"/>
        </w:rPr>
        <w:t>OFERENTE</w:t>
      </w:r>
      <w:r w:rsidRPr="00223DCE">
        <w:rPr>
          <w:rFonts w:ascii="Tahoma" w:hAnsi="Tahoma" w:cs="Tahoma"/>
          <w:sz w:val="20"/>
          <w:szCs w:val="20"/>
        </w:rPr>
        <w:t xml:space="preserve"> deberán informar a CARIBEMAR, con seis (6) meses de anticipación al vencimiento de la póliza, la no renovación, lo cual no será causal de incumplimiento del </w:t>
      </w:r>
      <w:r w:rsidR="007F62B4" w:rsidRPr="00223DCE">
        <w:rPr>
          <w:rFonts w:ascii="Tahoma" w:hAnsi="Tahoma" w:cs="Tahoma"/>
          <w:sz w:val="20"/>
          <w:szCs w:val="20"/>
        </w:rPr>
        <w:t>Negocio Jurídico</w:t>
      </w:r>
      <w:r w:rsidRPr="00223DCE">
        <w:rPr>
          <w:rFonts w:ascii="Tahoma" w:hAnsi="Tahoma" w:cs="Tahoma"/>
          <w:sz w:val="20"/>
          <w:szCs w:val="20"/>
        </w:rPr>
        <w:t xml:space="preserve"> y/o afectación de la última póliza constituida. El </w:t>
      </w:r>
      <w:r w:rsidR="00F3158F" w:rsidRPr="00223DCE">
        <w:rPr>
          <w:rFonts w:ascii="Tahoma" w:hAnsi="Tahoma" w:cs="Tahoma"/>
          <w:sz w:val="20"/>
          <w:szCs w:val="20"/>
        </w:rPr>
        <w:t>OFERENTE</w:t>
      </w:r>
      <w:r w:rsidRPr="00223DCE">
        <w:rPr>
          <w:rFonts w:ascii="Tahoma" w:hAnsi="Tahoma" w:cs="Tahoma"/>
          <w:sz w:val="20"/>
          <w:szCs w:val="20"/>
        </w:rPr>
        <w:t xml:space="preserve"> deberá garantizar con otra póliza de cumplimiento o mediante garantía bancaria, sus obligaciones en las mismas condiciones establecidas en los pliegos de condiciones. Este aviso no afecta la garantía de la etapa o periodo en ejecución. Si la compañía no da el aviso con la anticipación mencionada y la Parte garantizada no obtiene una nueva garantía, el garante queda obligado a garantizar la etapa del </w:t>
      </w:r>
      <w:r w:rsidR="00A66D12" w:rsidRPr="00223DCE">
        <w:rPr>
          <w:rFonts w:ascii="Tahoma" w:hAnsi="Tahoma" w:cs="Tahoma"/>
          <w:snapToGrid w:val="0"/>
          <w:color w:val="000000"/>
          <w:sz w:val="20"/>
          <w:szCs w:val="20"/>
        </w:rPr>
        <w:t xml:space="preserve">Negocio Jurídico </w:t>
      </w:r>
      <w:r w:rsidRPr="00223DCE">
        <w:rPr>
          <w:rFonts w:ascii="Tahoma" w:hAnsi="Tahoma" w:cs="Tahoma"/>
          <w:sz w:val="20"/>
          <w:szCs w:val="20"/>
        </w:rPr>
        <w:t>o el periodo</w:t>
      </w:r>
      <w:r w:rsidR="005C0AA8" w:rsidRPr="00223DCE">
        <w:rPr>
          <w:rFonts w:ascii="Tahoma" w:hAnsi="Tahoma" w:cs="Tahoma"/>
          <w:sz w:val="20"/>
          <w:szCs w:val="20"/>
        </w:rPr>
        <w:t xml:space="preserve"> de</w:t>
      </w:r>
      <w:r w:rsidRPr="00223DCE">
        <w:rPr>
          <w:rFonts w:ascii="Tahoma" w:hAnsi="Tahoma" w:cs="Tahoma"/>
          <w:sz w:val="20"/>
          <w:szCs w:val="20"/>
        </w:rPr>
        <w:t xml:space="preserve"> </w:t>
      </w:r>
      <w:r w:rsidR="00A83376" w:rsidRPr="00223DCE">
        <w:rPr>
          <w:rFonts w:ascii="Tahoma" w:hAnsi="Tahoma" w:cs="Tahoma"/>
          <w:sz w:val="20"/>
          <w:szCs w:val="20"/>
        </w:rPr>
        <w:t>ejecución</w:t>
      </w:r>
      <w:r w:rsidRPr="00223DCE">
        <w:rPr>
          <w:rFonts w:ascii="Tahoma" w:hAnsi="Tahoma" w:cs="Tahoma"/>
          <w:sz w:val="20"/>
          <w:szCs w:val="20"/>
        </w:rPr>
        <w:t xml:space="preserve"> subsiguiente</w:t>
      </w:r>
      <w:r w:rsidR="00A83376" w:rsidRPr="00223DCE">
        <w:rPr>
          <w:rFonts w:ascii="Tahoma" w:hAnsi="Tahoma" w:cs="Tahoma"/>
          <w:sz w:val="20"/>
          <w:szCs w:val="20"/>
        </w:rPr>
        <w:t xml:space="preserve"> de la oferta mercantil</w:t>
      </w:r>
      <w:r w:rsidRPr="00223DCE">
        <w:rPr>
          <w:rFonts w:ascii="Tahoma" w:hAnsi="Tahoma" w:cs="Tahoma"/>
          <w:sz w:val="20"/>
          <w:szCs w:val="20"/>
        </w:rPr>
        <w:t xml:space="preserve">. </w:t>
      </w:r>
    </w:p>
    <w:p w14:paraId="4863D8A3" w14:textId="77777777" w:rsidR="00ED1360" w:rsidRPr="00223DCE" w:rsidRDefault="00ED1360" w:rsidP="00ED1360">
      <w:pPr>
        <w:autoSpaceDE w:val="0"/>
        <w:autoSpaceDN w:val="0"/>
        <w:jc w:val="both"/>
        <w:rPr>
          <w:rFonts w:ascii="Tahoma" w:hAnsi="Tahoma" w:cs="Tahoma"/>
          <w:sz w:val="20"/>
          <w:szCs w:val="20"/>
        </w:rPr>
      </w:pPr>
    </w:p>
    <w:p w14:paraId="6F6438C5" w14:textId="61AA01F2" w:rsidR="00ED1360" w:rsidRPr="00C72B9C" w:rsidRDefault="00ED1360" w:rsidP="0070523E">
      <w:pPr>
        <w:autoSpaceDE w:val="0"/>
        <w:autoSpaceDN w:val="0"/>
        <w:jc w:val="both"/>
        <w:rPr>
          <w:rFonts w:ascii="Tahoma" w:hAnsi="Tahoma" w:cs="Tahoma"/>
          <w:sz w:val="20"/>
          <w:szCs w:val="20"/>
        </w:rPr>
      </w:pPr>
      <w:r w:rsidRPr="00223DCE">
        <w:rPr>
          <w:rFonts w:ascii="Tahoma" w:eastAsia="Times New Roman" w:hAnsi="Tahoma" w:cs="Tahoma"/>
          <w:b/>
          <w:bCs/>
          <w:color w:val="000000"/>
          <w:sz w:val="20"/>
          <w:szCs w:val="20"/>
        </w:rPr>
        <w:lastRenderedPageBreak/>
        <w:t>PARAGRAFO 2:</w:t>
      </w:r>
      <w:r w:rsidRPr="00223DCE">
        <w:rPr>
          <w:rFonts w:ascii="Tahoma" w:eastAsia="Times New Roman" w:hAnsi="Tahoma" w:cs="Tahoma"/>
          <w:color w:val="000000"/>
          <w:sz w:val="20"/>
          <w:szCs w:val="20"/>
        </w:rPr>
        <w:t xml:space="preserve"> En el evento que la vigencia del </w:t>
      </w:r>
      <w:r w:rsidR="00A66D12" w:rsidRPr="00223DCE">
        <w:rPr>
          <w:rFonts w:ascii="Tahoma" w:hAnsi="Tahoma" w:cs="Tahoma"/>
          <w:snapToGrid w:val="0"/>
          <w:color w:val="000000"/>
          <w:sz w:val="20"/>
          <w:szCs w:val="20"/>
        </w:rPr>
        <w:t xml:space="preserve">Negocio Jurídico </w:t>
      </w:r>
      <w:r w:rsidR="00AF23C8" w:rsidRPr="00223DCE">
        <w:rPr>
          <w:rFonts w:ascii="Tahoma" w:eastAsia="Times New Roman" w:hAnsi="Tahoma" w:cs="Tahoma"/>
          <w:color w:val="000000"/>
          <w:sz w:val="20"/>
          <w:szCs w:val="20"/>
        </w:rPr>
        <w:t>que resulte de la aceptación de la oferta</w:t>
      </w:r>
      <w:r w:rsidR="00F31F39" w:rsidRPr="00223DCE">
        <w:rPr>
          <w:rFonts w:ascii="Tahoma" w:eastAsia="Times New Roman" w:hAnsi="Tahoma" w:cs="Tahoma"/>
          <w:color w:val="000000"/>
          <w:sz w:val="20"/>
          <w:szCs w:val="20"/>
        </w:rPr>
        <w:t xml:space="preserve"> es</w:t>
      </w:r>
      <w:r w:rsidRPr="00223DCE">
        <w:rPr>
          <w:rFonts w:ascii="Tahoma" w:eastAsia="Times New Roman" w:hAnsi="Tahoma" w:cs="Tahoma"/>
          <w:color w:val="000000"/>
          <w:sz w:val="20"/>
          <w:szCs w:val="20"/>
        </w:rPr>
        <w:t xml:space="preserve"> superior a cinco (5) años, la póliza de seguros podrá constituirse por anualidades</w:t>
      </w:r>
      <w:r w:rsidR="00582BA7" w:rsidRPr="00223DCE">
        <w:rPr>
          <w:rFonts w:ascii="Tahoma" w:eastAsia="Times New Roman" w:hAnsi="Tahoma" w:cs="Tahoma"/>
          <w:color w:val="000000"/>
          <w:sz w:val="20"/>
          <w:szCs w:val="20"/>
        </w:rPr>
        <w:t xml:space="preserve"> </w:t>
      </w:r>
      <w:r w:rsidRPr="00223DCE">
        <w:rPr>
          <w:rFonts w:ascii="Tahoma" w:eastAsia="Times New Roman" w:hAnsi="Tahoma" w:cs="Tahoma"/>
          <w:color w:val="000000"/>
          <w:sz w:val="20"/>
          <w:szCs w:val="20"/>
        </w:rPr>
        <w:t xml:space="preserve">y deberán ser entregadas así: la primera a los </w:t>
      </w:r>
      <w:r w:rsidR="004D7CEE" w:rsidRPr="00223DCE">
        <w:rPr>
          <w:rFonts w:ascii="Tahoma" w:eastAsia="Times New Roman" w:hAnsi="Tahoma" w:cs="Tahoma"/>
          <w:color w:val="000000"/>
          <w:sz w:val="20"/>
          <w:szCs w:val="20"/>
        </w:rPr>
        <w:t xml:space="preserve">ocho </w:t>
      </w:r>
      <w:r w:rsidRPr="00223DCE">
        <w:rPr>
          <w:rFonts w:ascii="Tahoma" w:eastAsia="Times New Roman" w:hAnsi="Tahoma" w:cs="Tahoma"/>
          <w:color w:val="000000"/>
          <w:sz w:val="20"/>
          <w:szCs w:val="20"/>
        </w:rPr>
        <w:t>(0</w:t>
      </w:r>
      <w:r w:rsidR="004D7CEE" w:rsidRPr="00223DCE">
        <w:rPr>
          <w:rFonts w:ascii="Tahoma" w:eastAsia="Times New Roman" w:hAnsi="Tahoma" w:cs="Tahoma"/>
          <w:color w:val="000000"/>
          <w:sz w:val="20"/>
          <w:szCs w:val="20"/>
        </w:rPr>
        <w:t>8</w:t>
      </w:r>
      <w:r w:rsidRPr="00223DCE">
        <w:rPr>
          <w:rFonts w:ascii="Tahoma" w:eastAsia="Times New Roman" w:hAnsi="Tahoma" w:cs="Tahoma"/>
          <w:color w:val="000000"/>
          <w:sz w:val="20"/>
          <w:szCs w:val="20"/>
        </w:rPr>
        <w:t xml:space="preserve">) días hábiles siguientes a </w:t>
      </w:r>
      <w:r w:rsidR="00CA669E">
        <w:rPr>
          <w:rFonts w:ascii="Tahoma" w:eastAsia="Times New Roman" w:hAnsi="Tahoma" w:cs="Tahoma"/>
          <w:color w:val="000000"/>
          <w:sz w:val="20"/>
          <w:szCs w:val="20"/>
        </w:rPr>
        <w:t>la recepción</w:t>
      </w:r>
      <w:r w:rsidR="00F31F39" w:rsidRPr="00223DCE">
        <w:rPr>
          <w:rFonts w:ascii="Tahoma" w:eastAsia="Times New Roman" w:hAnsi="Tahoma" w:cs="Tahoma"/>
          <w:color w:val="000000"/>
          <w:sz w:val="20"/>
          <w:szCs w:val="20"/>
        </w:rPr>
        <w:t xml:space="preserve"> de la orden de compra</w:t>
      </w:r>
      <w:r w:rsidR="00CA669E">
        <w:rPr>
          <w:rFonts w:ascii="Tahoma" w:eastAsia="Times New Roman" w:hAnsi="Tahoma" w:cs="Tahoma"/>
          <w:color w:val="000000"/>
          <w:sz w:val="20"/>
          <w:szCs w:val="20"/>
        </w:rPr>
        <w:t xml:space="preserve"> por parte del OFERENTE</w:t>
      </w:r>
      <w:r w:rsidRPr="00223DCE">
        <w:rPr>
          <w:rFonts w:ascii="Tahoma" w:eastAsia="Times New Roman" w:hAnsi="Tahoma" w:cs="Tahoma"/>
          <w:color w:val="000000"/>
          <w:sz w:val="20"/>
          <w:szCs w:val="20"/>
        </w:rPr>
        <w:t>,</w:t>
      </w:r>
      <w:r w:rsidR="001317B8" w:rsidRPr="00223DCE">
        <w:t xml:space="preserve"> </w:t>
      </w:r>
      <w:r w:rsidR="001317B8" w:rsidRPr="00223DCE">
        <w:rPr>
          <w:rFonts w:ascii="Tahoma" w:eastAsia="Times New Roman" w:hAnsi="Tahoma" w:cs="Tahoma"/>
          <w:color w:val="000000"/>
          <w:sz w:val="20"/>
          <w:szCs w:val="20"/>
        </w:rPr>
        <w:t xml:space="preserve"> la cual deberá amparar una suma igual al 1% (uno por ciento) del valor en pesos constantes de </w:t>
      </w:r>
      <w:r w:rsidR="00DF28BC" w:rsidRPr="00DF28BC">
        <w:rPr>
          <w:rFonts w:ascii="Tahoma" w:eastAsia="Times New Roman" w:hAnsi="Tahoma" w:cs="Tahoma"/>
          <w:color w:val="000000"/>
          <w:sz w:val="20"/>
          <w:szCs w:val="20"/>
        </w:rPr>
        <w:t>febrero</w:t>
      </w:r>
      <w:r w:rsidR="001317B8" w:rsidRPr="00223DCE">
        <w:rPr>
          <w:rFonts w:ascii="Tahoma" w:eastAsia="Times New Roman" w:hAnsi="Tahoma" w:cs="Tahoma"/>
          <w:color w:val="000000"/>
          <w:sz w:val="20"/>
          <w:szCs w:val="20"/>
        </w:rPr>
        <w:t xml:space="preserve"> del 202</w:t>
      </w:r>
      <w:r w:rsidR="00DF28BC">
        <w:rPr>
          <w:rFonts w:ascii="Tahoma" w:eastAsia="Times New Roman" w:hAnsi="Tahoma" w:cs="Tahoma"/>
          <w:color w:val="000000"/>
          <w:sz w:val="20"/>
          <w:szCs w:val="20"/>
        </w:rPr>
        <w:t>6</w:t>
      </w:r>
      <w:r w:rsidR="001317B8" w:rsidRPr="00223DCE">
        <w:rPr>
          <w:rFonts w:ascii="Tahoma" w:eastAsia="Times New Roman" w:hAnsi="Tahoma" w:cs="Tahoma"/>
          <w:color w:val="000000"/>
          <w:sz w:val="20"/>
          <w:szCs w:val="20"/>
        </w:rPr>
        <w:t xml:space="preserve"> del suministro aceptado</w:t>
      </w:r>
      <w:r w:rsidR="006828F9">
        <w:rPr>
          <w:rFonts w:ascii="Tahoma" w:eastAsia="Times New Roman" w:hAnsi="Tahoma" w:cs="Tahoma"/>
          <w:color w:val="000000"/>
          <w:sz w:val="20"/>
          <w:szCs w:val="20"/>
        </w:rPr>
        <w:t>,</w:t>
      </w:r>
      <w:r w:rsidRPr="00223DCE">
        <w:rPr>
          <w:rFonts w:ascii="Tahoma" w:eastAsia="Times New Roman" w:hAnsi="Tahoma" w:cs="Tahoma"/>
          <w:color w:val="000000"/>
          <w:sz w:val="20"/>
          <w:szCs w:val="20"/>
        </w:rPr>
        <w:t xml:space="preserve"> y sus renovaciones o reemplazo por una póliza nueva</w:t>
      </w:r>
      <w:r w:rsidR="002266F3" w:rsidRPr="00223DCE">
        <w:rPr>
          <w:rFonts w:ascii="Tahoma" w:eastAsia="Times New Roman" w:hAnsi="Tahoma" w:cs="Tahoma"/>
          <w:color w:val="000000"/>
          <w:sz w:val="20"/>
          <w:szCs w:val="20"/>
        </w:rPr>
        <w:t xml:space="preserve">, la(s) cual(es) deberá(n) amparar una suma igual al 1% (uno por ciento) del valor en pesos constantes (actualizado con el ultimo IPP disponible) del suministro aceptado, </w:t>
      </w:r>
      <w:r w:rsidRPr="00223DCE">
        <w:rPr>
          <w:rFonts w:ascii="Tahoma" w:eastAsia="Times New Roman" w:hAnsi="Tahoma" w:cs="Tahoma"/>
          <w:color w:val="000000"/>
          <w:sz w:val="20"/>
          <w:szCs w:val="20"/>
        </w:rPr>
        <w:t>con por lo menos treinta (30) días calendario antes del inicio de la ejecución de cada uno de los años</w:t>
      </w:r>
      <w:r w:rsidRPr="00C72B9C">
        <w:rPr>
          <w:rFonts w:ascii="Tahoma" w:eastAsia="Times New Roman" w:hAnsi="Tahoma" w:cs="Tahoma"/>
          <w:color w:val="000000"/>
          <w:sz w:val="20"/>
          <w:szCs w:val="20"/>
        </w:rPr>
        <w:t xml:space="preserve"> de cada etapa del </w:t>
      </w:r>
      <w:r w:rsidR="004A4C4A" w:rsidRPr="00C72B9C">
        <w:rPr>
          <w:rFonts w:ascii="Tahoma" w:hAnsi="Tahoma" w:cs="Tahoma"/>
          <w:snapToGrid w:val="0"/>
          <w:color w:val="000000"/>
          <w:sz w:val="20"/>
          <w:szCs w:val="20"/>
        </w:rPr>
        <w:t xml:space="preserve">Negocio Jurídico </w:t>
      </w:r>
      <w:r w:rsidRPr="00C72B9C">
        <w:rPr>
          <w:rFonts w:ascii="Tahoma" w:eastAsia="Times New Roman" w:hAnsi="Tahoma" w:cs="Tahoma"/>
          <w:color w:val="000000"/>
          <w:sz w:val="20"/>
          <w:szCs w:val="20"/>
        </w:rPr>
        <w:t>(</w:t>
      </w:r>
      <w:proofErr w:type="spellStart"/>
      <w:r w:rsidRPr="00C72B9C">
        <w:rPr>
          <w:rFonts w:ascii="Tahoma" w:eastAsia="Times New Roman" w:hAnsi="Tahoma" w:cs="Tahoma"/>
          <w:color w:val="000000"/>
          <w:sz w:val="20"/>
          <w:szCs w:val="20"/>
        </w:rPr>
        <w:t>Pre-operativa</w:t>
      </w:r>
      <w:proofErr w:type="spellEnd"/>
      <w:r w:rsidRPr="00C72B9C">
        <w:rPr>
          <w:rFonts w:ascii="Tahoma" w:eastAsia="Times New Roman" w:hAnsi="Tahoma" w:cs="Tahoma"/>
          <w:color w:val="000000"/>
          <w:sz w:val="20"/>
          <w:szCs w:val="20"/>
        </w:rPr>
        <w:t xml:space="preserve"> y Operativa), conforme se define en la</w:t>
      </w:r>
      <w:r w:rsidR="0070523E" w:rsidRPr="00C72B9C">
        <w:rPr>
          <w:rFonts w:ascii="Tahoma" w:eastAsia="Times New Roman" w:hAnsi="Tahoma" w:cs="Tahoma"/>
          <w:color w:val="000000"/>
          <w:sz w:val="20"/>
          <w:szCs w:val="20"/>
        </w:rPr>
        <w:t xml:space="preserve"> CLÁUSULA </w:t>
      </w:r>
      <w:r w:rsidR="00346492" w:rsidRPr="00C72B9C">
        <w:rPr>
          <w:rFonts w:ascii="Tahoma" w:eastAsia="Times New Roman" w:hAnsi="Tahoma" w:cs="Tahoma"/>
          <w:color w:val="000000"/>
          <w:sz w:val="20"/>
          <w:szCs w:val="20"/>
        </w:rPr>
        <w:t>CUARTA</w:t>
      </w:r>
      <w:r w:rsidR="000E0AAC">
        <w:rPr>
          <w:rFonts w:ascii="Tahoma" w:eastAsia="Times New Roman" w:hAnsi="Tahoma" w:cs="Tahoma"/>
          <w:color w:val="000000"/>
          <w:sz w:val="20"/>
          <w:szCs w:val="20"/>
        </w:rPr>
        <w:t>.</w:t>
      </w:r>
    </w:p>
    <w:p w14:paraId="72E2CB8F" w14:textId="77777777" w:rsidR="00ED1360" w:rsidRPr="00C72B9C" w:rsidRDefault="00ED1360" w:rsidP="00ED1360">
      <w:pPr>
        <w:jc w:val="both"/>
        <w:rPr>
          <w:rFonts w:ascii="Tahoma" w:hAnsi="Tahoma" w:cs="Tahoma"/>
          <w:sz w:val="20"/>
          <w:szCs w:val="20"/>
        </w:rPr>
      </w:pPr>
    </w:p>
    <w:p w14:paraId="01A81FAB" w14:textId="225D339D" w:rsidR="00ED1360" w:rsidRPr="00C72B9C" w:rsidRDefault="008F5DD8" w:rsidP="00ED1360">
      <w:pPr>
        <w:jc w:val="both"/>
        <w:rPr>
          <w:rFonts w:ascii="Tahoma" w:hAnsi="Tahoma" w:cs="Tahoma"/>
          <w:sz w:val="20"/>
          <w:szCs w:val="20"/>
        </w:rPr>
      </w:pPr>
      <w:r w:rsidRPr="00C72B9C">
        <w:rPr>
          <w:rFonts w:ascii="Tahoma" w:hAnsi="Tahoma" w:cs="Tahoma"/>
          <w:sz w:val="20"/>
          <w:szCs w:val="20"/>
        </w:rPr>
        <w:t>Antes del vencimiento de cada etapa</w:t>
      </w:r>
      <w:r w:rsidR="0099749E" w:rsidRPr="00C72B9C">
        <w:rPr>
          <w:rFonts w:ascii="Tahoma" w:hAnsi="Tahoma" w:cs="Tahoma"/>
          <w:sz w:val="20"/>
          <w:szCs w:val="20"/>
        </w:rPr>
        <w:t xml:space="preserve"> o Periodo de ejecución</w:t>
      </w:r>
      <w:r w:rsidR="00ED1360" w:rsidRPr="00C72B9C">
        <w:rPr>
          <w:rFonts w:ascii="Tahoma" w:hAnsi="Tahoma" w:cs="Tahoma"/>
          <w:sz w:val="20"/>
          <w:szCs w:val="20"/>
        </w:rPr>
        <w:t xml:space="preserve">, el </w:t>
      </w:r>
      <w:r w:rsidRPr="00C72B9C">
        <w:rPr>
          <w:rFonts w:ascii="Tahoma" w:hAnsi="Tahoma" w:cs="Tahoma"/>
          <w:sz w:val="20"/>
          <w:szCs w:val="20"/>
        </w:rPr>
        <w:t xml:space="preserve">OFERENTE </w:t>
      </w:r>
      <w:r w:rsidR="00ED1360" w:rsidRPr="00C72B9C">
        <w:rPr>
          <w:rFonts w:ascii="Tahoma" w:hAnsi="Tahoma" w:cs="Tahoma"/>
          <w:sz w:val="20"/>
          <w:szCs w:val="20"/>
        </w:rPr>
        <w:t xml:space="preserve">está obligado a obtener una nueva garantía que ampare el cumplimiento de sus obligaciones para la Etapa del </w:t>
      </w:r>
      <w:r w:rsidR="00A90784" w:rsidRPr="00C72B9C">
        <w:rPr>
          <w:rFonts w:ascii="Tahoma" w:hAnsi="Tahoma" w:cs="Tahoma"/>
          <w:sz w:val="20"/>
          <w:szCs w:val="20"/>
        </w:rPr>
        <w:t>Negocio Jurídico</w:t>
      </w:r>
      <w:r w:rsidR="00ED1360" w:rsidRPr="00C72B9C">
        <w:rPr>
          <w:rFonts w:ascii="Tahoma" w:hAnsi="Tahoma" w:cs="Tahoma"/>
          <w:sz w:val="20"/>
          <w:szCs w:val="20"/>
        </w:rPr>
        <w:t xml:space="preserve"> o Periodo </w:t>
      </w:r>
      <w:r w:rsidR="00A90784" w:rsidRPr="00C72B9C">
        <w:rPr>
          <w:rFonts w:ascii="Tahoma" w:hAnsi="Tahoma" w:cs="Tahoma"/>
          <w:sz w:val="20"/>
          <w:szCs w:val="20"/>
        </w:rPr>
        <w:t>de ejecución</w:t>
      </w:r>
      <w:r w:rsidR="00ED1360" w:rsidRPr="00C72B9C">
        <w:rPr>
          <w:rFonts w:ascii="Tahoma" w:hAnsi="Tahoma" w:cs="Tahoma"/>
          <w:sz w:val="20"/>
          <w:szCs w:val="20"/>
        </w:rPr>
        <w:t xml:space="preserve"> subsiguiente, si no lo hiciere esa circunstancia constituirá un incumplimiento grave</w:t>
      </w:r>
      <w:r w:rsidR="00320419" w:rsidRPr="00C72B9C">
        <w:rPr>
          <w:rFonts w:ascii="Tahoma" w:hAnsi="Tahoma" w:cs="Tahoma"/>
          <w:sz w:val="20"/>
          <w:szCs w:val="20"/>
        </w:rPr>
        <w:t xml:space="preserve"> según lo estipulado en la Cláusula </w:t>
      </w:r>
      <w:r w:rsidR="00426FA2" w:rsidRPr="00C72B9C">
        <w:rPr>
          <w:rFonts w:ascii="Tahoma" w:hAnsi="Tahoma" w:cs="Tahoma"/>
          <w:sz w:val="20"/>
          <w:szCs w:val="20"/>
        </w:rPr>
        <w:t xml:space="preserve">DÉCIMA QUINTA </w:t>
      </w:r>
      <w:r w:rsidR="00320419" w:rsidRPr="00C72B9C">
        <w:rPr>
          <w:rFonts w:ascii="Tahoma" w:hAnsi="Tahoma" w:cs="Tahoma"/>
          <w:sz w:val="20"/>
          <w:szCs w:val="20"/>
        </w:rPr>
        <w:t>de la presente Oferta Mercantil.</w:t>
      </w:r>
    </w:p>
    <w:p w14:paraId="29D39A32" w14:textId="77777777" w:rsidR="00ED1360" w:rsidRPr="00C72B9C" w:rsidRDefault="00ED1360" w:rsidP="00ED1360">
      <w:pPr>
        <w:jc w:val="both"/>
        <w:rPr>
          <w:rFonts w:ascii="Tahoma" w:hAnsi="Tahoma" w:cs="Tahoma"/>
          <w:sz w:val="20"/>
          <w:szCs w:val="20"/>
        </w:rPr>
      </w:pPr>
    </w:p>
    <w:p w14:paraId="35CF370C" w14:textId="2E20AFDB" w:rsidR="00ED1360" w:rsidRPr="00C72B9C" w:rsidRDefault="00ED1360" w:rsidP="00ED1360">
      <w:pPr>
        <w:jc w:val="both"/>
        <w:rPr>
          <w:rFonts w:ascii="Tahoma" w:hAnsi="Tahoma" w:cs="Tahoma"/>
          <w:sz w:val="20"/>
          <w:szCs w:val="20"/>
        </w:rPr>
      </w:pPr>
      <w:r w:rsidRPr="00C72B9C">
        <w:rPr>
          <w:rFonts w:ascii="Tahoma" w:hAnsi="Tahoma" w:cs="Tahoma"/>
          <w:sz w:val="20"/>
          <w:szCs w:val="20"/>
        </w:rPr>
        <w:t xml:space="preserve">Si el garante de una Etapa del </w:t>
      </w:r>
      <w:r w:rsidR="006E2C8B" w:rsidRPr="00C72B9C">
        <w:rPr>
          <w:rFonts w:ascii="Tahoma" w:hAnsi="Tahoma" w:cs="Tahoma"/>
          <w:sz w:val="20"/>
          <w:szCs w:val="20"/>
        </w:rPr>
        <w:t xml:space="preserve">Negocio Jurídico </w:t>
      </w:r>
      <w:r w:rsidRPr="00C72B9C">
        <w:rPr>
          <w:rFonts w:ascii="Tahoma" w:hAnsi="Tahoma" w:cs="Tahoma"/>
          <w:sz w:val="20"/>
          <w:szCs w:val="20"/>
        </w:rPr>
        <w:t xml:space="preserve">o un Periodo </w:t>
      </w:r>
      <w:r w:rsidR="00A623D6" w:rsidRPr="00C72B9C">
        <w:rPr>
          <w:rFonts w:ascii="Tahoma" w:hAnsi="Tahoma" w:cs="Tahoma"/>
          <w:sz w:val="20"/>
          <w:szCs w:val="20"/>
        </w:rPr>
        <w:t>de ejecución</w:t>
      </w:r>
      <w:r w:rsidRPr="00C72B9C">
        <w:rPr>
          <w:rFonts w:ascii="Tahoma" w:hAnsi="Tahoma" w:cs="Tahoma"/>
          <w:sz w:val="20"/>
          <w:szCs w:val="20"/>
        </w:rPr>
        <w:t xml:space="preserve"> decide no continuar garantizando la </w:t>
      </w:r>
      <w:r w:rsidR="008A106B" w:rsidRPr="00C72B9C">
        <w:rPr>
          <w:rFonts w:ascii="Tahoma" w:hAnsi="Tahoma" w:cs="Tahoma"/>
          <w:sz w:val="20"/>
          <w:szCs w:val="20"/>
        </w:rPr>
        <w:t xml:space="preserve">Etapa del Negocio Jurídico o el Periodo de ejecución </w:t>
      </w:r>
      <w:r w:rsidRPr="00C72B9C">
        <w:rPr>
          <w:rFonts w:ascii="Tahoma" w:hAnsi="Tahoma" w:cs="Tahoma"/>
          <w:sz w:val="20"/>
          <w:szCs w:val="20"/>
        </w:rPr>
        <w:t xml:space="preserve">subsiguiente, debe informar su decisión por escrito a CARIBEMAR seis (6) meses antes del vencimiento del plazo de la garantía. Este aviso no afecta la garantía de la </w:t>
      </w:r>
      <w:r w:rsidR="00A360F9" w:rsidRPr="00C72B9C">
        <w:rPr>
          <w:rFonts w:ascii="Tahoma" w:hAnsi="Tahoma" w:cs="Tahoma"/>
          <w:sz w:val="20"/>
          <w:szCs w:val="20"/>
        </w:rPr>
        <w:t>Etapa del Negocio Jurídico o Periodo de ejecución</w:t>
      </w:r>
      <w:r w:rsidRPr="00C72B9C">
        <w:rPr>
          <w:rFonts w:ascii="Tahoma" w:hAnsi="Tahoma" w:cs="Tahoma"/>
          <w:sz w:val="20"/>
          <w:szCs w:val="20"/>
        </w:rPr>
        <w:t xml:space="preserve">. Si el garante no da el aviso con la anticipación mencionada y el </w:t>
      </w:r>
      <w:r w:rsidR="00F3158F" w:rsidRPr="00C72B9C">
        <w:rPr>
          <w:rFonts w:ascii="Tahoma" w:hAnsi="Tahoma" w:cs="Tahoma"/>
          <w:sz w:val="20"/>
          <w:szCs w:val="20"/>
        </w:rPr>
        <w:t>OFERENTE</w:t>
      </w:r>
      <w:r w:rsidRPr="00C72B9C">
        <w:rPr>
          <w:rFonts w:ascii="Tahoma" w:hAnsi="Tahoma" w:cs="Tahoma"/>
          <w:sz w:val="20"/>
          <w:szCs w:val="20"/>
        </w:rPr>
        <w:t xml:space="preserve"> no obtiene una nueva garantía, queda obligado a garantizar la </w:t>
      </w:r>
      <w:r w:rsidR="00282992" w:rsidRPr="00C72B9C">
        <w:rPr>
          <w:rFonts w:ascii="Tahoma" w:hAnsi="Tahoma" w:cs="Tahoma"/>
          <w:sz w:val="20"/>
          <w:szCs w:val="20"/>
        </w:rPr>
        <w:t xml:space="preserve">Etapa del Negocio Jurídico o el Periodo de ejecución </w:t>
      </w:r>
      <w:r w:rsidRPr="00C72B9C">
        <w:rPr>
          <w:rFonts w:ascii="Tahoma" w:hAnsi="Tahoma" w:cs="Tahoma"/>
          <w:sz w:val="20"/>
          <w:szCs w:val="20"/>
        </w:rPr>
        <w:t>subsiguiente.</w:t>
      </w:r>
    </w:p>
    <w:p w14:paraId="697FA641" w14:textId="77777777" w:rsidR="00ED1360" w:rsidRPr="00C72B9C" w:rsidRDefault="00ED1360" w:rsidP="00ED1360">
      <w:pPr>
        <w:pStyle w:val="Textoindependiente21"/>
        <w:ind w:left="0"/>
        <w:rPr>
          <w:rFonts w:ascii="Tahoma" w:hAnsi="Tahoma" w:cs="Tahoma"/>
          <w:bCs/>
          <w:color w:val="000000"/>
          <w:sz w:val="20"/>
          <w:lang w:eastAsia="es-ES"/>
        </w:rPr>
      </w:pPr>
    </w:p>
    <w:p w14:paraId="6119FA81" w14:textId="24DEAF9B" w:rsidR="00ED1360" w:rsidRPr="00C72B9C" w:rsidRDefault="00ED1360" w:rsidP="00ED1360">
      <w:pPr>
        <w:pStyle w:val="Textoindependiente21"/>
        <w:ind w:left="0"/>
        <w:rPr>
          <w:rFonts w:ascii="Tahoma" w:hAnsi="Tahoma" w:cs="Tahoma"/>
          <w:color w:val="000000"/>
          <w:sz w:val="20"/>
          <w:shd w:val="clear" w:color="auto" w:fill="FFFFFF"/>
        </w:rPr>
      </w:pPr>
      <w:r w:rsidRPr="00C72B9C">
        <w:rPr>
          <w:rFonts w:ascii="Tahoma" w:hAnsi="Tahoma" w:cs="Tahoma"/>
          <w:b/>
          <w:color w:val="000000"/>
          <w:sz w:val="20"/>
          <w:lang w:eastAsia="es-ES"/>
        </w:rPr>
        <w:t>PARAGRAFO 3:</w:t>
      </w:r>
      <w:r w:rsidRPr="00C72B9C">
        <w:rPr>
          <w:rFonts w:ascii="Tahoma" w:hAnsi="Tahoma" w:cs="Tahoma"/>
          <w:bCs/>
          <w:color w:val="000000"/>
          <w:sz w:val="20"/>
          <w:lang w:eastAsia="es-ES"/>
        </w:rPr>
        <w:t xml:space="preserve"> </w:t>
      </w:r>
      <w:r w:rsidRPr="00C72B9C">
        <w:rPr>
          <w:rFonts w:ascii="Tahoma" w:hAnsi="Tahoma" w:cs="Tahoma"/>
          <w:color w:val="000000"/>
          <w:sz w:val="20"/>
          <w:shd w:val="clear" w:color="auto" w:fill="FFFFFF"/>
        </w:rPr>
        <w:t xml:space="preserve">En el evento que el período de suministro sea inferior a un (1) año, la vigencia de la garantía deberá cubrir los meses correspondientes al periodo a suministrar, asegurando el cumplimiento para cada una de las etapas de ejecución del </w:t>
      </w:r>
      <w:r w:rsidR="00D43A2C" w:rsidRPr="00C72B9C">
        <w:rPr>
          <w:rFonts w:ascii="Tahoma" w:hAnsi="Tahoma" w:cs="Tahoma"/>
          <w:snapToGrid w:val="0"/>
          <w:color w:val="000000"/>
          <w:sz w:val="20"/>
        </w:rPr>
        <w:t xml:space="preserve">Negocio Jurídico </w:t>
      </w:r>
      <w:r w:rsidRPr="00C72B9C">
        <w:rPr>
          <w:rFonts w:ascii="Tahoma" w:hAnsi="Tahoma" w:cs="Tahoma"/>
          <w:color w:val="000000"/>
          <w:sz w:val="20"/>
          <w:shd w:val="clear" w:color="auto" w:fill="FFFFFF"/>
        </w:rPr>
        <w:t>(</w:t>
      </w:r>
      <w:proofErr w:type="spellStart"/>
      <w:r w:rsidRPr="00C72B9C">
        <w:rPr>
          <w:rFonts w:ascii="Tahoma" w:hAnsi="Tahoma" w:cs="Tahoma"/>
          <w:color w:val="000000"/>
          <w:sz w:val="20"/>
          <w:shd w:val="clear" w:color="auto" w:fill="FFFFFF"/>
        </w:rPr>
        <w:t>Pre-operativa</w:t>
      </w:r>
      <w:proofErr w:type="spellEnd"/>
      <w:r w:rsidRPr="00C72B9C">
        <w:rPr>
          <w:rFonts w:ascii="Tahoma" w:hAnsi="Tahoma" w:cs="Tahoma"/>
          <w:color w:val="000000"/>
          <w:sz w:val="20"/>
          <w:shd w:val="clear" w:color="auto" w:fill="FFFFFF"/>
        </w:rPr>
        <w:t xml:space="preserve"> y Operativa), conforme se define en la </w:t>
      </w:r>
      <w:r w:rsidR="00332AEE" w:rsidRPr="00C72B9C">
        <w:rPr>
          <w:rFonts w:ascii="Tahoma" w:hAnsi="Tahoma" w:cs="Tahoma"/>
          <w:color w:val="000000"/>
          <w:sz w:val="20"/>
          <w:shd w:val="clear" w:color="auto" w:fill="FFFFFF"/>
        </w:rPr>
        <w:t xml:space="preserve">CLÁUSULA </w:t>
      </w:r>
      <w:r w:rsidR="00346492" w:rsidRPr="00C72B9C">
        <w:rPr>
          <w:rFonts w:ascii="Tahoma" w:hAnsi="Tahoma" w:cs="Tahoma"/>
          <w:color w:val="000000"/>
          <w:sz w:val="20"/>
          <w:shd w:val="clear" w:color="auto" w:fill="FFFFFF"/>
        </w:rPr>
        <w:t>CUARTA</w:t>
      </w:r>
      <w:r w:rsidRPr="00C72B9C">
        <w:rPr>
          <w:rFonts w:ascii="Tahoma" w:hAnsi="Tahoma" w:cs="Tahoma"/>
          <w:color w:val="000000"/>
          <w:sz w:val="20"/>
          <w:shd w:val="clear" w:color="auto" w:fill="FFFFFF"/>
        </w:rPr>
        <w:t>.</w:t>
      </w:r>
    </w:p>
    <w:p w14:paraId="3CAC2079"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3266943B" w14:textId="11F02FF4"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 xml:space="preserve">Adicionalmente, el </w:t>
      </w:r>
      <w:r w:rsidR="00647B48" w:rsidRPr="00C72B9C">
        <w:rPr>
          <w:rFonts w:ascii="Tahoma" w:hAnsi="Tahoma" w:cs="Tahoma"/>
          <w:sz w:val="20"/>
          <w:szCs w:val="20"/>
        </w:rPr>
        <w:t>OFERENTE</w:t>
      </w:r>
      <w:r w:rsidRPr="00C72B9C">
        <w:rPr>
          <w:rFonts w:ascii="Tahoma" w:hAnsi="Tahoma" w:cs="Tahoma"/>
          <w:sz w:val="20"/>
          <w:szCs w:val="20"/>
        </w:rPr>
        <w:t xml:space="preserve"> deberá suministrar un pagaré en blanco con carta de instrucciones, </w:t>
      </w:r>
      <w:r w:rsidRPr="00C72B9C">
        <w:rPr>
          <w:rFonts w:ascii="Tahoma" w:hAnsi="Tahoma" w:cs="Tahoma"/>
          <w:bCs/>
          <w:sz w:val="20"/>
          <w:szCs w:val="20"/>
          <w:lang w:val="es-ES_tradnl"/>
        </w:rPr>
        <w:t xml:space="preserve">los cuales </w:t>
      </w:r>
      <w:r w:rsidR="006A0FC3" w:rsidRPr="006A0FC3">
        <w:rPr>
          <w:rFonts w:ascii="Tahoma" w:hAnsi="Tahoma" w:cs="Tahoma"/>
          <w:bCs/>
          <w:sz w:val="20"/>
          <w:szCs w:val="20"/>
          <w:lang w:val="es-ES_tradnl"/>
        </w:rPr>
        <w:t xml:space="preserve">deberá entregar dentro de los ocho (8) días hábiles siguientes </w:t>
      </w:r>
      <w:r w:rsidR="00F23B51">
        <w:rPr>
          <w:rFonts w:ascii="Tahoma" w:hAnsi="Tahoma" w:cs="Tahoma"/>
          <w:bCs/>
          <w:sz w:val="20"/>
          <w:szCs w:val="20"/>
          <w:lang w:val="es-ES_tradnl"/>
        </w:rPr>
        <w:t xml:space="preserve">a la recepción de </w:t>
      </w:r>
      <w:r w:rsidR="00C70F5A" w:rsidRPr="00C72B9C">
        <w:rPr>
          <w:rFonts w:ascii="Tahoma" w:hAnsi="Tahoma" w:cs="Tahoma"/>
          <w:bCs/>
          <w:sz w:val="20"/>
          <w:szCs w:val="20"/>
          <w:lang w:val="es-ES_tradnl"/>
        </w:rPr>
        <w:t xml:space="preserve">la </w:t>
      </w:r>
      <w:r w:rsidR="00F37FC7" w:rsidRPr="00C72B9C">
        <w:rPr>
          <w:rFonts w:ascii="Tahoma" w:hAnsi="Tahoma" w:cs="Tahoma"/>
          <w:bCs/>
          <w:sz w:val="20"/>
          <w:szCs w:val="20"/>
          <w:lang w:val="es-ES_tradnl"/>
        </w:rPr>
        <w:t>orden de compra</w:t>
      </w:r>
      <w:r w:rsidRPr="00C72B9C">
        <w:rPr>
          <w:rFonts w:ascii="Tahoma" w:hAnsi="Tahoma" w:cs="Tahoma"/>
          <w:bCs/>
          <w:sz w:val="20"/>
          <w:szCs w:val="20"/>
          <w:lang w:val="es-ES_tradnl"/>
        </w:rPr>
        <w:t>.</w:t>
      </w:r>
    </w:p>
    <w:p w14:paraId="24515FD8"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60D6B516" w14:textId="6EDE0B18"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 xml:space="preserve">CARIBEMAR por su parte entregará al </w:t>
      </w:r>
      <w:r w:rsidR="00FE1841" w:rsidRPr="00C72B9C">
        <w:rPr>
          <w:rFonts w:ascii="Tahoma" w:hAnsi="Tahoma" w:cs="Tahoma"/>
          <w:bCs/>
          <w:sz w:val="20"/>
          <w:szCs w:val="20"/>
          <w:lang w:val="es-ES_tradnl"/>
        </w:rPr>
        <w:t>OFERENTE</w:t>
      </w:r>
      <w:r w:rsidRPr="00C72B9C">
        <w:rPr>
          <w:rFonts w:ascii="Tahoma" w:hAnsi="Tahoma" w:cs="Tahoma"/>
          <w:bCs/>
          <w:sz w:val="20"/>
          <w:szCs w:val="20"/>
          <w:lang w:val="es-ES_tradnl"/>
        </w:rPr>
        <w:t xml:space="preserve"> como garantía de las obligaciones de pago que surjan </w:t>
      </w:r>
      <w:r w:rsidR="00CB4965" w:rsidRPr="00C72B9C">
        <w:rPr>
          <w:rFonts w:ascii="Tahoma" w:hAnsi="Tahoma" w:cs="Tahoma"/>
          <w:bCs/>
          <w:sz w:val="20"/>
          <w:szCs w:val="20"/>
          <w:lang w:val="es-ES_tradnl"/>
        </w:rPr>
        <w:t>de la presente Oferta Mercantil</w:t>
      </w:r>
      <w:r w:rsidRPr="00C72B9C">
        <w:rPr>
          <w:rFonts w:ascii="Tahoma" w:hAnsi="Tahoma" w:cs="Tahoma"/>
          <w:bCs/>
          <w:sz w:val="20"/>
          <w:szCs w:val="20"/>
          <w:lang w:val="es-ES_tradnl"/>
        </w:rPr>
        <w:t xml:space="preserve">, las siguientes: </w:t>
      </w:r>
    </w:p>
    <w:p w14:paraId="27EE021B"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color w:val="FF0000"/>
          <w:sz w:val="20"/>
          <w:szCs w:val="20"/>
          <w:lang w:val="es-ES_tradnl"/>
        </w:rPr>
      </w:pPr>
    </w:p>
    <w:p w14:paraId="70D39BF9" w14:textId="26E2D006" w:rsidR="00ED1360" w:rsidRPr="00C72B9C" w:rsidRDefault="00ED1360" w:rsidP="00ED1360">
      <w:pPr>
        <w:pStyle w:val="Textoindependiente21"/>
        <w:ind w:left="0"/>
        <w:rPr>
          <w:rFonts w:ascii="Tahoma" w:hAnsi="Tahoma" w:cs="Tahoma"/>
          <w:bCs/>
          <w:color w:val="000000"/>
          <w:sz w:val="20"/>
          <w:lang w:eastAsia="es-ES"/>
        </w:rPr>
      </w:pPr>
      <w:r w:rsidRPr="00C72B9C">
        <w:rPr>
          <w:rFonts w:ascii="Tahoma" w:hAnsi="Tahoma" w:cs="Tahoma"/>
          <w:bCs/>
          <w:color w:val="000000"/>
          <w:sz w:val="20"/>
        </w:rPr>
        <w:t>CARIBEMAR</w:t>
      </w:r>
      <w:r w:rsidRPr="00C72B9C">
        <w:rPr>
          <w:rFonts w:ascii="Tahoma" w:hAnsi="Tahoma" w:cs="Tahoma"/>
          <w:bCs/>
          <w:color w:val="000000"/>
          <w:sz w:val="20"/>
          <w:lang w:eastAsia="es-ES"/>
        </w:rPr>
        <w:t xml:space="preserve"> una vez </w:t>
      </w:r>
      <w:r w:rsidR="008C2DB7" w:rsidRPr="00C72B9C">
        <w:rPr>
          <w:rFonts w:ascii="Tahoma" w:hAnsi="Tahoma" w:cs="Tahoma"/>
          <w:bCs/>
          <w:color w:val="000000"/>
          <w:sz w:val="20"/>
          <w:lang w:eastAsia="es-ES"/>
        </w:rPr>
        <w:t>emita la orden de compra</w:t>
      </w:r>
      <w:r w:rsidRPr="00C72B9C">
        <w:rPr>
          <w:rFonts w:ascii="Tahoma" w:hAnsi="Tahoma" w:cs="Tahoma"/>
          <w:bCs/>
          <w:color w:val="000000"/>
          <w:sz w:val="20"/>
          <w:lang w:eastAsia="es-ES"/>
        </w:rPr>
        <w:t xml:space="preserve"> deberá constituir quince (15) días antes de iniciar el mes de suministro, una garantía bancaria de primer grado de manera incondicional, irrevocable y pagadera al primer requerimiento cuyo valor será equivalente a 2.5 veces el valor promedio mensual del suministro de energía del año a garantizar. La garantía entregada por </w:t>
      </w:r>
      <w:r w:rsidRPr="00C72B9C">
        <w:rPr>
          <w:rFonts w:ascii="Tahoma" w:hAnsi="Tahoma" w:cs="Tahoma"/>
          <w:bCs/>
          <w:color w:val="000000"/>
          <w:sz w:val="20"/>
        </w:rPr>
        <w:t>CARIBEMAR</w:t>
      </w:r>
      <w:r w:rsidRPr="00C72B9C">
        <w:rPr>
          <w:rFonts w:ascii="Tahoma" w:hAnsi="Tahoma" w:cs="Tahoma"/>
          <w:bCs/>
          <w:color w:val="000000"/>
          <w:sz w:val="20"/>
          <w:lang w:eastAsia="es-ES"/>
        </w:rPr>
        <w:t xml:space="preserve"> tendrá una vigencia anual y será entregada </w:t>
      </w:r>
      <w:r w:rsidR="000E1A92" w:rsidRPr="00C72B9C">
        <w:rPr>
          <w:rFonts w:ascii="Tahoma" w:hAnsi="Tahoma" w:cs="Tahoma"/>
          <w:bCs/>
          <w:color w:val="000000"/>
          <w:sz w:val="20"/>
          <w:lang w:eastAsia="es-ES"/>
        </w:rPr>
        <w:t>quince (</w:t>
      </w:r>
      <w:r w:rsidRPr="00C72B9C">
        <w:rPr>
          <w:rFonts w:ascii="Tahoma" w:hAnsi="Tahoma" w:cs="Tahoma"/>
          <w:bCs/>
          <w:color w:val="000000"/>
          <w:sz w:val="20"/>
          <w:lang w:eastAsia="es-ES"/>
        </w:rPr>
        <w:t>15</w:t>
      </w:r>
      <w:r w:rsidR="000E1A92" w:rsidRPr="00C72B9C">
        <w:rPr>
          <w:rFonts w:ascii="Tahoma" w:hAnsi="Tahoma" w:cs="Tahoma"/>
          <w:bCs/>
          <w:color w:val="000000"/>
          <w:sz w:val="20"/>
          <w:lang w:eastAsia="es-ES"/>
        </w:rPr>
        <w:t>)</w:t>
      </w:r>
      <w:r w:rsidRPr="00C72B9C">
        <w:rPr>
          <w:rFonts w:ascii="Tahoma" w:hAnsi="Tahoma" w:cs="Tahoma"/>
          <w:bCs/>
          <w:color w:val="000000"/>
          <w:sz w:val="20"/>
          <w:lang w:eastAsia="es-ES"/>
        </w:rPr>
        <w:t xml:space="preserve"> días antes de iniciar el año o periodo a garantizar, en el evento que la garantía requiera de renovación esta se realizará de manera previa a su expiración.</w:t>
      </w:r>
      <w:r w:rsidRPr="00C72B9C">
        <w:rPr>
          <w:rFonts w:ascii="Tahoma" w:hAnsi="Tahoma" w:cs="Tahoma"/>
          <w:color w:val="000000"/>
          <w:sz w:val="20"/>
          <w:lang w:eastAsia="es-ES"/>
        </w:rPr>
        <w:t xml:space="preserve"> la vigencia de la garantía de pago en el caso del último año de suministro se entregará con dos meses más, o cuando en el año siguiente no se entregue energía.</w:t>
      </w:r>
      <w:r w:rsidRPr="00C72B9C">
        <w:rPr>
          <w:rFonts w:ascii="Tahoma" w:hAnsi="Tahoma" w:cs="Tahoma"/>
          <w:bCs/>
          <w:color w:val="000000"/>
          <w:sz w:val="20"/>
          <w:lang w:eastAsia="es-ES"/>
        </w:rPr>
        <w:t xml:space="preserve"> El </w:t>
      </w:r>
      <w:r w:rsidR="00FE1841" w:rsidRPr="00C72B9C">
        <w:rPr>
          <w:rFonts w:ascii="Tahoma" w:hAnsi="Tahoma" w:cs="Tahoma"/>
          <w:sz w:val="20"/>
        </w:rPr>
        <w:t>OFERENTE</w:t>
      </w:r>
      <w:r w:rsidRPr="00C72B9C">
        <w:rPr>
          <w:rFonts w:ascii="Tahoma" w:hAnsi="Tahoma" w:cs="Tahoma"/>
          <w:sz w:val="20"/>
        </w:rPr>
        <w:t xml:space="preserve"> </w:t>
      </w:r>
      <w:r w:rsidRPr="00C72B9C">
        <w:rPr>
          <w:rFonts w:ascii="Tahoma" w:hAnsi="Tahoma" w:cs="Tahoma"/>
          <w:bCs/>
          <w:color w:val="000000"/>
          <w:sz w:val="20"/>
          <w:lang w:eastAsia="es-ES"/>
        </w:rPr>
        <w:t>podrá hacer efectiva la garantía transcurridos diez (10) días calendarios después de vencido el plazo para el pago de la factura en caso de que CARIBEMAR no hubiese cancelado el valor total de la misma.</w:t>
      </w:r>
    </w:p>
    <w:p w14:paraId="01139B51" w14:textId="77777777" w:rsidR="00ED1360" w:rsidRPr="00C72B9C" w:rsidRDefault="00ED1360" w:rsidP="00ED1360">
      <w:pPr>
        <w:pStyle w:val="Textoindependiente21"/>
        <w:ind w:left="0"/>
        <w:rPr>
          <w:rFonts w:cs="Arial"/>
          <w:bCs/>
          <w:color w:val="000000"/>
          <w:sz w:val="20"/>
          <w:lang w:eastAsia="es-ES"/>
        </w:rPr>
      </w:pPr>
    </w:p>
    <w:p w14:paraId="683A2FA4" w14:textId="47D7EEBB" w:rsidR="00ED1360" w:rsidRPr="00C72B9C" w:rsidRDefault="00ED1360" w:rsidP="00ED1360">
      <w:pPr>
        <w:pStyle w:val="Textoindependiente21"/>
        <w:ind w:left="0"/>
        <w:rPr>
          <w:rFonts w:ascii="Tahoma" w:hAnsi="Tahoma" w:cs="Tahoma"/>
          <w:bCs/>
          <w:color w:val="000000"/>
          <w:sz w:val="20"/>
          <w:lang w:eastAsia="es-ES"/>
        </w:rPr>
      </w:pPr>
      <w:r w:rsidRPr="00C72B9C">
        <w:rPr>
          <w:rFonts w:ascii="Tahoma" w:hAnsi="Tahoma" w:cs="Tahoma"/>
          <w:bCs/>
          <w:color w:val="000000"/>
          <w:sz w:val="20"/>
          <w:lang w:eastAsia="es-ES"/>
        </w:rPr>
        <w:t>No obstante, otra opción de mecanismo de garantía de pago será la aplicación del esquema</w:t>
      </w:r>
      <w:r w:rsidR="002219C4" w:rsidRPr="00C72B9C">
        <w:rPr>
          <w:rFonts w:ascii="Tahoma" w:hAnsi="Tahoma" w:cs="Tahoma"/>
          <w:bCs/>
          <w:color w:val="000000"/>
          <w:sz w:val="20"/>
          <w:lang w:eastAsia="es-ES"/>
        </w:rPr>
        <w:t xml:space="preserve"> de pago anticipado</w:t>
      </w:r>
      <w:r w:rsidRPr="00C72B9C">
        <w:rPr>
          <w:rFonts w:ascii="Tahoma" w:hAnsi="Tahoma" w:cs="Tahoma"/>
          <w:bCs/>
          <w:color w:val="000000"/>
          <w:sz w:val="20"/>
          <w:lang w:eastAsia="es-ES"/>
        </w:rPr>
        <w:t xml:space="preserve"> </w:t>
      </w:r>
      <w:r w:rsidR="002219C4" w:rsidRPr="00C72B9C">
        <w:rPr>
          <w:rFonts w:ascii="Tahoma" w:hAnsi="Tahoma" w:cs="Tahoma"/>
          <w:bCs/>
          <w:color w:val="000000"/>
          <w:sz w:val="20"/>
          <w:lang w:eastAsia="es-ES"/>
        </w:rPr>
        <w:t>(</w:t>
      </w:r>
      <w:r w:rsidRPr="00C72B9C">
        <w:rPr>
          <w:rFonts w:ascii="Tahoma" w:hAnsi="Tahoma" w:cs="Tahoma"/>
          <w:bCs/>
          <w:color w:val="000000"/>
          <w:sz w:val="20"/>
          <w:lang w:eastAsia="es-ES"/>
        </w:rPr>
        <w:t>prepago</w:t>
      </w:r>
      <w:r w:rsidR="002219C4" w:rsidRPr="00C72B9C">
        <w:rPr>
          <w:rFonts w:ascii="Tahoma" w:hAnsi="Tahoma" w:cs="Tahoma"/>
          <w:bCs/>
          <w:color w:val="000000"/>
          <w:sz w:val="20"/>
          <w:lang w:eastAsia="es-ES"/>
        </w:rPr>
        <w:t>)</w:t>
      </w:r>
      <w:r w:rsidRPr="00C72B9C">
        <w:rPr>
          <w:rFonts w:ascii="Tahoma" w:hAnsi="Tahoma" w:cs="Tahoma"/>
          <w:bCs/>
          <w:color w:val="000000"/>
          <w:sz w:val="20"/>
          <w:lang w:eastAsia="es-ES"/>
        </w:rPr>
        <w:t xml:space="preserve"> mensual</w:t>
      </w:r>
      <w:r w:rsidR="00B73A13">
        <w:rPr>
          <w:rFonts w:ascii="Tahoma" w:hAnsi="Tahoma" w:cs="Tahoma"/>
          <w:bCs/>
          <w:color w:val="000000"/>
          <w:sz w:val="20"/>
          <w:lang w:eastAsia="es-ES"/>
        </w:rPr>
        <w:t>,</w:t>
      </w:r>
      <w:r w:rsidRPr="00C72B9C">
        <w:rPr>
          <w:rFonts w:ascii="Tahoma" w:hAnsi="Tahoma" w:cs="Tahoma"/>
          <w:bCs/>
          <w:color w:val="000000"/>
          <w:sz w:val="20"/>
          <w:lang w:eastAsia="es-ES"/>
        </w:rPr>
        <w:t xml:space="preserve"> el cual será acordado entre las partes</w:t>
      </w:r>
      <w:r w:rsidR="00643846">
        <w:rPr>
          <w:rFonts w:ascii="Tahoma" w:hAnsi="Tahoma" w:cs="Tahoma"/>
          <w:bCs/>
          <w:color w:val="000000"/>
          <w:sz w:val="20"/>
          <w:lang w:eastAsia="es-ES"/>
        </w:rPr>
        <w:t xml:space="preserve"> </w:t>
      </w:r>
      <w:r w:rsidR="00EE1F94">
        <w:rPr>
          <w:rFonts w:ascii="Tahoma" w:hAnsi="Tahoma" w:cs="Tahoma"/>
          <w:bCs/>
          <w:color w:val="000000"/>
          <w:sz w:val="20"/>
          <w:lang w:eastAsia="es-ES"/>
        </w:rPr>
        <w:t>teniendo en cuenta</w:t>
      </w:r>
      <w:r w:rsidR="00342201">
        <w:rPr>
          <w:rFonts w:ascii="Tahoma" w:hAnsi="Tahoma" w:cs="Tahoma"/>
          <w:bCs/>
          <w:color w:val="000000"/>
          <w:sz w:val="20"/>
          <w:lang w:eastAsia="es-ES"/>
        </w:rPr>
        <w:t xml:space="preserve"> </w:t>
      </w:r>
      <w:r w:rsidRPr="00C72B9C">
        <w:rPr>
          <w:rFonts w:ascii="Tahoma" w:hAnsi="Tahoma" w:cs="Tahoma"/>
          <w:bCs/>
          <w:color w:val="000000"/>
          <w:sz w:val="20"/>
          <w:lang w:eastAsia="es-ES"/>
        </w:rPr>
        <w:t>los siguientes términos:</w:t>
      </w:r>
    </w:p>
    <w:p w14:paraId="22C81334" w14:textId="77777777" w:rsidR="00340273" w:rsidRPr="00C72B9C" w:rsidRDefault="00340273" w:rsidP="00ED1360">
      <w:pPr>
        <w:pStyle w:val="Textoindependiente21"/>
        <w:ind w:left="0"/>
        <w:rPr>
          <w:rFonts w:cs="Arial"/>
          <w:bCs/>
          <w:color w:val="000000"/>
          <w:sz w:val="20"/>
          <w:lang w:eastAsia="es-ES"/>
        </w:rPr>
      </w:pPr>
    </w:p>
    <w:p w14:paraId="2FBA692C" w14:textId="1C0519D6" w:rsidR="00340273" w:rsidRPr="00C72B9C" w:rsidRDefault="00CE1568" w:rsidP="00ED1360">
      <w:pPr>
        <w:pStyle w:val="Textoindependiente21"/>
        <w:ind w:left="0"/>
        <w:rPr>
          <w:rFonts w:ascii="Tahoma" w:hAnsi="Tahoma" w:cs="Tahoma"/>
          <w:bCs/>
          <w:color w:val="000000"/>
          <w:sz w:val="20"/>
          <w:lang w:eastAsia="es-ES"/>
        </w:rPr>
      </w:pPr>
      <w:r w:rsidRPr="00C72B9C">
        <w:rPr>
          <w:rFonts w:ascii="Tahoma" w:hAnsi="Tahoma" w:cs="Tahoma"/>
          <w:sz w:val="20"/>
        </w:rPr>
        <w:t>CARIBEMAR</w:t>
      </w:r>
      <w:r w:rsidR="00340273" w:rsidRPr="00C72B9C">
        <w:rPr>
          <w:rFonts w:ascii="Tahoma" w:hAnsi="Tahoma" w:cs="Tahoma"/>
          <w:sz w:val="20"/>
        </w:rPr>
        <w:t xml:space="preserve"> </w:t>
      </w:r>
      <w:r w:rsidR="00340273" w:rsidRPr="00C72B9C">
        <w:rPr>
          <w:rFonts w:ascii="Tahoma" w:hAnsi="Tahoma" w:cs="Tahoma"/>
          <w:bCs/>
          <w:color w:val="000000"/>
          <w:sz w:val="20"/>
          <w:lang w:eastAsia="es-ES"/>
        </w:rPr>
        <w:t xml:space="preserve">pagará </w:t>
      </w:r>
      <w:r w:rsidR="003C7B77" w:rsidRPr="00C72B9C">
        <w:rPr>
          <w:rFonts w:ascii="Tahoma" w:hAnsi="Tahoma" w:cs="Tahoma"/>
          <w:bCs/>
          <w:color w:val="000000"/>
          <w:sz w:val="20"/>
          <w:lang w:eastAsia="es-ES"/>
        </w:rPr>
        <w:t xml:space="preserve">al </w:t>
      </w:r>
      <w:r w:rsidR="00FE1841" w:rsidRPr="00C72B9C">
        <w:rPr>
          <w:rFonts w:ascii="Tahoma" w:hAnsi="Tahoma" w:cs="Tahoma"/>
          <w:sz w:val="20"/>
        </w:rPr>
        <w:t>OFERENTE</w:t>
      </w:r>
      <w:r w:rsidR="003C7B77" w:rsidRPr="00C72B9C">
        <w:rPr>
          <w:rFonts w:ascii="Tahoma" w:hAnsi="Tahoma" w:cs="Tahoma"/>
          <w:sz w:val="20"/>
        </w:rPr>
        <w:t xml:space="preserve"> </w:t>
      </w:r>
      <w:r w:rsidR="00340273" w:rsidRPr="00C72B9C">
        <w:rPr>
          <w:rFonts w:ascii="Tahoma" w:hAnsi="Tahoma" w:cs="Tahoma"/>
          <w:bCs/>
          <w:color w:val="000000"/>
          <w:sz w:val="20"/>
          <w:lang w:eastAsia="es-ES"/>
        </w:rPr>
        <w:t>bajo la modalidad pago anticipado, dentro de los quince (15) días calendario anteriores al inicio del mes de suministro</w:t>
      </w:r>
      <w:r w:rsidR="005A4080" w:rsidRPr="00C72B9C">
        <w:rPr>
          <w:rFonts w:ascii="Tahoma" w:hAnsi="Tahoma" w:cs="Tahoma"/>
          <w:bCs/>
          <w:color w:val="000000"/>
          <w:sz w:val="20"/>
          <w:lang w:eastAsia="es-ES"/>
        </w:rPr>
        <w:t>;</w:t>
      </w:r>
      <w:r w:rsidR="00340273" w:rsidRPr="00C72B9C">
        <w:rPr>
          <w:rFonts w:ascii="Tahoma" w:hAnsi="Tahoma" w:cs="Tahoma"/>
          <w:bCs/>
          <w:color w:val="000000"/>
          <w:sz w:val="20"/>
          <w:lang w:eastAsia="es-ES"/>
        </w:rPr>
        <w:t xml:space="preserve"> en caso de no ser un día hábil el pago se </w:t>
      </w:r>
      <w:r w:rsidR="00340273" w:rsidRPr="00C72B9C">
        <w:rPr>
          <w:rFonts w:ascii="Tahoma" w:hAnsi="Tahoma" w:cs="Tahoma"/>
          <w:bCs/>
          <w:color w:val="000000"/>
          <w:sz w:val="20"/>
          <w:lang w:eastAsia="es-ES"/>
        </w:rPr>
        <w:lastRenderedPageBreak/>
        <w:t>efectuará el día hábil inmediatamente posterior</w:t>
      </w:r>
      <w:r w:rsidR="003C7B77" w:rsidRPr="00C72B9C">
        <w:rPr>
          <w:rFonts w:ascii="Tahoma" w:hAnsi="Tahoma" w:cs="Tahoma"/>
          <w:bCs/>
          <w:color w:val="000000"/>
          <w:sz w:val="20"/>
          <w:lang w:eastAsia="es-ES"/>
        </w:rPr>
        <w:t>.</w:t>
      </w:r>
    </w:p>
    <w:p w14:paraId="1B428FC8" w14:textId="77777777" w:rsidR="00ED1360" w:rsidRPr="00C72B9C" w:rsidRDefault="00ED1360" w:rsidP="00ED1360">
      <w:pPr>
        <w:pStyle w:val="Textoindependiente21"/>
        <w:ind w:left="0"/>
        <w:rPr>
          <w:rFonts w:ascii="Tahoma" w:hAnsi="Tahoma" w:cs="Tahoma"/>
          <w:bCs/>
          <w:color w:val="000000"/>
          <w:sz w:val="20"/>
          <w:lang w:eastAsia="es-ES"/>
        </w:rPr>
      </w:pPr>
    </w:p>
    <w:p w14:paraId="6392AB7E" w14:textId="3D0EBCEF" w:rsidR="00ED1360" w:rsidRPr="00C72B9C" w:rsidRDefault="00ED1360" w:rsidP="00ED1360">
      <w:pPr>
        <w:pStyle w:val="Textoindependiente21"/>
        <w:ind w:left="0"/>
        <w:rPr>
          <w:rFonts w:ascii="Tahoma" w:hAnsi="Tahoma" w:cs="Tahoma"/>
          <w:bCs/>
          <w:color w:val="000000"/>
          <w:sz w:val="20"/>
          <w:lang w:eastAsia="es-ES"/>
        </w:rPr>
      </w:pPr>
      <w:r w:rsidRPr="00C72B9C">
        <w:rPr>
          <w:rFonts w:ascii="Tahoma" w:hAnsi="Tahoma" w:cs="Tahoma"/>
          <w:bCs/>
          <w:color w:val="000000"/>
          <w:sz w:val="20"/>
          <w:lang w:eastAsia="es-ES"/>
        </w:rPr>
        <w:t xml:space="preserve">Los prepagos realizados, se reflejarán como anticipo en la factura emitida de acuerdo con lo establecido en la Cláusula </w:t>
      </w:r>
      <w:r w:rsidR="00B851A7" w:rsidRPr="00C72B9C">
        <w:rPr>
          <w:rFonts w:ascii="Tahoma" w:hAnsi="Tahoma" w:cs="Tahoma"/>
          <w:bCs/>
          <w:color w:val="000000"/>
          <w:sz w:val="20"/>
          <w:lang w:eastAsia="es-ES"/>
        </w:rPr>
        <w:t>N</w:t>
      </w:r>
      <w:r w:rsidR="005A4080" w:rsidRPr="00C72B9C">
        <w:rPr>
          <w:rFonts w:ascii="Tahoma" w:hAnsi="Tahoma" w:cs="Tahoma"/>
          <w:bCs/>
          <w:color w:val="000000"/>
          <w:sz w:val="20"/>
          <w:lang w:eastAsia="es-ES"/>
        </w:rPr>
        <w:t>ovena</w:t>
      </w:r>
      <w:r w:rsidRPr="00C72B9C">
        <w:rPr>
          <w:rFonts w:ascii="Tahoma" w:hAnsi="Tahoma" w:cs="Tahoma"/>
          <w:bCs/>
          <w:color w:val="000000"/>
          <w:sz w:val="20"/>
          <w:lang w:eastAsia="es-ES"/>
        </w:rPr>
        <w:t xml:space="preserve"> de</w:t>
      </w:r>
      <w:r w:rsidR="00521877" w:rsidRPr="00C72B9C">
        <w:rPr>
          <w:rFonts w:ascii="Tahoma" w:hAnsi="Tahoma" w:cs="Tahoma"/>
          <w:bCs/>
          <w:color w:val="000000"/>
          <w:sz w:val="20"/>
          <w:lang w:eastAsia="es-ES"/>
        </w:rPr>
        <w:t xml:space="preserve"> la</w:t>
      </w:r>
      <w:r w:rsidRPr="00C72B9C">
        <w:rPr>
          <w:rFonts w:ascii="Tahoma" w:hAnsi="Tahoma" w:cs="Tahoma"/>
          <w:bCs/>
          <w:color w:val="000000"/>
          <w:sz w:val="20"/>
          <w:lang w:eastAsia="es-ES"/>
        </w:rPr>
        <w:t xml:space="preserve"> presente </w:t>
      </w:r>
      <w:r w:rsidR="00521877" w:rsidRPr="00C72B9C">
        <w:rPr>
          <w:rFonts w:ascii="Tahoma" w:hAnsi="Tahoma" w:cs="Tahoma"/>
          <w:bCs/>
          <w:color w:val="000000"/>
          <w:sz w:val="20"/>
          <w:lang w:eastAsia="es-ES"/>
        </w:rPr>
        <w:t>Oferta Mercantil</w:t>
      </w:r>
      <w:r w:rsidRPr="00C72B9C">
        <w:rPr>
          <w:rFonts w:ascii="Tahoma" w:hAnsi="Tahoma" w:cs="Tahoma"/>
          <w:bCs/>
          <w:color w:val="000000"/>
          <w:sz w:val="20"/>
          <w:lang w:eastAsia="es-ES"/>
        </w:rPr>
        <w:t xml:space="preserve">. Cuando no se pueda reflejar el anticipo porque este valor es mayor al consumo real del mes, se debe colocar en el campo de observaciones de la factura electrónica el valor correspondiente al anticipo recibido. </w:t>
      </w:r>
    </w:p>
    <w:p w14:paraId="0CC9F7B0" w14:textId="77777777" w:rsidR="00ED1360" w:rsidRPr="00C72B9C" w:rsidRDefault="00ED1360" w:rsidP="00ED1360">
      <w:pPr>
        <w:pStyle w:val="Textoindependiente21"/>
        <w:ind w:left="0"/>
        <w:rPr>
          <w:rFonts w:ascii="Tahoma" w:hAnsi="Tahoma" w:cs="Tahoma"/>
          <w:bCs/>
          <w:color w:val="000000"/>
          <w:sz w:val="20"/>
          <w:lang w:eastAsia="es-ES"/>
        </w:rPr>
      </w:pPr>
    </w:p>
    <w:p w14:paraId="3B2FD887" w14:textId="5F87244A" w:rsidR="00ED1360" w:rsidRDefault="00ED1360" w:rsidP="00ED1360">
      <w:pPr>
        <w:pStyle w:val="Textoindependiente21"/>
        <w:ind w:left="0"/>
        <w:rPr>
          <w:rFonts w:ascii="Tahoma" w:hAnsi="Tahoma" w:cs="Tahoma"/>
          <w:bCs/>
          <w:color w:val="000000"/>
          <w:sz w:val="20"/>
          <w:lang w:eastAsia="es-ES"/>
        </w:rPr>
      </w:pPr>
      <w:r w:rsidRPr="00C72B9C">
        <w:rPr>
          <w:rFonts w:ascii="Tahoma" w:hAnsi="Tahoma" w:cs="Tahoma"/>
          <w:bCs/>
          <w:color w:val="000000"/>
          <w:sz w:val="20"/>
          <w:lang w:eastAsia="es-ES"/>
        </w:rPr>
        <w:t>Este documento (factura) tendrá como fecha de vencimiento el estipulado en la Cláusula</w:t>
      </w:r>
      <w:r w:rsidR="001F5C08" w:rsidRPr="00C72B9C">
        <w:rPr>
          <w:rFonts w:ascii="Tahoma" w:hAnsi="Tahoma" w:cs="Tahoma"/>
          <w:bCs/>
          <w:color w:val="000000"/>
          <w:sz w:val="20"/>
          <w:lang w:eastAsia="es-ES"/>
        </w:rPr>
        <w:t xml:space="preserve"> D</w:t>
      </w:r>
      <w:r w:rsidR="005A4080" w:rsidRPr="00C72B9C">
        <w:rPr>
          <w:rFonts w:ascii="Tahoma" w:hAnsi="Tahoma" w:cs="Tahoma"/>
          <w:bCs/>
          <w:color w:val="000000"/>
          <w:sz w:val="20"/>
          <w:lang w:eastAsia="es-ES"/>
        </w:rPr>
        <w:t>écima</w:t>
      </w:r>
      <w:r w:rsidR="001F5C08" w:rsidRPr="00C72B9C">
        <w:rPr>
          <w:rFonts w:ascii="Tahoma" w:hAnsi="Tahoma" w:cs="Tahoma"/>
          <w:bCs/>
          <w:color w:val="000000"/>
          <w:sz w:val="20"/>
          <w:lang w:eastAsia="es-ES"/>
        </w:rPr>
        <w:t xml:space="preserve"> </w:t>
      </w:r>
      <w:r w:rsidRPr="00C72B9C">
        <w:rPr>
          <w:rFonts w:ascii="Tahoma" w:hAnsi="Tahoma" w:cs="Tahoma"/>
          <w:bCs/>
          <w:color w:val="000000"/>
          <w:sz w:val="20"/>
          <w:lang w:eastAsia="es-ES"/>
        </w:rPr>
        <w:t>de</w:t>
      </w:r>
      <w:r w:rsidR="00521877" w:rsidRPr="00C72B9C">
        <w:rPr>
          <w:rFonts w:ascii="Tahoma" w:hAnsi="Tahoma" w:cs="Tahoma"/>
          <w:bCs/>
          <w:color w:val="000000"/>
          <w:sz w:val="20"/>
          <w:lang w:eastAsia="es-ES"/>
        </w:rPr>
        <w:t xml:space="preserve"> </w:t>
      </w:r>
      <w:r w:rsidRPr="00C72B9C">
        <w:rPr>
          <w:rFonts w:ascii="Tahoma" w:hAnsi="Tahoma" w:cs="Tahoma"/>
          <w:bCs/>
          <w:color w:val="000000"/>
          <w:sz w:val="20"/>
          <w:lang w:eastAsia="es-ES"/>
        </w:rPr>
        <w:t>l</w:t>
      </w:r>
      <w:r w:rsidR="00521877" w:rsidRPr="00C72B9C">
        <w:rPr>
          <w:rFonts w:ascii="Tahoma" w:hAnsi="Tahoma" w:cs="Tahoma"/>
          <w:bCs/>
          <w:color w:val="000000"/>
          <w:sz w:val="20"/>
          <w:lang w:eastAsia="es-ES"/>
        </w:rPr>
        <w:t>a</w:t>
      </w:r>
      <w:r w:rsidRPr="00C72B9C">
        <w:rPr>
          <w:rFonts w:ascii="Tahoma" w:hAnsi="Tahoma" w:cs="Tahoma"/>
          <w:bCs/>
          <w:color w:val="000000"/>
          <w:sz w:val="20"/>
          <w:lang w:eastAsia="es-ES"/>
        </w:rPr>
        <w:t xml:space="preserve"> presente </w:t>
      </w:r>
      <w:r w:rsidR="00521877" w:rsidRPr="00C72B9C">
        <w:rPr>
          <w:rFonts w:ascii="Tahoma" w:hAnsi="Tahoma" w:cs="Tahoma"/>
          <w:bCs/>
          <w:color w:val="000000"/>
          <w:sz w:val="20"/>
          <w:lang w:eastAsia="es-ES"/>
        </w:rPr>
        <w:t>Oferta Mercantil</w:t>
      </w:r>
      <w:r w:rsidRPr="00C72B9C">
        <w:rPr>
          <w:rFonts w:ascii="Tahoma" w:hAnsi="Tahoma" w:cs="Tahoma"/>
          <w:bCs/>
          <w:color w:val="000000"/>
          <w:sz w:val="20"/>
          <w:lang w:eastAsia="es-ES"/>
        </w:rPr>
        <w:t>. En caso de que el ajuste arroje un valor a favor de CARIBEMAR, el mismo se descontará de la próxima factura por vencerse.</w:t>
      </w:r>
    </w:p>
    <w:p w14:paraId="03D3A316" w14:textId="77777777" w:rsidR="00581F54" w:rsidRDefault="00581F54" w:rsidP="00ED1360">
      <w:pPr>
        <w:pStyle w:val="Textoindependiente21"/>
        <w:ind w:left="0"/>
        <w:rPr>
          <w:rFonts w:ascii="Tahoma" w:hAnsi="Tahoma" w:cs="Tahoma"/>
          <w:bCs/>
          <w:color w:val="000000"/>
          <w:sz w:val="20"/>
          <w:lang w:eastAsia="es-ES"/>
        </w:rPr>
      </w:pPr>
    </w:p>
    <w:p w14:paraId="22BC9675" w14:textId="4E5E38D5" w:rsidR="00581F54" w:rsidRDefault="00581F54" w:rsidP="009A4DEC">
      <w:pPr>
        <w:pStyle w:val="Textoindependiente21"/>
        <w:ind w:left="0"/>
        <w:rPr>
          <w:rFonts w:cs="Arial"/>
          <w:bCs/>
          <w:color w:val="000000"/>
          <w:sz w:val="20"/>
          <w:lang w:eastAsia="es-ES"/>
        </w:rPr>
      </w:pPr>
      <w:r>
        <w:rPr>
          <w:rFonts w:cs="Arial"/>
          <w:b/>
          <w:color w:val="000000"/>
          <w:sz w:val="20"/>
          <w:lang w:eastAsia="es-ES"/>
        </w:rPr>
        <w:t xml:space="preserve">DESCUENTO </w:t>
      </w:r>
      <w:r w:rsidRPr="0068236C">
        <w:rPr>
          <w:rFonts w:cs="Arial"/>
          <w:b/>
          <w:color w:val="000000"/>
          <w:sz w:val="20"/>
          <w:lang w:eastAsia="es-ES"/>
        </w:rPr>
        <w:t>FINANCIERO</w:t>
      </w:r>
      <w:r w:rsidRPr="0068236C">
        <w:rPr>
          <w:rFonts w:cs="Arial"/>
          <w:bCs/>
          <w:color w:val="000000"/>
          <w:sz w:val="20"/>
          <w:lang w:eastAsia="es-ES"/>
        </w:rPr>
        <w:t xml:space="preserve">; </w:t>
      </w:r>
      <w:r w:rsidR="005248F4" w:rsidRPr="005248F4">
        <w:rPr>
          <w:rFonts w:cs="Arial"/>
          <w:bCs/>
          <w:color w:val="000000"/>
          <w:sz w:val="20"/>
          <w:lang w:eastAsia="es-ES"/>
        </w:rPr>
        <w:t xml:space="preserve">Las partes acuerdan que el OFERENTE reconocerá un descuento financiero, equivalente al DTF TA+2 </w:t>
      </w:r>
      <w:proofErr w:type="gramStart"/>
      <w:r w:rsidR="005248F4" w:rsidRPr="005248F4">
        <w:rPr>
          <w:rFonts w:cs="Arial"/>
          <w:bCs/>
          <w:color w:val="000000"/>
          <w:sz w:val="20"/>
          <w:lang w:eastAsia="es-ES"/>
        </w:rPr>
        <w:t>TA(</w:t>
      </w:r>
      <w:proofErr w:type="gramEnd"/>
      <w:r w:rsidR="005248F4" w:rsidRPr="005248F4">
        <w:rPr>
          <w:rFonts w:cs="Arial"/>
          <w:bCs/>
          <w:color w:val="000000"/>
          <w:sz w:val="20"/>
          <w:lang w:eastAsia="es-ES"/>
        </w:rPr>
        <w:t>Trimestre anticipado) por el pago anticipado que se realice de la energía suministrada, calculada desde la fecha de pago anticipado hasta la fecha de vencimiento de la factura del mes de suministro. EI DTF a utilizar será el correspondiente a la última semana del mes anterior a la de elaboración del anticipo. Para el descuento financiero se requiere que el OFERENTE emita una Nota Crédito por este concepto.</w:t>
      </w:r>
    </w:p>
    <w:p w14:paraId="7B95E000" w14:textId="77777777" w:rsidR="00D71D18" w:rsidRDefault="00D71D18" w:rsidP="00ED1360">
      <w:pPr>
        <w:pStyle w:val="Textoindependiente21"/>
        <w:ind w:left="0"/>
        <w:rPr>
          <w:rFonts w:ascii="Tahoma" w:hAnsi="Tahoma" w:cs="Tahoma"/>
          <w:bCs/>
          <w:color w:val="000000"/>
          <w:sz w:val="20"/>
          <w:lang w:eastAsia="es-ES"/>
        </w:rPr>
      </w:pPr>
    </w:p>
    <w:p w14:paraId="1F7A0C0E" w14:textId="46C342C9"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 xml:space="preserve">Adicionalmente, CARIBEMAR suministrará un pagaré en blanco con carta de instrucciones, los cuales se entregarán en el momento de </w:t>
      </w:r>
      <w:r w:rsidR="00A53EFB" w:rsidRPr="00C72B9C">
        <w:rPr>
          <w:rFonts w:ascii="Tahoma" w:hAnsi="Tahoma" w:cs="Tahoma"/>
          <w:bCs/>
          <w:sz w:val="20"/>
          <w:szCs w:val="20"/>
          <w:lang w:val="es-ES_tradnl"/>
        </w:rPr>
        <w:t xml:space="preserve">la emisión </w:t>
      </w:r>
      <w:r w:rsidR="00E71CAA" w:rsidRPr="00C72B9C">
        <w:rPr>
          <w:rFonts w:ascii="Tahoma" w:hAnsi="Tahoma" w:cs="Tahoma"/>
          <w:bCs/>
          <w:sz w:val="20"/>
          <w:szCs w:val="20"/>
          <w:lang w:val="es-ES_tradnl"/>
        </w:rPr>
        <w:t>de la orden de compra</w:t>
      </w:r>
      <w:r w:rsidRPr="00C72B9C">
        <w:rPr>
          <w:rFonts w:ascii="Tahoma" w:hAnsi="Tahoma" w:cs="Tahoma"/>
          <w:bCs/>
          <w:sz w:val="20"/>
          <w:szCs w:val="20"/>
          <w:lang w:val="es-ES_tradnl"/>
        </w:rPr>
        <w:t>.</w:t>
      </w:r>
    </w:p>
    <w:p w14:paraId="282D2D82"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p>
    <w:p w14:paraId="6837A572" w14:textId="57CF8BA0"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 xml:space="preserve">El Pagaré sólo podrá llenarse cuando el presente </w:t>
      </w:r>
      <w:r w:rsidR="00E71CAA" w:rsidRPr="00C72B9C">
        <w:rPr>
          <w:rFonts w:ascii="Tahoma" w:hAnsi="Tahoma" w:cs="Tahoma"/>
          <w:bCs/>
          <w:sz w:val="20"/>
          <w:szCs w:val="20"/>
          <w:lang w:val="es-ES_tradnl"/>
        </w:rPr>
        <w:t>Negocio Jurídico</w:t>
      </w:r>
      <w:r w:rsidRPr="00C72B9C">
        <w:rPr>
          <w:rFonts w:ascii="Tahoma" w:hAnsi="Tahoma" w:cs="Tahoma"/>
          <w:bCs/>
          <w:sz w:val="20"/>
          <w:szCs w:val="20"/>
          <w:lang w:val="es-ES_tradnl"/>
        </w:rPr>
        <w:t xml:space="preserve"> se termine por cualquier causa y existan obligaciones pendientes de pago a cargo de alguna de Las Partes. Para todos los efectos de la presente cláusula, se entiende que Las Partes no podrá llenar el Pagaré sin haber intentado el cobro de las Garantías constituidas a su favor. Las Partes declaran que conocen, aceptan y entienden que el pagaré, podrá ser llenado por la otra Parte por el valor de las obligaciones insolutas y/o por el valor de la cláusula penal.</w:t>
      </w:r>
    </w:p>
    <w:p w14:paraId="39D302B9"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sz w:val="20"/>
          <w:szCs w:val="20"/>
        </w:rPr>
      </w:pPr>
    </w:p>
    <w:p w14:paraId="6F1C33CB" w14:textId="15BD2270" w:rsidR="00ED1360" w:rsidRPr="00C72B9C" w:rsidRDefault="00147343"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 xml:space="preserve">Posterior a la fecha de suscripción del Acta de Terminación y Liquidación, el Pagaré en Blanco con carta de instrucciones entregado por Las Partes </w:t>
      </w:r>
      <w:r w:rsidR="002236F7" w:rsidRPr="00C72B9C">
        <w:rPr>
          <w:rFonts w:ascii="Tahoma" w:hAnsi="Tahoma" w:cs="Tahoma"/>
          <w:bCs/>
          <w:sz w:val="20"/>
          <w:szCs w:val="20"/>
          <w:lang w:val="es-ES_tradnl"/>
        </w:rPr>
        <w:t>no prestarán ningún efecto jurídico en contra de cualquiera de las partes y por ende no pueden ser usado como título valor</w:t>
      </w:r>
      <w:r w:rsidR="006468C9">
        <w:rPr>
          <w:rFonts w:ascii="Tahoma" w:hAnsi="Tahoma" w:cs="Tahoma"/>
          <w:bCs/>
          <w:sz w:val="20"/>
          <w:szCs w:val="20"/>
          <w:lang w:val="es-ES_tradnl"/>
        </w:rPr>
        <w:t xml:space="preserve">, </w:t>
      </w:r>
      <w:r w:rsidR="006468C9" w:rsidRPr="006468C9">
        <w:rPr>
          <w:rFonts w:ascii="Tahoma" w:hAnsi="Tahoma" w:cs="Tahoma"/>
          <w:bCs/>
          <w:sz w:val="20"/>
          <w:szCs w:val="20"/>
          <w:lang w:val="es-ES_tradnl"/>
        </w:rPr>
        <w:t>siempre y cuando LAS PARTES se encuentren a paz y salvo por todo concepto derivado de sus obligaciones.</w:t>
      </w:r>
    </w:p>
    <w:p w14:paraId="27FBE29E" w14:textId="77777777" w:rsidR="00ED1360" w:rsidRPr="00C72B9C" w:rsidRDefault="00ED1360" w:rsidP="00ED1360">
      <w:pPr>
        <w:pStyle w:val="Textoindependiente21"/>
        <w:ind w:left="0"/>
        <w:rPr>
          <w:rFonts w:cs="Arial"/>
          <w:bCs/>
          <w:color w:val="000000"/>
          <w:sz w:val="20"/>
          <w:lang w:eastAsia="es-ES"/>
        </w:rPr>
      </w:pPr>
    </w:p>
    <w:p w14:paraId="05318239" w14:textId="243DAF31" w:rsidR="00ED1360" w:rsidRPr="00C72B9C" w:rsidRDefault="00ED1360" w:rsidP="00ED1360">
      <w:pPr>
        <w:pStyle w:val="Remitedesobre"/>
        <w:rPr>
          <w:rFonts w:ascii="Tahoma" w:hAnsi="Tahoma" w:cs="Tahoma"/>
          <w:color w:val="000000"/>
        </w:rPr>
      </w:pPr>
      <w:r w:rsidRPr="00C72B9C">
        <w:rPr>
          <w:rFonts w:ascii="Tahoma" w:hAnsi="Tahoma" w:cs="Tahoma"/>
          <w:b/>
          <w:color w:val="000000"/>
        </w:rPr>
        <w:t xml:space="preserve">CLÁUSULA DÉCIMA </w:t>
      </w:r>
      <w:r w:rsidR="00F536FB" w:rsidRPr="00C72B9C">
        <w:rPr>
          <w:rFonts w:ascii="Tahoma" w:hAnsi="Tahoma" w:cs="Tahoma"/>
          <w:b/>
          <w:color w:val="000000"/>
        </w:rPr>
        <w:t>TERCERA</w:t>
      </w:r>
      <w:r w:rsidRPr="00C72B9C">
        <w:rPr>
          <w:rFonts w:ascii="Tahoma" w:hAnsi="Tahoma" w:cs="Tahoma"/>
          <w:b/>
          <w:color w:val="000000"/>
        </w:rPr>
        <w:t xml:space="preserve">. FUERZA MAYOR, CASO FORTUITO Y EVENTOS EXIMENTES DE RESPONSABILIDAD. </w:t>
      </w:r>
      <w:r w:rsidRPr="00C72B9C">
        <w:rPr>
          <w:rFonts w:ascii="Tahoma" w:hAnsi="Tahoma" w:cs="Tahoma"/>
          <w:color w:val="000000"/>
        </w:rPr>
        <w:t>Las partes quedarán relevadas del cumplimiento de sus obligaciones por circunstancias de fuerza mayor o caso fortuito ajenas a ellas,</w:t>
      </w:r>
      <w:r w:rsidR="003942E2" w:rsidRPr="00C72B9C">
        <w:rPr>
          <w:rFonts w:ascii="Tahoma" w:hAnsi="Tahoma" w:cs="Tahoma"/>
          <w:color w:val="000000"/>
        </w:rPr>
        <w:t xml:space="preserve"> debidamente comprobada,</w:t>
      </w:r>
      <w:r w:rsidRPr="00C72B9C">
        <w:rPr>
          <w:rFonts w:ascii="Tahoma" w:hAnsi="Tahoma" w:cs="Tahoma"/>
          <w:color w:val="000000"/>
        </w:rPr>
        <w:t xml:space="preserve"> que impidan la ejecución de las obligaciones derivadas del </w:t>
      </w:r>
      <w:r w:rsidR="00D43A2C" w:rsidRPr="00C72B9C">
        <w:rPr>
          <w:rFonts w:ascii="Tahoma" w:hAnsi="Tahoma" w:cs="Tahoma"/>
          <w:snapToGrid w:val="0"/>
          <w:color w:val="000000"/>
        </w:rPr>
        <w:t>Negocio Jurídico</w:t>
      </w:r>
      <w:r w:rsidRPr="00C72B9C">
        <w:rPr>
          <w:rFonts w:ascii="Tahoma" w:hAnsi="Tahoma" w:cs="Tahoma"/>
          <w:color w:val="000000"/>
        </w:rPr>
        <w:t xml:space="preserve">, quedando obligada la parte incursa en la circunstancia de fuerza mayor a avisar a la otra parte dentro de las </w:t>
      </w:r>
      <w:r w:rsidR="00EE0899" w:rsidRPr="00C72B9C">
        <w:rPr>
          <w:rFonts w:ascii="Tahoma" w:hAnsi="Tahoma" w:cs="Tahoma"/>
          <w:color w:val="000000"/>
        </w:rPr>
        <w:t>setenta y dos</w:t>
      </w:r>
      <w:r w:rsidRPr="00C72B9C">
        <w:rPr>
          <w:rFonts w:ascii="Tahoma" w:hAnsi="Tahoma" w:cs="Tahoma"/>
          <w:color w:val="000000"/>
        </w:rPr>
        <w:t xml:space="preserve"> (</w:t>
      </w:r>
      <w:r w:rsidR="00EE0899" w:rsidRPr="00C72B9C">
        <w:rPr>
          <w:rFonts w:ascii="Tahoma" w:hAnsi="Tahoma" w:cs="Tahoma"/>
          <w:color w:val="000000"/>
        </w:rPr>
        <w:t>72</w:t>
      </w:r>
      <w:r w:rsidRPr="00C72B9C">
        <w:rPr>
          <w:rFonts w:ascii="Tahoma" w:hAnsi="Tahoma" w:cs="Tahoma"/>
          <w:color w:val="000000"/>
        </w:rPr>
        <w:t xml:space="preserve">) horas siguientes a su ocurrencia y suspendidas las obligaciones para ambas partes desde el acaecimiento de las circunstancias de fuerza mayor. En caso de desaparecer tal circunstancia se continuará la ejecución de las obligaciones en la forma estipulada. </w:t>
      </w:r>
      <w:r w:rsidR="00D108A6" w:rsidRPr="00C72B9C">
        <w:rPr>
          <w:rFonts w:ascii="Tahoma" w:hAnsi="Tahoma" w:cs="Tahoma"/>
          <w:color w:val="000000"/>
        </w:rPr>
        <w:t>Adicionalmente, d</w:t>
      </w:r>
      <w:r w:rsidR="006504C0" w:rsidRPr="00C72B9C">
        <w:rPr>
          <w:rFonts w:ascii="Tahoma" w:hAnsi="Tahoma" w:cs="Tahoma"/>
          <w:color w:val="000000"/>
        </w:rPr>
        <w:t xml:space="preserve">entro de los </w:t>
      </w:r>
      <w:r w:rsidR="00DE1772" w:rsidRPr="00C72B9C">
        <w:rPr>
          <w:rFonts w:ascii="Tahoma" w:hAnsi="Tahoma" w:cs="Tahoma"/>
          <w:color w:val="000000"/>
        </w:rPr>
        <w:t>diez (</w:t>
      </w:r>
      <w:r w:rsidR="006504C0" w:rsidRPr="00C72B9C">
        <w:rPr>
          <w:rFonts w:ascii="Tahoma" w:hAnsi="Tahoma" w:cs="Tahoma"/>
          <w:color w:val="000000"/>
        </w:rPr>
        <w:t>10</w:t>
      </w:r>
      <w:r w:rsidR="00DE1772" w:rsidRPr="00C72B9C">
        <w:rPr>
          <w:rFonts w:ascii="Tahoma" w:hAnsi="Tahoma" w:cs="Tahoma"/>
          <w:color w:val="000000"/>
        </w:rPr>
        <w:t>)</w:t>
      </w:r>
      <w:r w:rsidR="006504C0" w:rsidRPr="00C72B9C">
        <w:rPr>
          <w:rFonts w:ascii="Tahoma" w:hAnsi="Tahoma" w:cs="Tahoma"/>
          <w:color w:val="000000"/>
        </w:rPr>
        <w:t xml:space="preserve"> días siguientes, entregará a la Otra Parte todos los detalles del hecho constitutivo de fuerza mayor y la documentación certificada que aquella pueda requerir.</w:t>
      </w:r>
    </w:p>
    <w:p w14:paraId="575D685F" w14:textId="77777777" w:rsidR="00ED1360" w:rsidRPr="00C72B9C" w:rsidRDefault="00ED1360" w:rsidP="00ED1360">
      <w:pPr>
        <w:pStyle w:val="Remitedesobre"/>
        <w:widowControl/>
        <w:rPr>
          <w:rFonts w:ascii="Tahoma" w:hAnsi="Tahoma" w:cs="Tahoma"/>
          <w:color w:val="000000"/>
        </w:rPr>
      </w:pPr>
    </w:p>
    <w:p w14:paraId="3579F009" w14:textId="2CC2006C" w:rsidR="00ED1360" w:rsidRPr="00C72B9C" w:rsidRDefault="00ED1360" w:rsidP="00ED1360">
      <w:pPr>
        <w:pStyle w:val="Remitedesobre"/>
        <w:widowControl/>
        <w:rPr>
          <w:rFonts w:ascii="Tahoma" w:hAnsi="Tahoma" w:cs="Tahoma"/>
          <w:color w:val="000000"/>
        </w:rPr>
      </w:pPr>
      <w:r w:rsidRPr="00C72B9C">
        <w:rPr>
          <w:rFonts w:ascii="Tahoma" w:hAnsi="Tahoma" w:cs="Tahoma"/>
          <w:color w:val="000000"/>
        </w:rPr>
        <w:t xml:space="preserve">Adicionalmente, a los eventos de fuerza mayor y caso fortuito,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 y ante la cual sea imposible resistirse. Para que el acontecimiento sea considerado como fuerza mayor se requiere, además, que impida directamente el cumplimiento de la obligación correspondiente. Si el evento de fuerza mayor, </w:t>
      </w:r>
      <w:r w:rsidRPr="00C72B9C">
        <w:rPr>
          <w:rFonts w:ascii="Tahoma" w:hAnsi="Tahoma" w:cs="Tahoma"/>
          <w:bCs/>
          <w:color w:val="000000"/>
        </w:rPr>
        <w:t xml:space="preserve">racionamientos generalizados a nivel nacional decretados por la autoridad competente; racionamientos de emergencia de acuerdo con lo definido en el Estatuto de Racionamiento, actos o </w:t>
      </w:r>
      <w:r w:rsidRPr="00C72B9C">
        <w:rPr>
          <w:rFonts w:ascii="Tahoma" w:hAnsi="Tahoma" w:cs="Tahoma"/>
          <w:bCs/>
          <w:color w:val="000000"/>
        </w:rPr>
        <w:lastRenderedPageBreak/>
        <w:t>acciones terroristas; sabotajes; actos malintencionados de terceros; guerra, insurrección civil; revueltas y en general, cualquier otra circunstancia imprevista e imprevisible que escape al control de cualquiera de las partes</w:t>
      </w:r>
      <w:r w:rsidRPr="00C72B9C">
        <w:rPr>
          <w:rFonts w:ascii="Tahoma" w:hAnsi="Tahoma" w:cs="Tahoma"/>
          <w:color w:val="000000"/>
        </w:rPr>
        <w:t xml:space="preserve">, </w:t>
      </w:r>
      <w:r w:rsidR="002E06E9" w:rsidRPr="00C72B9C">
        <w:rPr>
          <w:rFonts w:ascii="Tahoma" w:hAnsi="Tahoma" w:cs="Tahoma"/>
          <w:color w:val="000000"/>
        </w:rPr>
        <w:t>que</w:t>
      </w:r>
      <w:r w:rsidRPr="00C72B9C">
        <w:rPr>
          <w:rFonts w:ascii="Tahoma" w:hAnsi="Tahoma" w:cs="Tahoma"/>
          <w:color w:val="000000"/>
        </w:rPr>
        <w:t xml:space="preserve"> impid</w:t>
      </w:r>
      <w:r w:rsidR="007B3CC4" w:rsidRPr="00C72B9C">
        <w:rPr>
          <w:rFonts w:ascii="Tahoma" w:hAnsi="Tahoma" w:cs="Tahoma"/>
          <w:color w:val="000000"/>
        </w:rPr>
        <w:t>a</w:t>
      </w:r>
      <w:r w:rsidRPr="00C72B9C">
        <w:rPr>
          <w:rFonts w:ascii="Tahoma" w:hAnsi="Tahoma" w:cs="Tahoma"/>
          <w:color w:val="000000"/>
        </w:rPr>
        <w:t xml:space="preserve"> la ejecución de las obligaciones derivadas del </w:t>
      </w:r>
      <w:r w:rsidR="00A07B12" w:rsidRPr="00C72B9C">
        <w:rPr>
          <w:rFonts w:ascii="Tahoma" w:hAnsi="Tahoma" w:cs="Tahoma"/>
          <w:color w:val="000000"/>
        </w:rPr>
        <w:t>Negocio Jurídico</w:t>
      </w:r>
      <w:r w:rsidRPr="00C72B9C">
        <w:rPr>
          <w:rFonts w:ascii="Tahoma" w:hAnsi="Tahoma" w:cs="Tahoma"/>
          <w:color w:val="000000"/>
        </w:rPr>
        <w:t xml:space="preserve"> por un término continuo superior a dos (2) meses, éste podrá darse por terminado de manera anticipada, a solicitud de cualquiera de las partes, sin que por ese motivo deba cancelarse compensación o indemnización alguna.</w:t>
      </w:r>
    </w:p>
    <w:p w14:paraId="21FA55D9" w14:textId="77777777" w:rsidR="00ED1360" w:rsidRPr="00C72B9C" w:rsidRDefault="00ED1360" w:rsidP="00ED1360">
      <w:pPr>
        <w:pStyle w:val="Remitedesobre"/>
        <w:widowControl/>
        <w:rPr>
          <w:rFonts w:ascii="Tahoma" w:hAnsi="Tahoma" w:cs="Tahoma"/>
        </w:rPr>
      </w:pPr>
    </w:p>
    <w:p w14:paraId="1BBC31BD" w14:textId="55DE6878" w:rsidR="00ED1360" w:rsidRPr="00C72B9C" w:rsidRDefault="00ED1360" w:rsidP="00ED1360">
      <w:pPr>
        <w:pStyle w:val="Remitedesobre"/>
        <w:widowControl/>
        <w:rPr>
          <w:rFonts w:ascii="Tahoma" w:eastAsia="SimSun" w:hAnsi="Tahoma" w:cs="Tahoma"/>
          <w:lang w:val="es-ES" w:eastAsia="zh-CN"/>
        </w:rPr>
      </w:pPr>
      <w:r w:rsidRPr="00C72B9C">
        <w:rPr>
          <w:rFonts w:ascii="Tahoma" w:hAnsi="Tahoma" w:cs="Tahoma"/>
          <w:lang w:val="es-CO"/>
        </w:rPr>
        <w:t xml:space="preserve">No constituye incumplimiento por parte del </w:t>
      </w:r>
      <w:r w:rsidR="00582D61" w:rsidRPr="00C72B9C">
        <w:rPr>
          <w:rFonts w:ascii="Tahoma" w:hAnsi="Tahoma" w:cs="Tahoma"/>
        </w:rPr>
        <w:t>OFERENTE</w:t>
      </w:r>
      <w:r w:rsidRPr="00C72B9C">
        <w:rPr>
          <w:rFonts w:ascii="Tahoma" w:hAnsi="Tahoma" w:cs="Tahoma"/>
        </w:rPr>
        <w:t xml:space="preserve"> </w:t>
      </w:r>
      <w:r w:rsidRPr="00C72B9C">
        <w:rPr>
          <w:rFonts w:ascii="Tahoma" w:hAnsi="Tahoma" w:cs="Tahoma"/>
          <w:lang w:val="es-CO"/>
        </w:rPr>
        <w:t xml:space="preserve">las fallas en los sistemas de transmisión, pues la calidad, confiabilidad y continuidad, son responsabilidad del operador de red; por lo tanto, el </w:t>
      </w:r>
      <w:r w:rsidR="00582D61" w:rsidRPr="00C72B9C">
        <w:rPr>
          <w:rFonts w:ascii="Tahoma" w:hAnsi="Tahoma" w:cs="Tahoma"/>
        </w:rPr>
        <w:t>OFERENTE</w:t>
      </w:r>
      <w:r w:rsidRPr="00C72B9C">
        <w:rPr>
          <w:rFonts w:ascii="Tahoma" w:hAnsi="Tahoma" w:cs="Tahoma"/>
        </w:rPr>
        <w:t xml:space="preserve"> </w:t>
      </w:r>
      <w:r w:rsidRPr="00C72B9C">
        <w:rPr>
          <w:rFonts w:ascii="Tahoma" w:hAnsi="Tahoma" w:cs="Tahoma"/>
          <w:lang w:val="es-CO"/>
        </w:rPr>
        <w:t>no es responsable por fallas en el transporte y distribución de energía.</w:t>
      </w:r>
    </w:p>
    <w:p w14:paraId="1DCCD337" w14:textId="77777777" w:rsidR="00ED1360" w:rsidRPr="00C72B9C" w:rsidRDefault="00ED1360" w:rsidP="00ED1360">
      <w:pPr>
        <w:tabs>
          <w:tab w:val="left" w:pos="1276"/>
        </w:tabs>
        <w:jc w:val="both"/>
        <w:rPr>
          <w:rFonts w:ascii="Tahoma" w:hAnsi="Tahoma" w:cs="Tahoma"/>
          <w:b/>
          <w:color w:val="000000"/>
          <w:sz w:val="20"/>
          <w:szCs w:val="20"/>
        </w:rPr>
      </w:pPr>
    </w:p>
    <w:p w14:paraId="55CF9742" w14:textId="2AE92DEA" w:rsidR="00ED1360" w:rsidRPr="00C72B9C" w:rsidRDefault="00ED1360" w:rsidP="00ED1360">
      <w:pPr>
        <w:tabs>
          <w:tab w:val="left" w:pos="1276"/>
        </w:tabs>
        <w:jc w:val="both"/>
        <w:rPr>
          <w:rFonts w:ascii="Tahoma" w:hAnsi="Tahoma" w:cs="Tahoma"/>
          <w:sz w:val="20"/>
          <w:szCs w:val="20"/>
          <w:u w:val="single"/>
        </w:rPr>
      </w:pPr>
      <w:r w:rsidRPr="00C72B9C">
        <w:rPr>
          <w:rFonts w:ascii="Tahoma" w:hAnsi="Tahoma" w:cs="Tahoma"/>
          <w:b/>
          <w:color w:val="000000"/>
          <w:sz w:val="20"/>
          <w:szCs w:val="20"/>
        </w:rPr>
        <w:t xml:space="preserve">CLÁUSULA DÉCIMA </w:t>
      </w:r>
      <w:r w:rsidR="00555AD7" w:rsidRPr="00C72B9C">
        <w:rPr>
          <w:rFonts w:ascii="Tahoma" w:hAnsi="Tahoma" w:cs="Tahoma"/>
          <w:b/>
          <w:color w:val="000000"/>
          <w:sz w:val="20"/>
          <w:szCs w:val="20"/>
        </w:rPr>
        <w:t>CUARTA</w:t>
      </w:r>
      <w:r w:rsidRPr="00C72B9C">
        <w:rPr>
          <w:rFonts w:ascii="Tahoma" w:hAnsi="Tahoma" w:cs="Tahoma"/>
          <w:b/>
          <w:color w:val="000000"/>
          <w:sz w:val="20"/>
          <w:szCs w:val="20"/>
        </w:rPr>
        <w:t xml:space="preserve">. CLÁUSULA PENAL. </w:t>
      </w:r>
      <w:r w:rsidR="00362709" w:rsidRPr="00C72B9C">
        <w:rPr>
          <w:rFonts w:ascii="Tahoma" w:hAnsi="Tahoma" w:cs="Tahoma"/>
          <w:bCs/>
          <w:color w:val="000000"/>
          <w:sz w:val="20"/>
          <w:szCs w:val="20"/>
        </w:rPr>
        <w:t>En</w:t>
      </w:r>
      <w:r w:rsidRPr="00C72B9C">
        <w:rPr>
          <w:rFonts w:ascii="Tahoma" w:hAnsi="Tahoma" w:cs="Tahoma"/>
          <w:sz w:val="20"/>
          <w:szCs w:val="20"/>
        </w:rPr>
        <w:t xml:space="preserve"> caso de terminación anticipada del </w:t>
      </w:r>
      <w:r w:rsidR="00E9715B" w:rsidRPr="00C72B9C">
        <w:rPr>
          <w:rFonts w:ascii="Tahoma" w:hAnsi="Tahoma" w:cs="Tahoma"/>
          <w:sz w:val="20"/>
          <w:szCs w:val="20"/>
        </w:rPr>
        <w:t>Negocio Jurídico</w:t>
      </w:r>
      <w:r w:rsidRPr="00C72B9C">
        <w:rPr>
          <w:rFonts w:ascii="Tahoma" w:hAnsi="Tahoma" w:cs="Tahoma"/>
          <w:sz w:val="20"/>
          <w:szCs w:val="20"/>
        </w:rPr>
        <w:t xml:space="preserve"> por las causales señaladas en la Cláusula </w:t>
      </w:r>
      <w:r w:rsidR="00CB1072" w:rsidRPr="00C72B9C">
        <w:rPr>
          <w:rFonts w:ascii="Tahoma" w:hAnsi="Tahoma" w:cs="Tahoma"/>
          <w:sz w:val="20"/>
          <w:szCs w:val="20"/>
        </w:rPr>
        <w:t>Décima</w:t>
      </w:r>
      <w:r w:rsidR="00207289" w:rsidRPr="00C72B9C">
        <w:rPr>
          <w:rFonts w:ascii="Tahoma" w:hAnsi="Tahoma" w:cs="Tahoma"/>
          <w:sz w:val="20"/>
          <w:szCs w:val="20"/>
        </w:rPr>
        <w:t xml:space="preserve"> Q</w:t>
      </w:r>
      <w:r w:rsidR="00CB1072" w:rsidRPr="00C72B9C">
        <w:rPr>
          <w:rFonts w:ascii="Tahoma" w:hAnsi="Tahoma" w:cs="Tahoma"/>
          <w:sz w:val="20"/>
          <w:szCs w:val="20"/>
        </w:rPr>
        <w:t>uinta</w:t>
      </w:r>
      <w:r w:rsidR="00207289" w:rsidRPr="00C72B9C">
        <w:rPr>
          <w:rFonts w:ascii="Tahoma" w:hAnsi="Tahoma" w:cs="Tahoma"/>
          <w:sz w:val="20"/>
          <w:szCs w:val="20"/>
        </w:rPr>
        <w:t xml:space="preserve"> </w:t>
      </w:r>
      <w:r w:rsidRPr="00C72B9C">
        <w:rPr>
          <w:rFonts w:ascii="Tahoma" w:hAnsi="Tahoma" w:cs="Tahoma"/>
          <w:sz w:val="20"/>
          <w:szCs w:val="20"/>
        </w:rPr>
        <w:t>de</w:t>
      </w:r>
      <w:r w:rsidR="00FB7372" w:rsidRPr="00C72B9C">
        <w:rPr>
          <w:rFonts w:ascii="Tahoma" w:hAnsi="Tahoma" w:cs="Tahoma"/>
          <w:sz w:val="20"/>
          <w:szCs w:val="20"/>
        </w:rPr>
        <w:t xml:space="preserve"> </w:t>
      </w:r>
      <w:r w:rsidRPr="00C72B9C">
        <w:rPr>
          <w:rFonts w:ascii="Tahoma" w:hAnsi="Tahoma" w:cs="Tahoma"/>
          <w:sz w:val="20"/>
          <w:szCs w:val="20"/>
        </w:rPr>
        <w:t>l</w:t>
      </w:r>
      <w:r w:rsidR="00FB7372" w:rsidRPr="00C72B9C">
        <w:rPr>
          <w:rFonts w:ascii="Tahoma" w:hAnsi="Tahoma" w:cs="Tahoma"/>
          <w:sz w:val="20"/>
          <w:szCs w:val="20"/>
        </w:rPr>
        <w:t>a</w:t>
      </w:r>
      <w:r w:rsidRPr="00C72B9C">
        <w:rPr>
          <w:rFonts w:ascii="Tahoma" w:hAnsi="Tahoma" w:cs="Tahoma"/>
          <w:sz w:val="20"/>
          <w:szCs w:val="20"/>
        </w:rPr>
        <w:t xml:space="preserve"> presente</w:t>
      </w:r>
      <w:r w:rsidR="00FB7372" w:rsidRPr="00C72B9C">
        <w:rPr>
          <w:rFonts w:ascii="Tahoma" w:hAnsi="Tahoma" w:cs="Tahoma"/>
          <w:sz w:val="20"/>
          <w:szCs w:val="20"/>
        </w:rPr>
        <w:t xml:space="preserve"> Oferta M</w:t>
      </w:r>
      <w:r w:rsidR="00BB454D" w:rsidRPr="00C72B9C">
        <w:rPr>
          <w:rFonts w:ascii="Tahoma" w:hAnsi="Tahoma" w:cs="Tahoma"/>
          <w:sz w:val="20"/>
          <w:szCs w:val="20"/>
        </w:rPr>
        <w:t>e</w:t>
      </w:r>
      <w:r w:rsidR="00FB7372" w:rsidRPr="00C72B9C">
        <w:rPr>
          <w:rFonts w:ascii="Tahoma" w:hAnsi="Tahoma" w:cs="Tahoma"/>
          <w:sz w:val="20"/>
          <w:szCs w:val="20"/>
        </w:rPr>
        <w:t>rcantil</w:t>
      </w:r>
      <w:r w:rsidRPr="00C72B9C">
        <w:rPr>
          <w:rFonts w:ascii="Tahoma" w:hAnsi="Tahoma" w:cs="Tahoma"/>
          <w:sz w:val="20"/>
          <w:szCs w:val="20"/>
        </w:rPr>
        <w:t xml:space="preserve">, la </w:t>
      </w:r>
      <w:r w:rsidR="00FF7EFE" w:rsidRPr="00C72B9C">
        <w:rPr>
          <w:rFonts w:ascii="Tahoma" w:hAnsi="Tahoma" w:cs="Tahoma"/>
          <w:sz w:val="20"/>
          <w:szCs w:val="20"/>
        </w:rPr>
        <w:t>PARTE</w:t>
      </w:r>
      <w:r w:rsidRPr="00C72B9C">
        <w:rPr>
          <w:rFonts w:ascii="Tahoma" w:hAnsi="Tahoma" w:cs="Tahoma"/>
          <w:sz w:val="20"/>
          <w:szCs w:val="20"/>
        </w:rPr>
        <w:t xml:space="preserve"> que incumpla pagará a la otra </w:t>
      </w:r>
      <w:r w:rsidR="001025F9" w:rsidRPr="00C72B9C">
        <w:rPr>
          <w:rFonts w:ascii="Tahoma" w:hAnsi="Tahoma" w:cs="Tahoma"/>
          <w:sz w:val="20"/>
          <w:szCs w:val="20"/>
        </w:rPr>
        <w:t>PARTE</w:t>
      </w:r>
      <w:r w:rsidR="002666A3" w:rsidRPr="00C72B9C">
        <w:rPr>
          <w:rFonts w:ascii="Tahoma" w:hAnsi="Tahoma" w:cs="Tahoma"/>
          <w:sz w:val="20"/>
          <w:szCs w:val="20"/>
        </w:rPr>
        <w:t xml:space="preserve">, </w:t>
      </w:r>
      <w:r w:rsidRPr="00C72B9C">
        <w:rPr>
          <w:rFonts w:ascii="Tahoma" w:hAnsi="Tahoma" w:cs="Tahoma"/>
          <w:sz w:val="20"/>
          <w:szCs w:val="20"/>
        </w:rPr>
        <w:t>en calidad de cláusula penal</w:t>
      </w:r>
      <w:r w:rsidR="002666A3" w:rsidRPr="00C72B9C">
        <w:rPr>
          <w:rFonts w:ascii="Tahoma" w:hAnsi="Tahoma" w:cs="Tahoma"/>
          <w:sz w:val="20"/>
          <w:szCs w:val="20"/>
        </w:rPr>
        <w:t>,</w:t>
      </w:r>
      <w:r w:rsidRPr="00C72B9C">
        <w:rPr>
          <w:rFonts w:ascii="Tahoma" w:hAnsi="Tahoma" w:cs="Tahoma"/>
          <w:sz w:val="20"/>
          <w:szCs w:val="20"/>
        </w:rPr>
        <w:t xml:space="preserve"> </w:t>
      </w:r>
      <w:r w:rsidR="00701556" w:rsidRPr="00C72B9C">
        <w:rPr>
          <w:rFonts w:ascii="Tahoma" w:hAnsi="Tahoma" w:cs="Tahoma"/>
          <w:sz w:val="20"/>
          <w:szCs w:val="20"/>
        </w:rPr>
        <w:t>una suma equivalente al veinte por ciento (20%) del valor que resulte de multiplicar la energía adjudicada que falte por suministrar por el precio adjudicado actualizado</w:t>
      </w:r>
      <w:r w:rsidR="00912205" w:rsidRPr="00C72B9C">
        <w:rPr>
          <w:rFonts w:ascii="Tahoma" w:hAnsi="Tahoma" w:cs="Tahoma"/>
          <w:sz w:val="20"/>
          <w:szCs w:val="20"/>
        </w:rPr>
        <w:t xml:space="preserve"> de acuerdo</w:t>
      </w:r>
      <w:r w:rsidR="00701556" w:rsidRPr="00C72B9C">
        <w:rPr>
          <w:rFonts w:ascii="Tahoma" w:hAnsi="Tahoma" w:cs="Tahoma"/>
          <w:sz w:val="20"/>
          <w:szCs w:val="20"/>
        </w:rPr>
        <w:t xml:space="preserve"> con lo estipulado e</w:t>
      </w:r>
      <w:r w:rsidR="000950DE" w:rsidRPr="00C72B9C">
        <w:rPr>
          <w:rFonts w:ascii="Tahoma" w:hAnsi="Tahoma" w:cs="Tahoma"/>
          <w:sz w:val="20"/>
          <w:szCs w:val="20"/>
        </w:rPr>
        <w:t xml:space="preserve">n </w:t>
      </w:r>
      <w:r w:rsidR="00A82500" w:rsidRPr="00C72B9C">
        <w:rPr>
          <w:rFonts w:ascii="Tahoma" w:hAnsi="Tahoma" w:cs="Tahoma"/>
          <w:sz w:val="20"/>
          <w:szCs w:val="20"/>
        </w:rPr>
        <w:t xml:space="preserve">la </w:t>
      </w:r>
      <w:r w:rsidR="002F43BD" w:rsidRPr="00C72B9C">
        <w:rPr>
          <w:rFonts w:ascii="Tahoma" w:hAnsi="Tahoma" w:cs="Tahoma"/>
          <w:sz w:val="20"/>
          <w:szCs w:val="20"/>
        </w:rPr>
        <w:t>C</w:t>
      </w:r>
      <w:r w:rsidR="006A3968" w:rsidRPr="00C72B9C">
        <w:rPr>
          <w:rFonts w:ascii="Tahoma" w:hAnsi="Tahoma" w:cs="Tahoma"/>
          <w:sz w:val="20"/>
          <w:szCs w:val="20"/>
        </w:rPr>
        <w:t>láusula</w:t>
      </w:r>
      <w:r w:rsidR="002F43BD" w:rsidRPr="00C72B9C">
        <w:rPr>
          <w:rFonts w:ascii="Tahoma" w:hAnsi="Tahoma" w:cs="Tahoma"/>
          <w:sz w:val="20"/>
          <w:szCs w:val="20"/>
        </w:rPr>
        <w:t xml:space="preserve"> D</w:t>
      </w:r>
      <w:r w:rsidR="006A3968" w:rsidRPr="00C72B9C">
        <w:rPr>
          <w:rFonts w:ascii="Tahoma" w:hAnsi="Tahoma" w:cs="Tahoma"/>
          <w:sz w:val="20"/>
          <w:szCs w:val="20"/>
        </w:rPr>
        <w:t>écima</w:t>
      </w:r>
      <w:r w:rsidR="0068236C" w:rsidRPr="00C72B9C">
        <w:rPr>
          <w:rFonts w:ascii="Tahoma" w:hAnsi="Tahoma" w:cs="Tahoma"/>
          <w:sz w:val="20"/>
          <w:szCs w:val="20"/>
        </w:rPr>
        <w:t xml:space="preserve"> P</w:t>
      </w:r>
      <w:r w:rsidR="006A3968" w:rsidRPr="00C72B9C">
        <w:rPr>
          <w:rFonts w:ascii="Tahoma" w:hAnsi="Tahoma" w:cs="Tahoma"/>
          <w:sz w:val="20"/>
          <w:szCs w:val="20"/>
        </w:rPr>
        <w:t>rimera</w:t>
      </w:r>
      <w:r w:rsidRPr="00C72B9C">
        <w:rPr>
          <w:rFonts w:ascii="Tahoma" w:hAnsi="Tahoma" w:cs="Tahoma"/>
          <w:sz w:val="20"/>
          <w:szCs w:val="20"/>
        </w:rPr>
        <w:t xml:space="preserve">. </w:t>
      </w:r>
      <w:r w:rsidRPr="00C72B9C">
        <w:rPr>
          <w:rFonts w:ascii="Tahoma" w:hAnsi="Tahoma" w:cs="Tahoma"/>
          <w:sz w:val="20"/>
          <w:szCs w:val="20"/>
          <w:u w:val="single"/>
        </w:rPr>
        <w:t>El pago de esta cláusula penal no implicará la extinción de la obligación que se reputa incumplida y que da origen a la aplicación de la pena.</w:t>
      </w:r>
    </w:p>
    <w:p w14:paraId="17EA943F" w14:textId="77777777" w:rsidR="00ED1360" w:rsidRPr="00C72B9C" w:rsidRDefault="00ED1360" w:rsidP="00ED1360">
      <w:pPr>
        <w:tabs>
          <w:tab w:val="left" w:pos="1276"/>
        </w:tabs>
        <w:ind w:left="426"/>
        <w:jc w:val="both"/>
        <w:rPr>
          <w:rFonts w:ascii="Tahoma" w:hAnsi="Tahoma" w:cs="Tahoma"/>
          <w:sz w:val="20"/>
          <w:szCs w:val="20"/>
        </w:rPr>
      </w:pPr>
    </w:p>
    <w:p w14:paraId="1D46037D" w14:textId="6B072824" w:rsidR="00ED1360" w:rsidRPr="00C72B9C" w:rsidRDefault="00ED1360" w:rsidP="00ED1360">
      <w:pPr>
        <w:tabs>
          <w:tab w:val="left" w:pos="1276"/>
        </w:tabs>
        <w:jc w:val="both"/>
        <w:rPr>
          <w:rFonts w:ascii="Tahoma" w:hAnsi="Tahoma" w:cs="Tahoma"/>
          <w:sz w:val="20"/>
          <w:szCs w:val="20"/>
        </w:rPr>
      </w:pPr>
      <w:r w:rsidRPr="00C72B9C">
        <w:rPr>
          <w:rFonts w:ascii="Tahoma" w:hAnsi="Tahoma" w:cs="Tahoma"/>
          <w:sz w:val="20"/>
          <w:szCs w:val="20"/>
        </w:rPr>
        <w:t xml:space="preserve">En caso de que el </w:t>
      </w:r>
      <w:r w:rsidR="00925616" w:rsidRPr="00C72B9C">
        <w:rPr>
          <w:rFonts w:ascii="Tahoma" w:hAnsi="Tahoma" w:cs="Tahoma"/>
          <w:sz w:val="20"/>
          <w:szCs w:val="20"/>
        </w:rPr>
        <w:t>OFERENTE</w:t>
      </w:r>
      <w:r w:rsidRPr="00C72B9C">
        <w:rPr>
          <w:rFonts w:ascii="Tahoma" w:hAnsi="Tahoma" w:cs="Tahoma"/>
          <w:sz w:val="20"/>
          <w:szCs w:val="20"/>
        </w:rPr>
        <w:t xml:space="preserve"> incumpla y se le dé aplicación a este punto, el </w:t>
      </w:r>
      <w:r w:rsidR="00582D61" w:rsidRPr="00C72B9C">
        <w:rPr>
          <w:rFonts w:ascii="Tahoma" w:hAnsi="Tahoma" w:cs="Tahoma"/>
          <w:sz w:val="20"/>
          <w:szCs w:val="20"/>
        </w:rPr>
        <w:t>OFERENTE</w:t>
      </w:r>
      <w:r w:rsidRPr="00C72B9C">
        <w:rPr>
          <w:rFonts w:ascii="Tahoma" w:hAnsi="Tahoma" w:cs="Tahoma"/>
          <w:sz w:val="20"/>
          <w:szCs w:val="20"/>
        </w:rPr>
        <w:t xml:space="preserve"> autoriza a CARIBEMAR a descontar el valor a que se refiere la misma, de las sumas de dinero que le adeude CARIBEMAR. Si tales sumas no son suficientes, CARIBEMAR podrá cobrar el valor de este punto por vía ejecutiva con base en el </w:t>
      </w:r>
      <w:r w:rsidR="005569E9" w:rsidRPr="00C72B9C">
        <w:rPr>
          <w:rFonts w:ascii="Tahoma" w:hAnsi="Tahoma" w:cs="Tahoma"/>
          <w:sz w:val="20"/>
          <w:szCs w:val="20"/>
        </w:rPr>
        <w:t>Negocio Jurídico</w:t>
      </w:r>
      <w:r w:rsidRPr="00C72B9C">
        <w:rPr>
          <w:rFonts w:ascii="Tahoma" w:hAnsi="Tahoma" w:cs="Tahoma"/>
          <w:sz w:val="20"/>
          <w:szCs w:val="20"/>
        </w:rPr>
        <w:t xml:space="preserve"> y la declaración que haga sobre el incumplimiento. Lo anterior</w:t>
      </w:r>
      <w:r w:rsidR="00834F53" w:rsidRPr="00C72B9C">
        <w:rPr>
          <w:rFonts w:ascii="Tahoma" w:hAnsi="Tahoma" w:cs="Tahoma"/>
          <w:sz w:val="20"/>
          <w:szCs w:val="20"/>
        </w:rPr>
        <w:t>,</w:t>
      </w:r>
      <w:r w:rsidRPr="00C72B9C">
        <w:rPr>
          <w:rFonts w:ascii="Tahoma" w:hAnsi="Tahoma" w:cs="Tahoma"/>
          <w:sz w:val="20"/>
          <w:szCs w:val="20"/>
        </w:rPr>
        <w:t xml:space="preserve"> sin perjuicio de que la parte cumplida solicite la totalidad del valor de los perjuicios causados en lo que excedan al valor de este punto. </w:t>
      </w:r>
    </w:p>
    <w:p w14:paraId="22009AA5" w14:textId="77777777" w:rsidR="00ED1360" w:rsidRPr="00C72B9C" w:rsidRDefault="00ED1360" w:rsidP="00ED1360">
      <w:pPr>
        <w:tabs>
          <w:tab w:val="left" w:pos="1276"/>
        </w:tabs>
        <w:jc w:val="both"/>
        <w:rPr>
          <w:rFonts w:ascii="Tahoma" w:hAnsi="Tahoma" w:cs="Tahoma"/>
          <w:sz w:val="20"/>
          <w:szCs w:val="20"/>
        </w:rPr>
      </w:pPr>
    </w:p>
    <w:p w14:paraId="0C396351" w14:textId="77777777" w:rsidR="00ED1360" w:rsidRPr="00C72B9C" w:rsidRDefault="00ED1360" w:rsidP="00ED1360">
      <w:pPr>
        <w:tabs>
          <w:tab w:val="left" w:pos="1276"/>
        </w:tabs>
        <w:jc w:val="both"/>
        <w:rPr>
          <w:rFonts w:ascii="Tahoma" w:hAnsi="Tahoma" w:cs="Tahoma"/>
          <w:sz w:val="20"/>
          <w:szCs w:val="20"/>
          <w:u w:val="single"/>
        </w:rPr>
      </w:pPr>
      <w:r w:rsidRPr="00C72B9C">
        <w:rPr>
          <w:rFonts w:ascii="Tahoma" w:hAnsi="Tahoma" w:cs="Tahoma"/>
          <w:b/>
          <w:sz w:val="20"/>
          <w:szCs w:val="20"/>
        </w:rPr>
        <w:t>PARÁGRAFO 1:</w:t>
      </w:r>
      <w:r w:rsidRPr="00C72B9C">
        <w:rPr>
          <w:rFonts w:ascii="Tahoma" w:hAnsi="Tahoma" w:cs="Tahoma"/>
          <w:sz w:val="20"/>
          <w:szCs w:val="20"/>
        </w:rPr>
        <w:t xml:space="preserve"> </w:t>
      </w:r>
      <w:r w:rsidRPr="00C72B9C">
        <w:rPr>
          <w:rFonts w:ascii="Tahoma" w:hAnsi="Tahoma" w:cs="Tahoma"/>
          <w:sz w:val="20"/>
          <w:szCs w:val="20"/>
          <w:u w:val="single"/>
        </w:rPr>
        <w:t xml:space="preserve">Para efectos del cobro de la Cláusula Penal, se entenderá que el deudor se encuentra en mora sin necesidad de ningún tipo de notificación o reconvención judicial o extrajudicial. </w:t>
      </w:r>
    </w:p>
    <w:p w14:paraId="10A3D6D2" w14:textId="77777777" w:rsidR="00ED1360" w:rsidRPr="00C72B9C" w:rsidRDefault="00ED1360" w:rsidP="00ED1360">
      <w:pPr>
        <w:tabs>
          <w:tab w:val="left" w:pos="1276"/>
        </w:tabs>
        <w:jc w:val="both"/>
        <w:rPr>
          <w:rFonts w:ascii="Tahoma" w:hAnsi="Tahoma" w:cs="Tahoma"/>
          <w:bCs/>
          <w:sz w:val="20"/>
          <w:szCs w:val="20"/>
        </w:rPr>
      </w:pPr>
    </w:p>
    <w:p w14:paraId="7874F932" w14:textId="77777777" w:rsidR="00ED1360" w:rsidRPr="00C72B9C" w:rsidRDefault="00ED1360" w:rsidP="00ED1360">
      <w:pPr>
        <w:jc w:val="both"/>
        <w:rPr>
          <w:rFonts w:ascii="Tahoma" w:hAnsi="Tahoma" w:cs="Tahoma"/>
          <w:sz w:val="20"/>
          <w:szCs w:val="20"/>
        </w:rPr>
      </w:pPr>
      <w:r w:rsidRPr="00C72B9C">
        <w:rPr>
          <w:rFonts w:ascii="Tahoma" w:hAnsi="Tahoma" w:cs="Tahoma"/>
          <w:b/>
          <w:bCs/>
          <w:sz w:val="20"/>
          <w:szCs w:val="20"/>
        </w:rPr>
        <w:t>PARÁGRAFO 2:</w:t>
      </w:r>
      <w:r w:rsidRPr="00C72B9C">
        <w:rPr>
          <w:rFonts w:ascii="Tahoma" w:hAnsi="Tahoma" w:cs="Tahoma"/>
          <w:sz w:val="20"/>
          <w:szCs w:val="20"/>
        </w:rPr>
        <w:t xml:space="preserve"> En caso de incumplimiento en el pago de la sanción contenida en la presente cláusula, se causarán intereses moratorios a la tasa máxima legal vigente.</w:t>
      </w:r>
    </w:p>
    <w:p w14:paraId="3A88FB3C" w14:textId="77777777" w:rsidR="00ED1360" w:rsidRPr="00C72B9C" w:rsidRDefault="00ED1360" w:rsidP="00ED1360">
      <w:pPr>
        <w:jc w:val="both"/>
        <w:rPr>
          <w:rFonts w:ascii="Tahoma" w:hAnsi="Tahoma" w:cs="Tahoma"/>
          <w:b/>
          <w:color w:val="000000"/>
          <w:sz w:val="20"/>
          <w:szCs w:val="20"/>
        </w:rPr>
      </w:pPr>
    </w:p>
    <w:p w14:paraId="51C251BA" w14:textId="23168F17" w:rsidR="00ED1360" w:rsidRPr="00C72B9C" w:rsidRDefault="00ED1360" w:rsidP="00ED1360">
      <w:pPr>
        <w:jc w:val="both"/>
        <w:rPr>
          <w:rFonts w:ascii="Tahoma" w:hAnsi="Tahoma" w:cs="Tahoma"/>
          <w:sz w:val="20"/>
          <w:szCs w:val="20"/>
        </w:rPr>
      </w:pPr>
      <w:r w:rsidRPr="00C72B9C">
        <w:rPr>
          <w:rFonts w:ascii="Tahoma" w:hAnsi="Tahoma" w:cs="Tahoma"/>
          <w:b/>
          <w:color w:val="000000"/>
          <w:sz w:val="20"/>
          <w:szCs w:val="20"/>
        </w:rPr>
        <w:t xml:space="preserve">CLÁUSULA DÉCIMA </w:t>
      </w:r>
      <w:r w:rsidR="00D137BF" w:rsidRPr="00C72B9C">
        <w:rPr>
          <w:rFonts w:ascii="Tahoma" w:hAnsi="Tahoma" w:cs="Tahoma"/>
          <w:b/>
          <w:color w:val="000000"/>
          <w:sz w:val="20"/>
          <w:szCs w:val="20"/>
        </w:rPr>
        <w:t>QUINTA</w:t>
      </w:r>
      <w:r w:rsidR="008312B4" w:rsidRPr="00C72B9C">
        <w:rPr>
          <w:rFonts w:ascii="Tahoma" w:hAnsi="Tahoma" w:cs="Tahoma"/>
          <w:b/>
          <w:color w:val="000000"/>
          <w:sz w:val="20"/>
          <w:szCs w:val="20"/>
        </w:rPr>
        <w:t>.</w:t>
      </w:r>
      <w:r w:rsidRPr="00C72B9C">
        <w:rPr>
          <w:rFonts w:ascii="Tahoma" w:hAnsi="Tahoma" w:cs="Tahoma"/>
          <w:b/>
          <w:sz w:val="20"/>
          <w:szCs w:val="20"/>
        </w:rPr>
        <w:t xml:space="preserve"> TERMINACIÓN DEL </w:t>
      </w:r>
      <w:r w:rsidR="005569E9" w:rsidRPr="00C72B9C">
        <w:rPr>
          <w:rFonts w:ascii="Tahoma" w:hAnsi="Tahoma" w:cs="Tahoma"/>
          <w:b/>
          <w:sz w:val="20"/>
          <w:szCs w:val="20"/>
        </w:rPr>
        <w:t>NEGOCIO JURÍDICO</w:t>
      </w:r>
      <w:r w:rsidRPr="00C72B9C">
        <w:rPr>
          <w:rFonts w:ascii="Tahoma" w:hAnsi="Tahoma" w:cs="Tahoma"/>
          <w:b/>
          <w:sz w:val="20"/>
          <w:szCs w:val="20"/>
        </w:rPr>
        <w:t>.</w:t>
      </w:r>
      <w:r w:rsidRPr="00C72B9C">
        <w:rPr>
          <w:rFonts w:ascii="Tahoma" w:hAnsi="Tahoma" w:cs="Tahoma"/>
          <w:sz w:val="20"/>
          <w:szCs w:val="20"/>
        </w:rPr>
        <w:t xml:space="preserve"> El </w:t>
      </w:r>
      <w:r w:rsidR="005569E9" w:rsidRPr="00C72B9C">
        <w:rPr>
          <w:rFonts w:ascii="Tahoma" w:hAnsi="Tahoma" w:cs="Tahoma"/>
          <w:sz w:val="20"/>
          <w:szCs w:val="20"/>
        </w:rPr>
        <w:t>Negocio Jurídico</w:t>
      </w:r>
      <w:r w:rsidRPr="00C72B9C">
        <w:rPr>
          <w:rFonts w:ascii="Tahoma" w:hAnsi="Tahoma" w:cs="Tahoma"/>
          <w:sz w:val="20"/>
          <w:szCs w:val="20"/>
        </w:rPr>
        <w:t xml:space="preserve"> finalizará por la terminación de su vigencia, de acuerdo con lo establecido en la Cláusula Tercera de est</w:t>
      </w:r>
      <w:r w:rsidR="005569E9" w:rsidRPr="00C72B9C">
        <w:rPr>
          <w:rFonts w:ascii="Tahoma" w:hAnsi="Tahoma" w:cs="Tahoma"/>
          <w:sz w:val="20"/>
          <w:szCs w:val="20"/>
        </w:rPr>
        <w:t>a Oferta Mercantil</w:t>
      </w:r>
      <w:r w:rsidR="00A84D68" w:rsidRPr="00C72B9C">
        <w:rPr>
          <w:rFonts w:ascii="Tahoma" w:hAnsi="Tahoma" w:cs="Tahoma"/>
          <w:sz w:val="20"/>
          <w:szCs w:val="20"/>
        </w:rPr>
        <w:t xml:space="preserve"> y </w:t>
      </w:r>
      <w:r w:rsidRPr="00C72B9C">
        <w:rPr>
          <w:rFonts w:ascii="Tahoma" w:hAnsi="Tahoma" w:cs="Tahoma"/>
          <w:sz w:val="20"/>
          <w:szCs w:val="20"/>
        </w:rPr>
        <w:t>terminará de manera anticipada en caso de que las Partes incumplan cualquiera de las obligaciones previstas en est</w:t>
      </w:r>
      <w:r w:rsidR="005569E9" w:rsidRPr="00C72B9C">
        <w:rPr>
          <w:rFonts w:ascii="Tahoma" w:hAnsi="Tahoma" w:cs="Tahoma"/>
          <w:sz w:val="20"/>
          <w:szCs w:val="20"/>
        </w:rPr>
        <w:t>a Oferta Mercantil</w:t>
      </w:r>
      <w:r w:rsidRPr="00C72B9C">
        <w:rPr>
          <w:rFonts w:ascii="Tahoma" w:hAnsi="Tahoma" w:cs="Tahoma"/>
          <w:sz w:val="20"/>
          <w:szCs w:val="20"/>
        </w:rPr>
        <w:t xml:space="preserve"> y específicamente por las siguientes causales:</w:t>
      </w:r>
    </w:p>
    <w:p w14:paraId="26C62630" w14:textId="77777777" w:rsidR="00ED1360" w:rsidRPr="00C72B9C" w:rsidRDefault="00ED1360" w:rsidP="00ED1360">
      <w:pPr>
        <w:jc w:val="both"/>
        <w:rPr>
          <w:rFonts w:ascii="Tahoma" w:hAnsi="Tahoma" w:cs="Tahoma"/>
          <w:sz w:val="20"/>
          <w:szCs w:val="20"/>
        </w:rPr>
      </w:pPr>
    </w:p>
    <w:p w14:paraId="1AB3BC35" w14:textId="77777777" w:rsidR="00ED1360" w:rsidRPr="00C72B9C" w:rsidRDefault="00ED1360" w:rsidP="00ED1360">
      <w:pPr>
        <w:pStyle w:val="xmsonormal"/>
        <w:shd w:val="clear" w:color="auto" w:fill="FFFFFF"/>
        <w:tabs>
          <w:tab w:val="left" w:pos="720"/>
        </w:tabs>
        <w:spacing w:before="0" w:beforeAutospacing="0" w:after="0" w:afterAutospacing="0"/>
        <w:jc w:val="both"/>
        <w:rPr>
          <w:rFonts w:ascii="Tahoma" w:hAnsi="Tahoma" w:cs="Tahoma"/>
          <w:sz w:val="20"/>
          <w:szCs w:val="20"/>
        </w:rPr>
      </w:pPr>
      <w:r w:rsidRPr="00C72B9C">
        <w:rPr>
          <w:rFonts w:ascii="Tahoma" w:hAnsi="Tahoma" w:cs="Tahoma"/>
          <w:sz w:val="20"/>
          <w:szCs w:val="20"/>
        </w:rPr>
        <w:t xml:space="preserve">1) Si CARIBEMAR deja de cumplir injustificadamente con su obligación de pagar más de dos (02) facturas. </w:t>
      </w:r>
    </w:p>
    <w:p w14:paraId="7C47FCA4" w14:textId="3C30ADEF" w:rsidR="00ED1360" w:rsidRPr="00C72B9C" w:rsidRDefault="00ED1360" w:rsidP="00ED1360">
      <w:pPr>
        <w:jc w:val="both"/>
        <w:rPr>
          <w:rFonts w:ascii="Tahoma" w:hAnsi="Tahoma" w:cs="Tahoma"/>
          <w:sz w:val="20"/>
          <w:szCs w:val="20"/>
        </w:rPr>
      </w:pPr>
      <w:r w:rsidRPr="00C72B9C">
        <w:rPr>
          <w:rFonts w:ascii="Tahoma" w:hAnsi="Tahoma" w:cs="Tahoma"/>
          <w:sz w:val="20"/>
          <w:szCs w:val="20"/>
        </w:rPr>
        <w:t xml:space="preserve">2) La falta de suministro de energía total o parcial durante tres (3) días consecutivos o quince (15) días calendarios discontinuos, por causas imputables al </w:t>
      </w:r>
      <w:r w:rsidR="00582D61" w:rsidRPr="00C72B9C">
        <w:rPr>
          <w:rFonts w:ascii="Tahoma" w:hAnsi="Tahoma" w:cs="Tahoma"/>
          <w:sz w:val="20"/>
          <w:szCs w:val="20"/>
        </w:rPr>
        <w:t>OFERENTE</w:t>
      </w:r>
      <w:r w:rsidRPr="00C72B9C">
        <w:rPr>
          <w:rFonts w:ascii="Tahoma" w:hAnsi="Tahoma" w:cs="Tahoma"/>
          <w:sz w:val="20"/>
          <w:szCs w:val="20"/>
        </w:rPr>
        <w:t xml:space="preserve">. </w:t>
      </w:r>
    </w:p>
    <w:p w14:paraId="70B4130A" w14:textId="4A3966B2" w:rsidR="00ED1360" w:rsidRPr="00C72B9C" w:rsidRDefault="00ED1360" w:rsidP="00ED1360">
      <w:pPr>
        <w:jc w:val="both"/>
        <w:rPr>
          <w:rFonts w:ascii="Tahoma" w:hAnsi="Tahoma" w:cs="Tahoma"/>
          <w:sz w:val="20"/>
          <w:szCs w:val="20"/>
        </w:rPr>
      </w:pPr>
      <w:r w:rsidRPr="00C72B9C">
        <w:rPr>
          <w:rFonts w:ascii="Tahoma" w:hAnsi="Tahoma" w:cs="Tahoma"/>
          <w:sz w:val="20"/>
          <w:szCs w:val="20"/>
        </w:rPr>
        <w:t xml:space="preserve">3) El desplazamiento en la </w:t>
      </w:r>
      <w:r w:rsidR="00E96B15" w:rsidRPr="00C72B9C">
        <w:rPr>
          <w:rFonts w:ascii="Tahoma" w:hAnsi="Tahoma" w:cs="Tahoma"/>
          <w:sz w:val="20"/>
          <w:szCs w:val="20"/>
        </w:rPr>
        <w:t>fecha de inicio de ejecución de las actividades contenidas en la oferta mercantil</w:t>
      </w:r>
      <w:r w:rsidR="005A1078" w:rsidRPr="00C72B9C">
        <w:rPr>
          <w:rFonts w:ascii="Tahoma" w:hAnsi="Tahoma" w:cs="Tahoma"/>
          <w:sz w:val="20"/>
          <w:szCs w:val="20"/>
        </w:rPr>
        <w:t xml:space="preserve"> y aceptadas en la Orden de Compra</w:t>
      </w:r>
      <w:r w:rsidR="00163BD1" w:rsidRPr="00C72B9C">
        <w:rPr>
          <w:rFonts w:ascii="Tahoma" w:hAnsi="Tahoma" w:cs="Tahoma"/>
          <w:sz w:val="20"/>
          <w:szCs w:val="20"/>
        </w:rPr>
        <w:t xml:space="preserve"> </w:t>
      </w:r>
      <w:r w:rsidRPr="00C72B9C">
        <w:rPr>
          <w:rFonts w:ascii="Tahoma" w:hAnsi="Tahoma" w:cs="Tahoma"/>
          <w:sz w:val="20"/>
          <w:szCs w:val="20"/>
        </w:rPr>
        <w:t>por más de quince</w:t>
      </w:r>
      <w:r w:rsidR="00356911" w:rsidRPr="00C72B9C">
        <w:rPr>
          <w:rFonts w:ascii="Tahoma" w:hAnsi="Tahoma" w:cs="Tahoma"/>
          <w:sz w:val="20"/>
          <w:szCs w:val="20"/>
        </w:rPr>
        <w:t xml:space="preserve"> (15)</w:t>
      </w:r>
      <w:r w:rsidRPr="00C72B9C">
        <w:rPr>
          <w:rFonts w:ascii="Tahoma" w:hAnsi="Tahoma" w:cs="Tahoma"/>
          <w:sz w:val="20"/>
          <w:szCs w:val="20"/>
        </w:rPr>
        <w:t xml:space="preserve"> días calendario, ocasionado por el incumplimiento de CARIBEMAR o del </w:t>
      </w:r>
      <w:r w:rsidR="00582D61" w:rsidRPr="00C72B9C">
        <w:rPr>
          <w:rFonts w:ascii="Tahoma" w:hAnsi="Tahoma" w:cs="Tahoma"/>
          <w:sz w:val="20"/>
          <w:szCs w:val="20"/>
        </w:rPr>
        <w:t>OFERENTE</w:t>
      </w:r>
      <w:r w:rsidRPr="00C72B9C">
        <w:rPr>
          <w:rFonts w:ascii="Tahoma" w:hAnsi="Tahoma" w:cs="Tahoma"/>
          <w:sz w:val="20"/>
          <w:szCs w:val="20"/>
        </w:rPr>
        <w:t xml:space="preserve"> en el pago de las obligaciones facturadas por el ASIC, incluyendo la presentación de las garantías definidas en la regulación vigente. </w:t>
      </w:r>
    </w:p>
    <w:p w14:paraId="474B6363" w14:textId="23FB2945" w:rsidR="00ED1360" w:rsidRPr="00603F81" w:rsidRDefault="00ED1360" w:rsidP="00ED1360">
      <w:pPr>
        <w:jc w:val="both"/>
        <w:rPr>
          <w:rFonts w:ascii="Tahoma" w:hAnsi="Tahoma" w:cs="Tahoma"/>
          <w:sz w:val="20"/>
          <w:szCs w:val="20"/>
        </w:rPr>
      </w:pPr>
      <w:r w:rsidRPr="00603F81">
        <w:rPr>
          <w:rFonts w:ascii="Tahoma" w:hAnsi="Tahoma" w:cs="Tahoma"/>
          <w:sz w:val="20"/>
          <w:szCs w:val="20"/>
        </w:rPr>
        <w:t xml:space="preserve">4)  Incumplimiento </w:t>
      </w:r>
      <w:r w:rsidR="009B67CA" w:rsidRPr="00603F81">
        <w:rPr>
          <w:rFonts w:ascii="Tahoma" w:hAnsi="Tahoma" w:cs="Tahoma"/>
          <w:sz w:val="20"/>
          <w:szCs w:val="20"/>
        </w:rPr>
        <w:t xml:space="preserve">de las obligaciones </w:t>
      </w:r>
      <w:r w:rsidRPr="00603F81">
        <w:rPr>
          <w:rFonts w:ascii="Tahoma" w:hAnsi="Tahoma" w:cs="Tahoma"/>
          <w:sz w:val="20"/>
          <w:szCs w:val="20"/>
        </w:rPr>
        <w:t xml:space="preserve">del </w:t>
      </w:r>
      <w:r w:rsidR="00163BD1" w:rsidRPr="00603F81">
        <w:rPr>
          <w:rFonts w:ascii="Tahoma" w:hAnsi="Tahoma" w:cs="Tahoma"/>
          <w:sz w:val="20"/>
          <w:szCs w:val="20"/>
        </w:rPr>
        <w:t>Negocio Jurídico</w:t>
      </w:r>
      <w:r w:rsidRPr="00603F81">
        <w:rPr>
          <w:rFonts w:ascii="Tahoma" w:hAnsi="Tahoma" w:cs="Tahoma"/>
          <w:sz w:val="20"/>
          <w:szCs w:val="20"/>
        </w:rPr>
        <w:t xml:space="preserve"> por cualquiera de Las Partes</w:t>
      </w:r>
      <w:r w:rsidR="009B67CA" w:rsidRPr="00603F81">
        <w:rPr>
          <w:rFonts w:ascii="Tahoma" w:hAnsi="Tahoma" w:cs="Tahoma"/>
          <w:sz w:val="20"/>
          <w:szCs w:val="20"/>
        </w:rPr>
        <w:t>.</w:t>
      </w:r>
      <w:r w:rsidRPr="00603F81">
        <w:rPr>
          <w:rFonts w:ascii="Tahoma" w:hAnsi="Tahoma" w:cs="Tahoma"/>
          <w:sz w:val="20"/>
          <w:szCs w:val="20"/>
        </w:rPr>
        <w:t xml:space="preserve"> </w:t>
      </w:r>
    </w:p>
    <w:p w14:paraId="3230B770" w14:textId="0DE69720" w:rsidR="00ED1360" w:rsidRPr="00603F81" w:rsidRDefault="00ED1360" w:rsidP="00ED1360">
      <w:pPr>
        <w:jc w:val="both"/>
        <w:rPr>
          <w:rFonts w:ascii="Tahoma" w:hAnsi="Tahoma" w:cs="Tahoma"/>
          <w:sz w:val="20"/>
          <w:szCs w:val="20"/>
        </w:rPr>
      </w:pPr>
      <w:r w:rsidRPr="00603F81">
        <w:rPr>
          <w:rFonts w:ascii="Tahoma" w:hAnsi="Tahoma" w:cs="Tahoma"/>
          <w:sz w:val="20"/>
          <w:szCs w:val="20"/>
        </w:rPr>
        <w:t xml:space="preserve">5) Si las Partes no presentasen dentro del plazo estipulado la garantía de cumplimiento del </w:t>
      </w:r>
      <w:r w:rsidR="00163BD1" w:rsidRPr="00603F81">
        <w:rPr>
          <w:rFonts w:ascii="Tahoma" w:hAnsi="Tahoma" w:cs="Tahoma"/>
          <w:sz w:val="20"/>
          <w:szCs w:val="20"/>
        </w:rPr>
        <w:t>Negocio Jurídico</w:t>
      </w:r>
      <w:r w:rsidRPr="00603F81">
        <w:rPr>
          <w:rFonts w:ascii="Tahoma" w:hAnsi="Tahoma" w:cs="Tahoma"/>
          <w:sz w:val="20"/>
          <w:szCs w:val="20"/>
        </w:rPr>
        <w:t xml:space="preserve">, si su valor fuese insuficiente, su vigencia no cubriera como mínimo el plazo de ejecución del </w:t>
      </w:r>
      <w:r w:rsidR="005E4921" w:rsidRPr="00603F81">
        <w:rPr>
          <w:rFonts w:ascii="Tahoma" w:hAnsi="Tahoma" w:cs="Tahoma"/>
          <w:sz w:val="20"/>
          <w:szCs w:val="20"/>
        </w:rPr>
        <w:t xml:space="preserve">Negocio Jurídico </w:t>
      </w:r>
      <w:r w:rsidRPr="00603F81">
        <w:rPr>
          <w:rFonts w:ascii="Tahoma" w:hAnsi="Tahoma" w:cs="Tahoma"/>
          <w:sz w:val="20"/>
          <w:szCs w:val="20"/>
        </w:rPr>
        <w:t xml:space="preserve">y/o su constitución o forma no se ajustase a lo establecido en la Cláusula </w:t>
      </w:r>
      <w:r w:rsidR="002D759E" w:rsidRPr="00603F81">
        <w:rPr>
          <w:rFonts w:ascii="Tahoma" w:hAnsi="Tahoma" w:cs="Tahoma"/>
          <w:sz w:val="20"/>
          <w:szCs w:val="20"/>
        </w:rPr>
        <w:t>D</w:t>
      </w:r>
      <w:r w:rsidR="007F6774" w:rsidRPr="00603F81">
        <w:rPr>
          <w:rFonts w:ascii="Tahoma" w:hAnsi="Tahoma" w:cs="Tahoma"/>
          <w:sz w:val="20"/>
          <w:szCs w:val="20"/>
        </w:rPr>
        <w:t>écima</w:t>
      </w:r>
      <w:r w:rsidR="002D759E" w:rsidRPr="00603F81">
        <w:rPr>
          <w:rFonts w:ascii="Tahoma" w:hAnsi="Tahoma" w:cs="Tahoma"/>
          <w:sz w:val="20"/>
          <w:szCs w:val="20"/>
        </w:rPr>
        <w:t xml:space="preserve"> S</w:t>
      </w:r>
      <w:r w:rsidR="007F6774" w:rsidRPr="00603F81">
        <w:rPr>
          <w:rFonts w:ascii="Tahoma" w:hAnsi="Tahoma" w:cs="Tahoma"/>
          <w:sz w:val="20"/>
          <w:szCs w:val="20"/>
        </w:rPr>
        <w:t>egunda</w:t>
      </w:r>
      <w:r w:rsidRPr="00603F81">
        <w:rPr>
          <w:rFonts w:ascii="Tahoma" w:hAnsi="Tahoma" w:cs="Tahoma"/>
          <w:sz w:val="20"/>
          <w:szCs w:val="20"/>
        </w:rPr>
        <w:t xml:space="preserve"> de</w:t>
      </w:r>
      <w:r w:rsidR="005E4921" w:rsidRPr="00603F81">
        <w:rPr>
          <w:rFonts w:ascii="Tahoma" w:hAnsi="Tahoma" w:cs="Tahoma"/>
          <w:sz w:val="20"/>
          <w:szCs w:val="20"/>
        </w:rPr>
        <w:t xml:space="preserve"> </w:t>
      </w:r>
      <w:r w:rsidRPr="00603F81">
        <w:rPr>
          <w:rFonts w:ascii="Tahoma" w:hAnsi="Tahoma" w:cs="Tahoma"/>
          <w:sz w:val="20"/>
          <w:szCs w:val="20"/>
        </w:rPr>
        <w:t>l</w:t>
      </w:r>
      <w:r w:rsidR="005E4921" w:rsidRPr="00603F81">
        <w:rPr>
          <w:rFonts w:ascii="Tahoma" w:hAnsi="Tahoma" w:cs="Tahoma"/>
          <w:sz w:val="20"/>
          <w:szCs w:val="20"/>
        </w:rPr>
        <w:t>a</w:t>
      </w:r>
      <w:r w:rsidRPr="00603F81">
        <w:rPr>
          <w:rFonts w:ascii="Tahoma" w:hAnsi="Tahoma" w:cs="Tahoma"/>
          <w:sz w:val="20"/>
          <w:szCs w:val="20"/>
        </w:rPr>
        <w:t xml:space="preserve"> presente</w:t>
      </w:r>
      <w:r w:rsidR="005E4921" w:rsidRPr="00603F81">
        <w:rPr>
          <w:rFonts w:ascii="Tahoma" w:hAnsi="Tahoma" w:cs="Tahoma"/>
          <w:sz w:val="20"/>
          <w:szCs w:val="20"/>
        </w:rPr>
        <w:t xml:space="preserve"> Oferta Mercantil</w:t>
      </w:r>
      <w:r w:rsidRPr="00603F81">
        <w:rPr>
          <w:rFonts w:ascii="Tahoma" w:hAnsi="Tahoma" w:cs="Tahoma"/>
          <w:sz w:val="20"/>
          <w:szCs w:val="20"/>
        </w:rPr>
        <w:t xml:space="preserve">. </w:t>
      </w:r>
    </w:p>
    <w:p w14:paraId="43EF6E58" w14:textId="77E8774E" w:rsidR="00ED1360" w:rsidRPr="00603F81" w:rsidRDefault="00ED1360" w:rsidP="00ED1360">
      <w:pPr>
        <w:jc w:val="both"/>
        <w:rPr>
          <w:rFonts w:ascii="Tahoma" w:hAnsi="Tahoma" w:cs="Tahoma"/>
          <w:sz w:val="20"/>
          <w:szCs w:val="20"/>
        </w:rPr>
      </w:pPr>
      <w:r w:rsidRPr="00603F81">
        <w:rPr>
          <w:rFonts w:ascii="Tahoma" w:hAnsi="Tahoma" w:cs="Tahoma"/>
          <w:sz w:val="20"/>
          <w:szCs w:val="20"/>
        </w:rPr>
        <w:lastRenderedPageBreak/>
        <w:t xml:space="preserve">6) Cuando en ejercicio de lo establecido en la Cláusula </w:t>
      </w:r>
      <w:r w:rsidR="002D759E" w:rsidRPr="00603F81">
        <w:rPr>
          <w:rFonts w:ascii="Tahoma" w:hAnsi="Tahoma" w:cs="Tahoma"/>
          <w:sz w:val="20"/>
          <w:szCs w:val="20"/>
        </w:rPr>
        <w:t>D</w:t>
      </w:r>
      <w:r w:rsidR="007F6774" w:rsidRPr="00603F81">
        <w:rPr>
          <w:rFonts w:ascii="Tahoma" w:hAnsi="Tahoma" w:cs="Tahoma"/>
          <w:sz w:val="20"/>
          <w:szCs w:val="20"/>
        </w:rPr>
        <w:t xml:space="preserve">écima </w:t>
      </w:r>
      <w:r w:rsidR="00F97E97" w:rsidRPr="00603F81">
        <w:rPr>
          <w:rFonts w:ascii="Tahoma" w:hAnsi="Tahoma" w:cs="Tahoma"/>
          <w:sz w:val="20"/>
          <w:szCs w:val="20"/>
        </w:rPr>
        <w:t>S</w:t>
      </w:r>
      <w:r w:rsidR="007F6774" w:rsidRPr="00603F81">
        <w:rPr>
          <w:rFonts w:ascii="Tahoma" w:hAnsi="Tahoma" w:cs="Tahoma"/>
          <w:sz w:val="20"/>
          <w:szCs w:val="20"/>
        </w:rPr>
        <w:t>egunda</w:t>
      </w:r>
      <w:r w:rsidRPr="00603F81">
        <w:rPr>
          <w:rFonts w:ascii="Tahoma" w:hAnsi="Tahoma" w:cs="Tahoma"/>
          <w:sz w:val="20"/>
          <w:szCs w:val="20"/>
        </w:rPr>
        <w:t xml:space="preserve"> de</w:t>
      </w:r>
      <w:r w:rsidR="006716C6" w:rsidRPr="00603F81">
        <w:rPr>
          <w:rFonts w:ascii="Tahoma" w:hAnsi="Tahoma" w:cs="Tahoma"/>
          <w:sz w:val="20"/>
          <w:szCs w:val="20"/>
        </w:rPr>
        <w:t xml:space="preserve"> la presente Oferta Mercantil </w:t>
      </w:r>
      <w:r w:rsidRPr="00603F81">
        <w:rPr>
          <w:rFonts w:ascii="Tahoma" w:hAnsi="Tahoma" w:cs="Tahoma"/>
          <w:sz w:val="20"/>
          <w:szCs w:val="20"/>
        </w:rPr>
        <w:t xml:space="preserve">Las Partes, no constituyan, repongan o renueven la garantía solicitada para garantizar el cumplimiento de las obligaciones a su favor y en las condiciones exigidas. </w:t>
      </w:r>
    </w:p>
    <w:p w14:paraId="5368FAA3" w14:textId="441345F1" w:rsidR="00ED1360" w:rsidRPr="00C72B9C" w:rsidRDefault="00215CE2" w:rsidP="00ED1360">
      <w:pPr>
        <w:ind w:right="49"/>
        <w:jc w:val="both"/>
        <w:rPr>
          <w:rFonts w:ascii="Tahoma" w:hAnsi="Tahoma" w:cs="Tahoma"/>
          <w:sz w:val="20"/>
          <w:szCs w:val="20"/>
          <w:lang w:val="es-ES"/>
        </w:rPr>
      </w:pPr>
      <w:r w:rsidRPr="00C72B9C">
        <w:rPr>
          <w:rFonts w:ascii="Tahoma" w:hAnsi="Tahoma" w:cs="Tahoma"/>
          <w:sz w:val="20"/>
          <w:szCs w:val="20"/>
        </w:rPr>
        <w:t>7</w:t>
      </w:r>
      <w:r w:rsidR="00ED1360" w:rsidRPr="00C72B9C">
        <w:rPr>
          <w:rFonts w:ascii="Tahoma" w:hAnsi="Tahoma" w:cs="Tahoma"/>
          <w:sz w:val="20"/>
          <w:szCs w:val="20"/>
        </w:rPr>
        <w:t xml:space="preserve">)  Si cualquiera de las partes se encuentra en proceso de Retiro del Mercado en las condiciones establecidas en la Resolución CREG 156 de 2011, y las que en el futuro la modifiquen o sustituyan </w:t>
      </w:r>
      <w:r w:rsidR="00ED1360" w:rsidRPr="00C72B9C">
        <w:rPr>
          <w:rFonts w:ascii="Tahoma" w:eastAsia="Times New Roman" w:hAnsi="Tahoma" w:cs="Tahoma"/>
          <w:sz w:val="20"/>
          <w:szCs w:val="20"/>
          <w:lang w:val="es-ES"/>
        </w:rPr>
        <w:t>y esta situación afecte el despach</w:t>
      </w:r>
      <w:r w:rsidR="00ED379D" w:rsidRPr="00C72B9C">
        <w:rPr>
          <w:rFonts w:ascii="Tahoma" w:eastAsia="Times New Roman" w:hAnsi="Tahoma" w:cs="Tahoma"/>
          <w:sz w:val="20"/>
          <w:szCs w:val="20"/>
          <w:lang w:val="es-ES"/>
        </w:rPr>
        <w:t>o de la energía aceptada</w:t>
      </w:r>
      <w:r w:rsidR="00ED1360" w:rsidRPr="00C72B9C">
        <w:rPr>
          <w:rFonts w:ascii="Tahoma" w:eastAsia="Times New Roman" w:hAnsi="Tahoma" w:cs="Tahoma"/>
          <w:sz w:val="20"/>
          <w:szCs w:val="20"/>
          <w:lang w:val="es-ES"/>
        </w:rPr>
        <w:t>.</w:t>
      </w:r>
    </w:p>
    <w:p w14:paraId="7D6422CB" w14:textId="0F953634" w:rsidR="00ED1360" w:rsidRPr="00C72B9C" w:rsidRDefault="00215CE2" w:rsidP="00ED1360">
      <w:pPr>
        <w:jc w:val="both"/>
        <w:rPr>
          <w:rFonts w:ascii="Tahoma" w:hAnsi="Tahoma" w:cs="Tahoma"/>
          <w:sz w:val="20"/>
          <w:szCs w:val="20"/>
        </w:rPr>
      </w:pPr>
      <w:r w:rsidRPr="00C72B9C">
        <w:rPr>
          <w:rFonts w:ascii="Tahoma" w:hAnsi="Tahoma" w:cs="Tahoma"/>
          <w:sz w:val="20"/>
          <w:szCs w:val="20"/>
        </w:rPr>
        <w:t>8</w:t>
      </w:r>
      <w:r w:rsidR="00ED1360" w:rsidRPr="00C72B9C">
        <w:rPr>
          <w:rFonts w:ascii="Tahoma" w:hAnsi="Tahoma" w:cs="Tahoma"/>
          <w:sz w:val="20"/>
          <w:szCs w:val="20"/>
        </w:rPr>
        <w:t>) Si cualquiera de las partes se le inicia un proceso de limitación de suministro y que este efectivamente se materialice</w:t>
      </w:r>
      <w:r w:rsidR="00B012F4" w:rsidRPr="00C72B9C">
        <w:rPr>
          <w:rFonts w:ascii="Tahoma" w:hAnsi="Tahoma" w:cs="Tahoma"/>
          <w:sz w:val="20"/>
          <w:szCs w:val="20"/>
        </w:rPr>
        <w:t xml:space="preserve"> de acuerdo con las Resoluciones </w:t>
      </w:r>
      <w:r w:rsidR="00555AD2" w:rsidRPr="00C72B9C">
        <w:rPr>
          <w:rFonts w:ascii="Tahoma" w:hAnsi="Tahoma" w:cs="Tahoma"/>
          <w:sz w:val="20"/>
          <w:szCs w:val="20"/>
        </w:rPr>
        <w:t>CREG 116 de 1998, CREG 001 de 2003, CREG 063 de 2003 o aquellas que con posterioridad las modifiquen, adicionen o sustituyan</w:t>
      </w:r>
      <w:r w:rsidR="00C16E35" w:rsidRPr="00C72B9C">
        <w:rPr>
          <w:rFonts w:ascii="Tahoma" w:hAnsi="Tahoma" w:cs="Tahoma"/>
          <w:sz w:val="20"/>
          <w:szCs w:val="20"/>
        </w:rPr>
        <w:t>.</w:t>
      </w:r>
    </w:p>
    <w:p w14:paraId="0597AEF3" w14:textId="7EC3B71C" w:rsidR="00ED1360" w:rsidRPr="00C72B9C" w:rsidRDefault="00215CE2" w:rsidP="00ED1360">
      <w:pPr>
        <w:jc w:val="both"/>
        <w:rPr>
          <w:rFonts w:ascii="Tahoma" w:hAnsi="Tahoma" w:cs="Tahoma"/>
          <w:sz w:val="20"/>
          <w:szCs w:val="20"/>
        </w:rPr>
      </w:pPr>
      <w:r w:rsidRPr="00C72B9C">
        <w:rPr>
          <w:rFonts w:ascii="Tahoma" w:hAnsi="Tahoma" w:cs="Tahoma"/>
          <w:sz w:val="20"/>
          <w:szCs w:val="20"/>
        </w:rPr>
        <w:t>9</w:t>
      </w:r>
      <w:r w:rsidR="00ED1360" w:rsidRPr="00C72B9C">
        <w:rPr>
          <w:rFonts w:ascii="Tahoma" w:hAnsi="Tahoma" w:cs="Tahoma"/>
          <w:sz w:val="20"/>
          <w:szCs w:val="20"/>
        </w:rPr>
        <w:t xml:space="preserve">) </w:t>
      </w:r>
      <w:r w:rsidR="00DA5876" w:rsidRPr="00C72B9C">
        <w:rPr>
          <w:rFonts w:ascii="Tahoma" w:hAnsi="Tahoma" w:cs="Tahoma"/>
          <w:sz w:val="20"/>
          <w:szCs w:val="20"/>
        </w:rPr>
        <w:t>En caso de</w:t>
      </w:r>
      <w:r w:rsidR="00894E11" w:rsidRPr="00C72B9C">
        <w:rPr>
          <w:rFonts w:ascii="Tahoma" w:hAnsi="Tahoma" w:cs="Tahoma"/>
          <w:sz w:val="20"/>
          <w:szCs w:val="20"/>
        </w:rPr>
        <w:t xml:space="preserve"> o</w:t>
      </w:r>
      <w:r w:rsidR="00ED1360" w:rsidRPr="00C72B9C">
        <w:rPr>
          <w:rFonts w:ascii="Tahoma" w:hAnsi="Tahoma" w:cs="Tahoma"/>
          <w:sz w:val="20"/>
          <w:szCs w:val="20"/>
        </w:rPr>
        <w:t xml:space="preserve">currencia de Fuerza Mayor o de Caso Fortuito que ponga a una de las partes, o a ambas, en imposibilidad de cumplir el objeto </w:t>
      </w:r>
      <w:r w:rsidR="00BF2D4F" w:rsidRPr="00C72B9C">
        <w:rPr>
          <w:rFonts w:ascii="Tahoma" w:hAnsi="Tahoma" w:cs="Tahoma"/>
          <w:sz w:val="20"/>
          <w:szCs w:val="20"/>
        </w:rPr>
        <w:t xml:space="preserve">del Negocio Jurídico </w:t>
      </w:r>
      <w:r w:rsidR="00ED1360" w:rsidRPr="00C72B9C">
        <w:rPr>
          <w:rFonts w:ascii="Tahoma" w:hAnsi="Tahoma" w:cs="Tahoma"/>
          <w:sz w:val="20"/>
          <w:szCs w:val="20"/>
        </w:rPr>
        <w:t xml:space="preserve">según lo establecido en la cláusula </w:t>
      </w:r>
      <w:r w:rsidR="001F2BA7" w:rsidRPr="00C72B9C">
        <w:rPr>
          <w:rFonts w:ascii="Tahoma" w:hAnsi="Tahoma" w:cs="Tahoma"/>
          <w:sz w:val="20"/>
          <w:szCs w:val="20"/>
        </w:rPr>
        <w:t>D</w:t>
      </w:r>
      <w:r w:rsidR="00894E11" w:rsidRPr="00C72B9C">
        <w:rPr>
          <w:rFonts w:ascii="Tahoma" w:hAnsi="Tahoma" w:cs="Tahoma"/>
          <w:sz w:val="20"/>
          <w:szCs w:val="20"/>
        </w:rPr>
        <w:t xml:space="preserve">écima </w:t>
      </w:r>
      <w:r w:rsidR="001F2BA7" w:rsidRPr="00C72B9C">
        <w:rPr>
          <w:rFonts w:ascii="Tahoma" w:hAnsi="Tahoma" w:cs="Tahoma"/>
          <w:sz w:val="20"/>
          <w:szCs w:val="20"/>
        </w:rPr>
        <w:t>T</w:t>
      </w:r>
      <w:r w:rsidR="00894E11" w:rsidRPr="00C72B9C">
        <w:rPr>
          <w:rFonts w:ascii="Tahoma" w:hAnsi="Tahoma" w:cs="Tahoma"/>
          <w:sz w:val="20"/>
          <w:szCs w:val="20"/>
        </w:rPr>
        <w:t>ercera</w:t>
      </w:r>
      <w:r w:rsidR="001F2BA7" w:rsidRPr="00C72B9C">
        <w:rPr>
          <w:rFonts w:ascii="Tahoma" w:hAnsi="Tahoma" w:cs="Tahoma"/>
          <w:sz w:val="20"/>
          <w:szCs w:val="20"/>
        </w:rPr>
        <w:t>.</w:t>
      </w:r>
    </w:p>
    <w:p w14:paraId="027EED9F" w14:textId="60D9BC75" w:rsidR="008D3278" w:rsidRPr="00C72B9C" w:rsidRDefault="00ED1360" w:rsidP="008D3278">
      <w:pPr>
        <w:jc w:val="both"/>
      </w:pPr>
      <w:r w:rsidRPr="00C72B9C">
        <w:rPr>
          <w:rFonts w:ascii="Tahoma" w:eastAsia="Tahoma" w:hAnsi="Tahoma" w:cs="Tahoma"/>
          <w:sz w:val="20"/>
          <w:szCs w:val="20"/>
        </w:rPr>
        <w:t>1</w:t>
      </w:r>
      <w:r w:rsidR="00215CE2" w:rsidRPr="00C72B9C">
        <w:rPr>
          <w:rFonts w:ascii="Tahoma" w:eastAsia="Tahoma" w:hAnsi="Tahoma" w:cs="Tahoma"/>
          <w:sz w:val="20"/>
          <w:szCs w:val="20"/>
        </w:rPr>
        <w:t>0</w:t>
      </w:r>
      <w:r w:rsidRPr="00C72B9C">
        <w:rPr>
          <w:rFonts w:ascii="Tahoma" w:eastAsia="Tahoma" w:hAnsi="Tahoma" w:cs="Tahoma"/>
          <w:sz w:val="20"/>
          <w:szCs w:val="20"/>
        </w:rPr>
        <w:t xml:space="preserve">) El incumplimiento a lo establecido en la cláusula </w:t>
      </w:r>
      <w:r w:rsidR="000A0C71" w:rsidRPr="00C72B9C">
        <w:rPr>
          <w:rFonts w:ascii="Tahoma" w:eastAsia="Tahoma" w:hAnsi="Tahoma" w:cs="Tahoma"/>
          <w:sz w:val="20"/>
          <w:szCs w:val="20"/>
        </w:rPr>
        <w:t>Q</w:t>
      </w:r>
      <w:r w:rsidR="00894E11" w:rsidRPr="00C72B9C">
        <w:rPr>
          <w:rFonts w:ascii="Tahoma" w:eastAsia="Tahoma" w:hAnsi="Tahoma" w:cs="Tahoma"/>
          <w:sz w:val="20"/>
          <w:szCs w:val="20"/>
        </w:rPr>
        <w:t xml:space="preserve">uinta </w:t>
      </w:r>
      <w:r w:rsidRPr="00C72B9C">
        <w:rPr>
          <w:rFonts w:ascii="Tahoma" w:eastAsia="Tahoma" w:hAnsi="Tahoma" w:cs="Tahoma"/>
          <w:sz w:val="20"/>
          <w:szCs w:val="20"/>
        </w:rPr>
        <w:t xml:space="preserve">de </w:t>
      </w:r>
      <w:r w:rsidR="00BF2D4F" w:rsidRPr="00C72B9C">
        <w:rPr>
          <w:rFonts w:ascii="Tahoma" w:eastAsia="Tahoma" w:hAnsi="Tahoma" w:cs="Tahoma"/>
          <w:sz w:val="20"/>
          <w:szCs w:val="20"/>
        </w:rPr>
        <w:t>esta Oferta Mercantil</w:t>
      </w:r>
      <w:r w:rsidRPr="00C72B9C">
        <w:rPr>
          <w:rFonts w:ascii="Tahoma" w:eastAsia="Tahoma" w:hAnsi="Tahoma" w:cs="Tahoma"/>
          <w:sz w:val="20"/>
          <w:szCs w:val="20"/>
        </w:rPr>
        <w:t>.</w:t>
      </w:r>
      <w:r w:rsidR="008D3278" w:rsidRPr="00C72B9C">
        <w:t xml:space="preserve"> </w:t>
      </w:r>
    </w:p>
    <w:p w14:paraId="0382927F" w14:textId="77777777" w:rsidR="008D3278" w:rsidRPr="00C72B9C" w:rsidRDefault="008D3278" w:rsidP="008D3278">
      <w:pPr>
        <w:jc w:val="both"/>
      </w:pPr>
    </w:p>
    <w:p w14:paraId="271F54A7" w14:textId="38248FB0" w:rsidR="00ED1360" w:rsidRPr="00C72B9C" w:rsidRDefault="008D3278" w:rsidP="008D3278">
      <w:pPr>
        <w:jc w:val="both"/>
        <w:rPr>
          <w:rFonts w:ascii="Tahoma" w:eastAsia="Tahoma" w:hAnsi="Tahoma" w:cs="Tahoma"/>
          <w:sz w:val="20"/>
          <w:szCs w:val="20"/>
        </w:rPr>
      </w:pPr>
      <w:r w:rsidRPr="00C72B9C">
        <w:rPr>
          <w:rFonts w:ascii="Tahoma" w:eastAsia="Tahoma" w:hAnsi="Tahoma" w:cs="Tahoma"/>
          <w:b/>
          <w:bCs/>
          <w:sz w:val="20"/>
          <w:szCs w:val="20"/>
        </w:rPr>
        <w:t>PAR</w:t>
      </w:r>
      <w:r w:rsidR="00651E66" w:rsidRPr="00C72B9C">
        <w:rPr>
          <w:rFonts w:ascii="Tahoma" w:eastAsia="Tahoma" w:hAnsi="Tahoma" w:cs="Tahoma"/>
          <w:b/>
          <w:bCs/>
          <w:sz w:val="20"/>
          <w:szCs w:val="20"/>
        </w:rPr>
        <w:t>Á</w:t>
      </w:r>
      <w:r w:rsidRPr="00C72B9C">
        <w:rPr>
          <w:rFonts w:ascii="Tahoma" w:eastAsia="Tahoma" w:hAnsi="Tahoma" w:cs="Tahoma"/>
          <w:b/>
          <w:bCs/>
          <w:sz w:val="20"/>
          <w:szCs w:val="20"/>
        </w:rPr>
        <w:t>GRAFO</w:t>
      </w:r>
      <w:r w:rsidR="00B44535" w:rsidRPr="00C72B9C">
        <w:rPr>
          <w:rFonts w:ascii="Tahoma" w:eastAsia="Tahoma" w:hAnsi="Tahoma" w:cs="Tahoma"/>
          <w:b/>
          <w:bCs/>
          <w:sz w:val="20"/>
          <w:szCs w:val="20"/>
        </w:rPr>
        <w:t xml:space="preserve"> </w:t>
      </w:r>
      <w:r w:rsidR="00D902AC" w:rsidRPr="00C72B9C">
        <w:rPr>
          <w:rFonts w:ascii="Tahoma" w:eastAsia="Tahoma" w:hAnsi="Tahoma" w:cs="Tahoma"/>
          <w:b/>
          <w:bCs/>
          <w:sz w:val="20"/>
          <w:szCs w:val="20"/>
        </w:rPr>
        <w:t>1</w:t>
      </w:r>
      <w:r w:rsidRPr="00C72B9C">
        <w:rPr>
          <w:rFonts w:ascii="Tahoma" w:eastAsia="Tahoma" w:hAnsi="Tahoma" w:cs="Tahoma"/>
          <w:sz w:val="20"/>
          <w:szCs w:val="20"/>
        </w:rPr>
        <w:t xml:space="preserve">: </w:t>
      </w:r>
      <w:r w:rsidR="001142BF" w:rsidRPr="00C72B9C">
        <w:rPr>
          <w:rFonts w:ascii="Tahoma" w:eastAsia="Tahoma" w:hAnsi="Tahoma" w:cs="Tahoma"/>
          <w:sz w:val="20"/>
          <w:szCs w:val="20"/>
        </w:rPr>
        <w:t>En caso de incumplimiento de los numerales del 1) al 8), p</w:t>
      </w:r>
      <w:r w:rsidRPr="00C72B9C">
        <w:rPr>
          <w:rFonts w:ascii="Tahoma" w:eastAsia="Tahoma" w:hAnsi="Tahoma" w:cs="Tahoma"/>
          <w:sz w:val="20"/>
          <w:szCs w:val="20"/>
        </w:rPr>
        <w:t xml:space="preserve">ara efectos de dar aplicación a la terminación unilateral del </w:t>
      </w:r>
      <w:r w:rsidR="00BF2D4F" w:rsidRPr="00C72B9C">
        <w:rPr>
          <w:rFonts w:ascii="Tahoma" w:hAnsi="Tahoma" w:cs="Tahoma"/>
          <w:sz w:val="20"/>
          <w:szCs w:val="20"/>
        </w:rPr>
        <w:t>Negocio Jurídico</w:t>
      </w:r>
      <w:r w:rsidR="00BB0D92" w:rsidRPr="00C72B9C">
        <w:rPr>
          <w:rFonts w:ascii="Tahoma" w:eastAsia="Tahoma" w:hAnsi="Tahoma" w:cs="Tahoma"/>
          <w:sz w:val="20"/>
          <w:szCs w:val="20"/>
        </w:rPr>
        <w:t>,</w:t>
      </w:r>
      <w:r w:rsidR="004470A6" w:rsidRPr="00C72B9C">
        <w:rPr>
          <w:rFonts w:ascii="Tahoma" w:eastAsia="Tahoma" w:hAnsi="Tahoma" w:cs="Tahoma"/>
          <w:sz w:val="20"/>
          <w:szCs w:val="20"/>
        </w:rPr>
        <w:t xml:space="preserve"> </w:t>
      </w:r>
      <w:r w:rsidRPr="00C72B9C">
        <w:rPr>
          <w:rFonts w:ascii="Tahoma" w:eastAsia="Tahoma" w:hAnsi="Tahoma" w:cs="Tahoma"/>
          <w:sz w:val="20"/>
          <w:szCs w:val="20"/>
        </w:rPr>
        <w:t xml:space="preserve">la parte cumplida notificará el incumplimiento, a la otra, la cual tendrá cinco (5) días hábiles para resolver el incumplimiento. Pasado este término sin resolver el incumplimiento, el </w:t>
      </w:r>
      <w:r w:rsidR="009967CC" w:rsidRPr="00C72B9C">
        <w:rPr>
          <w:rFonts w:ascii="Tahoma" w:hAnsi="Tahoma" w:cs="Tahoma"/>
          <w:sz w:val="20"/>
          <w:szCs w:val="20"/>
        </w:rPr>
        <w:t>Negocio Jurídico</w:t>
      </w:r>
      <w:r w:rsidRPr="00C72B9C">
        <w:rPr>
          <w:rFonts w:ascii="Tahoma" w:eastAsia="Tahoma" w:hAnsi="Tahoma" w:cs="Tahoma"/>
          <w:sz w:val="20"/>
          <w:szCs w:val="20"/>
        </w:rPr>
        <w:t xml:space="preserve"> se dará por terminado de pleno derecho, sin necesidad de requerimiento adicional o declaración judicial, pudiendo la parte cumplida ejercer su derecho a hacer efectiva la Garantía de Pago a que hace referencia la Cláusula </w:t>
      </w:r>
      <w:r w:rsidR="00705B70" w:rsidRPr="00C72B9C">
        <w:rPr>
          <w:rFonts w:ascii="Tahoma" w:eastAsia="Tahoma" w:hAnsi="Tahoma" w:cs="Tahoma"/>
          <w:sz w:val="20"/>
          <w:szCs w:val="20"/>
        </w:rPr>
        <w:t>Décima Segunda</w:t>
      </w:r>
      <w:r w:rsidRPr="00C72B9C">
        <w:rPr>
          <w:rFonts w:ascii="Tahoma" w:eastAsia="Tahoma" w:hAnsi="Tahoma" w:cs="Tahoma"/>
          <w:sz w:val="20"/>
          <w:szCs w:val="20"/>
        </w:rPr>
        <w:t xml:space="preserve"> de</w:t>
      </w:r>
      <w:r w:rsidR="009967CC" w:rsidRPr="00C72B9C">
        <w:rPr>
          <w:rFonts w:ascii="Tahoma" w:eastAsia="Tahoma" w:hAnsi="Tahoma" w:cs="Tahoma"/>
          <w:sz w:val="20"/>
          <w:szCs w:val="20"/>
        </w:rPr>
        <w:t xml:space="preserve"> </w:t>
      </w:r>
      <w:r w:rsidRPr="00C72B9C">
        <w:rPr>
          <w:rFonts w:ascii="Tahoma" w:eastAsia="Tahoma" w:hAnsi="Tahoma" w:cs="Tahoma"/>
          <w:sz w:val="20"/>
          <w:szCs w:val="20"/>
        </w:rPr>
        <w:t>l</w:t>
      </w:r>
      <w:r w:rsidR="009967CC" w:rsidRPr="00C72B9C">
        <w:rPr>
          <w:rFonts w:ascii="Tahoma" w:eastAsia="Tahoma" w:hAnsi="Tahoma" w:cs="Tahoma"/>
          <w:sz w:val="20"/>
          <w:szCs w:val="20"/>
        </w:rPr>
        <w:t>a</w:t>
      </w:r>
      <w:r w:rsidRPr="00C72B9C">
        <w:rPr>
          <w:rFonts w:ascii="Tahoma" w:eastAsia="Tahoma" w:hAnsi="Tahoma" w:cs="Tahoma"/>
          <w:sz w:val="20"/>
          <w:szCs w:val="20"/>
        </w:rPr>
        <w:t xml:space="preserve"> presente </w:t>
      </w:r>
      <w:r w:rsidR="009967CC" w:rsidRPr="00C72B9C">
        <w:rPr>
          <w:rFonts w:ascii="Tahoma" w:eastAsia="Tahoma" w:hAnsi="Tahoma" w:cs="Tahoma"/>
          <w:sz w:val="20"/>
          <w:szCs w:val="20"/>
        </w:rPr>
        <w:t>Oferta Mercantil</w:t>
      </w:r>
      <w:r w:rsidRPr="00C72B9C">
        <w:rPr>
          <w:rFonts w:ascii="Tahoma" w:eastAsia="Tahoma" w:hAnsi="Tahoma" w:cs="Tahoma"/>
          <w:sz w:val="20"/>
          <w:szCs w:val="20"/>
        </w:rPr>
        <w:t>.</w:t>
      </w:r>
      <w:r w:rsidR="009967CC" w:rsidRPr="00C72B9C">
        <w:rPr>
          <w:rFonts w:ascii="Tahoma" w:eastAsia="Tahoma" w:hAnsi="Tahoma" w:cs="Tahoma"/>
          <w:sz w:val="20"/>
          <w:szCs w:val="20"/>
        </w:rPr>
        <w:t xml:space="preserve"> </w:t>
      </w:r>
    </w:p>
    <w:p w14:paraId="77FF633B" w14:textId="77777777" w:rsidR="00ED1360" w:rsidRPr="00C72B9C" w:rsidRDefault="00ED1360" w:rsidP="00ED1360">
      <w:pPr>
        <w:jc w:val="both"/>
        <w:rPr>
          <w:rFonts w:ascii="Tahoma" w:hAnsi="Tahoma" w:cs="Tahoma"/>
          <w:sz w:val="20"/>
          <w:szCs w:val="20"/>
        </w:rPr>
      </w:pPr>
    </w:p>
    <w:p w14:paraId="5D75B04C" w14:textId="63854771" w:rsidR="0076153B" w:rsidRPr="00C72B9C" w:rsidRDefault="00B44535" w:rsidP="0076153B">
      <w:pPr>
        <w:pStyle w:val="NormalWeb"/>
        <w:jc w:val="both"/>
        <w:rPr>
          <w:rFonts w:ascii="Tahoma" w:hAnsi="Tahoma" w:cs="Tahoma"/>
          <w:color w:val="000000"/>
          <w:sz w:val="20"/>
          <w:szCs w:val="20"/>
          <w:lang w:val="es-ES" w:eastAsia="es-ES"/>
        </w:rPr>
      </w:pPr>
      <w:r w:rsidRPr="00C72B9C">
        <w:rPr>
          <w:rFonts w:ascii="Tahoma" w:eastAsia="Tahoma" w:hAnsi="Tahoma" w:cs="Tahoma"/>
          <w:b/>
          <w:bCs/>
          <w:sz w:val="20"/>
          <w:szCs w:val="20"/>
        </w:rPr>
        <w:t xml:space="preserve">PARÁGRAFO </w:t>
      </w:r>
      <w:r w:rsidR="00D902AC" w:rsidRPr="00C72B9C">
        <w:rPr>
          <w:rFonts w:ascii="Tahoma" w:eastAsia="Tahoma" w:hAnsi="Tahoma" w:cs="Tahoma"/>
          <w:b/>
          <w:bCs/>
          <w:sz w:val="20"/>
          <w:szCs w:val="20"/>
        </w:rPr>
        <w:t>2</w:t>
      </w:r>
      <w:r w:rsidRPr="00C72B9C">
        <w:rPr>
          <w:rFonts w:ascii="Tahoma" w:eastAsia="Tahoma" w:hAnsi="Tahoma" w:cs="Tahoma"/>
          <w:b/>
          <w:bCs/>
          <w:sz w:val="20"/>
          <w:szCs w:val="20"/>
        </w:rPr>
        <w:t xml:space="preserve">: </w:t>
      </w:r>
      <w:r w:rsidR="00ED1360" w:rsidRPr="00C72B9C">
        <w:rPr>
          <w:rFonts w:ascii="Tahoma" w:hAnsi="Tahoma" w:cs="Tahoma"/>
          <w:b/>
          <w:sz w:val="20"/>
          <w:szCs w:val="20"/>
        </w:rPr>
        <w:t xml:space="preserve">CAUSALES ESPECIALES DE TERMINACIÓN ANTICIPADA DEL </w:t>
      </w:r>
      <w:r w:rsidR="009967CC" w:rsidRPr="00C72B9C">
        <w:rPr>
          <w:rFonts w:ascii="Tahoma" w:hAnsi="Tahoma" w:cs="Tahoma"/>
          <w:b/>
          <w:sz w:val="20"/>
          <w:szCs w:val="20"/>
        </w:rPr>
        <w:t>NEGOCIO JURÍDICO</w:t>
      </w:r>
      <w:r w:rsidR="00ED1360" w:rsidRPr="00C72B9C">
        <w:rPr>
          <w:rFonts w:ascii="Tahoma" w:hAnsi="Tahoma" w:cs="Tahoma"/>
          <w:b/>
          <w:sz w:val="20"/>
          <w:szCs w:val="20"/>
        </w:rPr>
        <w:t>:</w:t>
      </w:r>
      <w:r w:rsidR="0076153B" w:rsidRPr="00C72B9C">
        <w:rPr>
          <w:rFonts w:ascii="Tahoma" w:hAnsi="Tahoma" w:cs="Tahoma"/>
          <w:b/>
          <w:sz w:val="20"/>
          <w:szCs w:val="20"/>
        </w:rPr>
        <w:t xml:space="preserve"> </w:t>
      </w:r>
      <w:r w:rsidR="0076153B" w:rsidRPr="00C72B9C">
        <w:rPr>
          <w:rFonts w:ascii="Tahoma" w:hAnsi="Tahoma" w:cs="Tahoma"/>
          <w:color w:val="000000"/>
          <w:sz w:val="20"/>
          <w:szCs w:val="20"/>
          <w:lang w:val="es-ES" w:eastAsia="es-ES"/>
        </w:rPr>
        <w:t xml:space="preserve">Con fundamento en el artículo 1602 del Código Civil Colombiano, LAS PARTES acuerdan que se podrá dar por terminado el </w:t>
      </w:r>
      <w:r w:rsidR="00B129C4" w:rsidRPr="00C72B9C">
        <w:rPr>
          <w:rFonts w:ascii="Tahoma" w:hAnsi="Tahoma" w:cs="Tahoma"/>
          <w:color w:val="000000"/>
          <w:sz w:val="20"/>
          <w:szCs w:val="20"/>
          <w:lang w:val="es-ES" w:eastAsia="es-ES"/>
        </w:rPr>
        <w:t>Negocio Jurídico</w:t>
      </w:r>
      <w:r w:rsidR="0076153B" w:rsidRPr="00C72B9C">
        <w:rPr>
          <w:rFonts w:ascii="Tahoma" w:hAnsi="Tahoma" w:cs="Tahoma"/>
          <w:color w:val="000000"/>
          <w:sz w:val="20"/>
          <w:szCs w:val="20"/>
          <w:lang w:val="es-ES" w:eastAsia="es-ES"/>
        </w:rPr>
        <w:t xml:space="preserve"> en forma anticipada, cuando se presente una o varias de las situaciones que a continuación se estipulan:</w:t>
      </w:r>
    </w:p>
    <w:p w14:paraId="06F94AC0" w14:textId="77777777" w:rsidR="0076153B" w:rsidRPr="00C72B9C" w:rsidRDefault="0076153B" w:rsidP="0076153B">
      <w:pPr>
        <w:pStyle w:val="NormalWeb"/>
        <w:jc w:val="both"/>
        <w:rPr>
          <w:rFonts w:ascii="Tahoma" w:hAnsi="Tahoma" w:cs="Tahoma"/>
          <w:color w:val="000000"/>
          <w:sz w:val="20"/>
          <w:szCs w:val="20"/>
          <w:lang w:val="es-ES" w:eastAsia="es-ES"/>
        </w:rPr>
      </w:pPr>
    </w:p>
    <w:p w14:paraId="24B553E2" w14:textId="4ABFB7E9" w:rsidR="0076153B" w:rsidRPr="00C72B9C" w:rsidRDefault="0076153B" w:rsidP="0076153B">
      <w:pPr>
        <w:pStyle w:val="NormalWeb"/>
        <w:jc w:val="both"/>
        <w:rPr>
          <w:rFonts w:ascii="Tahoma" w:hAnsi="Tahoma" w:cs="Tahoma"/>
          <w:color w:val="000000"/>
          <w:sz w:val="20"/>
          <w:szCs w:val="20"/>
          <w:lang w:val="es-ES" w:eastAsia="es-ES"/>
        </w:rPr>
      </w:pPr>
      <w:r w:rsidRPr="00C72B9C">
        <w:rPr>
          <w:rFonts w:ascii="Tahoma" w:hAnsi="Tahoma" w:cs="Tahoma"/>
          <w:color w:val="000000"/>
          <w:sz w:val="20"/>
          <w:szCs w:val="20"/>
          <w:lang w:val="es-ES" w:eastAsia="es-ES"/>
        </w:rPr>
        <w:t xml:space="preserve">Se podrá dar por terminado el </w:t>
      </w:r>
      <w:r w:rsidR="00B129C4" w:rsidRPr="00C72B9C">
        <w:rPr>
          <w:rFonts w:ascii="Tahoma" w:hAnsi="Tahoma" w:cs="Tahoma"/>
          <w:color w:val="000000"/>
          <w:sz w:val="20"/>
          <w:szCs w:val="20"/>
          <w:lang w:val="es-ES" w:eastAsia="es-ES"/>
        </w:rPr>
        <w:t>Negocio Jurídico</w:t>
      </w:r>
      <w:r w:rsidRPr="00C72B9C">
        <w:rPr>
          <w:rFonts w:ascii="Tahoma" w:hAnsi="Tahoma" w:cs="Tahoma"/>
          <w:color w:val="000000"/>
          <w:sz w:val="20"/>
          <w:szCs w:val="20"/>
          <w:lang w:val="es-ES" w:eastAsia="es-ES"/>
        </w:rPr>
        <w:t>, sin que este hecho dé lugar a indemnizar algún tipo de perjuicios a LA PARTE que incurra en una o varias de las siguientes causales:</w:t>
      </w:r>
    </w:p>
    <w:p w14:paraId="5B5FDE6A"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07E47622"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a) Cuando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no diere cumplimiento a las disposiciones legales relacionadas con la prevención y control al lavado de activos y el financiamiento del terrorismo que le sean aplicables.</w:t>
      </w:r>
    </w:p>
    <w:p w14:paraId="62949FDC"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7AC5ACE2"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b)  Cuando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 en la lista de organizaciones terroristas emitida por el Consejo de Seguridad Nacional, y/o en las listas nacionales o internacionales.</w:t>
      </w:r>
    </w:p>
    <w:p w14:paraId="0C8664DF"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1AD881C7"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c)  Cuando exista en contra de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o de sus accionistas, asociados o socios que directa o indirectamente tengan el cinco por ciento (5%) o más del capital social, aporte o participación, de sus representantes legales Revisores Fiscales, Auditores Externos y sus miembros de la Junta Directiva, sentencia judicial en firme que los condene por la comisión de delitos dolosos relacionados con lavado de activos, financiación del terrorismo, fraude, corrupción o soborno, o se encuentren vinculados a investigaciones o procesos penales por delitos dolosos relacionados con lavado de activos, financiación del terrorismo, fraude, corrupción o soborno, o exista información pública con respecto a tales personas que pueda colocar a la otra </w:t>
      </w:r>
      <w:r w:rsidRPr="00C72B9C">
        <w:rPr>
          <w:rFonts w:ascii="Tahoma" w:eastAsia="Times New Roman" w:hAnsi="Tahoma" w:cs="Tahoma"/>
          <w:b/>
          <w:bCs/>
          <w:color w:val="000000"/>
          <w:sz w:val="20"/>
          <w:szCs w:val="20"/>
          <w:lang w:val="es-ES" w:eastAsia="es-ES"/>
        </w:rPr>
        <w:t>PARTE</w:t>
      </w:r>
      <w:r w:rsidRPr="00C72B9C">
        <w:rPr>
          <w:rFonts w:ascii="Tahoma" w:eastAsia="Times New Roman" w:hAnsi="Tahoma" w:cs="Tahoma"/>
          <w:color w:val="000000"/>
          <w:sz w:val="20"/>
          <w:szCs w:val="20"/>
          <w:lang w:val="es-ES" w:eastAsia="es-ES"/>
        </w:rPr>
        <w:t xml:space="preserve"> frente a un riesgo legal o reputacional. </w:t>
      </w:r>
    </w:p>
    <w:p w14:paraId="7EF75CB2"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72AC1BB6"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lastRenderedPageBreak/>
        <w:t>d)  Cuando se presenten elementos que puedan representar riesgos reputacionales, legales, operativos o de contagio relacionados con el lavado de activos y/o la financiación del terrorismo, fraude, corrupción o soborno.</w:t>
      </w:r>
    </w:p>
    <w:p w14:paraId="4FB0097B" w14:textId="77777777" w:rsidR="0076153B" w:rsidRPr="00C72B9C" w:rsidRDefault="0076153B" w:rsidP="0076153B">
      <w:pPr>
        <w:jc w:val="both"/>
        <w:rPr>
          <w:rFonts w:ascii="Tahoma" w:eastAsia="Times New Roman" w:hAnsi="Tahoma" w:cs="Tahoma"/>
          <w:color w:val="000000"/>
          <w:sz w:val="20"/>
          <w:szCs w:val="20"/>
          <w:lang w:val="es-ES" w:eastAsia="es-ES"/>
        </w:rPr>
      </w:pPr>
    </w:p>
    <w:p w14:paraId="2F6890F8"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e)  Cuando se presenten elementos que conlleven dudas fundadas sobre la legalidad de las operaciones, la licitud de sus recursos o que cualquiera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ha efectuado transacciones u operaciones destinadas a dichas actividades o a favor de personas relacionadas con las mismas.</w:t>
      </w:r>
    </w:p>
    <w:p w14:paraId="598E5967"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4508A00E" w14:textId="643B544A"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f)  Cuando se presenten erro</w:t>
      </w:r>
      <w:r w:rsidR="00C51D51">
        <w:rPr>
          <w:rFonts w:ascii="Tahoma" w:eastAsia="Times New Roman" w:hAnsi="Tahoma" w:cs="Tahoma"/>
          <w:color w:val="000000"/>
          <w:sz w:val="20"/>
          <w:szCs w:val="20"/>
          <w:lang w:val="es-ES" w:eastAsia="es-ES"/>
        </w:rPr>
        <w:t>res</w:t>
      </w:r>
      <w:r w:rsidRPr="00C72B9C">
        <w:rPr>
          <w:rFonts w:ascii="Tahoma" w:eastAsia="Times New Roman" w:hAnsi="Tahoma" w:cs="Tahoma"/>
          <w:color w:val="000000"/>
          <w:sz w:val="20"/>
          <w:szCs w:val="20"/>
          <w:lang w:val="es-ES" w:eastAsia="es-ES"/>
        </w:rPr>
        <w:t>, inconsistencias, discrepancias o falsedades en la documentación e información aportada en la ejecución d</w:t>
      </w:r>
      <w:r w:rsidR="00A81433">
        <w:rPr>
          <w:rFonts w:ascii="Tahoma" w:eastAsia="Times New Roman" w:hAnsi="Tahoma" w:cs="Tahoma"/>
          <w:color w:val="000000"/>
          <w:sz w:val="20"/>
          <w:szCs w:val="20"/>
          <w:lang w:val="es-ES" w:eastAsia="es-ES"/>
        </w:rPr>
        <w:t>el Negocio Jurídico</w:t>
      </w:r>
      <w:r w:rsidRPr="00C72B9C">
        <w:rPr>
          <w:rFonts w:ascii="Tahoma" w:eastAsia="Times New Roman" w:hAnsi="Tahoma" w:cs="Tahoma"/>
          <w:color w:val="000000"/>
          <w:sz w:val="20"/>
          <w:szCs w:val="20"/>
          <w:lang w:val="es-ES" w:eastAsia="es-ES"/>
        </w:rPr>
        <w:t>.</w:t>
      </w:r>
    </w:p>
    <w:p w14:paraId="76F1188B"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1A477613"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g)  Cuando los accionistas, asociados o socios que directa o indirectamente tengan el cinco por ciento (5%) o más del capital social, aporte o participación, o los representantes legales y miembros de Junta Directiva de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w:t>
      </w:r>
    </w:p>
    <w:p w14:paraId="25479FC1"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47C8709A" w14:textId="4E897E2F"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i)  Cuando en la ejecución del </w:t>
      </w:r>
      <w:r w:rsidR="00D67C50">
        <w:rPr>
          <w:rFonts w:ascii="Tahoma" w:eastAsia="Times New Roman"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xml:space="preserve">,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sea sancionado por la autoridad competente por conductas violatorias de las normas sobre protección de la competencia que exponga a la otra PARTE a un riesgo reputacional o legal.</w:t>
      </w:r>
    </w:p>
    <w:p w14:paraId="6F949457"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320BC9FD"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0950B678" w14:textId="5E2A375B" w:rsidR="0076153B" w:rsidRPr="00C72B9C" w:rsidRDefault="0076153B" w:rsidP="00447253">
      <w:pPr>
        <w:jc w:val="both"/>
        <w:rPr>
          <w:rFonts w:ascii="Tahoma" w:eastAsia="Times New Roman" w:hAnsi="Tahoma" w:cs="Tahoma"/>
          <w:color w:val="000000"/>
          <w:sz w:val="20"/>
          <w:szCs w:val="20"/>
          <w:lang w:val="es-ES" w:eastAsia="es-ES"/>
        </w:rPr>
      </w:pPr>
      <w:r w:rsidRPr="00C72B9C">
        <w:rPr>
          <w:rFonts w:ascii="Tahoma" w:eastAsia="Times New Roman" w:hAnsi="Tahoma" w:cs="Tahoma"/>
          <w:b/>
          <w:bCs/>
          <w:color w:val="000000"/>
          <w:sz w:val="20"/>
          <w:szCs w:val="20"/>
          <w:lang w:val="es-ES" w:eastAsia="es-ES"/>
        </w:rPr>
        <w:t>CARIBEMAR DE LA COSTA S.A.S E.S.P</w:t>
      </w:r>
      <w:r w:rsidRPr="00C72B9C">
        <w:rPr>
          <w:rFonts w:ascii="Tahoma" w:eastAsia="Times New Roman" w:hAnsi="Tahoma" w:cs="Tahoma"/>
          <w:color w:val="000000"/>
          <w:sz w:val="20"/>
          <w:szCs w:val="20"/>
          <w:lang w:val="es-ES" w:eastAsia="es-ES"/>
        </w:rPr>
        <w:t xml:space="preserve"> dará por terminado el </w:t>
      </w:r>
      <w:r w:rsidR="00923F59" w:rsidRPr="00C72B9C">
        <w:rPr>
          <w:rFonts w:ascii="Tahoma"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xml:space="preserve"> cuando se presente situaciones de orden público que hagan inviable la ejecución de este.</w:t>
      </w:r>
    </w:p>
    <w:p w14:paraId="7874DEF9"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369AFE4E" w14:textId="30C3FAD9" w:rsidR="0076153B" w:rsidRPr="00C72B9C" w:rsidRDefault="0076153B" w:rsidP="00447253">
      <w:pPr>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Cuando se determine hacer uso de la facultad de iniciar el trámite de terminación anticipada del </w:t>
      </w:r>
      <w:r w:rsidR="00923F59" w:rsidRPr="00C72B9C">
        <w:rPr>
          <w:rFonts w:ascii="Tahoma"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por la ocurrencia de una o varias de las causales de terminación anticipada consignadas en el numeral anterior, para garantizar el debido proceso y el derecho de contradicción, se comunicará por escrito a la otra PARTE, la decisión de iniciar el trámite, indicándole la causal o causales que se invoca(n).</w:t>
      </w:r>
    </w:p>
    <w:p w14:paraId="731AB5F3"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6FE17379" w14:textId="77777777" w:rsidR="0076153B" w:rsidRPr="00C72B9C" w:rsidRDefault="0076153B" w:rsidP="00447253">
      <w:pPr>
        <w:jc w:val="both"/>
        <w:rPr>
          <w:rFonts w:ascii="Tahoma" w:eastAsia="Times New Roman" w:hAnsi="Tahoma" w:cs="Tahoma"/>
          <w:color w:val="000000"/>
          <w:sz w:val="20"/>
          <w:szCs w:val="20"/>
          <w:lang w:val="es-ES" w:eastAsia="es-ES"/>
        </w:rPr>
      </w:pPr>
      <w:r w:rsidRPr="00C72B9C">
        <w:rPr>
          <w:rFonts w:ascii="Tahoma" w:eastAsia="Times New Roman" w:hAnsi="Tahoma" w:cs="Tahoma"/>
          <w:b/>
          <w:bCs/>
          <w:color w:val="000000"/>
          <w:sz w:val="20"/>
          <w:szCs w:val="20"/>
          <w:lang w:val="es-ES" w:eastAsia="es-ES"/>
        </w:rPr>
        <w:t>LA PARTE</w:t>
      </w:r>
      <w:r w:rsidRPr="00C72B9C">
        <w:rPr>
          <w:rFonts w:ascii="Tahoma" w:eastAsia="Times New Roman" w:hAnsi="Tahoma" w:cs="Tahoma"/>
          <w:color w:val="000000"/>
          <w:sz w:val="20"/>
          <w:szCs w:val="20"/>
          <w:lang w:val="es-ES" w:eastAsia="es-ES"/>
        </w:rPr>
        <w:t xml:space="preserve"> que recibe tal comunicación podrá demostrar en un plazo no superior a quince (15) días calendario que subsanó o que se eliminó la situación. </w:t>
      </w:r>
    </w:p>
    <w:p w14:paraId="3717CD83"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23739C64" w14:textId="23DB03E9" w:rsidR="008A79FC" w:rsidRDefault="0076153B" w:rsidP="005F1947">
      <w:pPr>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Si no demuestra en el plazo fijado, que subsanó o eliminó la causal o causales de terminación,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acuerdan que habrá lugar a la terminación del</w:t>
      </w:r>
      <w:r w:rsidR="0023098E">
        <w:rPr>
          <w:rFonts w:ascii="Tahoma" w:eastAsia="Times New Roman" w:hAnsi="Tahoma" w:cs="Tahoma"/>
          <w:color w:val="000000"/>
          <w:sz w:val="20"/>
          <w:szCs w:val="20"/>
          <w:lang w:val="es-ES" w:eastAsia="es-ES"/>
        </w:rPr>
        <w:t xml:space="preserve"> Negocio Jurídico</w:t>
      </w:r>
      <w:r w:rsidRPr="00C72B9C">
        <w:rPr>
          <w:rFonts w:ascii="Tahoma" w:eastAsia="Times New Roman" w:hAnsi="Tahoma" w:cs="Tahoma"/>
          <w:color w:val="000000"/>
          <w:sz w:val="20"/>
          <w:szCs w:val="20"/>
          <w:lang w:val="es-ES" w:eastAsia="es-ES"/>
        </w:rPr>
        <w:t xml:space="preserve">, lo cual se comunicará inmediatamente y se procederá a la liquidación o al cierre de cuentas del </w:t>
      </w:r>
      <w:r w:rsidR="0023098E">
        <w:rPr>
          <w:rFonts w:ascii="Tahoma" w:eastAsia="Times New Roman"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xml:space="preserve">, según corresponda, en el estado en que se encuentre, quedando obligada </w:t>
      </w:r>
      <w:r w:rsidRPr="00C72B9C">
        <w:rPr>
          <w:rFonts w:ascii="Tahoma" w:eastAsia="Times New Roman" w:hAnsi="Tahoma" w:cs="Tahoma"/>
          <w:b/>
          <w:bCs/>
          <w:color w:val="000000"/>
          <w:sz w:val="20"/>
          <w:szCs w:val="20"/>
          <w:lang w:val="es-ES" w:eastAsia="es-ES"/>
        </w:rPr>
        <w:t>LA PARTE</w:t>
      </w:r>
      <w:r w:rsidRPr="00C72B9C">
        <w:rPr>
          <w:rFonts w:ascii="Tahoma" w:eastAsia="Times New Roman" w:hAnsi="Tahoma" w:cs="Tahoma"/>
          <w:color w:val="000000"/>
          <w:sz w:val="20"/>
          <w:szCs w:val="20"/>
          <w:lang w:val="es-ES" w:eastAsia="es-ES"/>
        </w:rPr>
        <w:t xml:space="preserve"> que incurrió en la causal a indemnizar los perjuicios causados a la otra </w:t>
      </w:r>
      <w:r w:rsidRPr="00C72B9C">
        <w:rPr>
          <w:rFonts w:ascii="Tahoma" w:eastAsia="Times New Roman" w:hAnsi="Tahoma" w:cs="Tahoma"/>
          <w:b/>
          <w:bCs/>
          <w:color w:val="000000"/>
          <w:sz w:val="20"/>
          <w:szCs w:val="20"/>
          <w:lang w:val="es-ES" w:eastAsia="es-ES"/>
        </w:rPr>
        <w:t>PARTE</w:t>
      </w:r>
      <w:r w:rsidRPr="00C72B9C">
        <w:rPr>
          <w:rFonts w:ascii="Tahoma" w:eastAsia="Times New Roman" w:hAnsi="Tahoma" w:cs="Tahoma"/>
          <w:color w:val="000000"/>
          <w:sz w:val="20"/>
          <w:szCs w:val="20"/>
          <w:lang w:val="es-ES" w:eastAsia="es-ES"/>
        </w:rPr>
        <w:t xml:space="preserve">. </w:t>
      </w:r>
    </w:p>
    <w:p w14:paraId="3BD60F4A" w14:textId="77777777" w:rsidR="004A0C08" w:rsidRDefault="004A0C08" w:rsidP="005F1947">
      <w:pPr>
        <w:jc w:val="both"/>
        <w:rPr>
          <w:rFonts w:ascii="Tahoma" w:eastAsia="Times New Roman" w:hAnsi="Tahoma" w:cs="Tahoma"/>
          <w:color w:val="000000"/>
          <w:sz w:val="20"/>
          <w:szCs w:val="20"/>
          <w:lang w:val="es-ES" w:eastAsia="es-ES"/>
        </w:rPr>
      </w:pPr>
    </w:p>
    <w:p w14:paraId="167094E0" w14:textId="0C854E70" w:rsidR="004A0C08" w:rsidRPr="003768D6" w:rsidRDefault="004A0C08" w:rsidP="004A0C08">
      <w:pPr>
        <w:jc w:val="both"/>
        <w:rPr>
          <w:rFonts w:ascii="Tahoma" w:eastAsia="Tahoma" w:hAnsi="Tahoma" w:cs="Tahoma"/>
          <w:sz w:val="20"/>
          <w:szCs w:val="20"/>
        </w:rPr>
      </w:pPr>
      <w:r w:rsidRPr="003768D6">
        <w:rPr>
          <w:rFonts w:ascii="Tahoma" w:eastAsia="Tahoma" w:hAnsi="Tahoma" w:cs="Tahoma"/>
          <w:b/>
          <w:bCs/>
          <w:sz w:val="20"/>
          <w:szCs w:val="20"/>
        </w:rPr>
        <w:t>PARÁGRAFO 3:</w:t>
      </w:r>
      <w:r w:rsidRPr="003768D6">
        <w:rPr>
          <w:rFonts w:ascii="Tahoma" w:eastAsia="Tahoma" w:hAnsi="Tahoma" w:cs="Tahoma"/>
          <w:sz w:val="20"/>
          <w:szCs w:val="20"/>
        </w:rPr>
        <w:t xml:space="preserve"> La terminación del presente Negocio Jurídico no exime a las partes del cumplimiento de las obligaciones contraídas con anterioridad a la fecha de terminación de este.</w:t>
      </w:r>
    </w:p>
    <w:p w14:paraId="780C0B3F" w14:textId="77777777" w:rsidR="004A0C08" w:rsidRPr="003768D6" w:rsidRDefault="004A0C08" w:rsidP="004A0C08">
      <w:pPr>
        <w:jc w:val="both"/>
        <w:rPr>
          <w:rFonts w:ascii="Tahoma" w:eastAsia="Tahoma" w:hAnsi="Tahoma" w:cs="Tahoma"/>
          <w:sz w:val="20"/>
          <w:szCs w:val="20"/>
        </w:rPr>
      </w:pPr>
    </w:p>
    <w:p w14:paraId="357A2390" w14:textId="4A00250F" w:rsidR="004A0C08" w:rsidRPr="00C72B9C" w:rsidRDefault="004A0C08" w:rsidP="004A0C08">
      <w:pPr>
        <w:jc w:val="both"/>
        <w:rPr>
          <w:rFonts w:ascii="Tahoma" w:eastAsia="Tahoma" w:hAnsi="Tahoma" w:cs="Tahoma"/>
          <w:sz w:val="20"/>
          <w:szCs w:val="20"/>
        </w:rPr>
      </w:pPr>
      <w:r w:rsidRPr="003768D6">
        <w:rPr>
          <w:rFonts w:ascii="Tahoma" w:eastAsia="Tahoma" w:hAnsi="Tahoma" w:cs="Tahoma"/>
          <w:b/>
          <w:bCs/>
          <w:sz w:val="20"/>
          <w:szCs w:val="20"/>
        </w:rPr>
        <w:t>PARÁGRAFO 4:</w:t>
      </w:r>
      <w:r w:rsidRPr="003768D6">
        <w:rPr>
          <w:rFonts w:ascii="Tahoma" w:eastAsia="Tahoma" w:hAnsi="Tahoma" w:cs="Tahoma"/>
          <w:sz w:val="20"/>
          <w:szCs w:val="20"/>
        </w:rPr>
        <w:t xml:space="preserve"> En el evento de ocurrencia de algunas de las causales de terminación anticipada, la parte cumplida informará inmediatamente al ASIC para que este deje de considerar dicho Negocio Jurídico en la comercialización del Mercado Mayorista y queda facultada para solicitar la terminación del despacho.</w:t>
      </w:r>
    </w:p>
    <w:p w14:paraId="25051553" w14:textId="77777777" w:rsidR="00327277" w:rsidRPr="00C72B9C" w:rsidRDefault="00327277" w:rsidP="007F6281">
      <w:pPr>
        <w:jc w:val="both"/>
        <w:rPr>
          <w:rFonts w:ascii="Tahoma" w:hAnsi="Tahoma" w:cs="Tahoma"/>
          <w:sz w:val="20"/>
          <w:szCs w:val="20"/>
        </w:rPr>
      </w:pPr>
    </w:p>
    <w:p w14:paraId="45D38EF1" w14:textId="77777777" w:rsidR="00697C2A" w:rsidRPr="00C72B9C" w:rsidRDefault="00697C2A" w:rsidP="00697C2A">
      <w:pPr>
        <w:jc w:val="both"/>
        <w:rPr>
          <w:rFonts w:ascii="Tahoma" w:hAnsi="Tahoma" w:cs="Tahoma"/>
          <w:sz w:val="20"/>
          <w:szCs w:val="20"/>
        </w:rPr>
      </w:pPr>
      <w:r w:rsidRPr="00C72B9C">
        <w:rPr>
          <w:rFonts w:ascii="Tahoma" w:hAnsi="Tahoma" w:cs="Tahoma"/>
          <w:b/>
          <w:sz w:val="20"/>
          <w:szCs w:val="20"/>
        </w:rPr>
        <w:lastRenderedPageBreak/>
        <w:t xml:space="preserve">CLÁUSULA DÉCIMA SEXTA. CESIÓN DEL NEGOCIO JURÍDICO. </w:t>
      </w:r>
      <w:r w:rsidRPr="00C72B9C">
        <w:rPr>
          <w:rFonts w:ascii="Tahoma" w:hAnsi="Tahoma" w:cs="Tahoma"/>
          <w:sz w:val="20"/>
          <w:szCs w:val="20"/>
        </w:rPr>
        <w:t xml:space="preserve">Las partes podrán ceder total o parcialmente sus derechos y obligaciones derivadas de la presente relación jurídica surgida de la oferta, en caso de fusión, escisión, transformación o cualquier otra reorganización, al respecto se tendrá como titular a la nueva empresa o al ente absorbente de los derechos y obligaciones de él emanado, así como los derechos y obligaciones económicas derivadas del mismo siempre y cuando exista aceptación previa, expresa y escrita de la otra parte. </w:t>
      </w:r>
    </w:p>
    <w:p w14:paraId="7D1E21D0" w14:textId="77777777" w:rsidR="00697C2A" w:rsidRPr="00C72B9C" w:rsidRDefault="00697C2A" w:rsidP="00697C2A">
      <w:pPr>
        <w:jc w:val="both"/>
        <w:rPr>
          <w:rFonts w:ascii="Tahoma" w:hAnsi="Tahoma" w:cs="Tahoma"/>
          <w:sz w:val="20"/>
          <w:szCs w:val="20"/>
        </w:rPr>
      </w:pPr>
    </w:p>
    <w:p w14:paraId="601F94E2" w14:textId="41EE570C" w:rsidR="00697C2A" w:rsidRPr="00C72B9C" w:rsidRDefault="00697C2A" w:rsidP="00697C2A">
      <w:pPr>
        <w:jc w:val="both"/>
        <w:rPr>
          <w:rFonts w:ascii="Tahoma" w:hAnsi="Tahoma" w:cs="Tahoma"/>
          <w:sz w:val="20"/>
          <w:szCs w:val="20"/>
        </w:rPr>
      </w:pPr>
      <w:r w:rsidRPr="00C72B9C">
        <w:rPr>
          <w:rFonts w:ascii="Tahoma" w:hAnsi="Tahoma" w:cs="Tahoma"/>
          <w:b/>
          <w:bCs/>
          <w:sz w:val="20"/>
          <w:szCs w:val="20"/>
        </w:rPr>
        <w:t>PARÁGRAFO:</w:t>
      </w:r>
      <w:r w:rsidRPr="00C72B9C">
        <w:rPr>
          <w:rFonts w:ascii="Tahoma" w:hAnsi="Tahoma" w:cs="Tahoma"/>
          <w:sz w:val="20"/>
          <w:szCs w:val="20"/>
        </w:rPr>
        <w:t xml:space="preserve"> No obstante, será requisito de aceptación de la cesión que el cesionario tenga calidades tales que ofrezca suficiente garantía o respaldo del cumplimiento de las obligaciones a cargo del cedente.</w:t>
      </w:r>
    </w:p>
    <w:p w14:paraId="4584899C" w14:textId="77777777" w:rsidR="008C5590" w:rsidRPr="00C72B9C" w:rsidRDefault="008C5590" w:rsidP="008C5590">
      <w:pPr>
        <w:jc w:val="both"/>
        <w:rPr>
          <w:rFonts w:ascii="Tahoma" w:hAnsi="Tahoma" w:cs="Tahoma"/>
          <w:sz w:val="20"/>
          <w:szCs w:val="20"/>
        </w:rPr>
      </w:pPr>
    </w:p>
    <w:p w14:paraId="0C7229E7" w14:textId="283736F3" w:rsidR="00ED1360" w:rsidRPr="00C72B9C" w:rsidRDefault="00ED1360" w:rsidP="00ED1360">
      <w:pPr>
        <w:jc w:val="both"/>
        <w:rPr>
          <w:rFonts w:ascii="Tahoma" w:hAnsi="Tahoma" w:cs="Tahoma"/>
          <w:color w:val="000000"/>
          <w:sz w:val="20"/>
          <w:szCs w:val="20"/>
        </w:rPr>
      </w:pPr>
      <w:r w:rsidRPr="00C72B9C">
        <w:rPr>
          <w:rFonts w:ascii="Tahoma" w:hAnsi="Tahoma" w:cs="Tahoma"/>
          <w:b/>
          <w:color w:val="000000"/>
          <w:sz w:val="20"/>
          <w:szCs w:val="20"/>
        </w:rPr>
        <w:t xml:space="preserve">CLÁUSULA DÉCIMA </w:t>
      </w:r>
      <w:r w:rsidR="00C7419D" w:rsidRPr="00C72B9C">
        <w:rPr>
          <w:rFonts w:ascii="Tahoma" w:hAnsi="Tahoma" w:cs="Tahoma"/>
          <w:b/>
          <w:color w:val="000000"/>
          <w:sz w:val="20"/>
          <w:szCs w:val="20"/>
        </w:rPr>
        <w:t>SÉPTIMA</w:t>
      </w:r>
      <w:r w:rsidRPr="00C72B9C">
        <w:rPr>
          <w:rFonts w:ascii="Tahoma" w:hAnsi="Tahoma" w:cs="Tahoma"/>
          <w:b/>
          <w:color w:val="000000"/>
          <w:sz w:val="20"/>
          <w:szCs w:val="20"/>
        </w:rPr>
        <w:t xml:space="preserve">. DOMICILIO Y LEY APLICABLE. </w:t>
      </w:r>
      <w:r w:rsidRPr="00C72B9C">
        <w:rPr>
          <w:rFonts w:ascii="Tahoma" w:hAnsi="Tahoma" w:cs="Tahoma"/>
          <w:color w:val="000000"/>
          <w:sz w:val="20"/>
          <w:szCs w:val="20"/>
        </w:rPr>
        <w:t xml:space="preserve">Para todos los efectos legales se conviene como domicilio la ciudad de Cartagena. El presente </w:t>
      </w:r>
      <w:r w:rsidR="00842831" w:rsidRPr="00C72B9C">
        <w:rPr>
          <w:rFonts w:ascii="Tahoma" w:hAnsi="Tahoma" w:cs="Tahoma"/>
          <w:color w:val="000000"/>
          <w:sz w:val="20"/>
          <w:szCs w:val="20"/>
        </w:rPr>
        <w:t>Negocio Jurídico</w:t>
      </w:r>
      <w:r w:rsidRPr="00C72B9C">
        <w:rPr>
          <w:rFonts w:ascii="Tahoma" w:hAnsi="Tahoma" w:cs="Tahoma"/>
          <w:color w:val="000000"/>
          <w:sz w:val="20"/>
          <w:szCs w:val="20"/>
        </w:rPr>
        <w:t xml:space="preserve"> y la totalidad de los derechos y obligaciones que del mismo se derivan se rige e interpreta según las leyes vigentes en la República de Colombia. </w:t>
      </w:r>
    </w:p>
    <w:p w14:paraId="12BE2B28" w14:textId="77777777" w:rsidR="00ED1360" w:rsidRPr="00C72B9C" w:rsidRDefault="00ED1360" w:rsidP="00ED1360">
      <w:pPr>
        <w:jc w:val="both"/>
        <w:rPr>
          <w:rFonts w:ascii="Tahoma" w:hAnsi="Tahoma" w:cs="Tahoma"/>
          <w:b/>
          <w:color w:val="000000"/>
          <w:sz w:val="20"/>
          <w:szCs w:val="20"/>
        </w:rPr>
      </w:pPr>
    </w:p>
    <w:p w14:paraId="248A65C4" w14:textId="79DDEDB0" w:rsidR="00ED1360" w:rsidRPr="00C72B9C" w:rsidRDefault="00ED1360" w:rsidP="00ED1360">
      <w:pPr>
        <w:jc w:val="both"/>
        <w:rPr>
          <w:rFonts w:ascii="Tahoma" w:hAnsi="Tahoma" w:cs="Tahoma"/>
          <w:color w:val="000000"/>
          <w:sz w:val="20"/>
          <w:szCs w:val="20"/>
        </w:rPr>
      </w:pPr>
      <w:r w:rsidRPr="00C72B9C">
        <w:rPr>
          <w:rFonts w:ascii="Tahoma" w:hAnsi="Tahoma" w:cs="Tahoma"/>
          <w:b/>
          <w:color w:val="000000"/>
          <w:sz w:val="20"/>
          <w:szCs w:val="20"/>
        </w:rPr>
        <w:t xml:space="preserve">CLÁUSULA DÉCIMA </w:t>
      </w:r>
      <w:r w:rsidR="003439E4" w:rsidRPr="00C72B9C">
        <w:rPr>
          <w:rFonts w:ascii="Tahoma" w:hAnsi="Tahoma" w:cs="Tahoma"/>
          <w:b/>
          <w:color w:val="000000"/>
          <w:sz w:val="20"/>
          <w:szCs w:val="20"/>
        </w:rPr>
        <w:t>OCTAVA</w:t>
      </w:r>
      <w:r w:rsidRPr="00C72B9C">
        <w:rPr>
          <w:rFonts w:ascii="Tahoma" w:hAnsi="Tahoma" w:cs="Tahoma"/>
          <w:b/>
          <w:color w:val="000000"/>
          <w:sz w:val="20"/>
          <w:szCs w:val="20"/>
        </w:rPr>
        <w:t xml:space="preserve">. SOLUCIÓN DE CONTROVERSIAS. </w:t>
      </w:r>
      <w:r w:rsidRPr="00C72B9C">
        <w:rPr>
          <w:rFonts w:ascii="Tahoma" w:hAnsi="Tahoma" w:cs="Tahoma"/>
          <w:color w:val="000000"/>
          <w:sz w:val="20"/>
          <w:szCs w:val="20"/>
        </w:rPr>
        <w:t xml:space="preserve">Cualquier controversia o diferencia que ocurra entre </w:t>
      </w:r>
      <w:r w:rsidRPr="00C72B9C">
        <w:rPr>
          <w:rFonts w:ascii="Tahoma" w:hAnsi="Tahoma" w:cs="Tahoma"/>
          <w:sz w:val="20"/>
          <w:szCs w:val="20"/>
        </w:rPr>
        <w:t>CARIBEMAR</w:t>
      </w:r>
      <w:r w:rsidRPr="00C72B9C">
        <w:rPr>
          <w:rFonts w:ascii="Tahoma" w:hAnsi="Tahoma" w:cs="Tahoma"/>
          <w:color w:val="000000"/>
          <w:sz w:val="20"/>
          <w:szCs w:val="20"/>
        </w:rPr>
        <w:t xml:space="preserve"> y el </w:t>
      </w:r>
      <w:r w:rsidR="00925616" w:rsidRPr="00C72B9C">
        <w:rPr>
          <w:rFonts w:ascii="Tahoma" w:hAnsi="Tahoma" w:cs="Tahoma"/>
          <w:sz w:val="20"/>
          <w:szCs w:val="20"/>
        </w:rPr>
        <w:t>OFERENTE</w:t>
      </w:r>
      <w:r w:rsidRPr="00C72B9C">
        <w:rPr>
          <w:rFonts w:ascii="Tahoma" w:hAnsi="Tahoma" w:cs="Tahoma"/>
          <w:color w:val="000000"/>
          <w:sz w:val="20"/>
          <w:szCs w:val="20"/>
        </w:rPr>
        <w:t xml:space="preserve">, relativa a la aceptación, registro, exigibilidad, interpretación, ejecución o liquidación del presente </w:t>
      </w:r>
      <w:r w:rsidR="00842831" w:rsidRPr="00C72B9C">
        <w:rPr>
          <w:rFonts w:ascii="Tahoma" w:hAnsi="Tahoma" w:cs="Tahoma"/>
          <w:color w:val="000000"/>
          <w:sz w:val="20"/>
          <w:szCs w:val="20"/>
        </w:rPr>
        <w:t>Negocio Jurídico</w:t>
      </w:r>
      <w:r w:rsidRPr="00C72B9C">
        <w:rPr>
          <w:rFonts w:ascii="Tahoma" w:hAnsi="Tahoma" w:cs="Tahoma"/>
          <w:color w:val="000000"/>
          <w:sz w:val="20"/>
          <w:szCs w:val="20"/>
        </w:rPr>
        <w:t>, será resuelta de la siguiente manera: a) Por mutuo acuerdo entre las partes, para lo cual contarán con un plazo de treinta (30) días contados a partir del día siguiente en que se le comunique a la otra parte la controversia o diferencia. b) Si se agota la instancia anterior y las partes no llegan a ningún acuerdo, se acudirá a la jurisdicción competente para dirimir el conflicto.</w:t>
      </w:r>
    </w:p>
    <w:p w14:paraId="6C6EC793" w14:textId="77777777" w:rsidR="00ED1360" w:rsidRPr="00C72B9C" w:rsidRDefault="00ED1360" w:rsidP="00ED1360">
      <w:pPr>
        <w:jc w:val="both"/>
        <w:rPr>
          <w:rFonts w:ascii="Tahoma" w:hAnsi="Tahoma" w:cs="Tahoma"/>
          <w:b/>
          <w:color w:val="000000"/>
          <w:sz w:val="20"/>
          <w:szCs w:val="20"/>
        </w:rPr>
      </w:pPr>
    </w:p>
    <w:p w14:paraId="70EB3528" w14:textId="45DF6BBD" w:rsidR="00ED1360" w:rsidRPr="00C72B9C" w:rsidRDefault="00ED1360" w:rsidP="00ED1360">
      <w:pPr>
        <w:pStyle w:val="Prrafodelista"/>
        <w:spacing w:after="0" w:line="240" w:lineRule="auto"/>
        <w:ind w:left="0"/>
        <w:jc w:val="both"/>
        <w:rPr>
          <w:rFonts w:ascii="Tahoma" w:hAnsi="Tahoma" w:cs="Tahoma"/>
          <w:b/>
          <w:color w:val="000000"/>
          <w:sz w:val="20"/>
          <w:szCs w:val="20"/>
        </w:rPr>
      </w:pPr>
      <w:r w:rsidRPr="00C72B9C">
        <w:rPr>
          <w:rFonts w:ascii="Tahoma" w:hAnsi="Tahoma" w:cs="Tahoma"/>
          <w:b/>
          <w:color w:val="000000"/>
          <w:sz w:val="20"/>
          <w:szCs w:val="20"/>
        </w:rPr>
        <w:t xml:space="preserve">CLÁUSULA DÉCIMA </w:t>
      </w:r>
      <w:r w:rsidR="007F2919" w:rsidRPr="00C72B9C">
        <w:rPr>
          <w:rFonts w:ascii="Tahoma" w:hAnsi="Tahoma" w:cs="Tahoma"/>
          <w:b/>
          <w:color w:val="000000"/>
          <w:sz w:val="20"/>
          <w:szCs w:val="20"/>
        </w:rPr>
        <w:t>NOVENA</w:t>
      </w:r>
      <w:r w:rsidRPr="00C72B9C">
        <w:rPr>
          <w:rFonts w:ascii="Tahoma" w:hAnsi="Tahoma" w:cs="Tahoma"/>
          <w:b/>
          <w:color w:val="000000"/>
          <w:sz w:val="20"/>
          <w:szCs w:val="20"/>
        </w:rPr>
        <w:t xml:space="preserve">. ESTIPULACIONES ADICIONALES. </w:t>
      </w:r>
    </w:p>
    <w:p w14:paraId="0A6328F5" w14:textId="77777777" w:rsidR="00ED1360" w:rsidRPr="00C72B9C" w:rsidRDefault="00ED1360" w:rsidP="00ED1360">
      <w:pPr>
        <w:pStyle w:val="Prrafodelista"/>
        <w:spacing w:after="0" w:line="240" w:lineRule="auto"/>
        <w:ind w:left="0"/>
        <w:jc w:val="both"/>
        <w:rPr>
          <w:rFonts w:ascii="Tahoma" w:hAnsi="Tahoma" w:cs="Tahoma"/>
          <w:b/>
          <w:color w:val="000000"/>
          <w:sz w:val="20"/>
          <w:szCs w:val="20"/>
        </w:rPr>
      </w:pPr>
    </w:p>
    <w:p w14:paraId="1927085D" w14:textId="196170FD"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 xml:space="preserve">Modificaciones al </w:t>
      </w:r>
      <w:r w:rsidR="00842831" w:rsidRPr="00C72B9C">
        <w:rPr>
          <w:rFonts w:ascii="Tahoma" w:hAnsi="Tahoma" w:cs="Tahoma"/>
          <w:color w:val="000000"/>
          <w:sz w:val="20"/>
          <w:szCs w:val="20"/>
          <w:u w:val="words"/>
        </w:rPr>
        <w:t>Negocio Jurídico</w:t>
      </w:r>
      <w:r w:rsidRPr="00C72B9C">
        <w:rPr>
          <w:rFonts w:ascii="Tahoma" w:hAnsi="Tahoma" w:cs="Tahoma"/>
          <w:color w:val="000000"/>
          <w:sz w:val="20"/>
          <w:szCs w:val="20"/>
        </w:rPr>
        <w:t xml:space="preserve">: </w:t>
      </w:r>
      <w:r w:rsidRPr="00C72B9C">
        <w:rPr>
          <w:rFonts w:ascii="Tahoma" w:hAnsi="Tahoma" w:cs="Tahoma"/>
          <w:sz w:val="20"/>
          <w:szCs w:val="20"/>
        </w:rPr>
        <w:t xml:space="preserve">Las modificaciones al </w:t>
      </w:r>
      <w:r w:rsidR="00842831" w:rsidRPr="00C72B9C">
        <w:rPr>
          <w:rFonts w:ascii="Tahoma" w:hAnsi="Tahoma" w:cs="Tahoma"/>
          <w:sz w:val="20"/>
          <w:szCs w:val="20"/>
        </w:rPr>
        <w:t>Negocio Jurídico</w:t>
      </w:r>
      <w:r w:rsidRPr="00C72B9C">
        <w:rPr>
          <w:rFonts w:ascii="Tahoma" w:hAnsi="Tahoma" w:cs="Tahoma"/>
          <w:sz w:val="20"/>
          <w:szCs w:val="20"/>
        </w:rPr>
        <w:t xml:space="preserve"> solo pueden hacerse de mutuo acuerdo entre las partes una vez el </w:t>
      </w:r>
      <w:r w:rsidR="00842831" w:rsidRPr="00C72B9C">
        <w:rPr>
          <w:rFonts w:ascii="Tahoma" w:hAnsi="Tahoma" w:cs="Tahoma"/>
          <w:sz w:val="20"/>
          <w:szCs w:val="20"/>
        </w:rPr>
        <w:t>Negocio Jurídico</w:t>
      </w:r>
      <w:r w:rsidRPr="00C72B9C">
        <w:rPr>
          <w:rFonts w:ascii="Tahoma" w:hAnsi="Tahoma" w:cs="Tahoma"/>
          <w:sz w:val="20"/>
          <w:szCs w:val="20"/>
        </w:rPr>
        <w:t xml:space="preserve"> haya sido registrado ante el ASIC</w:t>
      </w:r>
      <w:r w:rsidR="001072B7" w:rsidRPr="00C72B9C">
        <w:rPr>
          <w:rFonts w:ascii="Tahoma" w:hAnsi="Tahoma" w:cs="Tahoma"/>
          <w:sz w:val="20"/>
          <w:szCs w:val="20"/>
        </w:rPr>
        <w:t>, dicha</w:t>
      </w:r>
      <w:r w:rsidR="00B95438" w:rsidRPr="00C72B9C">
        <w:rPr>
          <w:rFonts w:ascii="Tahoma" w:hAnsi="Tahoma" w:cs="Tahoma"/>
          <w:sz w:val="20"/>
          <w:szCs w:val="20"/>
        </w:rPr>
        <w:t>s</w:t>
      </w:r>
      <w:r w:rsidR="001072B7" w:rsidRPr="00C72B9C">
        <w:rPr>
          <w:rFonts w:ascii="Tahoma" w:hAnsi="Tahoma" w:cs="Tahoma"/>
          <w:sz w:val="20"/>
          <w:szCs w:val="20"/>
        </w:rPr>
        <w:t xml:space="preserve"> modificaci</w:t>
      </w:r>
      <w:r w:rsidR="008862D5" w:rsidRPr="00C72B9C">
        <w:rPr>
          <w:rFonts w:ascii="Tahoma" w:hAnsi="Tahoma" w:cs="Tahoma"/>
          <w:sz w:val="20"/>
          <w:szCs w:val="20"/>
        </w:rPr>
        <w:t>ones</w:t>
      </w:r>
      <w:r w:rsidRPr="00C72B9C">
        <w:rPr>
          <w:rFonts w:ascii="Tahoma" w:hAnsi="Tahoma" w:cs="Tahoma"/>
          <w:sz w:val="20"/>
          <w:szCs w:val="20"/>
        </w:rPr>
        <w:t xml:space="preserve"> deberán constar por escrito</w:t>
      </w:r>
      <w:r w:rsidR="001072B7" w:rsidRPr="00C72B9C">
        <w:rPr>
          <w:rFonts w:ascii="Tahoma" w:hAnsi="Tahoma" w:cs="Tahoma"/>
          <w:sz w:val="20"/>
          <w:szCs w:val="20"/>
        </w:rPr>
        <w:t>.</w:t>
      </w:r>
      <w:r w:rsidRPr="00C72B9C">
        <w:rPr>
          <w:rFonts w:ascii="Tahoma" w:hAnsi="Tahoma" w:cs="Tahoma"/>
          <w:sz w:val="20"/>
          <w:szCs w:val="20"/>
        </w:rPr>
        <w:t xml:space="preserve"> En todo caso, ninguna modificación al presente </w:t>
      </w:r>
      <w:r w:rsidR="00842831" w:rsidRPr="00C72B9C">
        <w:rPr>
          <w:rFonts w:ascii="Tahoma" w:hAnsi="Tahoma" w:cs="Tahoma"/>
          <w:sz w:val="20"/>
          <w:szCs w:val="20"/>
        </w:rPr>
        <w:t>Negocio Jurídico</w:t>
      </w:r>
      <w:r w:rsidRPr="00C72B9C">
        <w:rPr>
          <w:rFonts w:ascii="Tahoma" w:hAnsi="Tahoma" w:cs="Tahoma"/>
          <w:sz w:val="20"/>
          <w:szCs w:val="20"/>
        </w:rPr>
        <w:t xml:space="preserve"> debe tener la capacidad, el propósito o el efecto de ir en detrimento de los derechos e intereses de los usuarios, así como alterar los propósitos y principios establecidos en la resolución CREG 130 de 2019</w:t>
      </w:r>
      <w:r w:rsidR="001D2653" w:rsidRPr="00C72B9C">
        <w:rPr>
          <w:rFonts w:ascii="Tahoma" w:hAnsi="Tahoma" w:cs="Tahoma"/>
          <w:sz w:val="20"/>
          <w:szCs w:val="20"/>
        </w:rPr>
        <w:t xml:space="preserve"> y/o las que sustituyan o modifiquen</w:t>
      </w:r>
      <w:r w:rsidRPr="00C72B9C">
        <w:rPr>
          <w:rFonts w:ascii="Tahoma" w:hAnsi="Tahoma" w:cs="Tahoma"/>
          <w:sz w:val="20"/>
          <w:szCs w:val="20"/>
        </w:rPr>
        <w:t>, en especial lo establecido en el numeral 8.14 del artículo 8 de dicha resolución o aquella que lo sustituya.</w:t>
      </w:r>
      <w:r w:rsidRPr="00C72B9C">
        <w:rPr>
          <w:rFonts w:ascii="Tahoma" w:hAnsi="Tahoma" w:cs="Tahoma"/>
          <w:color w:val="000000"/>
          <w:sz w:val="20"/>
          <w:szCs w:val="20"/>
        </w:rPr>
        <w:t xml:space="preserve"> </w:t>
      </w:r>
    </w:p>
    <w:p w14:paraId="09788499"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6F838685" w14:textId="325C2FC2"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Inexistencia de relación laboral</w:t>
      </w:r>
      <w:r w:rsidRPr="00C72B9C">
        <w:rPr>
          <w:rFonts w:ascii="Tahoma" w:hAnsi="Tahoma" w:cs="Tahoma"/>
          <w:color w:val="000000"/>
          <w:sz w:val="20"/>
          <w:szCs w:val="20"/>
        </w:rPr>
        <w:t xml:space="preserve">: Las partes expresamente manifiestan que cada una de ellas es responsable del pago de salarios, prestaciones sociales e indemnizaciones debidas a sus propios trabajadores, quienes prestan sus servicios en forma independiente y sin relación de dependencia frente a la otra parte. </w:t>
      </w:r>
    </w:p>
    <w:p w14:paraId="23CC8B36"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790569DC" w14:textId="38951995"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 xml:space="preserve">Gastos del </w:t>
      </w:r>
      <w:r w:rsidR="00842831" w:rsidRPr="00C72B9C">
        <w:rPr>
          <w:rFonts w:ascii="Tahoma" w:hAnsi="Tahoma" w:cs="Tahoma"/>
          <w:color w:val="000000"/>
          <w:sz w:val="20"/>
          <w:szCs w:val="20"/>
          <w:u w:val="words"/>
        </w:rPr>
        <w:t>Negocio Jurídico</w:t>
      </w:r>
      <w:r w:rsidRPr="00C72B9C">
        <w:rPr>
          <w:rFonts w:ascii="Tahoma" w:hAnsi="Tahoma" w:cs="Tahoma"/>
          <w:color w:val="000000"/>
          <w:sz w:val="20"/>
          <w:szCs w:val="20"/>
        </w:rPr>
        <w:t>: Los gastos que se ocasionen por el perfeccionamiento de</w:t>
      </w:r>
      <w:r w:rsidR="00B7673E" w:rsidRPr="00C72B9C">
        <w:rPr>
          <w:rFonts w:ascii="Tahoma" w:hAnsi="Tahoma" w:cs="Tahoma"/>
          <w:color w:val="000000"/>
          <w:sz w:val="20"/>
          <w:szCs w:val="20"/>
        </w:rPr>
        <w:t xml:space="preserve"> la presente Oferta Mercantil</w:t>
      </w:r>
      <w:r w:rsidRPr="00C72B9C">
        <w:rPr>
          <w:rFonts w:ascii="Tahoma" w:hAnsi="Tahoma" w:cs="Tahoma"/>
          <w:color w:val="000000"/>
          <w:sz w:val="20"/>
          <w:szCs w:val="20"/>
        </w:rPr>
        <w:t xml:space="preserve"> serán asumidos por partes iguales entre </w:t>
      </w:r>
      <w:r w:rsidR="009C5C15" w:rsidRPr="00C72B9C">
        <w:rPr>
          <w:rFonts w:ascii="Tahoma" w:hAnsi="Tahoma" w:cs="Tahoma"/>
          <w:color w:val="000000"/>
          <w:sz w:val="20"/>
          <w:szCs w:val="20"/>
        </w:rPr>
        <w:t>las partes</w:t>
      </w:r>
      <w:r w:rsidRPr="00C72B9C">
        <w:rPr>
          <w:rFonts w:ascii="Tahoma" w:hAnsi="Tahoma" w:cs="Tahoma"/>
          <w:color w:val="000000"/>
          <w:sz w:val="20"/>
          <w:szCs w:val="20"/>
        </w:rPr>
        <w:t xml:space="preserve">. </w:t>
      </w:r>
    </w:p>
    <w:p w14:paraId="5FBB158E"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2736D383" w14:textId="6B925B63"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 xml:space="preserve">Liquidación del </w:t>
      </w:r>
      <w:r w:rsidR="00842831" w:rsidRPr="00C72B9C">
        <w:rPr>
          <w:rFonts w:ascii="Tahoma" w:hAnsi="Tahoma" w:cs="Tahoma"/>
          <w:color w:val="000000"/>
          <w:sz w:val="20"/>
          <w:szCs w:val="20"/>
          <w:u w:val="words"/>
        </w:rPr>
        <w:t>Negocio Jurídico</w:t>
      </w:r>
      <w:r w:rsidRPr="00C72B9C">
        <w:rPr>
          <w:rFonts w:ascii="Tahoma" w:hAnsi="Tahoma" w:cs="Tahoma"/>
          <w:color w:val="000000"/>
          <w:sz w:val="20"/>
          <w:szCs w:val="20"/>
        </w:rPr>
        <w:t xml:space="preserve">: La liquidación del </w:t>
      </w:r>
      <w:r w:rsidR="00842831" w:rsidRPr="00C72B9C">
        <w:rPr>
          <w:rFonts w:ascii="Tahoma" w:hAnsi="Tahoma" w:cs="Tahoma"/>
          <w:color w:val="000000"/>
          <w:sz w:val="20"/>
          <w:szCs w:val="20"/>
        </w:rPr>
        <w:t>Negocio Jurídico</w:t>
      </w:r>
      <w:r w:rsidRPr="00C72B9C">
        <w:rPr>
          <w:rFonts w:ascii="Tahoma" w:hAnsi="Tahoma" w:cs="Tahoma"/>
          <w:color w:val="000000"/>
          <w:sz w:val="20"/>
          <w:szCs w:val="20"/>
        </w:rPr>
        <w:t xml:space="preserve"> deberá efectuarse dentro de los </w:t>
      </w:r>
      <w:r w:rsidR="005F7E83" w:rsidRPr="00C72B9C">
        <w:rPr>
          <w:rFonts w:ascii="Tahoma" w:hAnsi="Tahoma" w:cs="Tahoma"/>
          <w:color w:val="000000"/>
          <w:sz w:val="20"/>
          <w:szCs w:val="20"/>
        </w:rPr>
        <w:t>tres</w:t>
      </w:r>
      <w:r w:rsidRPr="00C72B9C">
        <w:rPr>
          <w:rFonts w:ascii="Tahoma" w:hAnsi="Tahoma" w:cs="Tahoma"/>
          <w:color w:val="000000"/>
          <w:sz w:val="20"/>
          <w:szCs w:val="20"/>
        </w:rPr>
        <w:t xml:space="preserve"> (</w:t>
      </w:r>
      <w:r w:rsidR="005F7E83" w:rsidRPr="00C72B9C">
        <w:rPr>
          <w:rFonts w:ascii="Tahoma" w:hAnsi="Tahoma" w:cs="Tahoma"/>
          <w:color w:val="000000"/>
          <w:sz w:val="20"/>
          <w:szCs w:val="20"/>
        </w:rPr>
        <w:t>3</w:t>
      </w:r>
      <w:r w:rsidRPr="00C72B9C">
        <w:rPr>
          <w:rFonts w:ascii="Tahoma" w:hAnsi="Tahoma" w:cs="Tahoma"/>
          <w:color w:val="000000"/>
          <w:sz w:val="20"/>
          <w:szCs w:val="20"/>
        </w:rPr>
        <w:t xml:space="preserve">) meses siguientes al pago de la última factura y se hará constar en un acta suscrita por los representantes legales de las partes. </w:t>
      </w:r>
    </w:p>
    <w:p w14:paraId="7D5D03C8"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7466FC86" w14:textId="09A44272" w:rsidR="00ED1360" w:rsidRPr="00C72B9C" w:rsidRDefault="00ED1360" w:rsidP="00ED1360">
      <w:pPr>
        <w:pStyle w:val="Prrafodelista"/>
        <w:spacing w:after="0" w:line="240" w:lineRule="auto"/>
        <w:ind w:left="0"/>
        <w:jc w:val="both"/>
        <w:rPr>
          <w:rFonts w:ascii="Tahoma" w:hAnsi="Tahoma" w:cs="Tahoma"/>
          <w:sz w:val="20"/>
          <w:szCs w:val="20"/>
        </w:rPr>
      </w:pPr>
      <w:r w:rsidRPr="00C72B9C">
        <w:rPr>
          <w:rFonts w:ascii="Tahoma" w:hAnsi="Tahoma" w:cs="Tahoma"/>
          <w:sz w:val="20"/>
          <w:szCs w:val="20"/>
          <w:u w:val="words"/>
        </w:rPr>
        <w:t>Acuerdos Previos</w:t>
      </w:r>
      <w:r w:rsidRPr="00C72B9C">
        <w:rPr>
          <w:rFonts w:ascii="Tahoma" w:hAnsi="Tahoma" w:cs="Tahoma"/>
          <w:sz w:val="20"/>
          <w:szCs w:val="20"/>
        </w:rPr>
        <w:t>:</w:t>
      </w:r>
      <w:r w:rsidR="007B05EB" w:rsidRPr="00C72B9C">
        <w:rPr>
          <w:rFonts w:ascii="Tahoma" w:hAnsi="Tahoma" w:cs="Tahoma"/>
          <w:sz w:val="20"/>
          <w:szCs w:val="20"/>
        </w:rPr>
        <w:t xml:space="preserve"> </w:t>
      </w:r>
      <w:r w:rsidR="00706BE3" w:rsidRPr="00C72B9C">
        <w:rPr>
          <w:rFonts w:ascii="Tahoma" w:hAnsi="Tahoma" w:cs="Tahoma"/>
          <w:sz w:val="20"/>
          <w:szCs w:val="20"/>
        </w:rPr>
        <w:t>El presente Negocio Jurídico</w:t>
      </w:r>
      <w:r w:rsidRPr="00C72B9C">
        <w:rPr>
          <w:rFonts w:ascii="Tahoma" w:hAnsi="Tahoma" w:cs="Tahoma"/>
          <w:sz w:val="20"/>
          <w:szCs w:val="20"/>
        </w:rPr>
        <w:t xml:space="preserve"> constituye un acuerdo total y completo de las partes acerca de la relación comercial que aquí se establece y reemplaza totalmente cualquier acuerdo verbal o escrito anterior al mismo. </w:t>
      </w:r>
    </w:p>
    <w:p w14:paraId="2DF29E09" w14:textId="77777777" w:rsidR="00ED1360" w:rsidRPr="00C72B9C" w:rsidRDefault="00ED1360" w:rsidP="00ED1360">
      <w:pPr>
        <w:pStyle w:val="Prrafodelista"/>
        <w:spacing w:after="0" w:line="240" w:lineRule="auto"/>
        <w:ind w:left="0"/>
        <w:jc w:val="both"/>
        <w:rPr>
          <w:rFonts w:ascii="Tahoma" w:hAnsi="Tahoma" w:cs="Tahoma"/>
          <w:sz w:val="20"/>
          <w:szCs w:val="20"/>
        </w:rPr>
      </w:pPr>
    </w:p>
    <w:p w14:paraId="4FA594C3" w14:textId="44928605"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single"/>
        </w:rPr>
        <w:t>Suministro de información financiera</w:t>
      </w:r>
      <w:r w:rsidRPr="00C72B9C">
        <w:rPr>
          <w:rFonts w:ascii="Tahoma" w:hAnsi="Tahoma" w:cs="Tahoma"/>
          <w:color w:val="000000"/>
          <w:sz w:val="20"/>
          <w:szCs w:val="20"/>
        </w:rPr>
        <w:t xml:space="preserve">: </w:t>
      </w:r>
      <w:r w:rsidRPr="00C72B9C">
        <w:rPr>
          <w:rFonts w:ascii="Tahoma" w:hAnsi="Tahoma" w:cs="Tahoma"/>
          <w:sz w:val="20"/>
          <w:szCs w:val="20"/>
        </w:rPr>
        <w:t>CARIBEMAR</w:t>
      </w:r>
      <w:r w:rsidRPr="00C72B9C">
        <w:rPr>
          <w:rFonts w:ascii="Tahoma" w:hAnsi="Tahoma" w:cs="Tahoma"/>
          <w:color w:val="000000"/>
          <w:sz w:val="20"/>
          <w:szCs w:val="20"/>
        </w:rPr>
        <w:t xml:space="preserve"> se obliga a entregar al </w:t>
      </w:r>
      <w:r w:rsidR="00925616" w:rsidRPr="00C72B9C">
        <w:rPr>
          <w:rFonts w:ascii="Tahoma" w:hAnsi="Tahoma" w:cs="Tahoma"/>
          <w:sz w:val="20"/>
          <w:szCs w:val="20"/>
        </w:rPr>
        <w:t>OFERENTE</w:t>
      </w:r>
      <w:r w:rsidRPr="00C72B9C">
        <w:rPr>
          <w:rFonts w:ascii="Tahoma" w:hAnsi="Tahoma" w:cs="Tahoma"/>
          <w:color w:val="000000"/>
          <w:sz w:val="20"/>
          <w:szCs w:val="20"/>
        </w:rPr>
        <w:t xml:space="preserve">, y mantener actualizada cada vez que se requiera, la información que este último le solicite, la cual estará referida </w:t>
      </w:r>
      <w:r w:rsidRPr="00C72B9C">
        <w:rPr>
          <w:rFonts w:ascii="Tahoma" w:hAnsi="Tahoma" w:cs="Tahoma"/>
          <w:color w:val="000000"/>
          <w:sz w:val="20"/>
          <w:szCs w:val="20"/>
        </w:rPr>
        <w:lastRenderedPageBreak/>
        <w:t xml:space="preserve">a contactos comerciales, estados financieros certificados, Certificado de Existencia y Representación Legal, o cualquier otra que se requiera para establecer la capacidad de pago. </w:t>
      </w:r>
    </w:p>
    <w:p w14:paraId="1E48E059"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6CD37233" w14:textId="633A18F5"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single"/>
        </w:rPr>
        <w:t>Autorización de manejo de datos:</w:t>
      </w:r>
      <w:r w:rsidRPr="00C72B9C">
        <w:rPr>
          <w:rFonts w:ascii="Tahoma" w:hAnsi="Tahoma" w:cs="Tahoma"/>
          <w:color w:val="000000"/>
          <w:sz w:val="20"/>
          <w:szCs w:val="20"/>
        </w:rPr>
        <w:t xml:space="preserve">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w:t>
      </w:r>
      <w:r w:rsidRPr="004C76B6">
        <w:rPr>
          <w:rFonts w:ascii="Tahoma" w:hAnsi="Tahoma" w:cs="Tahoma"/>
          <w:color w:val="000000"/>
          <w:sz w:val="20"/>
          <w:szCs w:val="20"/>
        </w:rPr>
        <w:t xml:space="preserve">y actualizar el comportamiento tanto del </w:t>
      </w:r>
      <w:r w:rsidR="001644D7" w:rsidRPr="004C76B6">
        <w:rPr>
          <w:rFonts w:ascii="Tahoma" w:hAnsi="Tahoma" w:cs="Tahoma"/>
          <w:color w:val="000000"/>
          <w:sz w:val="20"/>
          <w:szCs w:val="20"/>
        </w:rPr>
        <w:t>OFERENTE</w:t>
      </w:r>
      <w:r w:rsidRPr="004C76B6">
        <w:rPr>
          <w:rFonts w:ascii="Tahoma" w:hAnsi="Tahoma" w:cs="Tahoma"/>
          <w:color w:val="000000"/>
          <w:sz w:val="20"/>
          <w:szCs w:val="20"/>
        </w:rPr>
        <w:t xml:space="preserve"> como de CARIBEMAR en las mencionadas bases de datos</w:t>
      </w:r>
      <w:r w:rsidRPr="00C72B9C">
        <w:rPr>
          <w:rFonts w:ascii="Tahoma" w:hAnsi="Tahoma" w:cs="Tahoma"/>
          <w:color w:val="000000"/>
          <w:sz w:val="20"/>
          <w:szCs w:val="20"/>
        </w:rPr>
        <w:t>. La permanencia de la información que se refleje dependerá de la forma y oportunidad en que cada una de las partes cumpla sus obligaciones, conforme a los plazos establecidos legal y jurisprudencialmente.</w:t>
      </w:r>
    </w:p>
    <w:p w14:paraId="06D0ED64"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182FC74F" w14:textId="4BC4F54F"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single"/>
        </w:rPr>
        <w:t>Indemnidad:</w:t>
      </w:r>
      <w:r w:rsidRPr="00C72B9C">
        <w:rPr>
          <w:rFonts w:ascii="Tahoma" w:hAnsi="Tahoma" w:cs="Tahoma"/>
          <w:color w:val="000000"/>
          <w:sz w:val="20"/>
          <w:szCs w:val="20"/>
        </w:rPr>
        <w:t xml:space="preserve"> Sin perjuicio de lo establecido en otras secciones de </w:t>
      </w:r>
      <w:r w:rsidR="00417144" w:rsidRPr="00C72B9C">
        <w:rPr>
          <w:rFonts w:ascii="Tahoma" w:hAnsi="Tahoma" w:cs="Tahoma"/>
          <w:color w:val="000000"/>
          <w:sz w:val="20"/>
          <w:szCs w:val="20"/>
        </w:rPr>
        <w:t>esta Oferta Mercantil</w:t>
      </w:r>
      <w:r w:rsidRPr="00C72B9C">
        <w:rPr>
          <w:rFonts w:ascii="Tahoma" w:hAnsi="Tahoma" w:cs="Tahoma"/>
          <w:color w:val="000000"/>
          <w:sz w:val="20"/>
          <w:szCs w:val="20"/>
        </w:rPr>
        <w:t xml:space="preserve">, las Partes serán responsables e indemnizarán a su contraparte, por cualquier daño o por cualquier pérdida a bienes, que surja de cualquier acto u omisión imputable a la Parte, sus empleados, subcontratistas o proveedores. Así mismo, será a cargo del causante del hecho, la responsabilidad civil frente a terceros por daños, pérdidas o lesiones y defenderá, mantendrá libre e indemnizará (incluyendo honorarios de abogados y costas del proceso) a la otra Parte de toda reclamación, demanda o proceso instaurado por cualquier persona por estos conceptos. </w:t>
      </w:r>
    </w:p>
    <w:p w14:paraId="7BFDDB17" w14:textId="77777777" w:rsidR="00ED1360" w:rsidRPr="00C72B9C" w:rsidRDefault="00ED1360" w:rsidP="00ED1360">
      <w:pPr>
        <w:jc w:val="both"/>
        <w:rPr>
          <w:rFonts w:ascii="Tahoma" w:hAnsi="Tahoma" w:cs="Tahoma"/>
          <w:b/>
          <w:color w:val="000000"/>
          <w:sz w:val="20"/>
          <w:szCs w:val="20"/>
        </w:rPr>
      </w:pPr>
    </w:p>
    <w:p w14:paraId="54CB06CD" w14:textId="70210AE2" w:rsidR="00ED1360" w:rsidRPr="00C72B9C" w:rsidRDefault="00ED1360" w:rsidP="00ED1360">
      <w:pPr>
        <w:jc w:val="both"/>
        <w:rPr>
          <w:rFonts w:ascii="Tahoma" w:hAnsi="Tahoma" w:cs="Tahoma"/>
          <w:sz w:val="20"/>
          <w:szCs w:val="20"/>
        </w:rPr>
      </w:pPr>
      <w:r w:rsidRPr="00C72B9C">
        <w:rPr>
          <w:rFonts w:ascii="Tahoma" w:hAnsi="Tahoma" w:cs="Tahoma"/>
          <w:b/>
          <w:color w:val="000000"/>
          <w:sz w:val="20"/>
          <w:szCs w:val="20"/>
        </w:rPr>
        <w:t xml:space="preserve">CLÁUSULA </w:t>
      </w:r>
      <w:r w:rsidR="00940621" w:rsidRPr="00C72B9C">
        <w:rPr>
          <w:rFonts w:ascii="Tahoma" w:hAnsi="Tahoma" w:cs="Tahoma"/>
          <w:b/>
          <w:color w:val="000000"/>
          <w:sz w:val="20"/>
          <w:szCs w:val="20"/>
        </w:rPr>
        <w:t>VIG</w:t>
      </w:r>
      <w:r w:rsidR="00B805FE" w:rsidRPr="00C72B9C">
        <w:rPr>
          <w:rFonts w:ascii="Tahoma" w:hAnsi="Tahoma" w:cs="Tahoma"/>
          <w:b/>
          <w:color w:val="000000"/>
          <w:sz w:val="20"/>
          <w:szCs w:val="20"/>
        </w:rPr>
        <w:t>É</w:t>
      </w:r>
      <w:r w:rsidR="00940621" w:rsidRPr="00C72B9C">
        <w:rPr>
          <w:rFonts w:ascii="Tahoma" w:hAnsi="Tahoma" w:cs="Tahoma"/>
          <w:b/>
          <w:color w:val="000000"/>
          <w:sz w:val="20"/>
          <w:szCs w:val="20"/>
        </w:rPr>
        <w:t>SIMA</w:t>
      </w:r>
      <w:r w:rsidRPr="00C72B9C">
        <w:rPr>
          <w:rFonts w:ascii="Tahoma" w:hAnsi="Tahoma" w:cs="Tahoma"/>
          <w:b/>
          <w:color w:val="000000"/>
          <w:sz w:val="20"/>
          <w:szCs w:val="20"/>
        </w:rPr>
        <w:t xml:space="preserve">. IMPUESTOS. </w:t>
      </w:r>
      <w:r w:rsidRPr="00C72B9C">
        <w:rPr>
          <w:rFonts w:ascii="Tahoma" w:hAnsi="Tahoma" w:cs="Tahoma"/>
          <w:sz w:val="20"/>
          <w:szCs w:val="20"/>
        </w:rPr>
        <w:t xml:space="preserve">Si a consecuencia de la ejecución </w:t>
      </w:r>
      <w:r w:rsidR="00CB4965" w:rsidRPr="00C72B9C">
        <w:rPr>
          <w:rFonts w:ascii="Tahoma" w:hAnsi="Tahoma" w:cs="Tahoma"/>
          <w:sz w:val="20"/>
          <w:szCs w:val="20"/>
        </w:rPr>
        <w:t>de</w:t>
      </w:r>
      <w:r w:rsidR="00845480" w:rsidRPr="00C72B9C">
        <w:rPr>
          <w:rFonts w:ascii="Tahoma" w:hAnsi="Tahoma" w:cs="Tahoma"/>
          <w:sz w:val="20"/>
          <w:szCs w:val="20"/>
        </w:rPr>
        <w:t>l presente Negocio Jurídico</w:t>
      </w:r>
      <w:r w:rsidRPr="00C72B9C">
        <w:rPr>
          <w:rFonts w:ascii="Tahoma" w:hAnsi="Tahoma" w:cs="Tahoma"/>
          <w:sz w:val="20"/>
          <w:szCs w:val="20"/>
        </w:rPr>
        <w:t>, se origina el pago de impuestos, tasas o contribuciones del orden nacional, departamental o municipal, su pago y sujeción pasiva serán los que se deriven de las normas legales que los regulen.</w:t>
      </w:r>
    </w:p>
    <w:p w14:paraId="0BD0D3A6" w14:textId="77777777" w:rsidR="00ED1360" w:rsidRPr="00C72B9C" w:rsidRDefault="00ED1360" w:rsidP="00ED1360">
      <w:pPr>
        <w:pStyle w:val="Textoindependiente"/>
        <w:spacing w:after="0" w:line="240" w:lineRule="auto"/>
        <w:jc w:val="both"/>
        <w:rPr>
          <w:rFonts w:ascii="Tahoma" w:hAnsi="Tahoma" w:cs="Tahoma"/>
          <w:b/>
          <w:color w:val="000000"/>
          <w:sz w:val="20"/>
          <w:szCs w:val="20"/>
        </w:rPr>
      </w:pPr>
    </w:p>
    <w:p w14:paraId="65542D5E" w14:textId="486E0BAA" w:rsidR="00ED1360" w:rsidRPr="00C72B9C" w:rsidRDefault="00ED1360" w:rsidP="00ED1360">
      <w:pPr>
        <w:pStyle w:val="Textoindependiente"/>
        <w:spacing w:after="0" w:line="240" w:lineRule="auto"/>
        <w:jc w:val="both"/>
        <w:rPr>
          <w:rFonts w:ascii="Tahoma" w:hAnsi="Tahoma" w:cs="Tahoma"/>
          <w:sz w:val="20"/>
          <w:szCs w:val="20"/>
        </w:rPr>
      </w:pPr>
      <w:r w:rsidRPr="00C72B9C">
        <w:rPr>
          <w:rFonts w:ascii="Tahoma" w:hAnsi="Tahoma" w:cs="Tahoma"/>
          <w:b/>
          <w:color w:val="000000"/>
          <w:sz w:val="20"/>
          <w:szCs w:val="20"/>
        </w:rPr>
        <w:t>CLÁUSULA VIG</w:t>
      </w:r>
      <w:r w:rsidR="00B805FE" w:rsidRPr="00C72B9C">
        <w:rPr>
          <w:rFonts w:ascii="Tahoma" w:hAnsi="Tahoma" w:cs="Tahoma"/>
          <w:b/>
          <w:color w:val="000000"/>
          <w:sz w:val="20"/>
          <w:szCs w:val="20"/>
        </w:rPr>
        <w:t>É</w:t>
      </w:r>
      <w:r w:rsidRPr="00C72B9C">
        <w:rPr>
          <w:rFonts w:ascii="Tahoma" w:hAnsi="Tahoma" w:cs="Tahoma"/>
          <w:b/>
          <w:color w:val="000000"/>
          <w:sz w:val="20"/>
          <w:szCs w:val="20"/>
        </w:rPr>
        <w:t>SIMA</w:t>
      </w:r>
      <w:r w:rsidR="00B805FE" w:rsidRPr="00C72B9C">
        <w:rPr>
          <w:rFonts w:ascii="Tahoma" w:hAnsi="Tahoma" w:cs="Tahoma"/>
          <w:b/>
          <w:color w:val="000000"/>
          <w:sz w:val="20"/>
          <w:szCs w:val="20"/>
        </w:rPr>
        <w:t xml:space="preserve"> </w:t>
      </w:r>
      <w:r w:rsidR="00B805FE" w:rsidRPr="00C72B9C">
        <w:rPr>
          <w:rFonts w:ascii="Tahoma" w:hAnsi="Tahoma" w:cs="Tahoma"/>
          <w:b/>
          <w:color w:val="000000"/>
          <w:sz w:val="20"/>
          <w:lang w:val="es-ES"/>
        </w:rPr>
        <w:t>PRIMERA</w:t>
      </w:r>
      <w:r w:rsidRPr="00C72B9C">
        <w:rPr>
          <w:rFonts w:ascii="Tahoma" w:hAnsi="Tahoma" w:cs="Tahoma"/>
          <w:b/>
          <w:color w:val="000000"/>
          <w:sz w:val="20"/>
          <w:szCs w:val="20"/>
        </w:rPr>
        <w:t>. PUBLICIDAD Y CONFIDENCIALIDAD:</w:t>
      </w:r>
      <w:r w:rsidRPr="00C72B9C">
        <w:rPr>
          <w:rFonts w:ascii="Tahoma" w:hAnsi="Tahoma" w:cs="Tahoma"/>
          <w:sz w:val="20"/>
          <w:szCs w:val="20"/>
        </w:rPr>
        <w:t xml:space="preserve"> Cada una de las partes conviene en obtener autorización por escrito de la otra parte antes de hacer anuncios publicitarios, sobre las actividades desarrolladas por ésta en relación con el </w:t>
      </w:r>
      <w:r w:rsidR="00417144" w:rsidRPr="00C72B9C">
        <w:rPr>
          <w:rFonts w:ascii="Tahoma" w:hAnsi="Tahoma" w:cs="Tahoma"/>
          <w:sz w:val="20"/>
          <w:szCs w:val="20"/>
        </w:rPr>
        <w:t>Negocio Jurídico</w:t>
      </w:r>
      <w:r w:rsidRPr="00C72B9C">
        <w:rPr>
          <w:rFonts w:ascii="Tahoma" w:hAnsi="Tahoma" w:cs="Tahoma"/>
          <w:sz w:val="20"/>
          <w:szCs w:val="20"/>
        </w:rPr>
        <w:t>, sobre ella o sus operaciones.  De igual manera las partes deberán exigir de sus empleados y proveedores, si los tuviere, el cumplimiento de este requisito.</w:t>
      </w:r>
    </w:p>
    <w:p w14:paraId="695D537A" w14:textId="77777777" w:rsidR="00ED1360" w:rsidRPr="00C72B9C" w:rsidRDefault="00ED1360" w:rsidP="00ED1360">
      <w:pPr>
        <w:pStyle w:val="Textoindependiente21"/>
        <w:ind w:left="0"/>
        <w:rPr>
          <w:rFonts w:ascii="Tahoma" w:hAnsi="Tahoma" w:cs="Tahoma"/>
          <w:sz w:val="20"/>
        </w:rPr>
      </w:pPr>
    </w:p>
    <w:p w14:paraId="3C58517A" w14:textId="038C8B40" w:rsidR="00ED1360" w:rsidRPr="00C72B9C" w:rsidRDefault="00ED1360" w:rsidP="00ED1360">
      <w:pPr>
        <w:pStyle w:val="Textoindependiente21"/>
        <w:ind w:left="0"/>
        <w:rPr>
          <w:rFonts w:ascii="Tahoma" w:hAnsi="Tahoma" w:cs="Tahoma"/>
          <w:sz w:val="20"/>
        </w:rPr>
      </w:pPr>
      <w:r w:rsidRPr="00C72B9C">
        <w:rPr>
          <w:rFonts w:ascii="Tahoma" w:hAnsi="Tahoma" w:cs="Tahoma"/>
          <w:sz w:val="20"/>
        </w:rPr>
        <w:t xml:space="preserve">Las partes se comprometen a mantener la debida reserva, no divulgar a terceros ni hacer uso para terceros o para operaciones distintas de la ejecución del </w:t>
      </w:r>
      <w:r w:rsidR="00417144" w:rsidRPr="00C72B9C">
        <w:rPr>
          <w:rFonts w:ascii="Tahoma" w:hAnsi="Tahoma" w:cs="Tahoma"/>
          <w:sz w:val="20"/>
        </w:rPr>
        <w:t>Negocio Jurídico</w:t>
      </w:r>
      <w:r w:rsidRPr="00C72B9C">
        <w:rPr>
          <w:rFonts w:ascii="Tahoma" w:hAnsi="Tahoma" w:cs="Tahoma"/>
          <w:sz w:val="20"/>
        </w:rPr>
        <w:t xml:space="preserve">, de cualquier información de carácter técnico, financiero, estadístico o comercial que obtenga por razón de la ejecución del </w:t>
      </w:r>
      <w:r w:rsidR="00417144" w:rsidRPr="00C72B9C">
        <w:rPr>
          <w:rFonts w:ascii="Tahoma" w:hAnsi="Tahoma" w:cs="Tahoma"/>
          <w:sz w:val="20"/>
        </w:rPr>
        <w:t>Negocio Jurídico</w:t>
      </w:r>
      <w:r w:rsidRPr="00C72B9C">
        <w:rPr>
          <w:rFonts w:ascii="Tahoma" w:hAnsi="Tahoma" w:cs="Tahoma"/>
          <w:sz w:val="20"/>
        </w:rPr>
        <w:t>, o que le sea revelada por la otra parte, así como de cualquier información sobre las operaciones, métodos, sistemas y procedimientos de la otra parte.  Así mismo, las partes utilizarán los medios necesarios para que sus empleados guarden debida reserva sobre tales informaciones.</w:t>
      </w:r>
    </w:p>
    <w:p w14:paraId="233A8D37" w14:textId="77777777" w:rsidR="00ED1360" w:rsidRPr="00C72B9C" w:rsidRDefault="00ED1360" w:rsidP="00ED1360">
      <w:pPr>
        <w:pStyle w:val="Textoindependiente21"/>
        <w:ind w:left="0"/>
        <w:rPr>
          <w:rFonts w:ascii="Tahoma" w:hAnsi="Tahoma" w:cs="Tahoma"/>
          <w:sz w:val="20"/>
        </w:rPr>
      </w:pPr>
    </w:p>
    <w:p w14:paraId="18482CEE" w14:textId="77777777" w:rsidR="00ED1360" w:rsidRPr="00C72B9C" w:rsidRDefault="00ED1360" w:rsidP="00ED1360">
      <w:pPr>
        <w:ind w:right="49"/>
        <w:jc w:val="both"/>
        <w:rPr>
          <w:rFonts w:ascii="Tahoma" w:eastAsia="Times New Roman" w:hAnsi="Tahoma" w:cs="Tahoma"/>
          <w:sz w:val="20"/>
          <w:szCs w:val="20"/>
          <w:lang w:val="es-ES_tradnl" w:eastAsia="zh-CN"/>
        </w:rPr>
      </w:pPr>
      <w:r w:rsidRPr="00C72B9C">
        <w:rPr>
          <w:rFonts w:ascii="Tahoma" w:eastAsia="Times New Roman" w:hAnsi="Tahoma" w:cs="Tahoma"/>
          <w:b/>
          <w:bCs/>
          <w:sz w:val="20"/>
          <w:szCs w:val="20"/>
          <w:lang w:val="es-ES_tradnl" w:eastAsia="zh-CN"/>
        </w:rPr>
        <w:t>PARAGRAFO:</w:t>
      </w:r>
      <w:r w:rsidRPr="00C72B9C">
        <w:rPr>
          <w:rFonts w:ascii="Tahoma" w:eastAsia="Times New Roman" w:hAnsi="Tahoma" w:cs="Tahoma"/>
          <w:sz w:val="20"/>
          <w:szCs w:val="20"/>
          <w:lang w:val="es-ES_tradnl" w:eastAsia="zh-CN"/>
        </w:rPr>
        <w:t xml:space="preserve"> No se considera violación de la confidencialidad cuando la información suministrada deba ser entregada por orden de autoridad judicial o administrativa, o en cumplimiento de lo dispuesto en la regulación vigente, cuando la información sea de conocimiento público, por causas no imputables a la parte receptora de la información. </w:t>
      </w:r>
    </w:p>
    <w:p w14:paraId="727165C4" w14:textId="77777777" w:rsidR="004C7EAC" w:rsidRDefault="004C7EAC" w:rsidP="004C7EAC">
      <w:pPr>
        <w:pStyle w:val="Textoindependiente21"/>
        <w:ind w:left="0"/>
        <w:rPr>
          <w:rFonts w:ascii="Tahoma" w:hAnsi="Tahoma" w:cs="Tahoma"/>
          <w:sz w:val="20"/>
          <w:lang w:val="es-ES"/>
        </w:rPr>
      </w:pPr>
    </w:p>
    <w:p w14:paraId="4DDEF2E7" w14:textId="6BAEEF37" w:rsidR="0033375E" w:rsidRPr="0033375E" w:rsidRDefault="00ED1360" w:rsidP="004C7EAC">
      <w:pPr>
        <w:pStyle w:val="Textoindependiente21"/>
        <w:ind w:left="0"/>
        <w:rPr>
          <w:rFonts w:ascii="Tahoma" w:hAnsi="Tahoma" w:cs="Tahoma"/>
          <w:sz w:val="20"/>
        </w:rPr>
      </w:pPr>
      <w:r w:rsidRPr="00C72B9C">
        <w:rPr>
          <w:rFonts w:ascii="Tahoma" w:hAnsi="Tahoma" w:cs="Tahoma"/>
          <w:b/>
          <w:color w:val="000000"/>
          <w:sz w:val="20"/>
          <w:lang w:val="es-ES"/>
        </w:rPr>
        <w:t xml:space="preserve">CLÁUSULA VIGÉSIMA </w:t>
      </w:r>
      <w:r w:rsidR="00201D1A" w:rsidRPr="00C72B9C">
        <w:rPr>
          <w:rFonts w:ascii="Tahoma" w:hAnsi="Tahoma" w:cs="Tahoma"/>
          <w:b/>
          <w:color w:val="000000"/>
          <w:sz w:val="20"/>
          <w:lang w:val="es-ES"/>
        </w:rPr>
        <w:t>SEGUNDA</w:t>
      </w:r>
      <w:r w:rsidRPr="00C72B9C">
        <w:rPr>
          <w:rFonts w:ascii="Tahoma" w:hAnsi="Tahoma" w:cs="Tahoma"/>
          <w:b/>
          <w:color w:val="000000"/>
          <w:sz w:val="20"/>
          <w:lang w:val="es-ES"/>
        </w:rPr>
        <w:t>. PRÁCTICAS DE NEGOCIOS:</w:t>
      </w:r>
      <w:r w:rsidRPr="00C72B9C">
        <w:rPr>
          <w:rFonts w:ascii="Tahoma" w:hAnsi="Tahoma" w:cs="Tahoma"/>
          <w:color w:val="000000"/>
          <w:sz w:val="20"/>
          <w:lang w:val="es-ES"/>
        </w:rPr>
        <w:t xml:space="preserve"> </w:t>
      </w:r>
      <w:r w:rsidR="0033375E" w:rsidRPr="0033375E">
        <w:rPr>
          <w:rFonts w:ascii="Tahoma" w:hAnsi="Tahoma" w:cs="Tahoma"/>
          <w:sz w:val="20"/>
        </w:rPr>
        <w:t>1) Prácticas de Negocios: Las partes en la ejecución del Negocio Jurídico, establecerán y mantendrán prácticas, procedimientos y controles de negocios adecuados, para evitar cualquier situación que pueda afectar adversamente o presentar conflicto de intereses entre ellas. Esta obligación será aplicable también a las actividades de los empleados de las partes en sus relaciones con sus empleados, sus familiares, miembros de la junta directiva o terceros, por razón de la ejecución del Negocio Jurídico. Las partes establecerán precauciones para impedir que sus empleados hagan, reciban, proporcionen u ofrezcan regalos, atenciones, hospitalidades, pagos, préstamos u otras consideraciones similares a los funcionarios de ambas empresas y a sus familiares.</w:t>
      </w:r>
      <w:r w:rsidR="004C7EAC">
        <w:rPr>
          <w:rFonts w:ascii="Tahoma" w:hAnsi="Tahoma" w:cs="Tahoma"/>
          <w:sz w:val="20"/>
        </w:rPr>
        <w:t xml:space="preserve"> </w:t>
      </w:r>
      <w:r w:rsidR="0033375E" w:rsidRPr="0033375E">
        <w:rPr>
          <w:rFonts w:ascii="Tahoma" w:hAnsi="Tahoma" w:cs="Tahoma"/>
          <w:sz w:val="20"/>
        </w:rPr>
        <w:t xml:space="preserve">2)  Exactitud de los Registros: Las partes garantizan que todos los registros financieros, facturas y demás reportes que presenten, reflejarán en forma fidedigna los </w:t>
      </w:r>
      <w:r w:rsidR="0033375E" w:rsidRPr="0033375E">
        <w:rPr>
          <w:rFonts w:ascii="Tahoma" w:hAnsi="Tahoma" w:cs="Tahoma"/>
          <w:sz w:val="20"/>
        </w:rPr>
        <w:lastRenderedPageBreak/>
        <w:t>hechos relativos a las actividades y transacciones llevadas a cabo por razón del Negocio Jurídico, información en la cual se podrá confiar y tomar como completa y exacta para cualquier registro o reporte que con base en ella deba elaborar.</w:t>
      </w:r>
      <w:r w:rsidR="004C7EAC">
        <w:rPr>
          <w:rFonts w:ascii="Tahoma" w:hAnsi="Tahoma" w:cs="Tahoma"/>
          <w:sz w:val="20"/>
        </w:rPr>
        <w:t xml:space="preserve"> </w:t>
      </w:r>
      <w:r w:rsidR="0033375E" w:rsidRPr="0033375E">
        <w:rPr>
          <w:rFonts w:ascii="Tahoma" w:hAnsi="Tahoma" w:cs="Tahoma"/>
          <w:sz w:val="20"/>
        </w:rPr>
        <w:t>3)</w:t>
      </w:r>
      <w:r w:rsidR="004C7EAC">
        <w:rPr>
          <w:rFonts w:ascii="Tahoma" w:hAnsi="Tahoma" w:cs="Tahoma"/>
          <w:sz w:val="20"/>
        </w:rPr>
        <w:t xml:space="preserve"> </w:t>
      </w:r>
      <w:r w:rsidR="0033375E" w:rsidRPr="0033375E">
        <w:rPr>
          <w:rFonts w:ascii="Tahoma" w:hAnsi="Tahoma" w:cs="Tahoma"/>
          <w:sz w:val="20"/>
        </w:rPr>
        <w:t>Cumplimiento con la Ley: Las PARTES se comprometen a cumplir la Ley aplicable. No obstante, cualquier otra disposición en contrario, ninguna cláusula podrá ser interpretada o aplicada en el sentido que implique que CARIBEMAR o el OFERENTE hagan algo que pudiera tener como efecto la violación de la Ley.  Las PARTES convienen en no hacer pagos impropios, sea a funcionarios públicos o a personas o grupos por fuera de la Ley, relacionados con la ejecución del Negocio Jurídico</w:t>
      </w:r>
      <w:r w:rsidR="004C7EAC">
        <w:rPr>
          <w:rFonts w:ascii="Tahoma" w:hAnsi="Tahoma" w:cs="Tahoma"/>
          <w:sz w:val="20"/>
        </w:rPr>
        <w:t xml:space="preserve">. </w:t>
      </w:r>
      <w:r w:rsidR="0033375E" w:rsidRPr="0033375E">
        <w:rPr>
          <w:rFonts w:ascii="Tahoma" w:hAnsi="Tahoma" w:cs="Tahoma"/>
          <w:sz w:val="20"/>
        </w:rPr>
        <w:t xml:space="preserve">4) Aviso de Incumplimiento: Las partes se comprometen a dar aviso en caso de incumplir con las disposiciones de esta cláusula. </w:t>
      </w:r>
    </w:p>
    <w:p w14:paraId="7D195CF5" w14:textId="77777777" w:rsidR="0033375E" w:rsidRPr="0033375E" w:rsidRDefault="0033375E" w:rsidP="0033375E">
      <w:pPr>
        <w:pStyle w:val="Textoindependiente21"/>
        <w:rPr>
          <w:rFonts w:ascii="Tahoma" w:hAnsi="Tahoma" w:cs="Tahoma"/>
          <w:sz w:val="20"/>
        </w:rPr>
      </w:pPr>
    </w:p>
    <w:p w14:paraId="1806CE94" w14:textId="0E05A459" w:rsidR="00ED1360" w:rsidRDefault="0033375E" w:rsidP="0033375E">
      <w:pPr>
        <w:pStyle w:val="Textoindependiente21"/>
        <w:ind w:left="0"/>
        <w:rPr>
          <w:rFonts w:ascii="Tahoma" w:hAnsi="Tahoma" w:cs="Tahoma"/>
          <w:sz w:val="20"/>
        </w:rPr>
      </w:pPr>
      <w:r w:rsidRPr="004C7EAC">
        <w:rPr>
          <w:rFonts w:ascii="Tahoma" w:hAnsi="Tahoma" w:cs="Tahoma"/>
          <w:b/>
          <w:bCs/>
          <w:sz w:val="20"/>
        </w:rPr>
        <w:t>PARÁGRAFO:</w:t>
      </w:r>
      <w:r w:rsidRPr="0033375E">
        <w:rPr>
          <w:rFonts w:ascii="Tahoma" w:hAnsi="Tahoma" w:cs="Tahoma"/>
          <w:sz w:val="20"/>
        </w:rPr>
        <w:t xml:space="preserve">  Las partes se comprometen a dar aviso en caso de incumplimiento de esta cláusula,</w:t>
      </w:r>
      <w:r w:rsidR="000929C6">
        <w:rPr>
          <w:rFonts w:ascii="Tahoma" w:hAnsi="Tahoma" w:cs="Tahoma"/>
          <w:sz w:val="20"/>
        </w:rPr>
        <w:t xml:space="preserve"> </w:t>
      </w:r>
      <w:r w:rsidRPr="0033375E">
        <w:rPr>
          <w:rFonts w:ascii="Tahoma" w:hAnsi="Tahoma" w:cs="Tahoma"/>
          <w:sz w:val="20"/>
        </w:rPr>
        <w:t xml:space="preserve">en el caso de </w:t>
      </w:r>
      <w:r w:rsidR="000929C6">
        <w:rPr>
          <w:rFonts w:ascii="Tahoma" w:hAnsi="Tahoma" w:cs="Tahoma"/>
          <w:sz w:val="20"/>
        </w:rPr>
        <w:t>CARIBEMAR</w:t>
      </w:r>
      <w:r w:rsidRPr="0033375E">
        <w:rPr>
          <w:rFonts w:ascii="Tahoma" w:hAnsi="Tahoma" w:cs="Tahoma"/>
          <w:sz w:val="20"/>
        </w:rPr>
        <w:t xml:space="preserve">, a través de la línea de contacto transparente 018000522955 o a través del buzón </w:t>
      </w:r>
      <w:hyperlink r:id="rId13" w:history="1">
        <w:r w:rsidR="004C7EAC" w:rsidRPr="006E268B">
          <w:rPr>
            <w:rStyle w:val="Hipervnculo"/>
            <w:rFonts w:ascii="Tahoma" w:hAnsi="Tahoma" w:cs="Tahoma"/>
            <w:sz w:val="20"/>
          </w:rPr>
          <w:t>contactotransparente@epm.com.co</w:t>
        </w:r>
      </w:hyperlink>
      <w:r w:rsidR="0049414D">
        <w:rPr>
          <w:rFonts w:ascii="Tahoma" w:hAnsi="Tahoma" w:cs="Tahoma"/>
          <w:sz w:val="20"/>
        </w:rPr>
        <w:t xml:space="preserve"> y en el caso del OFERENTE a</w:t>
      </w:r>
      <w:r w:rsidR="000929C6">
        <w:rPr>
          <w:rFonts w:ascii="Tahoma" w:hAnsi="Tahoma" w:cs="Tahoma"/>
          <w:sz w:val="20"/>
        </w:rPr>
        <w:t xml:space="preserve"> </w:t>
      </w:r>
      <w:r w:rsidR="0049414D">
        <w:rPr>
          <w:rFonts w:ascii="Tahoma" w:hAnsi="Tahoma" w:cs="Tahoma"/>
          <w:sz w:val="20"/>
        </w:rPr>
        <w:t>través del canal ______________</w:t>
      </w:r>
      <w:r w:rsidR="000929C6">
        <w:rPr>
          <w:rFonts w:ascii="Tahoma" w:hAnsi="Tahoma" w:cs="Tahoma"/>
          <w:sz w:val="20"/>
        </w:rPr>
        <w:t>_________________.</w:t>
      </w:r>
    </w:p>
    <w:p w14:paraId="376AF9BE" w14:textId="77777777" w:rsidR="004C7EAC" w:rsidRPr="00C72B9C" w:rsidRDefault="004C7EAC" w:rsidP="0033375E">
      <w:pPr>
        <w:pStyle w:val="Textoindependiente21"/>
        <w:ind w:left="0"/>
        <w:rPr>
          <w:rFonts w:ascii="Tahoma" w:hAnsi="Tahoma" w:cs="Tahoma"/>
          <w:b/>
          <w:sz w:val="20"/>
        </w:rPr>
      </w:pPr>
    </w:p>
    <w:p w14:paraId="582FCE65" w14:textId="490AFA2C" w:rsidR="00ED1360" w:rsidRPr="00C72B9C" w:rsidRDefault="00ED1360" w:rsidP="00ED1360">
      <w:pPr>
        <w:jc w:val="both"/>
        <w:rPr>
          <w:rFonts w:ascii="Tahoma" w:hAnsi="Tahoma" w:cs="Tahoma"/>
          <w:sz w:val="20"/>
          <w:szCs w:val="20"/>
        </w:rPr>
      </w:pPr>
      <w:r w:rsidRPr="00C72B9C">
        <w:rPr>
          <w:rFonts w:ascii="Tahoma" w:eastAsia="Times New Roman" w:hAnsi="Tahoma" w:cs="Tahoma"/>
          <w:b/>
          <w:sz w:val="20"/>
          <w:szCs w:val="20"/>
          <w:lang w:val="es-ES_tradnl" w:eastAsia="zh-CN"/>
        </w:rPr>
        <w:t xml:space="preserve">CLÁUSULA </w:t>
      </w:r>
      <w:r w:rsidRPr="00C72B9C">
        <w:rPr>
          <w:rFonts w:ascii="Tahoma" w:hAnsi="Tahoma" w:cs="Tahoma"/>
          <w:b/>
          <w:sz w:val="20"/>
          <w:szCs w:val="20"/>
        </w:rPr>
        <w:t xml:space="preserve">VIGÉSIMA </w:t>
      </w:r>
      <w:r w:rsidR="00A97AD1" w:rsidRPr="00C72B9C">
        <w:rPr>
          <w:rFonts w:ascii="Tahoma" w:hAnsi="Tahoma" w:cs="Tahoma"/>
          <w:b/>
          <w:sz w:val="20"/>
          <w:szCs w:val="20"/>
        </w:rPr>
        <w:t>TERCERA</w:t>
      </w:r>
      <w:r w:rsidRPr="00C72B9C">
        <w:rPr>
          <w:rFonts w:ascii="Tahoma" w:eastAsia="Times New Roman" w:hAnsi="Tahoma" w:cs="Tahoma"/>
          <w:b/>
          <w:sz w:val="20"/>
          <w:szCs w:val="20"/>
          <w:lang w:val="es-ES_tradnl" w:eastAsia="zh-CN"/>
        </w:rPr>
        <w:t>. AJUSTES REGULATORIOS</w:t>
      </w:r>
      <w:r w:rsidRPr="00C72B9C">
        <w:rPr>
          <w:rFonts w:ascii="Tahoma" w:hAnsi="Tahoma" w:cs="Tahoma"/>
          <w:sz w:val="20"/>
          <w:szCs w:val="20"/>
        </w:rPr>
        <w:t xml:space="preserve">. Si con posterioridad a la fecha de celebración y perfeccionamiento del presente </w:t>
      </w:r>
      <w:r w:rsidR="0066167F" w:rsidRPr="00C72B9C">
        <w:rPr>
          <w:rFonts w:ascii="Tahoma" w:hAnsi="Tahoma" w:cs="Tahoma"/>
          <w:sz w:val="20"/>
          <w:szCs w:val="20"/>
        </w:rPr>
        <w:t>N</w:t>
      </w:r>
      <w:r w:rsidR="00E64C51" w:rsidRPr="00C72B9C">
        <w:rPr>
          <w:rFonts w:ascii="Tahoma" w:hAnsi="Tahoma" w:cs="Tahoma"/>
          <w:sz w:val="20"/>
          <w:szCs w:val="20"/>
        </w:rPr>
        <w:t xml:space="preserve">egocio </w:t>
      </w:r>
      <w:r w:rsidR="001072B7" w:rsidRPr="00C72B9C">
        <w:rPr>
          <w:rFonts w:ascii="Tahoma" w:hAnsi="Tahoma" w:cs="Tahoma"/>
          <w:sz w:val="20"/>
          <w:szCs w:val="20"/>
        </w:rPr>
        <w:t>j</w:t>
      </w:r>
      <w:r w:rsidR="00E64C51" w:rsidRPr="00C72B9C">
        <w:rPr>
          <w:rFonts w:ascii="Tahoma" w:hAnsi="Tahoma" w:cs="Tahoma"/>
          <w:sz w:val="20"/>
          <w:szCs w:val="20"/>
        </w:rPr>
        <w:t>urídico</w:t>
      </w:r>
      <w:r w:rsidRPr="00C72B9C">
        <w:rPr>
          <w:rFonts w:ascii="Tahoma" w:hAnsi="Tahoma" w:cs="Tahoma"/>
          <w:sz w:val="20"/>
          <w:szCs w:val="20"/>
        </w:rPr>
        <w:t xml:space="preserve"> se expiden, promulgan o en cualquier forma se producen cambio en las leyes, decretos, acuerdos, resoluciones o instrucciones que modifiquen los términos </w:t>
      </w:r>
      <w:r w:rsidR="00F8132D" w:rsidRPr="00C72B9C">
        <w:rPr>
          <w:rFonts w:ascii="Tahoma" w:hAnsi="Tahoma" w:cs="Tahoma"/>
          <w:sz w:val="20"/>
          <w:szCs w:val="20"/>
        </w:rPr>
        <w:t>de este</w:t>
      </w:r>
      <w:r w:rsidR="0066167F" w:rsidRPr="00C72B9C">
        <w:rPr>
          <w:rFonts w:ascii="Tahoma" w:hAnsi="Tahoma" w:cs="Tahoma"/>
          <w:sz w:val="20"/>
          <w:szCs w:val="20"/>
        </w:rPr>
        <w:t xml:space="preserve"> </w:t>
      </w:r>
      <w:r w:rsidRPr="00C72B9C">
        <w:rPr>
          <w:rFonts w:ascii="Tahoma" w:hAnsi="Tahoma" w:cs="Tahoma"/>
          <w:sz w:val="20"/>
          <w:szCs w:val="20"/>
        </w:rPr>
        <w:t xml:space="preserve">y los derechos que ahora se adquieren y contraen, las partes expresamente aceptan que estas </w:t>
      </w:r>
      <w:r w:rsidR="00161515" w:rsidRPr="00C72B9C">
        <w:rPr>
          <w:rFonts w:ascii="Tahoma" w:hAnsi="Tahoma" w:cs="Tahoma"/>
          <w:sz w:val="20"/>
          <w:szCs w:val="20"/>
        </w:rPr>
        <w:t xml:space="preserve">actualizaciones </w:t>
      </w:r>
      <w:r w:rsidRPr="00C72B9C">
        <w:rPr>
          <w:rFonts w:ascii="Tahoma" w:hAnsi="Tahoma" w:cs="Tahoma"/>
          <w:sz w:val="20"/>
          <w:szCs w:val="20"/>
        </w:rPr>
        <w:t xml:space="preserve">se entenderán incorporadas en el </w:t>
      </w:r>
      <w:r w:rsidR="0066167F" w:rsidRPr="00C72B9C">
        <w:rPr>
          <w:rFonts w:ascii="Tahoma" w:hAnsi="Tahoma" w:cs="Tahoma"/>
          <w:sz w:val="20"/>
          <w:szCs w:val="20"/>
        </w:rPr>
        <w:t>Negocio Jurídico</w:t>
      </w:r>
      <w:r w:rsidRPr="00C72B9C">
        <w:rPr>
          <w:rFonts w:ascii="Tahoma" w:hAnsi="Tahoma" w:cs="Tahoma"/>
          <w:sz w:val="20"/>
          <w:szCs w:val="20"/>
        </w:rPr>
        <w:t xml:space="preserve"> sin que se requiera modificación para ello.</w:t>
      </w:r>
    </w:p>
    <w:p w14:paraId="3D0DCF3C" w14:textId="77777777" w:rsidR="00ED1360" w:rsidRPr="00C72B9C" w:rsidRDefault="00ED1360" w:rsidP="00ED1360">
      <w:pPr>
        <w:pStyle w:val="Textoindependiente21"/>
        <w:ind w:left="0"/>
        <w:rPr>
          <w:rFonts w:ascii="Tahoma" w:hAnsi="Tahoma" w:cs="Tahoma"/>
          <w:b/>
          <w:sz w:val="20"/>
          <w:lang w:val="es-CO"/>
        </w:rPr>
      </w:pPr>
    </w:p>
    <w:p w14:paraId="55D402C4" w14:textId="21434434" w:rsidR="00ED1360" w:rsidRPr="00C72B9C" w:rsidRDefault="00ED1360" w:rsidP="00ED1360">
      <w:pPr>
        <w:jc w:val="both"/>
        <w:rPr>
          <w:rFonts w:ascii="Tahoma" w:eastAsia="Tahoma" w:hAnsi="Tahoma" w:cs="Tahoma"/>
          <w:sz w:val="20"/>
          <w:szCs w:val="20"/>
        </w:rPr>
      </w:pPr>
      <w:r w:rsidRPr="00C72B9C">
        <w:rPr>
          <w:rFonts w:ascii="Tahoma" w:hAnsi="Tahoma" w:cs="Tahoma"/>
          <w:b/>
          <w:bCs/>
          <w:sz w:val="20"/>
          <w:szCs w:val="20"/>
          <w:lang w:eastAsia="es-CO"/>
        </w:rPr>
        <w:t xml:space="preserve">CLÁUSULA </w:t>
      </w:r>
      <w:r w:rsidRPr="00C72B9C">
        <w:rPr>
          <w:rFonts w:ascii="Tahoma" w:hAnsi="Tahoma" w:cs="Tahoma"/>
          <w:b/>
          <w:sz w:val="20"/>
          <w:szCs w:val="20"/>
        </w:rPr>
        <w:t xml:space="preserve">VIGÉSIMA </w:t>
      </w:r>
      <w:r w:rsidR="0017100F" w:rsidRPr="00C72B9C">
        <w:rPr>
          <w:rFonts w:ascii="Tahoma" w:hAnsi="Tahoma" w:cs="Tahoma"/>
          <w:b/>
          <w:sz w:val="20"/>
          <w:szCs w:val="20"/>
        </w:rPr>
        <w:t>CUARTA</w:t>
      </w:r>
      <w:r w:rsidRPr="00C72B9C">
        <w:rPr>
          <w:rFonts w:ascii="Tahoma" w:hAnsi="Tahoma" w:cs="Tahoma"/>
          <w:b/>
          <w:sz w:val="20"/>
          <w:szCs w:val="20"/>
        </w:rPr>
        <w:t>.</w:t>
      </w:r>
      <w:r w:rsidRPr="00C72B9C">
        <w:rPr>
          <w:rFonts w:ascii="Tahoma" w:hAnsi="Tahoma" w:cs="Tahoma"/>
          <w:b/>
          <w:bCs/>
          <w:sz w:val="20"/>
          <w:szCs w:val="20"/>
          <w:lang w:eastAsia="es-CO"/>
        </w:rPr>
        <w:t xml:space="preserve"> CÓDIGO ÉTICO. </w:t>
      </w:r>
      <w:r w:rsidRPr="00C72B9C">
        <w:rPr>
          <w:rFonts w:ascii="Tahoma" w:eastAsia="Tahoma" w:hAnsi="Tahoma" w:cs="Tahoma"/>
          <w:sz w:val="20"/>
          <w:szCs w:val="20"/>
        </w:rPr>
        <w:t xml:space="preserve">El </w:t>
      </w:r>
      <w:r w:rsidR="00925616" w:rsidRPr="00C72B9C">
        <w:rPr>
          <w:rFonts w:ascii="Tahoma" w:hAnsi="Tahoma" w:cs="Tahoma"/>
          <w:sz w:val="20"/>
          <w:szCs w:val="20"/>
        </w:rPr>
        <w:t>OFERENTE</w:t>
      </w:r>
      <w:r w:rsidRPr="00C72B9C">
        <w:rPr>
          <w:rFonts w:ascii="Tahoma" w:eastAsia="Tahoma" w:hAnsi="Tahoma" w:cs="Tahoma"/>
          <w:sz w:val="20"/>
          <w:szCs w:val="20"/>
        </w:rPr>
        <w:t xml:space="preserve"> con la </w:t>
      </w:r>
      <w:r w:rsidR="000C2BF3" w:rsidRPr="00C72B9C">
        <w:rPr>
          <w:rFonts w:ascii="Tahoma" w:eastAsia="Tahoma" w:hAnsi="Tahoma" w:cs="Tahoma"/>
          <w:sz w:val="20"/>
          <w:szCs w:val="20"/>
        </w:rPr>
        <w:t>aceptación de la presente Oferta Mercantil</w:t>
      </w:r>
      <w:r w:rsidRPr="00C72B9C">
        <w:rPr>
          <w:rFonts w:ascii="Tahoma" w:eastAsia="Tahoma" w:hAnsi="Tahoma" w:cs="Tahoma"/>
          <w:sz w:val="20"/>
          <w:szCs w:val="20"/>
        </w:rPr>
        <w:t xml:space="preserve"> se adhiere al Código de Ética de </w:t>
      </w:r>
      <w:proofErr w:type="spellStart"/>
      <w:r w:rsidRPr="00C72B9C">
        <w:rPr>
          <w:rFonts w:ascii="Tahoma" w:eastAsia="Tahoma" w:hAnsi="Tahoma" w:cs="Tahoma"/>
          <w:sz w:val="20"/>
          <w:szCs w:val="20"/>
        </w:rPr>
        <w:t>Caribemar</w:t>
      </w:r>
      <w:proofErr w:type="spellEnd"/>
      <w:r w:rsidRPr="00C72B9C">
        <w:rPr>
          <w:rFonts w:ascii="Tahoma" w:eastAsia="Tahoma" w:hAnsi="Tahoma" w:cs="Tahoma"/>
          <w:sz w:val="20"/>
          <w:szCs w:val="20"/>
        </w:rPr>
        <w:t xml:space="preserve"> de la Costa S.AS. E.S.P., el cual establece las pautas de comportamiento ético de sus trabajadores, contratistas, proveedores y cualquier persona que haga parte de sus grupos de interés, con la finalidad de garantizar una actuación integra y transparente en la prestación de los servicios y desarrollo de sus negocios.</w:t>
      </w:r>
    </w:p>
    <w:p w14:paraId="417B0E77" w14:textId="77777777" w:rsidR="00ED1360" w:rsidRPr="00C72B9C" w:rsidRDefault="00ED1360" w:rsidP="00ED1360">
      <w:pPr>
        <w:tabs>
          <w:tab w:val="left" w:pos="1276"/>
        </w:tabs>
        <w:jc w:val="both"/>
        <w:rPr>
          <w:rFonts w:ascii="Tahoma" w:eastAsia="Tahoma" w:hAnsi="Tahoma" w:cs="Tahoma"/>
          <w:sz w:val="20"/>
          <w:szCs w:val="20"/>
        </w:rPr>
      </w:pPr>
    </w:p>
    <w:p w14:paraId="28E6CF56" w14:textId="383BDD0F" w:rsidR="00ED1360" w:rsidRPr="00C72B9C" w:rsidRDefault="00ED1360" w:rsidP="00ED1360">
      <w:pPr>
        <w:tabs>
          <w:tab w:val="left" w:pos="1276"/>
        </w:tabs>
        <w:jc w:val="both"/>
        <w:textAlignment w:val="baseline"/>
        <w:rPr>
          <w:rFonts w:ascii="Tahoma" w:hAnsi="Tahoma" w:cs="Tahoma"/>
          <w:sz w:val="20"/>
          <w:szCs w:val="20"/>
        </w:rPr>
      </w:pPr>
      <w:r w:rsidRPr="00C72B9C">
        <w:rPr>
          <w:rFonts w:ascii="Tahoma" w:eastAsia="Tahoma" w:hAnsi="Tahoma" w:cs="Tahoma"/>
          <w:sz w:val="20"/>
          <w:szCs w:val="20"/>
        </w:rPr>
        <w:t xml:space="preserve">El </w:t>
      </w:r>
      <w:r w:rsidR="00925616" w:rsidRPr="00C72B9C">
        <w:rPr>
          <w:rFonts w:ascii="Tahoma" w:hAnsi="Tahoma" w:cs="Tahoma"/>
          <w:sz w:val="20"/>
          <w:szCs w:val="20"/>
        </w:rPr>
        <w:t>OFERENTE</w:t>
      </w:r>
      <w:r w:rsidRPr="00C72B9C">
        <w:rPr>
          <w:rFonts w:ascii="Tahoma" w:eastAsia="Tahoma" w:hAnsi="Tahoma" w:cs="Tahoma"/>
          <w:sz w:val="20"/>
          <w:szCs w:val="20"/>
        </w:rPr>
        <w:t xml:space="preserve"> podrá consultar el Código Ético de CARIBEMAR DE LA COSTA S.A.S E.S.P en el siguiente enlace: </w:t>
      </w:r>
      <w:hyperlink r:id="rId14" w:history="1">
        <w:r w:rsidRPr="00C72B9C">
          <w:rPr>
            <w:rStyle w:val="Hipervnculo"/>
            <w:sz w:val="20"/>
            <w:szCs w:val="20"/>
          </w:rPr>
          <w:t>https://afinia.com.co/Portals/afinia/documentos/Documentos-Transparencia-y-acceso-a-la-infromacion/2.Normativa/2.1-Politicas-codigos-mapas-y-manuales/Codigo-etica-del-grupo-EPM.pdf</w:t>
        </w:r>
      </w:hyperlink>
    </w:p>
    <w:p w14:paraId="39ACE37E" w14:textId="77777777" w:rsidR="00ED1360" w:rsidRPr="00C72B9C" w:rsidRDefault="00ED1360" w:rsidP="00ED1360">
      <w:pPr>
        <w:jc w:val="both"/>
        <w:textAlignment w:val="baseline"/>
        <w:rPr>
          <w:rFonts w:ascii="Tahoma" w:hAnsi="Tahoma" w:cs="Tahoma"/>
          <w:b/>
          <w:bCs/>
          <w:sz w:val="20"/>
          <w:szCs w:val="20"/>
          <w:lang w:eastAsia="es-CO"/>
        </w:rPr>
      </w:pPr>
      <w:r w:rsidRPr="00C72B9C">
        <w:rPr>
          <w:rFonts w:ascii="Tahoma" w:hAnsi="Tahoma" w:cs="Tahoma"/>
          <w:sz w:val="20"/>
          <w:szCs w:val="20"/>
          <w:lang w:eastAsia="es-CO"/>
        </w:rPr>
        <w:t> </w:t>
      </w:r>
    </w:p>
    <w:p w14:paraId="38A03D07" w14:textId="7AD4914C"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b/>
          <w:bCs/>
          <w:sz w:val="20"/>
          <w:szCs w:val="20"/>
          <w:lang w:eastAsia="es-CO"/>
        </w:rPr>
        <w:t xml:space="preserve">CLÁUSULA </w:t>
      </w:r>
      <w:r w:rsidRPr="00C72B9C">
        <w:rPr>
          <w:rFonts w:ascii="Tahoma" w:hAnsi="Tahoma" w:cs="Tahoma"/>
          <w:b/>
          <w:sz w:val="20"/>
          <w:szCs w:val="20"/>
        </w:rPr>
        <w:t xml:space="preserve">VIGÉSIMA </w:t>
      </w:r>
      <w:r w:rsidR="00053A81" w:rsidRPr="00C72B9C">
        <w:rPr>
          <w:rFonts w:ascii="Tahoma" w:hAnsi="Tahoma" w:cs="Tahoma"/>
          <w:b/>
          <w:sz w:val="20"/>
          <w:szCs w:val="20"/>
        </w:rPr>
        <w:t>QUINTA</w:t>
      </w:r>
      <w:r w:rsidRPr="00C72B9C">
        <w:rPr>
          <w:rFonts w:ascii="Tahoma" w:hAnsi="Tahoma" w:cs="Tahoma"/>
          <w:b/>
          <w:sz w:val="20"/>
          <w:szCs w:val="20"/>
        </w:rPr>
        <w:t>.</w:t>
      </w:r>
      <w:r w:rsidRPr="00C72B9C">
        <w:rPr>
          <w:rFonts w:ascii="Tahoma" w:hAnsi="Tahoma" w:cs="Tahoma"/>
          <w:b/>
          <w:bCs/>
          <w:sz w:val="20"/>
          <w:szCs w:val="20"/>
          <w:lang w:eastAsia="es-CO"/>
        </w:rPr>
        <w:t xml:space="preserve"> CUMPLIMIENTO Y PROTECCIÓN DE NORMAS Y POLÍTICAS EN MATERIA DE DERECHOS HUMANOS. </w:t>
      </w:r>
      <w:r w:rsidRPr="00C72B9C">
        <w:rPr>
          <w:rFonts w:ascii="Tahoma" w:hAnsi="Tahoma" w:cs="Tahoma"/>
          <w:sz w:val="20"/>
          <w:szCs w:val="20"/>
          <w:lang w:eastAsia="es-CO"/>
        </w:rPr>
        <w:t>Las partes</w:t>
      </w:r>
      <w:r w:rsidRPr="00C72B9C">
        <w:rPr>
          <w:rFonts w:ascii="Tahoma" w:hAnsi="Tahoma" w:cs="Tahoma"/>
          <w:b/>
          <w:bCs/>
          <w:sz w:val="20"/>
          <w:szCs w:val="20"/>
          <w:lang w:eastAsia="es-CO"/>
        </w:rPr>
        <w:t xml:space="preserve"> </w:t>
      </w:r>
      <w:r w:rsidRPr="00C72B9C">
        <w:rPr>
          <w:rFonts w:ascii="Tahoma" w:hAnsi="Tahoma" w:cs="Tahoma"/>
          <w:sz w:val="20"/>
          <w:szCs w:val="20"/>
          <w:lang w:eastAsia="es-CO"/>
        </w:rPr>
        <w:t xml:space="preserve">con la firma </w:t>
      </w:r>
      <w:r w:rsidR="00CB4965" w:rsidRPr="00C72B9C">
        <w:rPr>
          <w:rFonts w:ascii="Tahoma" w:hAnsi="Tahoma" w:cs="Tahoma"/>
          <w:sz w:val="20"/>
          <w:szCs w:val="20"/>
          <w:lang w:eastAsia="es-CO"/>
        </w:rPr>
        <w:t>de la presente Oferta Mercantil</w:t>
      </w:r>
      <w:r w:rsidRPr="00C72B9C">
        <w:rPr>
          <w:rFonts w:ascii="Tahoma" w:hAnsi="Tahoma" w:cs="Tahoma"/>
          <w:sz w:val="20"/>
          <w:szCs w:val="20"/>
          <w:lang w:eastAsia="es-CO"/>
        </w:rPr>
        <w:t>, otorga su manifestación clara y expresa que apoya y respeta la protección de los derechos humanos cumpliendo la Ley Colombiana y los principios proclamados internacionalmente por el Pacto Mundial de las Naciones Unidas. </w:t>
      </w:r>
    </w:p>
    <w:p w14:paraId="765210BA" w14:textId="77777777"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 </w:t>
      </w:r>
    </w:p>
    <w:p w14:paraId="4558B1F2" w14:textId="5A2C3939"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 xml:space="preserve">Así mismo declaran que conocen, están familiarizados y comprenden lo previsto en la Política de Derechos Humanos, así como su propósito, y cualquier otra ley de protección de derechos humanos aplicables en una jurisdicción en la que cada uno de ellos o cualquiera de las partes </w:t>
      </w:r>
      <w:r w:rsidR="00CB4965" w:rsidRPr="00C72B9C">
        <w:rPr>
          <w:rFonts w:ascii="Tahoma" w:hAnsi="Tahoma" w:cs="Tahoma"/>
          <w:sz w:val="20"/>
          <w:szCs w:val="20"/>
          <w:lang w:eastAsia="es-CO"/>
        </w:rPr>
        <w:t>de la presente Oferta Mercantil</w:t>
      </w:r>
      <w:r w:rsidRPr="00C72B9C">
        <w:rPr>
          <w:rFonts w:ascii="Tahoma" w:hAnsi="Tahoma" w:cs="Tahoma"/>
          <w:sz w:val="20"/>
          <w:szCs w:val="20"/>
          <w:lang w:eastAsia="es-CO"/>
        </w:rPr>
        <w:t xml:space="preserve"> hayan llevado [o lleven] a cabo operaciones comerciales. </w:t>
      </w:r>
    </w:p>
    <w:p w14:paraId="76AF6CD9" w14:textId="77777777"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 </w:t>
      </w:r>
    </w:p>
    <w:p w14:paraId="42EFBC2A" w14:textId="77777777"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En este sentido, manifiestan que se obligan a cumplir las normas y políticas establecidas en materia de protección de los derechos humanos y declaran que cuentan con procedimientos necesarios para evitar cualquier tipo de violación en esta materia. </w:t>
      </w:r>
    </w:p>
    <w:p w14:paraId="6C0906F8" w14:textId="77777777" w:rsidR="00E87B8D" w:rsidRPr="00C72B9C" w:rsidRDefault="00E87B8D" w:rsidP="00ED1360">
      <w:pPr>
        <w:jc w:val="both"/>
        <w:textAlignment w:val="baseline"/>
        <w:rPr>
          <w:rFonts w:ascii="Tahoma" w:hAnsi="Tahoma" w:cs="Tahoma"/>
          <w:sz w:val="20"/>
          <w:szCs w:val="20"/>
          <w:lang w:eastAsia="es-CO"/>
        </w:rPr>
      </w:pPr>
    </w:p>
    <w:p w14:paraId="126274E9" w14:textId="77777777" w:rsidR="0052335B" w:rsidRPr="00C72B9C" w:rsidRDefault="0052335B" w:rsidP="0052335B">
      <w:pPr>
        <w:jc w:val="both"/>
        <w:textAlignment w:val="baseline"/>
        <w:rPr>
          <w:rFonts w:ascii="Tahoma" w:hAnsi="Tahoma" w:cs="Tahoma"/>
          <w:sz w:val="20"/>
          <w:szCs w:val="20"/>
          <w:lang w:eastAsia="es-CO"/>
        </w:rPr>
      </w:pPr>
      <w:r w:rsidRPr="00C72B9C">
        <w:rPr>
          <w:rFonts w:ascii="Tahoma" w:hAnsi="Tahoma" w:cs="Tahoma"/>
          <w:sz w:val="20"/>
          <w:szCs w:val="20"/>
          <w:lang w:eastAsia="es-CO"/>
        </w:rPr>
        <w:t xml:space="preserve">El </w:t>
      </w:r>
      <w:r w:rsidRPr="00C72B9C">
        <w:rPr>
          <w:rFonts w:ascii="Tahoma" w:hAnsi="Tahoma" w:cs="Tahoma"/>
          <w:sz w:val="20"/>
          <w:szCs w:val="20"/>
        </w:rPr>
        <w:t>OFERENTE</w:t>
      </w:r>
      <w:r w:rsidRPr="00C72B9C">
        <w:rPr>
          <w:rFonts w:ascii="Tahoma" w:hAnsi="Tahoma" w:cs="Tahoma"/>
          <w:sz w:val="20"/>
          <w:szCs w:val="20"/>
          <w:lang w:eastAsia="es-CO"/>
        </w:rPr>
        <w:t xml:space="preserve"> podrá consultar la Política de Derechos Humanos de CARIBEMAR DE LA COSTA S.A.S E.S.P en el siguiente link:</w:t>
      </w:r>
      <w:r>
        <w:rPr>
          <w:rFonts w:ascii="Tahoma" w:hAnsi="Tahoma" w:cs="Tahoma"/>
          <w:sz w:val="20"/>
          <w:szCs w:val="20"/>
          <w:lang w:eastAsia="es-CO"/>
        </w:rPr>
        <w:t xml:space="preserve"> </w:t>
      </w:r>
      <w:hyperlink r:id="rId15" w:history="1">
        <w:r w:rsidRPr="00B575AE">
          <w:rPr>
            <w:rStyle w:val="Hipervnculo"/>
            <w:rFonts w:ascii="Tahoma" w:hAnsi="Tahoma" w:cs="Tahoma"/>
            <w:sz w:val="20"/>
            <w:szCs w:val="20"/>
            <w:lang w:eastAsia="es-CO"/>
          </w:rPr>
          <w:t>https://afinia.com.co/Portals/afinia/documentos/Documentos-Transparencia-y-acceso-a-la-infromacion/2.Normativa/2.1-Politicas-codigos-mapas-y-manuales/PL.00029.PC%20Politica%20Institucional%20de%20Derechos%20Humanos.pdf</w:t>
        </w:r>
      </w:hyperlink>
      <w:r>
        <w:rPr>
          <w:rFonts w:ascii="Tahoma" w:hAnsi="Tahoma" w:cs="Tahoma"/>
          <w:sz w:val="20"/>
          <w:szCs w:val="20"/>
          <w:lang w:eastAsia="es-CO"/>
        </w:rPr>
        <w:t xml:space="preserve">. </w:t>
      </w:r>
    </w:p>
    <w:p w14:paraId="0995A922" w14:textId="7294D49A" w:rsidR="002901E0" w:rsidRPr="00C72B9C" w:rsidRDefault="00ED1360" w:rsidP="00A6197E">
      <w:pPr>
        <w:jc w:val="both"/>
        <w:textAlignment w:val="baseline"/>
        <w:rPr>
          <w:rFonts w:ascii="Tahoma" w:hAnsi="Tahoma" w:cs="Tahoma"/>
          <w:b/>
          <w:bCs/>
          <w:sz w:val="20"/>
          <w:szCs w:val="20"/>
          <w:lang w:eastAsia="es-CO"/>
        </w:rPr>
      </w:pPr>
      <w:r w:rsidRPr="00C72B9C">
        <w:rPr>
          <w:rFonts w:ascii="Tahoma" w:hAnsi="Tahoma" w:cs="Tahoma"/>
          <w:sz w:val="20"/>
          <w:szCs w:val="20"/>
          <w:lang w:eastAsia="es-CO"/>
        </w:rPr>
        <w:t> </w:t>
      </w:r>
    </w:p>
    <w:p w14:paraId="18729ECB" w14:textId="0F2D2804" w:rsidR="00ED1360" w:rsidRPr="00C72B9C" w:rsidRDefault="00ED1360" w:rsidP="00ED1360">
      <w:pPr>
        <w:autoSpaceDE w:val="0"/>
        <w:autoSpaceDN w:val="0"/>
        <w:snapToGrid w:val="0"/>
        <w:jc w:val="both"/>
        <w:rPr>
          <w:rFonts w:ascii="Tahoma" w:hAnsi="Tahoma" w:cs="Tahoma"/>
          <w:bCs/>
          <w:sz w:val="20"/>
          <w:szCs w:val="20"/>
        </w:rPr>
      </w:pPr>
      <w:r w:rsidRPr="00C72B9C">
        <w:rPr>
          <w:rFonts w:ascii="Tahoma" w:hAnsi="Tahoma" w:cs="Tahoma"/>
          <w:b/>
          <w:bCs/>
          <w:sz w:val="20"/>
          <w:szCs w:val="20"/>
          <w:lang w:eastAsia="es-CO"/>
        </w:rPr>
        <w:lastRenderedPageBreak/>
        <w:t xml:space="preserve">CLÁUSULA </w:t>
      </w:r>
      <w:r w:rsidRPr="00C72B9C">
        <w:rPr>
          <w:rFonts w:ascii="Tahoma" w:hAnsi="Tahoma" w:cs="Tahoma"/>
          <w:b/>
          <w:sz w:val="20"/>
          <w:szCs w:val="20"/>
        </w:rPr>
        <w:t xml:space="preserve">VIGÉSIMA </w:t>
      </w:r>
      <w:r w:rsidR="00053A81" w:rsidRPr="00C72B9C">
        <w:rPr>
          <w:rFonts w:ascii="Tahoma" w:hAnsi="Tahoma" w:cs="Tahoma"/>
          <w:b/>
          <w:sz w:val="20"/>
          <w:szCs w:val="20"/>
        </w:rPr>
        <w:t>SEXTA</w:t>
      </w:r>
      <w:r w:rsidRPr="00C72B9C">
        <w:rPr>
          <w:rFonts w:ascii="Tahoma" w:hAnsi="Tahoma" w:cs="Tahoma"/>
          <w:b/>
          <w:sz w:val="20"/>
          <w:szCs w:val="20"/>
        </w:rPr>
        <w:t>. DECLARACIÓN DE ORIGEN DE LOS BIENES Y RECURSOS DE LAS PARTES</w:t>
      </w:r>
      <w:r w:rsidRPr="00C72B9C">
        <w:rPr>
          <w:rFonts w:ascii="Tahoma" w:hAnsi="Tahoma" w:cs="Tahoma"/>
          <w:bCs/>
          <w:sz w:val="20"/>
          <w:szCs w:val="20"/>
        </w:rPr>
        <w:t xml:space="preserve">: Por medio de </w:t>
      </w:r>
      <w:r w:rsidR="00417144" w:rsidRPr="00C72B9C">
        <w:rPr>
          <w:rFonts w:ascii="Tahoma" w:hAnsi="Tahoma" w:cs="Tahoma"/>
          <w:bCs/>
          <w:sz w:val="20"/>
          <w:szCs w:val="20"/>
        </w:rPr>
        <w:t>esta Oferta Mercantil</w:t>
      </w:r>
      <w:r w:rsidRPr="00C72B9C">
        <w:rPr>
          <w:rFonts w:ascii="Tahoma" w:hAnsi="Tahoma" w:cs="Tahoma"/>
          <w:bCs/>
          <w:sz w:val="20"/>
          <w:szCs w:val="20"/>
        </w:rPr>
        <w:t>, se entienden presentadas bajo la gravedad de juramento las siguientes declaraciones:</w:t>
      </w:r>
    </w:p>
    <w:p w14:paraId="00427F62" w14:textId="77777777" w:rsidR="00ED1360" w:rsidRPr="00C72B9C" w:rsidRDefault="00ED1360" w:rsidP="00ED1360">
      <w:pPr>
        <w:pStyle w:val="Prrafodelista"/>
        <w:autoSpaceDE w:val="0"/>
        <w:autoSpaceDN w:val="0"/>
        <w:snapToGrid w:val="0"/>
        <w:jc w:val="both"/>
        <w:rPr>
          <w:rFonts w:ascii="Tahoma" w:hAnsi="Tahoma" w:cs="Tahoma"/>
          <w:bCs/>
          <w:sz w:val="20"/>
          <w:szCs w:val="20"/>
        </w:rPr>
      </w:pPr>
    </w:p>
    <w:p w14:paraId="121D8E79"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1.</w:t>
      </w:r>
      <w:r w:rsidRPr="00C72B9C">
        <w:rPr>
          <w:rFonts w:ascii="Tahoma" w:hAnsi="Tahoma" w:cs="Tahoma"/>
          <w:bCs/>
          <w:sz w:val="20"/>
          <w:szCs w:val="20"/>
        </w:rPr>
        <w:tab/>
        <w:t xml:space="preserve">Que los ingresos o bienes de LAS PARTES provienen del ejercicio de actividades lícitas. En consecuencia, declaran que estos no tienen origen en conductas delictivas, especialmente aquellas consideradas en la normatividad colombiana como originadoras o constitutivas de lavado de activos o financiadoras del terrorismo (Art 323 del Código Penal y demás normas y resoluciones que regulan la materia). </w:t>
      </w:r>
    </w:p>
    <w:p w14:paraId="12EF7075"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2.</w:t>
      </w:r>
      <w:r w:rsidRPr="00C72B9C">
        <w:rPr>
          <w:rFonts w:ascii="Tahoma" w:hAnsi="Tahoma" w:cs="Tahoma"/>
          <w:bCs/>
          <w:sz w:val="20"/>
          <w:szCs w:val="20"/>
        </w:rPr>
        <w:tab/>
        <w:t>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w:t>
      </w:r>
    </w:p>
    <w:p w14:paraId="06B9F8B4"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3.</w:t>
      </w:r>
      <w:r w:rsidRPr="00C72B9C">
        <w:rPr>
          <w:rFonts w:ascii="Tahoma" w:hAnsi="Tahoma" w:cs="Tahoma"/>
          <w:bCs/>
          <w:sz w:val="20"/>
          <w:szCs w:val="20"/>
        </w:rPr>
        <w:tab/>
        <w:t>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 listas o bases de datos nacionales o internacionales relacionadas con actividades ilícitas, fraude o corrupción (listas del Banco Mundial y del Grupo BID -Banco Interamericano de Desarrollo-), estando LAS PARTES facultadas para efectuar las verificaciones que considere pertinentes.</w:t>
      </w:r>
    </w:p>
    <w:p w14:paraId="2786BFE7" w14:textId="1C3037A2"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4.</w:t>
      </w:r>
      <w:r w:rsidRPr="00C72B9C">
        <w:rPr>
          <w:rFonts w:ascii="Tahoma" w:hAnsi="Tahoma" w:cs="Tahoma"/>
          <w:bCs/>
          <w:sz w:val="20"/>
          <w:szCs w:val="20"/>
        </w:rPr>
        <w:tab/>
        <w:t xml:space="preserve">Que, en la ejecución </w:t>
      </w:r>
      <w:r w:rsidR="00CB4965" w:rsidRPr="00C72B9C">
        <w:rPr>
          <w:rFonts w:ascii="Tahoma" w:hAnsi="Tahoma" w:cs="Tahoma"/>
          <w:bCs/>
          <w:sz w:val="20"/>
          <w:szCs w:val="20"/>
        </w:rPr>
        <w:t>de la presente Oferta Mercantil</w:t>
      </w:r>
      <w:r w:rsidRPr="00C72B9C">
        <w:rPr>
          <w:rFonts w:ascii="Tahoma" w:hAnsi="Tahoma" w:cs="Tahoma"/>
          <w:bCs/>
          <w:sz w:val="20"/>
          <w:szCs w:val="20"/>
        </w:rPr>
        <w:t xml:space="preserve">, LAS PARTES se abstendrán de tener vínculos con terceros que se conozca por cualquier medio estén vinculados a actividades de lavado de activos o financiación del terrorismo, fraude o corrupción. </w:t>
      </w:r>
    </w:p>
    <w:p w14:paraId="777CDAE3"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5.</w:t>
      </w:r>
      <w:r w:rsidRPr="00C72B9C">
        <w:rPr>
          <w:rFonts w:ascii="Tahoma" w:hAnsi="Tahoma" w:cs="Tahoma"/>
          <w:bCs/>
          <w:sz w:val="20"/>
          <w:szCs w:val="20"/>
        </w:rPr>
        <w:tab/>
        <w:t>Que no existe en contra de LAS PARTES, ni de sus accionistas asociados o socio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que se encuentren vinculados a investigaciones penales por delitos dolosos relacionados con lavado de activos, financiación del terrorismo, fraude, corrupción o soborno, o informaciones en bases de datos públicas que puedan colocar a  cualquiera de LAS PARTES frente a un riesgo legal o reputacional, estando LAS PARTES facultadas para efectuar las verificaciones que considere pertinentes en bases de datos y en informaciones públicas nacionales o internacionales</w:t>
      </w:r>
    </w:p>
    <w:p w14:paraId="0BE61DF2"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6.</w:t>
      </w:r>
      <w:r w:rsidRPr="00C72B9C">
        <w:rPr>
          <w:rFonts w:ascii="Tahoma" w:hAnsi="Tahoma" w:cs="Tahoma"/>
          <w:bCs/>
          <w:sz w:val="20"/>
          <w:szCs w:val="20"/>
        </w:rPr>
        <w:tab/>
        <w:t>LA PARTE incumplida se obliga a indemnizar a LA PARTE cumplida por todos los perjuicios probados que le llegare a causar por el incumplimiento de esta declaración.</w:t>
      </w:r>
    </w:p>
    <w:p w14:paraId="16177A8C" w14:textId="77777777" w:rsidR="00ED1360" w:rsidRPr="00C72B9C" w:rsidRDefault="00ED1360" w:rsidP="00ED1360">
      <w:pPr>
        <w:pStyle w:val="Prrafodelista"/>
        <w:autoSpaceDE w:val="0"/>
        <w:autoSpaceDN w:val="0"/>
        <w:snapToGrid w:val="0"/>
        <w:jc w:val="both"/>
        <w:rPr>
          <w:rFonts w:ascii="Tahoma" w:hAnsi="Tahoma" w:cs="Tahoma"/>
          <w:bCs/>
          <w:sz w:val="20"/>
          <w:szCs w:val="20"/>
        </w:rPr>
      </w:pPr>
    </w:p>
    <w:p w14:paraId="1DC51817" w14:textId="77777777" w:rsidR="00ED1360" w:rsidRPr="00C72B9C" w:rsidRDefault="00ED1360" w:rsidP="00ED1360">
      <w:pPr>
        <w:pStyle w:val="Prrafodelista"/>
        <w:autoSpaceDE w:val="0"/>
        <w:autoSpaceDN w:val="0"/>
        <w:snapToGrid w:val="0"/>
        <w:spacing w:after="0" w:line="240" w:lineRule="auto"/>
        <w:ind w:left="0"/>
        <w:jc w:val="both"/>
        <w:rPr>
          <w:rFonts w:ascii="Tahoma" w:hAnsi="Tahoma" w:cs="Tahoma"/>
          <w:bCs/>
          <w:sz w:val="20"/>
          <w:szCs w:val="20"/>
          <w:lang w:eastAsia="es-CO"/>
        </w:rPr>
      </w:pPr>
      <w:r w:rsidRPr="00C72B9C">
        <w:rPr>
          <w:rFonts w:ascii="Tahoma" w:hAnsi="Tahoma" w:cs="Tahoma"/>
          <w:b/>
          <w:sz w:val="20"/>
          <w:szCs w:val="20"/>
        </w:rPr>
        <w:t>PARÁGRAFO:</w:t>
      </w:r>
      <w:r w:rsidRPr="00C72B9C">
        <w:rPr>
          <w:rFonts w:ascii="Tahoma" w:hAnsi="Tahoma" w:cs="Tahoma"/>
          <w:bCs/>
          <w:sz w:val="20"/>
          <w:szCs w:val="20"/>
        </w:rPr>
        <w:t xml:space="preserve">  En los casos en los cuales se requiera la entrega de recursos por cualquier Parte y éstos procedan de terceros diferentes a esta, la Parte que entrega el recurso declara conocer que las actividades realizadas por los proveedores de estos recursos y los mismos, no provienen de actividades ilícitas contempladas en la Ley vigente.</w:t>
      </w:r>
      <w:r w:rsidRPr="00C72B9C">
        <w:rPr>
          <w:rFonts w:ascii="Tahoma" w:hAnsi="Tahoma" w:cs="Tahoma"/>
          <w:bCs/>
          <w:sz w:val="20"/>
          <w:szCs w:val="20"/>
          <w:lang w:eastAsia="es-CO"/>
        </w:rPr>
        <w:t xml:space="preserve"> </w:t>
      </w:r>
    </w:p>
    <w:p w14:paraId="2D39EBEB" w14:textId="77777777" w:rsidR="00ED1360" w:rsidRPr="00C72B9C" w:rsidRDefault="00ED1360" w:rsidP="00ED1360">
      <w:pPr>
        <w:pStyle w:val="Prrafodelista"/>
        <w:autoSpaceDE w:val="0"/>
        <w:autoSpaceDN w:val="0"/>
        <w:snapToGrid w:val="0"/>
        <w:spacing w:after="0" w:line="240" w:lineRule="auto"/>
        <w:ind w:left="0"/>
        <w:jc w:val="both"/>
        <w:rPr>
          <w:rFonts w:ascii="Tahoma" w:hAnsi="Tahoma" w:cs="Tahoma"/>
          <w:sz w:val="20"/>
          <w:szCs w:val="20"/>
          <w:lang w:eastAsia="es-CO"/>
        </w:rPr>
      </w:pPr>
    </w:p>
    <w:p w14:paraId="221C6DBD" w14:textId="609DE259" w:rsidR="00ED1360" w:rsidRPr="00C72B9C" w:rsidRDefault="00ED1360" w:rsidP="00ED1360">
      <w:pPr>
        <w:jc w:val="both"/>
        <w:textAlignment w:val="baseline"/>
        <w:rPr>
          <w:rFonts w:ascii="Tahoma" w:eastAsia="Tahoma" w:hAnsi="Tahoma" w:cs="Tahoma"/>
          <w:sz w:val="20"/>
          <w:szCs w:val="20"/>
        </w:rPr>
      </w:pPr>
      <w:r w:rsidRPr="00C72B9C">
        <w:rPr>
          <w:rFonts w:ascii="Tahoma" w:hAnsi="Tahoma" w:cs="Tahoma"/>
          <w:b/>
          <w:bCs/>
          <w:sz w:val="20"/>
          <w:szCs w:val="20"/>
          <w:lang w:eastAsia="es-CO"/>
        </w:rPr>
        <w:t xml:space="preserve">CLÁUSULA </w:t>
      </w:r>
      <w:r w:rsidRPr="00C72B9C">
        <w:rPr>
          <w:rFonts w:ascii="Tahoma" w:hAnsi="Tahoma" w:cs="Tahoma"/>
          <w:b/>
          <w:sz w:val="20"/>
          <w:szCs w:val="20"/>
        </w:rPr>
        <w:t>VIGÉSIMA S</w:t>
      </w:r>
      <w:r w:rsidR="00A776BD" w:rsidRPr="00C72B9C">
        <w:rPr>
          <w:rFonts w:ascii="Tahoma" w:hAnsi="Tahoma" w:cs="Tahoma"/>
          <w:b/>
          <w:sz w:val="20"/>
          <w:szCs w:val="20"/>
        </w:rPr>
        <w:t>É</w:t>
      </w:r>
      <w:r w:rsidR="00053A81" w:rsidRPr="00C72B9C">
        <w:rPr>
          <w:rFonts w:ascii="Tahoma" w:hAnsi="Tahoma" w:cs="Tahoma"/>
          <w:b/>
          <w:sz w:val="20"/>
          <w:szCs w:val="20"/>
        </w:rPr>
        <w:t>PTIMA</w:t>
      </w:r>
      <w:r w:rsidRPr="00C72B9C">
        <w:rPr>
          <w:rFonts w:ascii="Tahoma" w:hAnsi="Tahoma" w:cs="Tahoma"/>
          <w:b/>
          <w:sz w:val="20"/>
          <w:szCs w:val="20"/>
        </w:rPr>
        <w:t>.</w:t>
      </w:r>
      <w:r w:rsidRPr="00C72B9C">
        <w:rPr>
          <w:rFonts w:ascii="Tahoma" w:hAnsi="Tahoma" w:cs="Tahoma"/>
          <w:b/>
          <w:bCs/>
          <w:sz w:val="20"/>
          <w:szCs w:val="20"/>
          <w:lang w:eastAsia="es-CO"/>
        </w:rPr>
        <w:t xml:space="preserve"> PROTECCIÓN DE DATOS PERSONALES.  </w:t>
      </w:r>
      <w:r w:rsidR="009114BF" w:rsidRPr="00C72B9C">
        <w:rPr>
          <w:rFonts w:ascii="Tahoma" w:eastAsia="Tahoma" w:hAnsi="Tahoma" w:cs="Tahoma"/>
          <w:sz w:val="20"/>
          <w:szCs w:val="20"/>
        </w:rPr>
        <w:t>las</w:t>
      </w:r>
      <w:r w:rsidR="0089037E" w:rsidRPr="00C72B9C">
        <w:rPr>
          <w:rFonts w:ascii="Tahoma" w:eastAsia="Tahoma" w:hAnsi="Tahoma" w:cs="Tahoma"/>
          <w:sz w:val="20"/>
          <w:szCs w:val="20"/>
        </w:rPr>
        <w:t xml:space="preserve"> PARTES</w:t>
      </w:r>
      <w:r w:rsidRPr="00C72B9C">
        <w:rPr>
          <w:rFonts w:ascii="Tahoma" w:eastAsia="Tahoma" w:hAnsi="Tahoma" w:cs="Tahoma"/>
          <w:sz w:val="20"/>
          <w:szCs w:val="20"/>
        </w:rPr>
        <w:t xml:space="preserve"> asume</w:t>
      </w:r>
      <w:r w:rsidR="009114BF" w:rsidRPr="00C72B9C">
        <w:rPr>
          <w:rFonts w:ascii="Tahoma" w:eastAsia="Tahoma" w:hAnsi="Tahoma" w:cs="Tahoma"/>
          <w:sz w:val="20"/>
          <w:szCs w:val="20"/>
        </w:rPr>
        <w:t>n</w:t>
      </w:r>
      <w:r w:rsidRPr="00C72B9C">
        <w:rPr>
          <w:rFonts w:ascii="Tahoma" w:eastAsia="Tahoma" w:hAnsi="Tahoma" w:cs="Tahoma"/>
          <w:sz w:val="20"/>
          <w:szCs w:val="20"/>
        </w:rPr>
        <w:t xml:space="preserve"> la obligación de proteger los datos personales a los que acceda con ocasión del </w:t>
      </w:r>
      <w:r w:rsidR="00417144" w:rsidRPr="00C72B9C">
        <w:rPr>
          <w:rFonts w:ascii="Tahoma" w:eastAsia="Tahoma" w:hAnsi="Tahoma" w:cs="Tahoma"/>
          <w:sz w:val="20"/>
          <w:szCs w:val="20"/>
        </w:rPr>
        <w:t>Negocio Jurídico</w:t>
      </w:r>
      <w:r w:rsidRPr="00C72B9C">
        <w:rPr>
          <w:rFonts w:ascii="Tahoma" w:eastAsia="Tahoma" w:hAnsi="Tahoma" w:cs="Tahoma"/>
          <w:sz w:val="20"/>
          <w:szCs w:val="20"/>
        </w:rPr>
        <w:t xml:space="preserve">, así como las obligaciones que como responsable o encargado le correspondan acorde con la Ley 1581 de 2012 y sus decretos reglamentarios en cuanto le sean aplicables. Por tanto, deberá adoptar las medidas de seguridad, confidencialidad, acceso restringido y de no cesión en relación con los datos personales a los cuales accede, cualquiera que sea la forma de tratamiento. Las medidas de seguridad que deberán adoptarse son de tipo lógico, administrativo y físico acorde a la criticidad </w:t>
      </w:r>
      <w:r w:rsidRPr="00C72B9C">
        <w:rPr>
          <w:rFonts w:ascii="Tahoma" w:eastAsia="Tahoma" w:hAnsi="Tahoma" w:cs="Tahoma"/>
          <w:sz w:val="20"/>
          <w:szCs w:val="20"/>
        </w:rPr>
        <w:lastRenderedPageBreak/>
        <w:t xml:space="preserve">de la información personal a la que accede y/o recolecta, para garantizar que este tipo de información no será usada, comercializada, cedida, transferida y no será sometida a tratamiento contrario a la finalidad comprendida en lo dispuesto en el objeto </w:t>
      </w:r>
      <w:r w:rsidR="00FE6C7C" w:rsidRPr="00C72B9C">
        <w:rPr>
          <w:rFonts w:ascii="Tahoma" w:eastAsia="Tahoma" w:hAnsi="Tahoma" w:cs="Tahoma"/>
          <w:sz w:val="20"/>
          <w:szCs w:val="20"/>
        </w:rPr>
        <w:t>de la Oferta Mercantil</w:t>
      </w:r>
      <w:r w:rsidRPr="00C72B9C">
        <w:rPr>
          <w:rFonts w:ascii="Tahoma" w:eastAsia="Tahoma" w:hAnsi="Tahoma" w:cs="Tahoma"/>
          <w:sz w:val="20"/>
          <w:szCs w:val="20"/>
        </w:rPr>
        <w:t xml:space="preserve">. En caso de tratarse de datos sensibles, de niños, niñas y adolescentes, tales como origen racial, organizaciones sociales, datos socioeconómicos, datos de salud, entre otros, las medidas de seguridad a adoptar serán de nivel alto. </w:t>
      </w:r>
    </w:p>
    <w:p w14:paraId="37AABD8F" w14:textId="77777777" w:rsidR="00ED1360" w:rsidRPr="00C72B9C" w:rsidRDefault="00ED1360" w:rsidP="00ED1360">
      <w:pPr>
        <w:jc w:val="both"/>
        <w:rPr>
          <w:rFonts w:ascii="Tahoma" w:eastAsia="Tahoma" w:hAnsi="Tahoma" w:cs="Tahoma"/>
          <w:sz w:val="20"/>
          <w:szCs w:val="20"/>
        </w:rPr>
      </w:pPr>
    </w:p>
    <w:p w14:paraId="2C36DEE2" w14:textId="00F3D7C9" w:rsidR="00ED1360" w:rsidRPr="00C72B9C" w:rsidRDefault="008D41AC" w:rsidP="00ED1360">
      <w:pPr>
        <w:jc w:val="both"/>
        <w:rPr>
          <w:rFonts w:ascii="Tahoma" w:eastAsia="Tahoma" w:hAnsi="Tahoma" w:cs="Tahoma"/>
          <w:sz w:val="20"/>
          <w:szCs w:val="20"/>
        </w:rPr>
      </w:pPr>
      <w:r w:rsidRPr="00C72B9C">
        <w:rPr>
          <w:rFonts w:ascii="Tahoma" w:eastAsia="Tahoma" w:hAnsi="Tahoma" w:cs="Tahoma"/>
          <w:sz w:val="20"/>
          <w:szCs w:val="20"/>
        </w:rPr>
        <w:t xml:space="preserve">las PARTES </w:t>
      </w:r>
      <w:r w:rsidR="00ED1360" w:rsidRPr="00C72B9C">
        <w:rPr>
          <w:rFonts w:ascii="Tahoma" w:eastAsia="Tahoma" w:hAnsi="Tahoma" w:cs="Tahoma"/>
          <w:sz w:val="20"/>
          <w:szCs w:val="20"/>
        </w:rPr>
        <w:t>aportará</w:t>
      </w:r>
      <w:r w:rsidRPr="00C72B9C">
        <w:rPr>
          <w:rFonts w:ascii="Tahoma" w:eastAsia="Tahoma" w:hAnsi="Tahoma" w:cs="Tahoma"/>
          <w:sz w:val="20"/>
          <w:szCs w:val="20"/>
        </w:rPr>
        <w:t>n</w:t>
      </w:r>
      <w:r w:rsidR="00ED1360" w:rsidRPr="00C72B9C">
        <w:rPr>
          <w:rFonts w:ascii="Tahoma" w:eastAsia="Tahoma" w:hAnsi="Tahoma" w:cs="Tahoma"/>
          <w:sz w:val="20"/>
          <w:szCs w:val="20"/>
        </w:rPr>
        <w:t xml:space="preserve">, para la formalización </w:t>
      </w:r>
      <w:r w:rsidR="00417144" w:rsidRPr="00C72B9C">
        <w:rPr>
          <w:rFonts w:ascii="Tahoma" w:eastAsia="Tahoma" w:hAnsi="Tahoma" w:cs="Tahoma"/>
          <w:sz w:val="20"/>
          <w:szCs w:val="20"/>
        </w:rPr>
        <w:t>de la presente Oferta Mercantil</w:t>
      </w:r>
      <w:r w:rsidR="00ED1360" w:rsidRPr="00C72B9C">
        <w:rPr>
          <w:rFonts w:ascii="Tahoma" w:eastAsia="Tahoma" w:hAnsi="Tahoma" w:cs="Tahoma"/>
          <w:sz w:val="20"/>
          <w:szCs w:val="20"/>
        </w:rPr>
        <w:t xml:space="preserve">, copia de su Política de Protección de Datos Personales y de Seguridad de la Información, la cual deberá dar cumplimiento a lo establecido en las disposiciones referentes a protección de datos personales. </w:t>
      </w:r>
    </w:p>
    <w:p w14:paraId="501145F6" w14:textId="77777777" w:rsidR="00ED1360" w:rsidRPr="00C72B9C" w:rsidRDefault="00ED1360" w:rsidP="00ED1360">
      <w:pPr>
        <w:jc w:val="both"/>
        <w:rPr>
          <w:rFonts w:ascii="Tahoma" w:eastAsia="Tahoma" w:hAnsi="Tahoma" w:cs="Tahoma"/>
          <w:sz w:val="20"/>
          <w:szCs w:val="20"/>
        </w:rPr>
      </w:pPr>
    </w:p>
    <w:p w14:paraId="41B5E19B" w14:textId="62D491E5" w:rsidR="00ED1360" w:rsidRPr="00C72B9C" w:rsidRDefault="008D41AC" w:rsidP="00ED1360">
      <w:pPr>
        <w:jc w:val="both"/>
        <w:rPr>
          <w:rFonts w:ascii="Tahoma" w:eastAsia="Tahoma" w:hAnsi="Tahoma" w:cs="Tahoma"/>
          <w:sz w:val="20"/>
          <w:szCs w:val="20"/>
        </w:rPr>
      </w:pPr>
      <w:r w:rsidRPr="00C72B9C">
        <w:rPr>
          <w:rFonts w:ascii="Tahoma" w:eastAsia="Tahoma" w:hAnsi="Tahoma" w:cs="Tahoma"/>
          <w:sz w:val="20"/>
          <w:szCs w:val="20"/>
        </w:rPr>
        <w:t>las PARTES</w:t>
      </w:r>
      <w:r w:rsidR="00ED1360" w:rsidRPr="00C72B9C">
        <w:rPr>
          <w:rFonts w:ascii="Tahoma" w:eastAsia="Tahoma" w:hAnsi="Tahoma" w:cs="Tahoma"/>
          <w:sz w:val="20"/>
          <w:szCs w:val="20"/>
        </w:rPr>
        <w:t xml:space="preserve">, con la firma de </w:t>
      </w:r>
      <w:r w:rsidR="00417144" w:rsidRPr="00C72B9C">
        <w:rPr>
          <w:rFonts w:ascii="Tahoma" w:eastAsia="Tahoma" w:hAnsi="Tahoma" w:cs="Tahoma"/>
          <w:sz w:val="20"/>
          <w:szCs w:val="20"/>
        </w:rPr>
        <w:t>esta Oferta Mercantil</w:t>
      </w:r>
      <w:r w:rsidR="00ED1360" w:rsidRPr="00C72B9C">
        <w:rPr>
          <w:rFonts w:ascii="Tahoma" w:eastAsia="Tahoma" w:hAnsi="Tahoma" w:cs="Tahoma"/>
          <w:sz w:val="20"/>
          <w:szCs w:val="20"/>
        </w:rPr>
        <w:t xml:space="preserve"> manifiesta</w:t>
      </w:r>
      <w:r w:rsidRPr="00C72B9C">
        <w:rPr>
          <w:rFonts w:ascii="Tahoma" w:eastAsia="Tahoma" w:hAnsi="Tahoma" w:cs="Tahoma"/>
          <w:sz w:val="20"/>
          <w:szCs w:val="20"/>
        </w:rPr>
        <w:t>n</w:t>
      </w:r>
      <w:r w:rsidR="00ED1360" w:rsidRPr="00C72B9C">
        <w:rPr>
          <w:rFonts w:ascii="Tahoma" w:eastAsia="Tahoma" w:hAnsi="Tahoma" w:cs="Tahoma"/>
          <w:sz w:val="20"/>
          <w:szCs w:val="20"/>
        </w:rPr>
        <w:t xml:space="preserve"> conoce</w:t>
      </w:r>
      <w:r w:rsidR="007532F0" w:rsidRPr="00C72B9C">
        <w:rPr>
          <w:rFonts w:ascii="Tahoma" w:eastAsia="Tahoma" w:hAnsi="Tahoma" w:cs="Tahoma"/>
          <w:sz w:val="20"/>
          <w:szCs w:val="20"/>
        </w:rPr>
        <w:t>r</w:t>
      </w:r>
      <w:r w:rsidR="00ED1360" w:rsidRPr="00C72B9C">
        <w:rPr>
          <w:rFonts w:ascii="Tahoma" w:eastAsia="Tahoma" w:hAnsi="Tahoma" w:cs="Tahoma"/>
          <w:sz w:val="20"/>
          <w:szCs w:val="20"/>
        </w:rPr>
        <w:t xml:space="preserve"> la Política de Protección de Datos de</w:t>
      </w:r>
      <w:r w:rsidR="007532F0" w:rsidRPr="00C72B9C">
        <w:rPr>
          <w:rFonts w:ascii="Tahoma" w:eastAsia="Tahoma" w:hAnsi="Tahoma" w:cs="Tahoma"/>
          <w:sz w:val="20"/>
          <w:szCs w:val="20"/>
        </w:rPr>
        <w:t xml:space="preserve"> cada uno</w:t>
      </w:r>
      <w:r w:rsidR="00ED1360" w:rsidRPr="00C72B9C">
        <w:rPr>
          <w:rFonts w:ascii="Tahoma" w:eastAsia="Tahoma" w:hAnsi="Tahoma" w:cs="Tahoma"/>
          <w:sz w:val="20"/>
          <w:szCs w:val="20"/>
        </w:rPr>
        <w:t xml:space="preserve"> y, acepta</w:t>
      </w:r>
      <w:r w:rsidR="007532F0" w:rsidRPr="00C72B9C">
        <w:rPr>
          <w:rFonts w:ascii="Tahoma" w:eastAsia="Tahoma" w:hAnsi="Tahoma" w:cs="Tahoma"/>
          <w:sz w:val="20"/>
          <w:szCs w:val="20"/>
        </w:rPr>
        <w:t>n</w:t>
      </w:r>
      <w:r w:rsidR="00ED1360" w:rsidRPr="00C72B9C">
        <w:rPr>
          <w:rFonts w:ascii="Tahoma" w:eastAsia="Tahoma" w:hAnsi="Tahoma" w:cs="Tahoma"/>
          <w:sz w:val="20"/>
          <w:szCs w:val="20"/>
        </w:rPr>
        <w:t xml:space="preserve"> y se compromete</w:t>
      </w:r>
      <w:r w:rsidR="00757C5C" w:rsidRPr="00C72B9C">
        <w:rPr>
          <w:rFonts w:ascii="Tahoma" w:eastAsia="Tahoma" w:hAnsi="Tahoma" w:cs="Tahoma"/>
          <w:sz w:val="20"/>
          <w:szCs w:val="20"/>
        </w:rPr>
        <w:t>n</w:t>
      </w:r>
      <w:r w:rsidR="00ED1360" w:rsidRPr="00C72B9C">
        <w:rPr>
          <w:rFonts w:ascii="Tahoma" w:eastAsia="Tahoma" w:hAnsi="Tahoma" w:cs="Tahoma"/>
          <w:sz w:val="20"/>
          <w:szCs w:val="20"/>
        </w:rPr>
        <w:t xml:space="preserve"> a dar cumplimiento a lo establecido en ella y demás protocolos establecidos por </w:t>
      </w:r>
      <w:r w:rsidR="00757C5C" w:rsidRPr="00C72B9C">
        <w:rPr>
          <w:rFonts w:ascii="Tahoma" w:eastAsia="Tahoma" w:hAnsi="Tahoma" w:cs="Tahoma"/>
          <w:sz w:val="20"/>
          <w:szCs w:val="20"/>
        </w:rPr>
        <w:t>cada PARTE</w:t>
      </w:r>
      <w:r w:rsidR="00ED1360" w:rsidRPr="00C72B9C">
        <w:rPr>
          <w:rFonts w:ascii="Tahoma" w:eastAsia="Tahoma" w:hAnsi="Tahoma" w:cs="Tahoma"/>
          <w:sz w:val="20"/>
          <w:szCs w:val="20"/>
        </w:rPr>
        <w:t xml:space="preserve"> para el tratamiento de datos personales. Igualmente, </w:t>
      </w:r>
      <w:r w:rsidR="00B31E5B" w:rsidRPr="00C72B9C">
        <w:rPr>
          <w:rFonts w:ascii="Tahoma" w:eastAsia="Tahoma" w:hAnsi="Tahoma" w:cs="Tahoma"/>
          <w:sz w:val="20"/>
          <w:szCs w:val="20"/>
        </w:rPr>
        <w:t xml:space="preserve">las PARTES </w:t>
      </w:r>
      <w:r w:rsidR="00ED1360" w:rsidRPr="00C72B9C">
        <w:rPr>
          <w:rFonts w:ascii="Tahoma" w:eastAsia="Tahoma" w:hAnsi="Tahoma" w:cs="Tahoma"/>
          <w:sz w:val="20"/>
          <w:szCs w:val="20"/>
        </w:rPr>
        <w:t>se compromete</w:t>
      </w:r>
      <w:r w:rsidR="00B31E5B" w:rsidRPr="00C72B9C">
        <w:rPr>
          <w:rFonts w:ascii="Tahoma" w:eastAsia="Tahoma" w:hAnsi="Tahoma" w:cs="Tahoma"/>
          <w:sz w:val="20"/>
          <w:szCs w:val="20"/>
        </w:rPr>
        <w:t>n</w:t>
      </w:r>
      <w:r w:rsidR="00ED1360" w:rsidRPr="00C72B9C">
        <w:rPr>
          <w:rFonts w:ascii="Tahoma" w:eastAsia="Tahoma" w:hAnsi="Tahoma" w:cs="Tahoma"/>
          <w:sz w:val="20"/>
          <w:szCs w:val="20"/>
        </w:rPr>
        <w:t xml:space="preserve"> a informar y hacer cumplir a sus trabajadores las obligaciones contenidas en esta cláusula y las demás que contenga la normativa referente a la protección de datos personales, asimismo los trabajadores de </w:t>
      </w:r>
      <w:r w:rsidR="00B31E5B" w:rsidRPr="00C72B9C">
        <w:rPr>
          <w:rFonts w:ascii="Tahoma" w:eastAsia="Tahoma" w:hAnsi="Tahoma" w:cs="Tahoma"/>
          <w:sz w:val="20"/>
          <w:szCs w:val="20"/>
        </w:rPr>
        <w:t>ambas PARTES</w:t>
      </w:r>
      <w:r w:rsidR="00ED1360" w:rsidRPr="00C72B9C">
        <w:rPr>
          <w:rFonts w:ascii="Tahoma" w:eastAsia="Tahoma" w:hAnsi="Tahoma" w:cs="Tahoma"/>
          <w:sz w:val="20"/>
          <w:szCs w:val="20"/>
        </w:rPr>
        <w:t xml:space="preserve"> deben conocer y aceptar la Política de Protección de Datos Personales</w:t>
      </w:r>
      <w:r w:rsidR="003D7102" w:rsidRPr="00C72B9C">
        <w:rPr>
          <w:rFonts w:ascii="Tahoma" w:eastAsia="Tahoma" w:hAnsi="Tahoma" w:cs="Tahoma"/>
          <w:sz w:val="20"/>
          <w:szCs w:val="20"/>
        </w:rPr>
        <w:t>.</w:t>
      </w:r>
      <w:r w:rsidR="00ED1360" w:rsidRPr="00C72B9C">
        <w:rPr>
          <w:rFonts w:ascii="Tahoma" w:eastAsia="Tahoma" w:hAnsi="Tahoma" w:cs="Tahoma"/>
          <w:sz w:val="20"/>
          <w:szCs w:val="20"/>
        </w:rPr>
        <w:t xml:space="preserve"> </w:t>
      </w:r>
    </w:p>
    <w:p w14:paraId="00E0C161" w14:textId="77777777" w:rsidR="00ED1360" w:rsidRPr="00C72B9C" w:rsidRDefault="00ED1360" w:rsidP="00ED1360">
      <w:pPr>
        <w:jc w:val="both"/>
        <w:rPr>
          <w:rFonts w:ascii="Tahoma" w:eastAsia="Tahoma" w:hAnsi="Tahoma" w:cs="Tahoma"/>
          <w:sz w:val="20"/>
          <w:szCs w:val="20"/>
        </w:rPr>
      </w:pPr>
    </w:p>
    <w:p w14:paraId="4967470E" w14:textId="6582C6B6" w:rsidR="00ED1360" w:rsidRPr="00C72B9C" w:rsidRDefault="005A005A" w:rsidP="00ED1360">
      <w:pPr>
        <w:jc w:val="both"/>
        <w:rPr>
          <w:rFonts w:ascii="Tahoma" w:eastAsia="Tahoma" w:hAnsi="Tahoma" w:cs="Tahoma"/>
          <w:sz w:val="20"/>
          <w:szCs w:val="20"/>
        </w:rPr>
      </w:pPr>
      <w:r w:rsidRPr="00C72B9C">
        <w:rPr>
          <w:rFonts w:ascii="Tahoma" w:eastAsia="Tahoma" w:hAnsi="Tahoma" w:cs="Tahoma"/>
          <w:sz w:val="20"/>
          <w:szCs w:val="20"/>
        </w:rPr>
        <w:t>CARIBEMAR</w:t>
      </w:r>
      <w:r w:rsidR="00ED1360" w:rsidRPr="00C72B9C">
        <w:rPr>
          <w:rFonts w:ascii="Tahoma" w:eastAsia="Tahoma" w:hAnsi="Tahoma" w:cs="Tahoma"/>
          <w:sz w:val="20"/>
          <w:szCs w:val="20"/>
        </w:rPr>
        <w:t xml:space="preserve"> informa a</w:t>
      </w:r>
      <w:r w:rsidR="00033750" w:rsidRPr="00C72B9C">
        <w:rPr>
          <w:rFonts w:ascii="Tahoma" w:eastAsia="Tahoma" w:hAnsi="Tahoma" w:cs="Tahoma"/>
          <w:sz w:val="20"/>
          <w:szCs w:val="20"/>
        </w:rPr>
        <w:t xml:space="preserve">l </w:t>
      </w:r>
      <w:r w:rsidR="00925616" w:rsidRPr="00C72B9C">
        <w:rPr>
          <w:rFonts w:ascii="Tahoma" w:hAnsi="Tahoma" w:cs="Tahoma"/>
          <w:sz w:val="20"/>
          <w:szCs w:val="20"/>
        </w:rPr>
        <w:t>OFERENTE</w:t>
      </w:r>
      <w:r w:rsidR="00ED1360" w:rsidRPr="00C72B9C">
        <w:rPr>
          <w:rFonts w:ascii="Tahoma" w:eastAsia="Tahoma" w:hAnsi="Tahoma" w:cs="Tahoma"/>
          <w:sz w:val="20"/>
          <w:szCs w:val="20"/>
        </w:rPr>
        <w:t xml:space="preserve"> que en Colombia configura delito el tratamiento no autorizado de datos personales según lo dispuesto en la Ley 1273 de 2009. Por tanto, transmitirá esta obligación también a los dependientes, trabajadores y demás personas que actúen por su cuenta y riesgo. </w:t>
      </w:r>
    </w:p>
    <w:p w14:paraId="559BBDE6" w14:textId="77777777" w:rsidR="00ED1360" w:rsidRPr="00C72B9C" w:rsidRDefault="00ED1360" w:rsidP="00ED1360">
      <w:pPr>
        <w:jc w:val="both"/>
        <w:rPr>
          <w:rFonts w:ascii="Tahoma" w:eastAsia="Tahoma" w:hAnsi="Tahoma" w:cs="Tahoma"/>
          <w:sz w:val="20"/>
          <w:szCs w:val="20"/>
        </w:rPr>
      </w:pPr>
    </w:p>
    <w:p w14:paraId="52D0FC7E" w14:textId="02F153C5"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Es obligación de</w:t>
      </w:r>
      <w:r w:rsidR="00F70921" w:rsidRPr="00C72B9C">
        <w:rPr>
          <w:rFonts w:ascii="Tahoma" w:eastAsia="Tahoma" w:hAnsi="Tahoma" w:cs="Tahoma"/>
          <w:sz w:val="20"/>
          <w:szCs w:val="20"/>
        </w:rPr>
        <w:t xml:space="preserve">l </w:t>
      </w:r>
      <w:r w:rsidR="00925616" w:rsidRPr="00C72B9C">
        <w:rPr>
          <w:rFonts w:ascii="Tahoma" w:hAnsi="Tahoma" w:cs="Tahoma"/>
          <w:sz w:val="20"/>
          <w:szCs w:val="20"/>
        </w:rPr>
        <w:t>OFERENTE</w:t>
      </w:r>
      <w:r w:rsidRPr="00C72B9C">
        <w:rPr>
          <w:rFonts w:ascii="Tahoma" w:eastAsia="Tahoma" w:hAnsi="Tahoma" w:cs="Tahoma"/>
          <w:sz w:val="20"/>
          <w:szCs w:val="20"/>
        </w:rPr>
        <w:t xml:space="preserve"> informar a </w:t>
      </w:r>
      <w:r w:rsidR="00F70921" w:rsidRPr="00C72B9C">
        <w:rPr>
          <w:rFonts w:ascii="Tahoma" w:eastAsia="Tahoma" w:hAnsi="Tahoma" w:cs="Tahoma"/>
          <w:sz w:val="20"/>
          <w:szCs w:val="20"/>
        </w:rPr>
        <w:t xml:space="preserve">CARIBEMAR </w:t>
      </w:r>
      <w:r w:rsidRPr="00C72B9C">
        <w:rPr>
          <w:rFonts w:ascii="Tahoma" w:eastAsia="Tahoma" w:hAnsi="Tahoma" w:cs="Tahoma"/>
          <w:sz w:val="20"/>
          <w:szCs w:val="20"/>
        </w:rPr>
        <w:t xml:space="preserve">cualquier sospecha de pérdida, fuga o ataque contra la información personal a la que ha accedido o trata con ocasión de </w:t>
      </w:r>
      <w:r w:rsidR="00417144" w:rsidRPr="00C72B9C">
        <w:rPr>
          <w:rFonts w:ascii="Tahoma" w:eastAsia="Tahoma" w:hAnsi="Tahoma" w:cs="Tahoma"/>
          <w:sz w:val="20"/>
          <w:szCs w:val="20"/>
        </w:rPr>
        <w:t>esta Oferta Mercantil</w:t>
      </w:r>
      <w:r w:rsidRPr="00C72B9C">
        <w:rPr>
          <w:rFonts w:ascii="Tahoma" w:eastAsia="Tahoma" w:hAnsi="Tahoma" w:cs="Tahoma"/>
          <w:sz w:val="20"/>
          <w:szCs w:val="20"/>
        </w:rPr>
        <w:t>, aviso que deberá dar una vez tenga conocimiento de tales eventualidades. La pérdida, fuga o ataque contra la información personal implica así mismo la obligación de</w:t>
      </w:r>
      <w:r w:rsidR="0012728F" w:rsidRPr="00C72B9C">
        <w:rPr>
          <w:rFonts w:ascii="Tahoma" w:eastAsia="Tahoma" w:hAnsi="Tahoma" w:cs="Tahoma"/>
          <w:sz w:val="20"/>
          <w:szCs w:val="20"/>
        </w:rPr>
        <w:t xml:space="preserve">l </w:t>
      </w:r>
      <w:r w:rsidR="00925616" w:rsidRPr="00C72B9C">
        <w:rPr>
          <w:rFonts w:ascii="Tahoma" w:hAnsi="Tahoma" w:cs="Tahoma"/>
          <w:sz w:val="20"/>
          <w:szCs w:val="20"/>
        </w:rPr>
        <w:t>OFERENTE</w:t>
      </w:r>
      <w:r w:rsidRPr="00C72B9C">
        <w:rPr>
          <w:rFonts w:ascii="Tahoma" w:eastAsia="Tahoma" w:hAnsi="Tahoma" w:cs="Tahoma"/>
          <w:sz w:val="20"/>
          <w:szCs w:val="20"/>
        </w:rPr>
        <w:t xml:space="preserve"> de gestionar el incidente de seguridad de la información conforme los lineamientos en la materia. </w:t>
      </w:r>
    </w:p>
    <w:p w14:paraId="367342BE" w14:textId="77777777" w:rsidR="00ED1360" w:rsidRPr="00C72B9C" w:rsidRDefault="00ED1360" w:rsidP="00ED1360">
      <w:pPr>
        <w:jc w:val="both"/>
        <w:rPr>
          <w:rFonts w:ascii="Tahoma" w:eastAsia="Tahoma" w:hAnsi="Tahoma" w:cs="Tahoma"/>
          <w:sz w:val="20"/>
          <w:szCs w:val="20"/>
        </w:rPr>
      </w:pPr>
    </w:p>
    <w:p w14:paraId="7ED44C1C" w14:textId="4028DB65"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Es obligación de </w:t>
      </w:r>
      <w:r w:rsidR="0012728F" w:rsidRPr="00C72B9C">
        <w:rPr>
          <w:rFonts w:ascii="Tahoma" w:eastAsia="Tahoma" w:hAnsi="Tahoma" w:cs="Tahoma"/>
          <w:sz w:val="20"/>
          <w:szCs w:val="20"/>
        </w:rPr>
        <w:t>ambas PARTES</w:t>
      </w:r>
      <w:r w:rsidRPr="00C72B9C">
        <w:rPr>
          <w:rFonts w:ascii="Tahoma" w:eastAsia="Tahoma" w:hAnsi="Tahoma" w:cs="Tahoma"/>
          <w:sz w:val="20"/>
          <w:szCs w:val="20"/>
        </w:rPr>
        <w:t xml:space="preserve"> disponer canales de atención de solicitudes y reclamos para garantizar al titular de los datos a los que tiene acceso y/o trata con ocasión del </w:t>
      </w:r>
      <w:r w:rsidR="00417144" w:rsidRPr="00C72B9C">
        <w:rPr>
          <w:rFonts w:ascii="Tahoma" w:eastAsia="Tahoma" w:hAnsi="Tahoma" w:cs="Tahoma"/>
          <w:sz w:val="20"/>
          <w:szCs w:val="20"/>
        </w:rPr>
        <w:t>Negocio Jurídico</w:t>
      </w:r>
      <w:r w:rsidRPr="00C72B9C">
        <w:rPr>
          <w:rFonts w:ascii="Tahoma" w:eastAsia="Tahoma" w:hAnsi="Tahoma" w:cs="Tahoma"/>
          <w:sz w:val="20"/>
          <w:szCs w:val="20"/>
        </w:rPr>
        <w:t>, el pleno y efectivo ejercicio del derecho de Hábeas Data. Asimismo,</w:t>
      </w:r>
      <w:r w:rsidR="00636CB5" w:rsidRPr="00C72B9C">
        <w:rPr>
          <w:rFonts w:ascii="Tahoma" w:eastAsia="Tahoma" w:hAnsi="Tahoma" w:cs="Tahoma"/>
          <w:sz w:val="20"/>
          <w:szCs w:val="20"/>
        </w:rPr>
        <w:t xml:space="preserve"> ambas PARTES</w:t>
      </w:r>
      <w:r w:rsidRPr="00C72B9C">
        <w:rPr>
          <w:rFonts w:ascii="Tahoma" w:eastAsia="Tahoma" w:hAnsi="Tahoma" w:cs="Tahoma"/>
          <w:sz w:val="20"/>
          <w:szCs w:val="20"/>
        </w:rPr>
        <w:t xml:space="preserve"> deberá</w:t>
      </w:r>
      <w:r w:rsidR="00636CB5" w:rsidRPr="00C72B9C">
        <w:rPr>
          <w:rFonts w:ascii="Tahoma" w:eastAsia="Tahoma" w:hAnsi="Tahoma" w:cs="Tahoma"/>
          <w:sz w:val="20"/>
          <w:szCs w:val="20"/>
        </w:rPr>
        <w:t>n</w:t>
      </w:r>
      <w:r w:rsidRPr="00C72B9C">
        <w:rPr>
          <w:rFonts w:ascii="Tahoma" w:eastAsia="Tahoma" w:hAnsi="Tahoma" w:cs="Tahoma"/>
          <w:sz w:val="20"/>
          <w:szCs w:val="20"/>
        </w:rPr>
        <w:t xml:space="preserve"> reportar las solicitudes o reclamos que reciba referente a la información personal a la que ha accedido con ocasión del </w:t>
      </w:r>
      <w:r w:rsidR="00417144" w:rsidRPr="00C72B9C">
        <w:rPr>
          <w:rFonts w:ascii="Tahoma" w:eastAsia="Tahoma" w:hAnsi="Tahoma" w:cs="Tahoma"/>
          <w:sz w:val="20"/>
          <w:szCs w:val="20"/>
        </w:rPr>
        <w:t>Negocio Jurídico</w:t>
      </w:r>
      <w:r w:rsidRPr="00C72B9C">
        <w:rPr>
          <w:rFonts w:ascii="Tahoma" w:eastAsia="Tahoma" w:hAnsi="Tahoma" w:cs="Tahoma"/>
          <w:sz w:val="20"/>
          <w:szCs w:val="20"/>
        </w:rPr>
        <w:t>, este reporte deberá realizarlo dentro del término de cinco (5) días siguientes a la recepción del mismo a</w:t>
      </w:r>
      <w:r w:rsidR="00CC119B" w:rsidRPr="00C72B9C">
        <w:rPr>
          <w:rFonts w:ascii="Tahoma" w:eastAsia="Tahoma" w:hAnsi="Tahoma" w:cs="Tahoma"/>
          <w:sz w:val="20"/>
          <w:szCs w:val="20"/>
        </w:rPr>
        <w:t xml:space="preserve"> </w:t>
      </w:r>
      <w:r w:rsidRPr="00C72B9C">
        <w:rPr>
          <w:rFonts w:ascii="Tahoma" w:eastAsia="Tahoma" w:hAnsi="Tahoma" w:cs="Tahoma"/>
          <w:sz w:val="20"/>
          <w:szCs w:val="20"/>
        </w:rPr>
        <w:t>l</w:t>
      </w:r>
      <w:r w:rsidR="00CC119B" w:rsidRPr="00C72B9C">
        <w:rPr>
          <w:rFonts w:ascii="Tahoma" w:eastAsia="Tahoma" w:hAnsi="Tahoma" w:cs="Tahoma"/>
          <w:sz w:val="20"/>
          <w:szCs w:val="20"/>
        </w:rPr>
        <w:t>os</w:t>
      </w:r>
      <w:r w:rsidRPr="00C72B9C">
        <w:rPr>
          <w:rFonts w:ascii="Tahoma" w:eastAsia="Tahoma" w:hAnsi="Tahoma" w:cs="Tahoma"/>
          <w:sz w:val="20"/>
          <w:szCs w:val="20"/>
        </w:rPr>
        <w:t xml:space="preserve"> correo</w:t>
      </w:r>
      <w:r w:rsidR="00CC119B" w:rsidRPr="00C72B9C">
        <w:rPr>
          <w:rFonts w:ascii="Tahoma" w:eastAsia="Tahoma" w:hAnsi="Tahoma" w:cs="Tahoma"/>
          <w:sz w:val="20"/>
          <w:szCs w:val="20"/>
        </w:rPr>
        <w:t>s</w:t>
      </w:r>
      <w:r w:rsidRPr="00C72B9C">
        <w:rPr>
          <w:rFonts w:ascii="Tahoma" w:eastAsia="Tahoma" w:hAnsi="Tahoma" w:cs="Tahoma"/>
          <w:sz w:val="20"/>
          <w:szCs w:val="20"/>
        </w:rPr>
        <w:t xml:space="preserve"> dispuesto</w:t>
      </w:r>
      <w:r w:rsidR="00CC119B" w:rsidRPr="00C72B9C">
        <w:rPr>
          <w:rFonts w:ascii="Tahoma" w:eastAsia="Tahoma" w:hAnsi="Tahoma" w:cs="Tahoma"/>
          <w:sz w:val="20"/>
          <w:szCs w:val="20"/>
        </w:rPr>
        <w:t>s</w:t>
      </w:r>
      <w:r w:rsidRPr="00C72B9C">
        <w:rPr>
          <w:rFonts w:ascii="Tahoma" w:eastAsia="Tahoma" w:hAnsi="Tahoma" w:cs="Tahoma"/>
          <w:sz w:val="20"/>
          <w:szCs w:val="20"/>
        </w:rPr>
        <w:t xml:space="preserve"> por</w:t>
      </w:r>
      <w:r w:rsidR="00CC119B" w:rsidRPr="00C72B9C">
        <w:rPr>
          <w:rFonts w:ascii="Tahoma" w:eastAsia="Tahoma" w:hAnsi="Tahoma" w:cs="Tahoma"/>
          <w:sz w:val="20"/>
          <w:szCs w:val="20"/>
        </w:rPr>
        <w:t xml:space="preserve"> las PARTES</w:t>
      </w:r>
      <w:r w:rsidRPr="00C72B9C">
        <w:rPr>
          <w:rFonts w:ascii="Tahoma" w:eastAsia="Tahoma" w:hAnsi="Tahoma" w:cs="Tahoma"/>
          <w:sz w:val="20"/>
          <w:szCs w:val="20"/>
        </w:rPr>
        <w:t xml:space="preserve"> para tal fin, de igual manera dentro de los cinco (5) días siguientes reportará las respuestas a las peticiones; en caso de considerarlo pertinente CARIBEMAR dará respuesta a las consultas o reclamos reportados por el </w:t>
      </w:r>
      <w:r w:rsidR="00925616" w:rsidRPr="00C72B9C">
        <w:rPr>
          <w:rFonts w:ascii="Tahoma" w:hAnsi="Tahoma" w:cs="Tahoma"/>
          <w:sz w:val="20"/>
          <w:szCs w:val="20"/>
        </w:rPr>
        <w:t>OFERENTE</w:t>
      </w:r>
      <w:r w:rsidRPr="00C72B9C">
        <w:rPr>
          <w:rFonts w:ascii="Tahoma" w:eastAsia="Tahoma" w:hAnsi="Tahoma" w:cs="Tahoma"/>
          <w:sz w:val="20"/>
          <w:szCs w:val="20"/>
        </w:rPr>
        <w:t xml:space="preserve"> informándole al mismo dicha situación. </w:t>
      </w:r>
    </w:p>
    <w:p w14:paraId="14F533C2" w14:textId="77777777" w:rsidR="008A3193" w:rsidRPr="00C72B9C" w:rsidRDefault="008A3193" w:rsidP="00ED1360">
      <w:pPr>
        <w:jc w:val="both"/>
        <w:rPr>
          <w:rFonts w:ascii="Tahoma" w:eastAsia="Tahoma" w:hAnsi="Tahoma" w:cs="Tahoma"/>
          <w:sz w:val="20"/>
          <w:szCs w:val="20"/>
        </w:rPr>
      </w:pPr>
    </w:p>
    <w:p w14:paraId="481F2A44" w14:textId="421782DC" w:rsidR="00AD2535" w:rsidRPr="00C72B9C" w:rsidRDefault="003B78CA" w:rsidP="00ED1360">
      <w:pPr>
        <w:jc w:val="both"/>
        <w:rPr>
          <w:rFonts w:ascii="Tahoma" w:eastAsia="Tahoma" w:hAnsi="Tahoma" w:cs="Tahoma"/>
          <w:sz w:val="20"/>
          <w:szCs w:val="20"/>
        </w:rPr>
      </w:pPr>
      <w:r w:rsidRPr="00C72B9C">
        <w:rPr>
          <w:rFonts w:ascii="Tahoma" w:eastAsia="Tahoma" w:hAnsi="Tahoma" w:cs="Tahoma"/>
          <w:b/>
          <w:bCs/>
          <w:sz w:val="20"/>
          <w:szCs w:val="20"/>
        </w:rPr>
        <w:t>PARÁGRAFO</w:t>
      </w:r>
      <w:r w:rsidR="008A3193" w:rsidRPr="00C72B9C">
        <w:rPr>
          <w:rFonts w:ascii="Tahoma" w:eastAsia="Tahoma" w:hAnsi="Tahoma" w:cs="Tahoma"/>
          <w:b/>
          <w:bCs/>
          <w:sz w:val="20"/>
          <w:szCs w:val="20"/>
        </w:rPr>
        <w:t xml:space="preserve"> 1</w:t>
      </w:r>
      <w:r w:rsidR="008A3193" w:rsidRPr="00C72B9C">
        <w:rPr>
          <w:rFonts w:ascii="Tahoma" w:eastAsia="Tahoma" w:hAnsi="Tahoma" w:cs="Tahoma"/>
          <w:sz w:val="20"/>
          <w:szCs w:val="20"/>
        </w:rPr>
        <w:t xml:space="preserve">: Para quejas, reclamos o solicitudes en materia de tratamiento de datos personales el buzón de CARIBEMAR es: </w:t>
      </w:r>
      <w:hyperlink r:id="rId16" w:history="1">
        <w:r w:rsidR="008A3193" w:rsidRPr="00C72B9C">
          <w:rPr>
            <w:rStyle w:val="Hipervnculo"/>
            <w:rFonts w:ascii="Tahoma" w:eastAsia="Tahoma" w:hAnsi="Tahoma" w:cs="Tahoma"/>
            <w:sz w:val="20"/>
            <w:szCs w:val="20"/>
          </w:rPr>
          <w:t>datospersonales@afinia.com.co</w:t>
        </w:r>
      </w:hyperlink>
      <w:r w:rsidR="008A3193" w:rsidRPr="00C72B9C">
        <w:rPr>
          <w:rFonts w:ascii="Tahoma" w:eastAsia="Tahoma" w:hAnsi="Tahoma" w:cs="Tahoma"/>
          <w:sz w:val="20"/>
          <w:szCs w:val="20"/>
        </w:rPr>
        <w:t xml:space="preserve">. </w:t>
      </w:r>
    </w:p>
    <w:p w14:paraId="0266EC7E" w14:textId="3BA15295"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Los activos de información que </w:t>
      </w:r>
      <w:r w:rsidR="004E626F" w:rsidRPr="00C72B9C">
        <w:rPr>
          <w:rFonts w:ascii="Tahoma" w:eastAsia="Tahoma" w:hAnsi="Tahoma" w:cs="Tahoma"/>
          <w:sz w:val="20"/>
          <w:szCs w:val="20"/>
        </w:rPr>
        <w:t>entregan las PARTES</w:t>
      </w:r>
      <w:r w:rsidRPr="00C72B9C">
        <w:rPr>
          <w:rFonts w:ascii="Tahoma" w:eastAsia="Tahoma" w:hAnsi="Tahoma" w:cs="Tahoma"/>
          <w:sz w:val="20"/>
          <w:szCs w:val="20"/>
        </w:rPr>
        <w:t xml:space="preserve"> para el cumplimiento del objeto </w:t>
      </w:r>
      <w:r w:rsidR="008F4C74" w:rsidRPr="00C72B9C">
        <w:rPr>
          <w:rFonts w:ascii="Tahoma" w:eastAsia="Tahoma" w:hAnsi="Tahoma" w:cs="Tahoma"/>
          <w:sz w:val="20"/>
          <w:szCs w:val="20"/>
        </w:rPr>
        <w:t>del Negocio Jurídico</w:t>
      </w:r>
      <w:r w:rsidRPr="00C72B9C">
        <w:rPr>
          <w:rFonts w:ascii="Tahoma" w:eastAsia="Tahoma" w:hAnsi="Tahoma" w:cs="Tahoma"/>
          <w:sz w:val="20"/>
          <w:szCs w:val="20"/>
        </w:rPr>
        <w:t xml:space="preserve"> se relacionarán en el acta de entrega de información. </w:t>
      </w:r>
    </w:p>
    <w:p w14:paraId="418B41E4" w14:textId="77777777" w:rsidR="00ED1360" w:rsidRPr="00C72B9C" w:rsidRDefault="00ED1360" w:rsidP="00ED1360">
      <w:pPr>
        <w:jc w:val="both"/>
        <w:rPr>
          <w:rFonts w:ascii="Tahoma" w:eastAsia="Tahoma" w:hAnsi="Tahoma" w:cs="Tahoma"/>
          <w:sz w:val="20"/>
          <w:szCs w:val="20"/>
        </w:rPr>
      </w:pPr>
    </w:p>
    <w:p w14:paraId="166B9070" w14:textId="5DD43D51"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El incumplimiento de las obligaciones derivadas de esta cláusula se considera como un incumplimiento grave por los riesgos legales que conlleva el indebido tratamiento de datos personales, y en consecuencia será considerada justa causa para la terminación del </w:t>
      </w:r>
      <w:r w:rsidR="00417144" w:rsidRPr="00C72B9C">
        <w:rPr>
          <w:rFonts w:ascii="Tahoma" w:eastAsia="Tahoma" w:hAnsi="Tahoma" w:cs="Tahoma"/>
          <w:sz w:val="20"/>
          <w:szCs w:val="20"/>
        </w:rPr>
        <w:t>Negocio Jurídico</w:t>
      </w:r>
      <w:r w:rsidRPr="00C72B9C">
        <w:rPr>
          <w:rFonts w:ascii="Tahoma" w:eastAsia="Tahoma" w:hAnsi="Tahoma" w:cs="Tahoma"/>
          <w:sz w:val="20"/>
          <w:szCs w:val="20"/>
        </w:rPr>
        <w:t xml:space="preserve">, y dará lugar al cobro de la cláusula penal pactada, sin necesidad de ningún requerimiento, a los cuales renuncia desde ahora. </w:t>
      </w:r>
    </w:p>
    <w:p w14:paraId="3790E38B" w14:textId="77777777" w:rsidR="00ED1360" w:rsidRPr="00C72B9C" w:rsidRDefault="00ED1360" w:rsidP="00ED1360">
      <w:pPr>
        <w:jc w:val="both"/>
        <w:rPr>
          <w:rFonts w:ascii="Tahoma" w:eastAsia="Tahoma" w:hAnsi="Tahoma" w:cs="Tahoma"/>
          <w:sz w:val="20"/>
          <w:szCs w:val="20"/>
        </w:rPr>
      </w:pPr>
    </w:p>
    <w:p w14:paraId="4F855AB2" w14:textId="2A5CBF83" w:rsidR="00ED1360" w:rsidRPr="00C72B9C" w:rsidRDefault="00ED1360" w:rsidP="00ED1360">
      <w:pPr>
        <w:jc w:val="both"/>
        <w:rPr>
          <w:sz w:val="20"/>
          <w:szCs w:val="20"/>
        </w:rPr>
      </w:pPr>
      <w:r w:rsidRPr="00C72B9C">
        <w:rPr>
          <w:rFonts w:ascii="Tahoma" w:eastAsia="Tahoma" w:hAnsi="Tahoma" w:cs="Tahoma"/>
          <w:b/>
          <w:sz w:val="20"/>
          <w:szCs w:val="20"/>
        </w:rPr>
        <w:t xml:space="preserve">PARÁGRAFO </w:t>
      </w:r>
      <w:r w:rsidR="003B78CA" w:rsidRPr="00C72B9C">
        <w:rPr>
          <w:rFonts w:ascii="Tahoma" w:eastAsia="Tahoma" w:hAnsi="Tahoma" w:cs="Tahoma"/>
          <w:b/>
          <w:sz w:val="20"/>
          <w:szCs w:val="20"/>
        </w:rPr>
        <w:t>2</w:t>
      </w:r>
      <w:r w:rsidRPr="00C72B9C">
        <w:rPr>
          <w:rFonts w:ascii="Tahoma" w:eastAsia="Tahoma" w:hAnsi="Tahoma" w:cs="Tahoma"/>
          <w:b/>
          <w:sz w:val="20"/>
          <w:szCs w:val="20"/>
        </w:rPr>
        <w:t>:</w:t>
      </w:r>
      <w:r w:rsidRPr="00C72B9C">
        <w:rPr>
          <w:rFonts w:ascii="Tahoma" w:eastAsia="Tahoma" w:hAnsi="Tahoma" w:cs="Tahoma"/>
          <w:sz w:val="20"/>
          <w:szCs w:val="20"/>
        </w:rPr>
        <w:t xml:space="preserve"> La Política de Protección de Datos de CARIBEMAR DE LA COSTA S.A.S E.S.P se puede consultar en el siguiente enlace: </w:t>
      </w:r>
      <w:hyperlink r:id="rId17" w:history="1">
        <w:r w:rsidRPr="00C72B9C">
          <w:rPr>
            <w:rStyle w:val="Hipervnculo"/>
            <w:sz w:val="20"/>
            <w:szCs w:val="20"/>
          </w:rPr>
          <w:t>Política de Protección de Datos Personales (afinia.com.co)</w:t>
        </w:r>
      </w:hyperlink>
    </w:p>
    <w:p w14:paraId="49F5488A" w14:textId="77777777" w:rsidR="00ED1360" w:rsidRPr="00C72B9C" w:rsidRDefault="00ED1360" w:rsidP="00ED1360">
      <w:pPr>
        <w:pStyle w:val="Textoindependiente21"/>
        <w:ind w:left="0"/>
        <w:rPr>
          <w:rFonts w:ascii="Tahoma" w:hAnsi="Tahoma" w:cs="Tahoma"/>
          <w:b/>
          <w:sz w:val="20"/>
          <w:lang w:val="es-CO"/>
        </w:rPr>
      </w:pPr>
    </w:p>
    <w:p w14:paraId="61ECA2DC" w14:textId="606ABE74" w:rsidR="00ED1360" w:rsidRPr="00C72B9C" w:rsidRDefault="00ED1360" w:rsidP="00ED1360">
      <w:pPr>
        <w:pStyle w:val="Textoindependiente21"/>
        <w:ind w:left="0"/>
        <w:rPr>
          <w:rFonts w:ascii="Tahoma" w:hAnsi="Tahoma" w:cs="Tahoma"/>
          <w:sz w:val="20"/>
        </w:rPr>
      </w:pPr>
      <w:r w:rsidRPr="00C72B9C">
        <w:rPr>
          <w:rFonts w:ascii="Tahoma" w:hAnsi="Tahoma" w:cs="Tahoma"/>
          <w:b/>
          <w:sz w:val="20"/>
        </w:rPr>
        <w:lastRenderedPageBreak/>
        <w:t xml:space="preserve">CLÁUSULA VIGÉSIMA </w:t>
      </w:r>
      <w:r w:rsidR="00A776BD" w:rsidRPr="00C72B9C">
        <w:rPr>
          <w:rFonts w:ascii="Tahoma" w:hAnsi="Tahoma" w:cs="Tahoma"/>
          <w:b/>
          <w:sz w:val="20"/>
        </w:rPr>
        <w:t>OCTAVA</w:t>
      </w:r>
      <w:r w:rsidRPr="00C72B9C">
        <w:rPr>
          <w:rFonts w:ascii="Tahoma" w:hAnsi="Tahoma" w:cs="Tahoma"/>
          <w:b/>
          <w:sz w:val="20"/>
        </w:rPr>
        <w:t>. OBLIGACIONES Y DEBERES DE LAS PARTES.</w:t>
      </w:r>
      <w:r w:rsidRPr="00C72B9C">
        <w:rPr>
          <w:rFonts w:ascii="Tahoma" w:hAnsi="Tahoma" w:cs="Tahoma"/>
          <w:sz w:val="20"/>
        </w:rPr>
        <w:t xml:space="preserve"> Las Partes deberán dar cumplimiento a las obligaciones establecidas en</w:t>
      </w:r>
      <w:r w:rsidR="0017788D" w:rsidRPr="00C72B9C">
        <w:rPr>
          <w:rFonts w:ascii="Tahoma" w:hAnsi="Tahoma" w:cs="Tahoma"/>
          <w:sz w:val="20"/>
        </w:rPr>
        <w:t xml:space="preserve"> </w:t>
      </w:r>
      <w:r w:rsidR="007B05EB" w:rsidRPr="00C72B9C">
        <w:rPr>
          <w:rFonts w:ascii="Tahoma" w:hAnsi="Tahoma" w:cs="Tahoma"/>
          <w:sz w:val="20"/>
        </w:rPr>
        <w:t>la presente Oferta Mercantil</w:t>
      </w:r>
      <w:r w:rsidRPr="00C72B9C">
        <w:rPr>
          <w:rFonts w:ascii="Tahoma" w:hAnsi="Tahoma" w:cs="Tahoma"/>
          <w:sz w:val="20"/>
        </w:rPr>
        <w:t>, so pena de que se le declare su incumplimiento y se hagan efectivas las penas, garantías y las demás indemnizaciones que sean del caso.</w:t>
      </w:r>
    </w:p>
    <w:p w14:paraId="4E30ABC3" w14:textId="77777777" w:rsidR="00ED1360" w:rsidRPr="00C72B9C" w:rsidRDefault="00ED1360" w:rsidP="00ED1360">
      <w:pPr>
        <w:pStyle w:val="Textoindependiente21"/>
        <w:ind w:left="0"/>
        <w:rPr>
          <w:rFonts w:ascii="Tahoma" w:hAnsi="Tahoma" w:cs="Tahoma"/>
          <w:b/>
          <w:sz w:val="20"/>
        </w:rPr>
      </w:pPr>
    </w:p>
    <w:p w14:paraId="3C3A2983" w14:textId="2EE3C3F6" w:rsidR="00ED1360" w:rsidRPr="00C72B9C" w:rsidRDefault="00ED1360" w:rsidP="00ED1360">
      <w:pPr>
        <w:pStyle w:val="Textoindependiente21"/>
        <w:ind w:left="0"/>
        <w:rPr>
          <w:rFonts w:ascii="Tahoma" w:hAnsi="Tahoma" w:cs="Tahoma"/>
          <w:sz w:val="20"/>
        </w:rPr>
      </w:pPr>
      <w:r w:rsidRPr="00C72B9C">
        <w:rPr>
          <w:rFonts w:ascii="Tahoma" w:hAnsi="Tahoma" w:cs="Tahoma"/>
          <w:b/>
          <w:sz w:val="20"/>
        </w:rPr>
        <w:t>PARÁGRAFO:</w:t>
      </w:r>
      <w:r w:rsidRPr="00C72B9C">
        <w:rPr>
          <w:rFonts w:ascii="Tahoma" w:hAnsi="Tahoma" w:cs="Tahoma"/>
          <w:sz w:val="20"/>
        </w:rPr>
        <w:t xml:space="preserve"> El no ejercicio de un derecho legal o </w:t>
      </w:r>
      <w:r w:rsidR="008855CA" w:rsidRPr="00C72B9C">
        <w:rPr>
          <w:rFonts w:ascii="Tahoma" w:hAnsi="Tahoma" w:cs="Tahoma"/>
          <w:sz w:val="20"/>
        </w:rPr>
        <w:t>cumplimiento del Negocio Jurídico</w:t>
      </w:r>
      <w:r w:rsidRPr="00C72B9C">
        <w:rPr>
          <w:rFonts w:ascii="Tahoma" w:hAnsi="Tahoma" w:cs="Tahoma"/>
          <w:sz w:val="20"/>
        </w:rPr>
        <w:t xml:space="preserve"> no supone renuncia a los mismos.</w:t>
      </w:r>
    </w:p>
    <w:p w14:paraId="1E575FFB" w14:textId="77777777" w:rsidR="00ED1360" w:rsidRPr="00C72B9C" w:rsidRDefault="00ED1360" w:rsidP="00ED1360">
      <w:pPr>
        <w:pStyle w:val="Prrafodelista"/>
        <w:widowControl w:val="0"/>
        <w:autoSpaceDN w:val="0"/>
        <w:adjustRightInd w:val="0"/>
        <w:spacing w:after="0" w:line="240" w:lineRule="auto"/>
        <w:ind w:left="0"/>
        <w:jc w:val="both"/>
        <w:textAlignment w:val="baseline"/>
        <w:rPr>
          <w:rFonts w:ascii="Tahoma" w:eastAsia="Times New Roman" w:hAnsi="Tahoma" w:cs="Tahoma"/>
          <w:b/>
          <w:sz w:val="20"/>
          <w:szCs w:val="20"/>
          <w:lang w:val="es-ES_tradnl" w:eastAsia="zh-CN"/>
        </w:rPr>
      </w:pPr>
    </w:p>
    <w:p w14:paraId="2FBBEDFD" w14:textId="0060E644" w:rsidR="00A37B22" w:rsidRPr="00C72B9C" w:rsidRDefault="00ED1360" w:rsidP="00A37B22">
      <w:pPr>
        <w:pStyle w:val="Prrafodelista"/>
        <w:widowControl w:val="0"/>
        <w:autoSpaceDN w:val="0"/>
        <w:adjustRightInd w:val="0"/>
        <w:spacing w:after="0" w:line="240" w:lineRule="auto"/>
        <w:ind w:left="0"/>
        <w:jc w:val="both"/>
        <w:textAlignment w:val="baseline"/>
        <w:rPr>
          <w:rFonts w:ascii="Tahoma" w:eastAsia="Times New Roman" w:hAnsi="Tahoma" w:cs="Tahoma"/>
          <w:i/>
          <w:iCs/>
          <w:sz w:val="20"/>
          <w:szCs w:val="20"/>
          <w:lang w:val="es-ES_tradnl" w:eastAsia="zh-CN"/>
        </w:rPr>
      </w:pPr>
      <w:r w:rsidRPr="00C72B9C">
        <w:rPr>
          <w:rFonts w:ascii="Tahoma" w:eastAsia="Times New Roman" w:hAnsi="Tahoma" w:cs="Tahoma"/>
          <w:b/>
          <w:sz w:val="20"/>
          <w:szCs w:val="20"/>
          <w:lang w:val="es-ES_tradnl" w:eastAsia="zh-CN"/>
        </w:rPr>
        <w:t xml:space="preserve">CLÁUSULA VIGÉSIMA </w:t>
      </w:r>
      <w:r w:rsidR="00A776BD" w:rsidRPr="00C72B9C">
        <w:rPr>
          <w:rFonts w:ascii="Tahoma" w:eastAsia="Times New Roman" w:hAnsi="Tahoma" w:cs="Tahoma"/>
          <w:b/>
          <w:sz w:val="20"/>
          <w:szCs w:val="20"/>
          <w:lang w:val="es-ES_tradnl" w:eastAsia="zh-CN"/>
        </w:rPr>
        <w:t>NOVENA</w:t>
      </w:r>
      <w:r w:rsidRPr="00C72B9C">
        <w:rPr>
          <w:rFonts w:ascii="Tahoma" w:eastAsia="Times New Roman" w:hAnsi="Tahoma" w:cs="Tahoma"/>
          <w:b/>
          <w:sz w:val="20"/>
          <w:szCs w:val="20"/>
          <w:lang w:val="es-ES_tradnl" w:eastAsia="zh-CN"/>
        </w:rPr>
        <w:t>. MANIFESTACIONES.</w:t>
      </w:r>
      <w:r w:rsidRPr="00C72B9C">
        <w:rPr>
          <w:rFonts w:ascii="Tahoma" w:hAnsi="Tahoma" w:cs="Tahoma"/>
          <w:b/>
          <w:sz w:val="20"/>
          <w:szCs w:val="20"/>
        </w:rPr>
        <w:t xml:space="preserve"> </w:t>
      </w:r>
      <w:r w:rsidRPr="00C72B9C">
        <w:rPr>
          <w:rFonts w:ascii="Tahoma" w:eastAsia="Times New Roman" w:hAnsi="Tahoma" w:cs="Tahoma"/>
          <w:sz w:val="20"/>
          <w:szCs w:val="20"/>
          <w:lang w:val="es-ES_tradnl" w:eastAsia="zh-CN"/>
        </w:rPr>
        <w:t xml:space="preserve">En desarrollo </w:t>
      </w:r>
      <w:r w:rsidR="00CB4965" w:rsidRPr="00C72B9C">
        <w:rPr>
          <w:rFonts w:ascii="Tahoma" w:eastAsia="Times New Roman" w:hAnsi="Tahoma" w:cs="Tahoma"/>
          <w:sz w:val="20"/>
          <w:szCs w:val="20"/>
          <w:lang w:val="es-ES_tradnl" w:eastAsia="zh-CN"/>
        </w:rPr>
        <w:t>de</w:t>
      </w:r>
      <w:r w:rsidR="002D5363" w:rsidRPr="00C72B9C">
        <w:rPr>
          <w:rFonts w:ascii="Tahoma" w:eastAsia="Times New Roman" w:hAnsi="Tahoma" w:cs="Tahoma"/>
          <w:sz w:val="20"/>
          <w:szCs w:val="20"/>
          <w:lang w:val="es-ES_tradnl" w:eastAsia="zh-CN"/>
        </w:rPr>
        <w:t>l presente Negocio Jurídico</w:t>
      </w:r>
      <w:r w:rsidRPr="00C72B9C">
        <w:rPr>
          <w:rFonts w:ascii="Tahoma" w:eastAsia="Times New Roman" w:hAnsi="Tahoma" w:cs="Tahoma"/>
          <w:sz w:val="20"/>
          <w:szCs w:val="20"/>
          <w:lang w:val="es-ES_tradnl" w:eastAsia="zh-CN"/>
        </w:rPr>
        <w:t>, las Partes se comprometen a dar cumplimiento a toda la normatividad vigente sobre los Derechos de la Infancia, en consecuencia, no contratarán personal menor de edad, con el fin de proteger a los niños de la explotación económica y/o de realizar ningún trabajo que pueda interferir en su educación o que sea peligroso para la salud física, mental o espiritual, o para su desarrollo social. 2) Igualmente las Partes manifiestan que han tomado las medidas requeridas para acoger y aplicar los principios rectores de los derechos humanos y de las libertades públicas a que se refiere la Declaración Universal de los Derechos Humanos.</w:t>
      </w:r>
      <w:r w:rsidR="00B91459" w:rsidRPr="00C72B9C">
        <w:rPr>
          <w:rFonts w:ascii="Tahoma" w:eastAsia="Times New Roman" w:hAnsi="Tahoma" w:cs="Tahoma"/>
          <w:sz w:val="20"/>
          <w:szCs w:val="20"/>
          <w:lang w:val="es-ES_tradnl" w:eastAsia="zh-CN"/>
        </w:rPr>
        <w:t xml:space="preserve"> </w:t>
      </w:r>
      <w:r w:rsidR="00A37B22" w:rsidRPr="00447253">
        <w:rPr>
          <w:rFonts w:ascii="Tahoma" w:eastAsia="Times New Roman" w:hAnsi="Tahoma" w:cs="Tahoma"/>
          <w:sz w:val="20"/>
          <w:szCs w:val="20"/>
          <w:lang w:val="es-ES_tradnl" w:eastAsia="zh-CN"/>
        </w:rPr>
        <w:t xml:space="preserve">Lo anterior teniendo en cuenta el lineamiento </w:t>
      </w:r>
      <w:r w:rsidR="00A37B22" w:rsidRPr="00C72B9C">
        <w:rPr>
          <w:rFonts w:ascii="Tahoma" w:eastAsia="Times New Roman" w:hAnsi="Tahoma" w:cs="Tahoma"/>
          <w:sz w:val="20"/>
          <w:szCs w:val="20"/>
          <w:lang w:val="es-ES_tradnl" w:eastAsia="zh-CN"/>
        </w:rPr>
        <w:t xml:space="preserve">No. </w:t>
      </w:r>
      <w:r w:rsidR="00A37B22" w:rsidRPr="00447253">
        <w:rPr>
          <w:rFonts w:ascii="Tahoma" w:eastAsia="Times New Roman" w:hAnsi="Tahoma" w:cs="Tahoma"/>
          <w:sz w:val="20"/>
          <w:szCs w:val="20"/>
          <w:lang w:val="es-ES_tradnl" w:eastAsia="zh-CN"/>
        </w:rPr>
        <w:t>3 de la Política Institucional de Derechos Humanos:</w:t>
      </w:r>
      <w:r w:rsidR="00A37B22" w:rsidRPr="00C72B9C">
        <w:rPr>
          <w:rFonts w:ascii="Tahoma" w:eastAsia="Times New Roman" w:hAnsi="Tahoma" w:cs="Tahoma"/>
          <w:i/>
          <w:iCs/>
          <w:sz w:val="20"/>
          <w:szCs w:val="20"/>
          <w:lang w:val="es-ES_tradnl" w:eastAsia="zh-CN"/>
        </w:rPr>
        <w:t xml:space="preserve"> </w:t>
      </w:r>
      <w:r w:rsidR="00A37B22" w:rsidRPr="00C72B9C">
        <w:rPr>
          <w:rFonts w:ascii="Tahoma" w:eastAsia="Times New Roman" w:hAnsi="Tahoma" w:cs="Tahoma"/>
          <w:b/>
          <w:bCs/>
          <w:i/>
          <w:iCs/>
          <w:sz w:val="20"/>
          <w:szCs w:val="20"/>
          <w:lang w:eastAsia="zh-CN"/>
        </w:rPr>
        <w:t xml:space="preserve">3. Respeto por los derechos de niños, niñas y adolescentes. </w:t>
      </w:r>
      <w:r w:rsidR="00A37B22" w:rsidRPr="00C72B9C">
        <w:rPr>
          <w:rFonts w:ascii="Tahoma" w:eastAsia="Times New Roman" w:hAnsi="Tahoma" w:cs="Tahoma"/>
          <w:i/>
          <w:iCs/>
          <w:sz w:val="20"/>
          <w:szCs w:val="20"/>
          <w:lang w:eastAsia="zh-CN"/>
        </w:rPr>
        <w:t xml:space="preserve">En el desarrollo de los procesos y proyectos, </w:t>
      </w:r>
      <w:proofErr w:type="spellStart"/>
      <w:r w:rsidR="00A37B22" w:rsidRPr="00C72B9C">
        <w:rPr>
          <w:rFonts w:ascii="Tahoma" w:eastAsia="Times New Roman" w:hAnsi="Tahoma" w:cs="Tahoma"/>
          <w:i/>
          <w:iCs/>
          <w:sz w:val="20"/>
          <w:szCs w:val="20"/>
          <w:lang w:eastAsia="zh-CN"/>
        </w:rPr>
        <w:t>Caribemar</w:t>
      </w:r>
      <w:proofErr w:type="spellEnd"/>
      <w:r w:rsidR="00A37B22" w:rsidRPr="00C72B9C">
        <w:rPr>
          <w:rFonts w:ascii="Tahoma" w:eastAsia="Times New Roman" w:hAnsi="Tahoma" w:cs="Tahoma"/>
          <w:i/>
          <w:iCs/>
          <w:sz w:val="20"/>
          <w:szCs w:val="20"/>
          <w:lang w:eastAsia="zh-CN"/>
        </w:rPr>
        <w:t xml:space="preserve"> de la Costa S.A.S. ESP toma las medidas necesarias para prevenir y denunciar ante las autoridades competentes los casos de posible explotación laboral, sexual o de cualquier índole de niños, niñas y adolescentes”. </w:t>
      </w:r>
    </w:p>
    <w:p w14:paraId="1909EE69" w14:textId="16FFED57" w:rsidR="00ED1360" w:rsidRPr="00C72B9C" w:rsidRDefault="00ED1360" w:rsidP="00ED1360">
      <w:pPr>
        <w:pStyle w:val="Prrafodelista"/>
        <w:widowControl w:val="0"/>
        <w:autoSpaceDN w:val="0"/>
        <w:adjustRightInd w:val="0"/>
        <w:spacing w:after="0" w:line="240" w:lineRule="auto"/>
        <w:ind w:left="0"/>
        <w:jc w:val="both"/>
        <w:textAlignment w:val="baseline"/>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3) Así mismo las Partes manifiestan individualmente que: (i)  cumplen  con la normatividad vigente sobre prevención y control de lavado de activos y financiación del terrorismo; (</w:t>
      </w:r>
      <w:proofErr w:type="spellStart"/>
      <w:r w:rsidRPr="00C72B9C">
        <w:rPr>
          <w:rFonts w:ascii="Tahoma" w:eastAsia="Times New Roman" w:hAnsi="Tahoma" w:cs="Tahoma"/>
          <w:sz w:val="20"/>
          <w:szCs w:val="20"/>
          <w:lang w:val="es-ES_tradnl" w:eastAsia="zh-CN"/>
        </w:rPr>
        <w:t>ii</w:t>
      </w:r>
      <w:proofErr w:type="spellEnd"/>
      <w:r w:rsidRPr="00C72B9C">
        <w:rPr>
          <w:rFonts w:ascii="Tahoma" w:eastAsia="Times New Roman" w:hAnsi="Tahoma" w:cs="Tahoma"/>
          <w:sz w:val="20"/>
          <w:szCs w:val="20"/>
          <w:lang w:val="es-ES_tradnl" w:eastAsia="zh-CN"/>
        </w:rPr>
        <w:t>) Han adoptado los mecanismos de control necesarios para el cumplimiento con dichas normas; y, (</w:t>
      </w:r>
      <w:proofErr w:type="spellStart"/>
      <w:r w:rsidRPr="00C72B9C">
        <w:rPr>
          <w:rFonts w:ascii="Tahoma" w:eastAsia="Times New Roman" w:hAnsi="Tahoma" w:cs="Tahoma"/>
          <w:sz w:val="20"/>
          <w:szCs w:val="20"/>
          <w:lang w:val="es-ES_tradnl" w:eastAsia="zh-CN"/>
        </w:rPr>
        <w:t>iii</w:t>
      </w:r>
      <w:proofErr w:type="spellEnd"/>
      <w:r w:rsidRPr="00C72B9C">
        <w:rPr>
          <w:rFonts w:ascii="Tahoma" w:eastAsia="Times New Roman" w:hAnsi="Tahoma" w:cs="Tahoma"/>
          <w:sz w:val="20"/>
          <w:szCs w:val="20"/>
          <w:lang w:val="es-ES_tradnl" w:eastAsia="zh-CN"/>
        </w:rPr>
        <w:t>) cuentan con políticas e  instrumentos de control interno  que permiten el conocimiento del mercado, de sus clientes y usuarios  y realizan labores de análisis tendientes a la prevención de lavado de  activos y financiación del terrorismo.</w:t>
      </w:r>
    </w:p>
    <w:p w14:paraId="2D0BFDE6" w14:textId="77777777" w:rsidR="00ED1360" w:rsidRPr="00C72B9C" w:rsidRDefault="00ED1360" w:rsidP="00ED1360">
      <w:pPr>
        <w:pStyle w:val="Textoindependiente21"/>
        <w:ind w:left="0"/>
        <w:rPr>
          <w:rFonts w:ascii="Tahoma" w:hAnsi="Tahoma" w:cs="Tahoma"/>
          <w:b/>
          <w:sz w:val="20"/>
        </w:rPr>
      </w:pPr>
    </w:p>
    <w:p w14:paraId="40182C88" w14:textId="353C55C6" w:rsidR="00ED1360" w:rsidRPr="00C72B9C" w:rsidRDefault="00ED1360" w:rsidP="00ED1360">
      <w:pPr>
        <w:pStyle w:val="NormalWeb"/>
        <w:ind w:right="-93"/>
        <w:jc w:val="both"/>
        <w:rPr>
          <w:rFonts w:ascii="Tahoma" w:eastAsia="Times New Roman" w:hAnsi="Tahoma" w:cs="Tahoma"/>
          <w:sz w:val="20"/>
          <w:szCs w:val="20"/>
          <w:lang w:val="es-ES_tradnl" w:eastAsia="zh-CN"/>
        </w:rPr>
      </w:pPr>
      <w:r w:rsidRPr="00C72B9C">
        <w:rPr>
          <w:rFonts w:ascii="Tahoma" w:eastAsia="Times New Roman" w:hAnsi="Tahoma" w:cs="Tahoma"/>
          <w:b/>
          <w:sz w:val="20"/>
          <w:szCs w:val="20"/>
          <w:lang w:val="es-ES_tradnl" w:eastAsia="zh-CN"/>
        </w:rPr>
        <w:t xml:space="preserve">CLÁUSULA </w:t>
      </w:r>
      <w:r w:rsidR="00A776BD" w:rsidRPr="00C72B9C">
        <w:rPr>
          <w:rFonts w:ascii="Tahoma" w:hAnsi="Tahoma" w:cs="Tahoma"/>
          <w:b/>
          <w:sz w:val="20"/>
        </w:rPr>
        <w:t>TRIGÉSIMA</w:t>
      </w:r>
      <w:r w:rsidRPr="00C72B9C">
        <w:rPr>
          <w:rFonts w:ascii="Tahoma" w:eastAsia="Times New Roman" w:hAnsi="Tahoma" w:cs="Tahoma"/>
          <w:b/>
          <w:sz w:val="20"/>
          <w:szCs w:val="20"/>
          <w:lang w:val="es-ES_tradnl" w:eastAsia="zh-CN"/>
        </w:rPr>
        <w:t>. BUENAS PRÁCTICAS EN TEMAS DE SALUD Y SEGURIDAD EN EL TRABAJO.</w:t>
      </w:r>
      <w:r w:rsidRPr="00C72B9C">
        <w:rPr>
          <w:rFonts w:ascii="Tahoma" w:eastAsia="Times New Roman" w:hAnsi="Tahoma" w:cs="Tahoma"/>
          <w:sz w:val="20"/>
          <w:szCs w:val="20"/>
          <w:lang w:val="es-ES_tradnl" w:eastAsia="zh-CN"/>
        </w:rPr>
        <w:t xml:space="preserve"> Las Partes declaran que, durante la vigencia </w:t>
      </w:r>
      <w:r w:rsidR="00CB4965" w:rsidRPr="00C72B9C">
        <w:rPr>
          <w:rFonts w:ascii="Tahoma" w:eastAsia="Times New Roman" w:hAnsi="Tahoma" w:cs="Tahoma"/>
          <w:sz w:val="20"/>
          <w:szCs w:val="20"/>
          <w:lang w:val="es-ES_tradnl" w:eastAsia="zh-CN"/>
        </w:rPr>
        <w:t>d</w:t>
      </w:r>
      <w:r w:rsidR="00B71B71" w:rsidRPr="00C72B9C">
        <w:rPr>
          <w:rFonts w:ascii="Tahoma" w:eastAsia="Times New Roman" w:hAnsi="Tahoma" w:cs="Tahoma"/>
          <w:sz w:val="20"/>
          <w:szCs w:val="20"/>
          <w:lang w:val="es-ES_tradnl" w:eastAsia="zh-CN"/>
        </w:rPr>
        <w:t>el presente Negocio Jurídico</w:t>
      </w:r>
      <w:r w:rsidRPr="00C72B9C">
        <w:rPr>
          <w:rFonts w:ascii="Tahoma" w:eastAsia="Times New Roman" w:hAnsi="Tahoma" w:cs="Tahoma"/>
          <w:sz w:val="20"/>
          <w:szCs w:val="20"/>
          <w:lang w:val="es-ES_tradnl" w:eastAsia="zh-CN"/>
        </w:rPr>
        <w:t>, implementarán todas las medidas posibles para tener buenas prácticas en temas de salud y seguridad en el trabajo, y que se encuentran en trabajo constante por tener mejoras y obtener así, los mejores estándares de calidad relacionados con la salud y la seguridad en el trabajo. Adicionalmente, cumplen con las normas aplicables en Colombia sobre esta materia.</w:t>
      </w:r>
    </w:p>
    <w:p w14:paraId="7A713E49" w14:textId="77777777" w:rsidR="00ED1360" w:rsidRPr="00C72B9C" w:rsidRDefault="00ED1360" w:rsidP="00ED1360">
      <w:pPr>
        <w:pStyle w:val="Textoindependiente21"/>
        <w:ind w:left="0"/>
        <w:rPr>
          <w:rFonts w:ascii="Tahoma" w:hAnsi="Tahoma" w:cs="Tahoma"/>
          <w:b/>
          <w:sz w:val="20"/>
        </w:rPr>
      </w:pPr>
    </w:p>
    <w:p w14:paraId="656F7166" w14:textId="609F0DB9" w:rsidR="00ED1360" w:rsidRPr="00C72B9C" w:rsidRDefault="00ED1360" w:rsidP="00ED1360">
      <w:pPr>
        <w:pStyle w:val="Textoindependiente21"/>
        <w:ind w:left="0"/>
        <w:rPr>
          <w:rFonts w:ascii="Tahoma" w:hAnsi="Tahoma" w:cs="Tahoma"/>
          <w:sz w:val="20"/>
        </w:rPr>
      </w:pPr>
      <w:r w:rsidRPr="00C72B9C">
        <w:rPr>
          <w:rFonts w:ascii="Tahoma" w:hAnsi="Tahoma" w:cs="Tahoma"/>
          <w:b/>
          <w:sz w:val="20"/>
        </w:rPr>
        <w:t>CLÁUSULA</w:t>
      </w:r>
      <w:r w:rsidR="00A776BD" w:rsidRPr="00C72B9C">
        <w:rPr>
          <w:rFonts w:ascii="Tahoma" w:hAnsi="Tahoma" w:cs="Tahoma"/>
          <w:b/>
          <w:sz w:val="20"/>
        </w:rPr>
        <w:t xml:space="preserve"> </w:t>
      </w:r>
      <w:r w:rsidRPr="00C72B9C">
        <w:rPr>
          <w:rFonts w:ascii="Tahoma" w:hAnsi="Tahoma" w:cs="Tahoma"/>
          <w:b/>
          <w:sz w:val="20"/>
        </w:rPr>
        <w:t>TRIGÉSIMA</w:t>
      </w:r>
      <w:r w:rsidR="00A776BD" w:rsidRPr="00C72B9C">
        <w:rPr>
          <w:rFonts w:ascii="Tahoma" w:hAnsi="Tahoma" w:cs="Tahoma"/>
          <w:b/>
          <w:sz w:val="20"/>
        </w:rPr>
        <w:t xml:space="preserve"> PRIMERA</w:t>
      </w:r>
      <w:r w:rsidRPr="00C72B9C">
        <w:rPr>
          <w:rFonts w:ascii="Tahoma" w:hAnsi="Tahoma" w:cs="Tahoma"/>
          <w:b/>
          <w:sz w:val="20"/>
        </w:rPr>
        <w:t xml:space="preserve">. PERFECCIONAMIENTO DEL </w:t>
      </w:r>
      <w:r w:rsidR="00B71B71" w:rsidRPr="00C72B9C">
        <w:rPr>
          <w:rFonts w:ascii="Tahoma" w:hAnsi="Tahoma" w:cs="Tahoma"/>
          <w:b/>
          <w:sz w:val="20"/>
        </w:rPr>
        <w:t>NEGOCIO JUR</w:t>
      </w:r>
      <w:r w:rsidR="001216D7" w:rsidRPr="00C72B9C">
        <w:rPr>
          <w:rFonts w:ascii="Tahoma" w:hAnsi="Tahoma" w:cs="Tahoma"/>
          <w:b/>
          <w:sz w:val="20"/>
        </w:rPr>
        <w:t>Í</w:t>
      </w:r>
      <w:r w:rsidR="00B71B71" w:rsidRPr="00C72B9C">
        <w:rPr>
          <w:rFonts w:ascii="Tahoma" w:hAnsi="Tahoma" w:cs="Tahoma"/>
          <w:b/>
          <w:sz w:val="20"/>
        </w:rPr>
        <w:t xml:space="preserve">DICO. </w:t>
      </w:r>
      <w:r w:rsidRPr="00C72B9C">
        <w:rPr>
          <w:rFonts w:ascii="Tahoma" w:hAnsi="Tahoma" w:cs="Tahoma"/>
          <w:sz w:val="20"/>
        </w:rPr>
        <w:t xml:space="preserve">se entenderá perfeccionado con la </w:t>
      </w:r>
      <w:r w:rsidR="009070DA" w:rsidRPr="00C72B9C">
        <w:rPr>
          <w:rFonts w:ascii="Tahoma" w:hAnsi="Tahoma" w:cs="Tahoma"/>
          <w:sz w:val="20"/>
        </w:rPr>
        <w:t>expedición de la orden de compra por parte de CARIBEMAR</w:t>
      </w:r>
      <w:r w:rsidR="008860E1">
        <w:rPr>
          <w:rFonts w:ascii="Tahoma" w:hAnsi="Tahoma" w:cs="Tahoma"/>
          <w:sz w:val="20"/>
        </w:rPr>
        <w:t xml:space="preserve"> </w:t>
      </w:r>
      <w:r w:rsidR="008860E1" w:rsidRPr="008860E1">
        <w:rPr>
          <w:rFonts w:ascii="Tahoma" w:hAnsi="Tahoma" w:cs="Tahoma"/>
          <w:sz w:val="20"/>
        </w:rPr>
        <w:t>y su remisión por correo electrónico a EL OFERENTE</w:t>
      </w:r>
      <w:r w:rsidRPr="00C72B9C">
        <w:rPr>
          <w:rFonts w:ascii="Tahoma" w:hAnsi="Tahoma" w:cs="Tahoma"/>
          <w:sz w:val="20"/>
        </w:rPr>
        <w:t>, para su ejecución se requiere de su registro ante el ASIC y de la entrega a satisfacción, de la garantía de cumplimiento a cada una de Las Partes.</w:t>
      </w:r>
    </w:p>
    <w:p w14:paraId="7F5E520F" w14:textId="77777777" w:rsidR="00ED1360" w:rsidRPr="00C72B9C" w:rsidRDefault="00ED1360" w:rsidP="00ED1360">
      <w:pPr>
        <w:pStyle w:val="Textoindependiente21"/>
        <w:ind w:left="0"/>
        <w:rPr>
          <w:rFonts w:ascii="Tahoma" w:hAnsi="Tahoma" w:cs="Tahoma"/>
          <w:sz w:val="20"/>
        </w:rPr>
      </w:pPr>
    </w:p>
    <w:p w14:paraId="607EFAE4" w14:textId="03904002" w:rsidR="00ED1360" w:rsidRPr="00C72B9C" w:rsidRDefault="00ED1360" w:rsidP="00ED1360">
      <w:pPr>
        <w:jc w:val="both"/>
        <w:rPr>
          <w:rFonts w:ascii="Tahoma" w:eastAsia="Tahoma" w:hAnsi="Tahoma" w:cs="Tahoma"/>
          <w:sz w:val="20"/>
          <w:szCs w:val="20"/>
        </w:rPr>
      </w:pPr>
      <w:r w:rsidRPr="00C72B9C">
        <w:rPr>
          <w:rFonts w:ascii="Tahoma" w:hAnsi="Tahoma" w:cs="Tahoma"/>
          <w:b/>
          <w:sz w:val="20"/>
          <w:szCs w:val="20"/>
        </w:rPr>
        <w:t xml:space="preserve">CLÁUSULA TRIGÉSIMA </w:t>
      </w:r>
      <w:r w:rsidR="00A776BD" w:rsidRPr="00C72B9C">
        <w:rPr>
          <w:rFonts w:ascii="Tahoma" w:hAnsi="Tahoma" w:cs="Tahoma"/>
          <w:b/>
          <w:sz w:val="20"/>
          <w:szCs w:val="20"/>
        </w:rPr>
        <w:t>SEGUND</w:t>
      </w:r>
      <w:r w:rsidRPr="00C72B9C">
        <w:rPr>
          <w:rFonts w:ascii="Tahoma" w:hAnsi="Tahoma" w:cs="Tahoma"/>
          <w:b/>
          <w:sz w:val="20"/>
          <w:szCs w:val="20"/>
        </w:rPr>
        <w:t xml:space="preserve">A. DOCUMENTOS INTEGRANTES. </w:t>
      </w:r>
      <w:r w:rsidRPr="00C72B9C">
        <w:rPr>
          <w:rFonts w:ascii="Tahoma" w:hAnsi="Tahoma" w:cs="Tahoma"/>
          <w:sz w:val="20"/>
          <w:szCs w:val="20"/>
        </w:rPr>
        <w:t xml:space="preserve">Serán parte integrante </w:t>
      </w:r>
      <w:r w:rsidR="00CB4965" w:rsidRPr="00C72B9C">
        <w:rPr>
          <w:rFonts w:ascii="Tahoma" w:hAnsi="Tahoma" w:cs="Tahoma"/>
          <w:sz w:val="20"/>
          <w:szCs w:val="20"/>
        </w:rPr>
        <w:t>de la presente Oferta Mercantil</w:t>
      </w:r>
      <w:r w:rsidRPr="00C72B9C">
        <w:rPr>
          <w:rFonts w:ascii="Tahoma" w:hAnsi="Tahoma" w:cs="Tahoma"/>
          <w:sz w:val="20"/>
          <w:szCs w:val="20"/>
        </w:rPr>
        <w:t xml:space="preserve"> los siguientes documentos</w:t>
      </w:r>
      <w:r w:rsidR="007F39E8" w:rsidRPr="00C72B9C">
        <w:rPr>
          <w:rFonts w:ascii="Tahoma" w:hAnsi="Tahoma" w:cs="Tahoma"/>
          <w:sz w:val="20"/>
          <w:szCs w:val="20"/>
        </w:rPr>
        <w:t xml:space="preserve">: </w:t>
      </w:r>
      <w:r w:rsidR="00F53361" w:rsidRPr="00C72B9C">
        <w:rPr>
          <w:rFonts w:ascii="Tahoma" w:hAnsi="Tahoma" w:cs="Tahoma"/>
          <w:sz w:val="20"/>
          <w:szCs w:val="20"/>
        </w:rPr>
        <w:t xml:space="preserve">i) </w:t>
      </w:r>
      <w:r w:rsidRPr="00C72B9C">
        <w:rPr>
          <w:rFonts w:ascii="Tahoma" w:hAnsi="Tahoma" w:cs="Tahoma"/>
          <w:sz w:val="20"/>
          <w:szCs w:val="20"/>
        </w:rPr>
        <w:t>Anexos de Cantidades de Energía y Precio</w:t>
      </w:r>
      <w:r w:rsidR="007F39E8" w:rsidRPr="00C72B9C">
        <w:rPr>
          <w:rFonts w:ascii="Tahoma" w:hAnsi="Tahoma" w:cs="Tahoma"/>
          <w:sz w:val="20"/>
          <w:szCs w:val="20"/>
        </w:rPr>
        <w:t xml:space="preserve">, </w:t>
      </w:r>
      <w:proofErr w:type="spellStart"/>
      <w:r w:rsidR="00F53361" w:rsidRPr="00C72B9C">
        <w:rPr>
          <w:rFonts w:ascii="Tahoma" w:hAnsi="Tahoma" w:cs="Tahoma"/>
          <w:sz w:val="20"/>
          <w:szCs w:val="20"/>
        </w:rPr>
        <w:t>ii</w:t>
      </w:r>
      <w:proofErr w:type="spellEnd"/>
      <w:r w:rsidR="00F53361" w:rsidRPr="00C72B9C">
        <w:rPr>
          <w:rFonts w:ascii="Tahoma" w:hAnsi="Tahoma" w:cs="Tahoma"/>
          <w:sz w:val="20"/>
          <w:szCs w:val="20"/>
        </w:rPr>
        <w:t xml:space="preserve">) </w:t>
      </w:r>
      <w:r w:rsidR="007F39E8" w:rsidRPr="00C72B9C">
        <w:rPr>
          <w:rFonts w:ascii="Tahoma" w:hAnsi="Tahoma" w:cs="Tahoma"/>
          <w:sz w:val="20"/>
          <w:szCs w:val="20"/>
        </w:rPr>
        <w:t>c</w:t>
      </w:r>
      <w:r w:rsidRPr="00C72B9C">
        <w:rPr>
          <w:rFonts w:ascii="Tahoma" w:eastAsia="Tahoma" w:hAnsi="Tahoma" w:cs="Tahoma"/>
          <w:sz w:val="20"/>
          <w:szCs w:val="20"/>
        </w:rPr>
        <w:t>ertificado de Existencia y Representación Legal de LAS PARTES</w:t>
      </w:r>
      <w:r w:rsidR="00F53361" w:rsidRPr="00C72B9C">
        <w:rPr>
          <w:rFonts w:ascii="Tahoma" w:eastAsia="Tahoma" w:hAnsi="Tahoma" w:cs="Tahoma"/>
          <w:sz w:val="20"/>
          <w:szCs w:val="20"/>
        </w:rPr>
        <w:t xml:space="preserve"> </w:t>
      </w:r>
      <w:r w:rsidRPr="00C72B9C">
        <w:rPr>
          <w:rFonts w:ascii="Tahoma" w:eastAsia="Tahoma" w:hAnsi="Tahoma" w:cs="Tahoma"/>
          <w:sz w:val="20"/>
          <w:szCs w:val="20"/>
        </w:rPr>
        <w:t>,</w:t>
      </w:r>
      <w:proofErr w:type="spellStart"/>
      <w:r w:rsidR="00F53361" w:rsidRPr="00C72B9C">
        <w:rPr>
          <w:rFonts w:ascii="Tahoma" w:eastAsia="Tahoma" w:hAnsi="Tahoma" w:cs="Tahoma"/>
          <w:sz w:val="20"/>
          <w:szCs w:val="20"/>
        </w:rPr>
        <w:t>iii</w:t>
      </w:r>
      <w:proofErr w:type="spellEnd"/>
      <w:r w:rsidR="00F53361" w:rsidRPr="00C72B9C">
        <w:rPr>
          <w:rFonts w:ascii="Tahoma" w:eastAsia="Tahoma" w:hAnsi="Tahoma" w:cs="Tahoma"/>
          <w:sz w:val="20"/>
          <w:szCs w:val="20"/>
        </w:rPr>
        <w:t>)</w:t>
      </w:r>
      <w:r w:rsidRPr="00C72B9C">
        <w:rPr>
          <w:rFonts w:ascii="Tahoma" w:eastAsia="Tahoma" w:hAnsi="Tahoma" w:cs="Tahoma"/>
          <w:sz w:val="20"/>
          <w:szCs w:val="20"/>
        </w:rPr>
        <w:t xml:space="preserve"> Formulario de Conocimiento de Tercero</w:t>
      </w:r>
      <w:r w:rsidR="007F39E8" w:rsidRPr="00C72B9C">
        <w:rPr>
          <w:rFonts w:ascii="Tahoma" w:eastAsia="Tahoma" w:hAnsi="Tahoma" w:cs="Tahoma"/>
          <w:sz w:val="20"/>
          <w:szCs w:val="20"/>
        </w:rPr>
        <w:t xml:space="preserve">, </w:t>
      </w:r>
      <w:proofErr w:type="spellStart"/>
      <w:r w:rsidR="00F53361" w:rsidRPr="00C72B9C">
        <w:rPr>
          <w:rFonts w:ascii="Tahoma" w:eastAsia="Tahoma" w:hAnsi="Tahoma" w:cs="Tahoma"/>
          <w:sz w:val="20"/>
          <w:szCs w:val="20"/>
        </w:rPr>
        <w:t>iv</w:t>
      </w:r>
      <w:proofErr w:type="spellEnd"/>
      <w:r w:rsidR="00F53361" w:rsidRPr="00C72B9C">
        <w:rPr>
          <w:rFonts w:ascii="Tahoma" w:eastAsia="Tahoma" w:hAnsi="Tahoma" w:cs="Tahoma"/>
          <w:sz w:val="20"/>
          <w:szCs w:val="20"/>
        </w:rPr>
        <w:t xml:space="preserve">) </w:t>
      </w:r>
      <w:r w:rsidR="00673F42" w:rsidRPr="00C72B9C">
        <w:rPr>
          <w:rFonts w:ascii="Tahoma" w:eastAsia="Tahoma" w:hAnsi="Tahoma" w:cs="Tahoma"/>
          <w:sz w:val="20"/>
          <w:szCs w:val="20"/>
        </w:rPr>
        <w:t>el pliego de condiciones y sus Adendas</w:t>
      </w:r>
      <w:r w:rsidR="00B54DE9" w:rsidRPr="00C72B9C">
        <w:rPr>
          <w:rFonts w:ascii="Tahoma" w:eastAsia="Tahoma" w:hAnsi="Tahoma" w:cs="Tahoma"/>
          <w:sz w:val="20"/>
          <w:szCs w:val="20"/>
        </w:rPr>
        <w:t xml:space="preserve">, </w:t>
      </w:r>
      <w:r w:rsidR="00576520" w:rsidRPr="00C72B9C">
        <w:rPr>
          <w:rFonts w:ascii="Tahoma" w:eastAsia="Tahoma" w:hAnsi="Tahoma" w:cs="Tahoma"/>
          <w:sz w:val="20"/>
          <w:szCs w:val="20"/>
        </w:rPr>
        <w:t xml:space="preserve">v) </w:t>
      </w:r>
      <w:r w:rsidR="00B54DE9" w:rsidRPr="00C72B9C">
        <w:rPr>
          <w:rFonts w:ascii="Tahoma" w:eastAsia="Tahoma" w:hAnsi="Tahoma" w:cs="Tahoma"/>
          <w:sz w:val="20"/>
          <w:szCs w:val="20"/>
        </w:rPr>
        <w:t>la propuesta,</w:t>
      </w:r>
      <w:r w:rsidR="00576520" w:rsidRPr="00C72B9C">
        <w:rPr>
          <w:rFonts w:ascii="Tahoma" w:eastAsia="Tahoma" w:hAnsi="Tahoma" w:cs="Tahoma"/>
          <w:sz w:val="20"/>
          <w:szCs w:val="20"/>
        </w:rPr>
        <w:t xml:space="preserve"> vi)</w:t>
      </w:r>
      <w:r w:rsidR="00B54DE9" w:rsidRPr="00C72B9C">
        <w:rPr>
          <w:rFonts w:ascii="Tahoma" w:eastAsia="Tahoma" w:hAnsi="Tahoma" w:cs="Tahoma"/>
          <w:sz w:val="20"/>
          <w:szCs w:val="20"/>
        </w:rPr>
        <w:t xml:space="preserve"> los </w:t>
      </w:r>
      <w:r w:rsidR="00552E44" w:rsidRPr="00C72B9C">
        <w:rPr>
          <w:rFonts w:ascii="Tahoma" w:eastAsia="Tahoma" w:hAnsi="Tahoma" w:cs="Tahoma"/>
          <w:sz w:val="20"/>
          <w:szCs w:val="20"/>
        </w:rPr>
        <w:t xml:space="preserve">documentos modificatorios </w:t>
      </w:r>
      <w:r w:rsidR="000C0242" w:rsidRPr="00C72B9C">
        <w:rPr>
          <w:rFonts w:ascii="Tahoma" w:eastAsia="Tahoma" w:hAnsi="Tahoma" w:cs="Tahoma"/>
          <w:sz w:val="20"/>
          <w:szCs w:val="20"/>
        </w:rPr>
        <w:t xml:space="preserve">que se sean acordados por escrito entre las partes en desarrollo del </w:t>
      </w:r>
      <w:r w:rsidR="00417144" w:rsidRPr="00C72B9C">
        <w:rPr>
          <w:rFonts w:ascii="Tahoma" w:eastAsia="Tahoma" w:hAnsi="Tahoma" w:cs="Tahoma"/>
          <w:sz w:val="20"/>
          <w:szCs w:val="20"/>
        </w:rPr>
        <w:t>Negocio Jurídico</w:t>
      </w:r>
      <w:r w:rsidR="000C0242" w:rsidRPr="00C72B9C">
        <w:rPr>
          <w:rFonts w:ascii="Tahoma" w:eastAsia="Tahoma" w:hAnsi="Tahoma" w:cs="Tahoma"/>
          <w:sz w:val="20"/>
          <w:szCs w:val="20"/>
        </w:rPr>
        <w:t xml:space="preserve">, </w:t>
      </w:r>
      <w:proofErr w:type="spellStart"/>
      <w:r w:rsidR="00183C4A" w:rsidRPr="00C72B9C">
        <w:rPr>
          <w:rFonts w:ascii="Tahoma" w:eastAsia="Tahoma" w:hAnsi="Tahoma" w:cs="Tahoma"/>
          <w:sz w:val="20"/>
          <w:szCs w:val="20"/>
        </w:rPr>
        <w:t>vii</w:t>
      </w:r>
      <w:proofErr w:type="spellEnd"/>
      <w:r w:rsidR="00183C4A" w:rsidRPr="00C72B9C">
        <w:rPr>
          <w:rFonts w:ascii="Tahoma" w:eastAsia="Tahoma" w:hAnsi="Tahoma" w:cs="Tahoma"/>
          <w:sz w:val="20"/>
          <w:szCs w:val="20"/>
        </w:rPr>
        <w:t xml:space="preserve">) </w:t>
      </w:r>
      <w:r w:rsidR="000C0242" w:rsidRPr="00C72B9C">
        <w:rPr>
          <w:rFonts w:ascii="Tahoma" w:eastAsia="Tahoma" w:hAnsi="Tahoma" w:cs="Tahoma"/>
          <w:sz w:val="20"/>
          <w:szCs w:val="20"/>
        </w:rPr>
        <w:t>las aclaraciones a los anteriores documentos</w:t>
      </w:r>
      <w:r w:rsidR="009A66D8" w:rsidRPr="00C72B9C">
        <w:rPr>
          <w:rFonts w:ascii="Tahoma" w:eastAsia="Tahoma" w:hAnsi="Tahoma" w:cs="Tahoma"/>
          <w:sz w:val="20"/>
          <w:szCs w:val="20"/>
        </w:rPr>
        <w:t xml:space="preserve"> y</w:t>
      </w:r>
      <w:r w:rsidR="000C0242" w:rsidRPr="00C72B9C">
        <w:rPr>
          <w:rFonts w:ascii="Tahoma" w:eastAsia="Tahoma" w:hAnsi="Tahoma" w:cs="Tahoma"/>
          <w:sz w:val="20"/>
          <w:szCs w:val="20"/>
        </w:rPr>
        <w:t xml:space="preserve"> </w:t>
      </w:r>
      <w:proofErr w:type="spellStart"/>
      <w:r w:rsidR="00183C4A" w:rsidRPr="00C72B9C">
        <w:rPr>
          <w:rFonts w:ascii="Tahoma" w:eastAsia="Tahoma" w:hAnsi="Tahoma" w:cs="Tahoma"/>
          <w:sz w:val="20"/>
          <w:szCs w:val="20"/>
        </w:rPr>
        <w:t>viii</w:t>
      </w:r>
      <w:proofErr w:type="spellEnd"/>
      <w:r w:rsidR="00183C4A" w:rsidRPr="00C72B9C">
        <w:rPr>
          <w:rFonts w:ascii="Tahoma" w:eastAsia="Tahoma" w:hAnsi="Tahoma" w:cs="Tahoma"/>
          <w:sz w:val="20"/>
          <w:szCs w:val="20"/>
        </w:rPr>
        <w:t xml:space="preserve">) </w:t>
      </w:r>
      <w:r w:rsidR="000C0242" w:rsidRPr="00C72B9C">
        <w:rPr>
          <w:rFonts w:ascii="Tahoma" w:eastAsia="Tahoma" w:hAnsi="Tahoma" w:cs="Tahoma"/>
          <w:sz w:val="20"/>
          <w:szCs w:val="20"/>
        </w:rPr>
        <w:t xml:space="preserve">las normas que rigen </w:t>
      </w:r>
      <w:r w:rsidR="006A7D92" w:rsidRPr="00C72B9C">
        <w:rPr>
          <w:rFonts w:ascii="Tahoma" w:eastAsia="Tahoma" w:hAnsi="Tahoma" w:cs="Tahoma"/>
          <w:sz w:val="20"/>
          <w:szCs w:val="20"/>
        </w:rPr>
        <w:t>el Negocio Jurídico</w:t>
      </w:r>
      <w:r w:rsidR="009A66D8" w:rsidRPr="00C72B9C">
        <w:rPr>
          <w:rFonts w:ascii="Tahoma" w:eastAsia="Tahoma" w:hAnsi="Tahoma" w:cs="Tahoma"/>
          <w:sz w:val="20"/>
          <w:szCs w:val="20"/>
        </w:rPr>
        <w:t xml:space="preserve">. En caso de discrepancia entre los diferentes documentos, se atenderá lo dispuesto en ellos en el siguiente orden: </w:t>
      </w:r>
      <w:r w:rsidR="00417144" w:rsidRPr="00C72B9C">
        <w:rPr>
          <w:rFonts w:ascii="Tahoma" w:eastAsia="Tahoma" w:hAnsi="Tahoma" w:cs="Tahoma"/>
          <w:sz w:val="20"/>
          <w:szCs w:val="20"/>
        </w:rPr>
        <w:t>La Oferta Mercantil</w:t>
      </w:r>
      <w:r w:rsidR="009A66D8" w:rsidRPr="00C72B9C">
        <w:rPr>
          <w:rFonts w:ascii="Tahoma" w:eastAsia="Tahoma" w:hAnsi="Tahoma" w:cs="Tahoma"/>
          <w:sz w:val="20"/>
          <w:szCs w:val="20"/>
        </w:rPr>
        <w:t xml:space="preserve"> y sus modificaciones, el Pliego de Condiciones y la propuesta y sus aclaraciones.</w:t>
      </w:r>
    </w:p>
    <w:p w14:paraId="026BD6F9" w14:textId="77777777" w:rsidR="00ED1360" w:rsidRPr="00C72B9C" w:rsidRDefault="00ED1360" w:rsidP="00ED1360">
      <w:pPr>
        <w:jc w:val="both"/>
        <w:rPr>
          <w:rFonts w:ascii="Tahoma" w:hAnsi="Tahoma" w:cs="Tahoma"/>
          <w:sz w:val="20"/>
          <w:szCs w:val="20"/>
        </w:rPr>
      </w:pPr>
    </w:p>
    <w:p w14:paraId="7E22AF46" w14:textId="56FBD758" w:rsidR="00ED1360" w:rsidRPr="00C72B9C" w:rsidRDefault="00ED1360" w:rsidP="00ED1360">
      <w:pPr>
        <w:jc w:val="both"/>
        <w:rPr>
          <w:rFonts w:ascii="Tahoma" w:eastAsia="Tahoma" w:hAnsi="Tahoma" w:cs="Tahoma"/>
          <w:sz w:val="20"/>
          <w:szCs w:val="20"/>
        </w:rPr>
      </w:pPr>
      <w:r w:rsidRPr="00C72B9C">
        <w:rPr>
          <w:rFonts w:ascii="Tahoma" w:eastAsia="Tahoma" w:hAnsi="Tahoma" w:cs="Tahoma"/>
          <w:b/>
          <w:sz w:val="20"/>
          <w:szCs w:val="20"/>
        </w:rPr>
        <w:t xml:space="preserve">CLÁUSULA TRIGÉSIMA </w:t>
      </w:r>
      <w:r w:rsidR="00A776BD" w:rsidRPr="00C72B9C">
        <w:rPr>
          <w:rFonts w:ascii="Tahoma" w:eastAsia="Tahoma" w:hAnsi="Tahoma" w:cs="Tahoma"/>
          <w:b/>
          <w:sz w:val="20"/>
          <w:szCs w:val="20"/>
        </w:rPr>
        <w:t>TERCER</w:t>
      </w:r>
      <w:r w:rsidRPr="00C72B9C">
        <w:rPr>
          <w:rFonts w:ascii="Tahoma" w:eastAsia="Tahoma" w:hAnsi="Tahoma" w:cs="Tahoma"/>
          <w:b/>
          <w:sz w:val="20"/>
          <w:szCs w:val="20"/>
        </w:rPr>
        <w:t>A.</w:t>
      </w:r>
      <w:r w:rsidRPr="00C72B9C">
        <w:rPr>
          <w:b/>
          <w:sz w:val="20"/>
          <w:szCs w:val="20"/>
        </w:rPr>
        <w:t xml:space="preserve"> </w:t>
      </w:r>
      <w:r w:rsidRPr="00C72B9C">
        <w:rPr>
          <w:rFonts w:ascii="Tahoma" w:eastAsia="Tahoma" w:hAnsi="Tahoma" w:cs="Tahoma"/>
          <w:b/>
          <w:sz w:val="20"/>
          <w:szCs w:val="20"/>
        </w:rPr>
        <w:t xml:space="preserve">DEBER DE INFORMACIÓN.  </w:t>
      </w:r>
      <w:r w:rsidRPr="00C72B9C">
        <w:rPr>
          <w:rFonts w:ascii="Tahoma" w:eastAsia="Tahoma" w:hAnsi="Tahoma" w:cs="Tahoma"/>
          <w:sz w:val="20"/>
          <w:szCs w:val="20"/>
        </w:rPr>
        <w:t>LAS PARTES se obligan a entregar la información veraz y verificable para dar cumplimiento a la normatividad relacionada con la prevención y control del riesgo de lavado de activos y financiación del terrorismo, así como a actualizar los datos suministrados mínimo una vez al año.</w:t>
      </w:r>
    </w:p>
    <w:p w14:paraId="13AAFFB4" w14:textId="77777777" w:rsidR="00ED1360" w:rsidRPr="00C72B9C" w:rsidRDefault="00ED1360" w:rsidP="00ED1360">
      <w:pPr>
        <w:jc w:val="both"/>
        <w:rPr>
          <w:rFonts w:ascii="Tahoma" w:eastAsia="Tahoma" w:hAnsi="Tahoma" w:cs="Tahoma"/>
          <w:sz w:val="20"/>
          <w:szCs w:val="20"/>
        </w:rPr>
      </w:pPr>
    </w:p>
    <w:p w14:paraId="22205CC2" w14:textId="77777777"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De la misma forma, LAS PARTES deberán informar del inicio de cualquier proceso penal, sin importar si se encuentra en etapa de investigación o juicio, que lleve a cabo la autoridad competente en donde alguna de LAS PARTES esté involucrada en el proceso, así como cualquier citación que le realice dicha autoridad para que comparezca dentro de una investigación o proceso penal, sin importar en la calidad que sea citado.</w:t>
      </w:r>
    </w:p>
    <w:p w14:paraId="4E933313" w14:textId="77777777" w:rsidR="00ED1360" w:rsidRPr="00C72B9C" w:rsidRDefault="00ED1360" w:rsidP="00ED1360">
      <w:pPr>
        <w:jc w:val="both"/>
        <w:rPr>
          <w:rFonts w:ascii="Tahoma" w:eastAsia="Tahoma" w:hAnsi="Tahoma" w:cs="Tahoma"/>
          <w:b/>
          <w:sz w:val="20"/>
          <w:szCs w:val="20"/>
        </w:rPr>
      </w:pPr>
    </w:p>
    <w:p w14:paraId="001B4D60" w14:textId="7C8CBBFA" w:rsidR="00ED1360" w:rsidRPr="00C72B9C" w:rsidRDefault="00ED1360" w:rsidP="00ED1360">
      <w:pPr>
        <w:jc w:val="both"/>
        <w:rPr>
          <w:rFonts w:ascii="Tahoma" w:eastAsia="Tahoma" w:hAnsi="Tahoma" w:cs="Tahoma"/>
          <w:sz w:val="20"/>
          <w:szCs w:val="20"/>
        </w:rPr>
      </w:pPr>
      <w:r w:rsidRPr="00C72B9C">
        <w:rPr>
          <w:rFonts w:ascii="Tahoma" w:eastAsia="Tahoma" w:hAnsi="Tahoma" w:cs="Tahoma"/>
          <w:b/>
          <w:sz w:val="20"/>
          <w:szCs w:val="20"/>
        </w:rPr>
        <w:t>CLÁUSULA TRIG</w:t>
      </w:r>
      <w:r w:rsidR="003124A0" w:rsidRPr="00C72B9C">
        <w:rPr>
          <w:rFonts w:ascii="Tahoma" w:eastAsia="Tahoma" w:hAnsi="Tahoma" w:cs="Tahoma"/>
          <w:b/>
          <w:sz w:val="20"/>
          <w:szCs w:val="20"/>
        </w:rPr>
        <w:t>É</w:t>
      </w:r>
      <w:r w:rsidRPr="00C72B9C">
        <w:rPr>
          <w:rFonts w:ascii="Tahoma" w:eastAsia="Tahoma" w:hAnsi="Tahoma" w:cs="Tahoma"/>
          <w:b/>
          <w:sz w:val="20"/>
          <w:szCs w:val="20"/>
        </w:rPr>
        <w:t xml:space="preserve">SIMA </w:t>
      </w:r>
      <w:r w:rsidR="003124A0" w:rsidRPr="00C72B9C">
        <w:rPr>
          <w:rFonts w:ascii="Tahoma" w:eastAsia="Tahoma" w:hAnsi="Tahoma" w:cs="Tahoma"/>
          <w:b/>
          <w:sz w:val="20"/>
          <w:szCs w:val="20"/>
        </w:rPr>
        <w:t>CUARTA</w:t>
      </w:r>
      <w:r w:rsidRPr="00C72B9C">
        <w:rPr>
          <w:rFonts w:ascii="Tahoma" w:eastAsia="Tahoma" w:hAnsi="Tahoma" w:cs="Tahoma"/>
          <w:b/>
          <w:sz w:val="20"/>
          <w:szCs w:val="20"/>
        </w:rPr>
        <w:t xml:space="preserve">. DILIGENCIAMIENTO DEL FORMULARIO PARA EL CONOCIMIENTO DEL TERCERO-LA/FT:  </w:t>
      </w:r>
      <w:r w:rsidRPr="00C72B9C">
        <w:rPr>
          <w:rFonts w:ascii="Tahoma" w:eastAsia="Tahoma" w:hAnsi="Tahoma" w:cs="Tahoma"/>
          <w:sz w:val="20"/>
          <w:szCs w:val="20"/>
        </w:rPr>
        <w:t xml:space="preserve">En cumplimiento de la normatividad externa y de la política y lineamientos internos de la Gestión Integral de Riesgos, LAS PARTES declaran que tienen implementados controles para la prevención de riesgos de lavado de activos y financiación del terrorismo, uno de ellos es el “Conocimiento del Tercero”. En este sentido, todo tercero que se relacione con LAS PARTES deberá diligenciar el formato “Conocimiento del Tercero KYC - Prevención del lavado de activos, financiación del terrorismo, fraude, corrupción y soborno” de manera previa a la firma </w:t>
      </w:r>
      <w:r w:rsidR="00CB4965" w:rsidRPr="00C72B9C">
        <w:rPr>
          <w:rFonts w:ascii="Tahoma" w:eastAsia="Tahoma" w:hAnsi="Tahoma" w:cs="Tahoma"/>
          <w:sz w:val="20"/>
          <w:szCs w:val="20"/>
        </w:rPr>
        <w:t>de la presente Oferta Mercantil</w:t>
      </w:r>
      <w:r w:rsidRPr="00C72B9C">
        <w:rPr>
          <w:rFonts w:ascii="Tahoma" w:eastAsia="Tahoma" w:hAnsi="Tahoma" w:cs="Tahoma"/>
          <w:sz w:val="20"/>
          <w:szCs w:val="20"/>
        </w:rPr>
        <w:t>.</w:t>
      </w:r>
    </w:p>
    <w:p w14:paraId="32741DD0" w14:textId="77777777" w:rsidR="00ED1360" w:rsidRPr="00C72B9C" w:rsidRDefault="00ED1360" w:rsidP="00ED1360">
      <w:pPr>
        <w:jc w:val="both"/>
        <w:rPr>
          <w:rFonts w:ascii="Tahoma" w:eastAsia="Tahoma" w:hAnsi="Tahoma" w:cs="Tahoma"/>
          <w:sz w:val="20"/>
          <w:szCs w:val="20"/>
        </w:rPr>
      </w:pPr>
    </w:p>
    <w:p w14:paraId="2BA88869" w14:textId="77777777"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Este formato deberá ser diligenciado adecuadamente y en su totalidad, es decir, todos sus campos cuando ello aplique, y en aquellos que no aplique, deberá expresarse así indicando “N/A” y teniendo especial atención en los números de identificación según su tipo. Para el caso de cédulas de ciudadanía colombiana la fecha de expedición deberá corresponder con la que figura en dicho documento. Asimismo, deberá ser suscrito por el representante legal o quien corresponda.</w:t>
      </w:r>
    </w:p>
    <w:p w14:paraId="7B85EFD2" w14:textId="77777777" w:rsidR="00ED1360" w:rsidRPr="00C72B9C" w:rsidRDefault="00ED1360" w:rsidP="00ED1360">
      <w:pPr>
        <w:jc w:val="both"/>
        <w:rPr>
          <w:rFonts w:ascii="Tahoma" w:eastAsia="Tahoma" w:hAnsi="Tahoma" w:cs="Tahoma"/>
          <w:sz w:val="20"/>
          <w:szCs w:val="20"/>
        </w:rPr>
      </w:pPr>
    </w:p>
    <w:p w14:paraId="5C4E36A9" w14:textId="14EACAB1"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De igual forma, deberá contar con información actualizada, clara, legible y sin comentarios o textos guía de diligenciamiento. La información podrá actualizarse de forma anual siempre que exista un </w:t>
      </w:r>
      <w:r w:rsidR="00826697" w:rsidRPr="00C72B9C">
        <w:rPr>
          <w:rFonts w:ascii="Tahoma" w:eastAsia="Tahoma" w:hAnsi="Tahoma" w:cs="Tahoma"/>
          <w:sz w:val="20"/>
          <w:szCs w:val="20"/>
        </w:rPr>
        <w:t>Negocio Jurídico</w:t>
      </w:r>
      <w:r w:rsidRPr="00C72B9C">
        <w:rPr>
          <w:rFonts w:ascii="Tahoma" w:eastAsia="Tahoma" w:hAnsi="Tahoma" w:cs="Tahoma"/>
          <w:sz w:val="20"/>
          <w:szCs w:val="20"/>
        </w:rPr>
        <w:t xml:space="preserve"> entre las partes y a requerimiento de éstas.</w:t>
      </w:r>
    </w:p>
    <w:p w14:paraId="7F77C315" w14:textId="77777777" w:rsidR="00BA6ED2" w:rsidRPr="00C72B9C" w:rsidRDefault="00BA6ED2" w:rsidP="00ED1360">
      <w:pPr>
        <w:jc w:val="both"/>
        <w:rPr>
          <w:rFonts w:ascii="Tahoma" w:eastAsia="Tahoma" w:hAnsi="Tahoma" w:cs="Tahoma"/>
          <w:sz w:val="20"/>
          <w:szCs w:val="20"/>
        </w:rPr>
      </w:pPr>
    </w:p>
    <w:p w14:paraId="5F34A9B9" w14:textId="24CE1525" w:rsidR="00BA6ED2" w:rsidRPr="00C72B9C" w:rsidRDefault="00BA6ED2" w:rsidP="00BA6ED2">
      <w:pPr>
        <w:rPr>
          <w:rFonts w:ascii="Tahoma" w:hAnsi="Tahoma" w:cs="Tahoma"/>
          <w:b/>
          <w:sz w:val="20"/>
          <w:szCs w:val="20"/>
        </w:rPr>
      </w:pPr>
      <w:r w:rsidRPr="00C72B9C">
        <w:rPr>
          <w:rFonts w:ascii="Tahoma" w:hAnsi="Tahoma" w:cs="Tahoma"/>
          <w:b/>
          <w:sz w:val="20"/>
          <w:szCs w:val="20"/>
        </w:rPr>
        <w:t xml:space="preserve">CLAUSULA </w:t>
      </w:r>
      <w:r w:rsidR="00805929" w:rsidRPr="00C72B9C">
        <w:rPr>
          <w:rFonts w:ascii="Tahoma" w:eastAsia="Tahoma" w:hAnsi="Tahoma" w:cs="Tahoma"/>
          <w:b/>
          <w:sz w:val="20"/>
          <w:szCs w:val="20"/>
        </w:rPr>
        <w:t>TRIGÉSIMA</w:t>
      </w:r>
      <w:r w:rsidRPr="00C72B9C">
        <w:rPr>
          <w:rFonts w:ascii="Tahoma" w:hAnsi="Tahoma" w:cs="Tahoma"/>
          <w:b/>
          <w:sz w:val="20"/>
          <w:szCs w:val="20"/>
        </w:rPr>
        <w:t xml:space="preserve"> QUINTA. PACTO GLOBAL DE NACIONES UNIDAS: </w:t>
      </w:r>
    </w:p>
    <w:p w14:paraId="025FF594" w14:textId="77777777" w:rsidR="00BA6ED2" w:rsidRPr="00C72B9C" w:rsidRDefault="00BA6ED2" w:rsidP="00BA6ED2">
      <w:pPr>
        <w:rPr>
          <w:szCs w:val="20"/>
        </w:rPr>
      </w:pPr>
    </w:p>
    <w:p w14:paraId="365CDA4D" w14:textId="5EFC44D5" w:rsidR="00BA6ED2" w:rsidRPr="00C72B9C" w:rsidRDefault="00BA6ED2" w:rsidP="002C08CB">
      <w:pPr>
        <w:pStyle w:val="Prrafodelista"/>
        <w:widowControl w:val="0"/>
        <w:numPr>
          <w:ilvl w:val="1"/>
          <w:numId w:val="14"/>
        </w:numPr>
        <w:autoSpaceDE w:val="0"/>
        <w:autoSpaceDN w:val="0"/>
        <w:spacing w:after="0" w:line="276" w:lineRule="auto"/>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 Las PARTES se comprometen a actuar en completo cumplimiento de los principios del Pacto Global de Naciones Unidas (“PG”). LAS PARTES garantizan que todas las actividades realizadas por sus empleados o proveedores se encuentran alineadas con lo especificado </w:t>
      </w:r>
      <w:r w:rsidR="003B49A5" w:rsidRPr="00C72B9C">
        <w:rPr>
          <w:rFonts w:ascii="Tahoma" w:hAnsi="Tahoma" w:cs="Tahoma"/>
          <w:color w:val="000000" w:themeColor="text1"/>
          <w:sz w:val="20"/>
          <w:szCs w:val="20"/>
          <w:lang w:val="es-PE"/>
        </w:rPr>
        <w:t>en CLÁUSULA VIGÉSIMA CUARTA</w:t>
      </w:r>
      <w:r w:rsidR="007A4AE3" w:rsidRPr="00C72B9C">
        <w:rPr>
          <w:rFonts w:ascii="Tahoma" w:hAnsi="Tahoma" w:cs="Tahoma"/>
          <w:color w:val="000000" w:themeColor="text1"/>
          <w:sz w:val="20"/>
          <w:szCs w:val="20"/>
          <w:lang w:val="es-PE"/>
        </w:rPr>
        <w:t xml:space="preserve"> y CLÁUSULA VIGÉSIMA QUINTA.</w:t>
      </w:r>
      <w:r w:rsidRPr="00C72B9C">
        <w:rPr>
          <w:rFonts w:ascii="Tahoma" w:hAnsi="Tahoma" w:cs="Tahoma"/>
          <w:color w:val="000000" w:themeColor="text1"/>
          <w:sz w:val="20"/>
          <w:szCs w:val="20"/>
          <w:lang w:val="es-PE"/>
        </w:rPr>
        <w:t xml:space="preserve"> Los principios del PG atañen a la protección de los derechos humanos, seguridad en el trabajo, la protección del medio ambiente y la lucha contra la corrupción en todas sus formas. </w:t>
      </w:r>
    </w:p>
    <w:p w14:paraId="0D5BCF49" w14:textId="77777777" w:rsidR="00701DB7" w:rsidRPr="00C72B9C" w:rsidRDefault="00701DB7" w:rsidP="002C08CB">
      <w:pPr>
        <w:pStyle w:val="Prrafodelista"/>
        <w:widowControl w:val="0"/>
        <w:autoSpaceDE w:val="0"/>
        <w:autoSpaceDN w:val="0"/>
        <w:spacing w:after="0" w:line="276" w:lineRule="auto"/>
        <w:ind w:left="360"/>
        <w:jc w:val="both"/>
        <w:rPr>
          <w:rFonts w:ascii="Tahoma" w:hAnsi="Tahoma" w:cs="Tahoma"/>
          <w:color w:val="000000" w:themeColor="text1"/>
          <w:sz w:val="20"/>
          <w:szCs w:val="20"/>
          <w:lang w:val="es-PE"/>
        </w:rPr>
      </w:pPr>
    </w:p>
    <w:p w14:paraId="232F83E9" w14:textId="3464C867" w:rsidR="00BA6ED2" w:rsidRPr="00C72B9C" w:rsidRDefault="00BA6ED2" w:rsidP="00BA6ED2">
      <w:pPr>
        <w:pStyle w:val="Prrafodelista"/>
        <w:widowControl w:val="0"/>
        <w:numPr>
          <w:ilvl w:val="1"/>
          <w:numId w:val="14"/>
        </w:numPr>
        <w:autoSpaceDE w:val="0"/>
        <w:autoSpaceDN w:val="0"/>
        <w:spacing w:after="120" w:line="276" w:lineRule="auto"/>
        <w:contextualSpacing w:val="0"/>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LAS PARTES acuerdan, durante la ejecución de este </w:t>
      </w:r>
      <w:r w:rsidR="00907C71" w:rsidRPr="00C72B9C">
        <w:rPr>
          <w:rFonts w:ascii="Tahoma" w:hAnsi="Tahoma" w:cs="Tahoma"/>
          <w:color w:val="000000" w:themeColor="text1"/>
          <w:sz w:val="20"/>
          <w:szCs w:val="20"/>
          <w:lang w:val="es-PE"/>
        </w:rPr>
        <w:t>Negocio Jurídico</w:t>
      </w:r>
      <w:r w:rsidRPr="00C72B9C">
        <w:rPr>
          <w:rFonts w:ascii="Tahoma" w:hAnsi="Tahoma" w:cs="Tahoma"/>
          <w:color w:val="000000" w:themeColor="text1"/>
          <w:sz w:val="20"/>
          <w:szCs w:val="20"/>
          <w:lang w:val="es-PE"/>
        </w:rPr>
        <w:t>: (i) prohibir el uso de cualquier promesa ilegal, oferta o solicitud de cualquier tipo de pago, en efectivo u otra forma, para obtener ventajas en las relaciones con sus propias partes interesadas y (</w:t>
      </w:r>
      <w:proofErr w:type="spellStart"/>
      <w:r w:rsidRPr="00C72B9C">
        <w:rPr>
          <w:rFonts w:ascii="Tahoma" w:hAnsi="Tahoma" w:cs="Tahoma"/>
          <w:color w:val="000000" w:themeColor="text1"/>
          <w:sz w:val="20"/>
          <w:szCs w:val="20"/>
          <w:lang w:val="es-PE"/>
        </w:rPr>
        <w:t>ii</w:t>
      </w:r>
      <w:proofErr w:type="spellEnd"/>
      <w:r w:rsidRPr="00C72B9C">
        <w:rPr>
          <w:rFonts w:ascii="Tahoma" w:hAnsi="Tahoma" w:cs="Tahoma"/>
          <w:color w:val="000000" w:themeColor="text1"/>
          <w:sz w:val="20"/>
          <w:szCs w:val="20"/>
          <w:lang w:val="es-PE"/>
        </w:rPr>
        <w:t>) hacer extensiva esta prohibición a todos sus empleados.</w:t>
      </w:r>
    </w:p>
    <w:p w14:paraId="70E43425" w14:textId="0DF154AE" w:rsidR="00BA6ED2" w:rsidRPr="00C72B9C" w:rsidRDefault="00BA6ED2" w:rsidP="00BA6ED2">
      <w:pPr>
        <w:pStyle w:val="Prrafodelista"/>
        <w:widowControl w:val="0"/>
        <w:numPr>
          <w:ilvl w:val="1"/>
          <w:numId w:val="14"/>
        </w:numPr>
        <w:autoSpaceDE w:val="0"/>
        <w:autoSpaceDN w:val="0"/>
        <w:spacing w:after="120" w:line="276" w:lineRule="auto"/>
        <w:contextualSpacing w:val="0"/>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 LAS PARTES se comprometen a informar sobre situaciones que puedan impedir el cumplimiento de los principios establecidos en los </w:t>
      </w:r>
      <w:r w:rsidR="00ED3417" w:rsidRPr="00C72B9C">
        <w:rPr>
          <w:rFonts w:ascii="Tahoma" w:hAnsi="Tahoma" w:cs="Tahoma"/>
          <w:color w:val="000000" w:themeColor="text1"/>
          <w:sz w:val="20"/>
          <w:szCs w:val="20"/>
          <w:lang w:val="es-PE"/>
        </w:rPr>
        <w:t xml:space="preserve">numerales </w:t>
      </w:r>
      <w:r w:rsidRPr="00C72B9C">
        <w:rPr>
          <w:rFonts w:ascii="Tahoma" w:hAnsi="Tahoma" w:cs="Tahoma"/>
          <w:color w:val="000000" w:themeColor="text1"/>
          <w:sz w:val="20"/>
          <w:szCs w:val="20"/>
          <w:lang w:val="es-PE"/>
        </w:rPr>
        <w:t>1 y 2, así como los planes implementados para remediarlas.</w:t>
      </w:r>
    </w:p>
    <w:p w14:paraId="7DB1599D" w14:textId="26D90A86" w:rsidR="00BA6ED2" w:rsidRPr="00C72B9C" w:rsidRDefault="00BA6ED2" w:rsidP="003D6BBF">
      <w:pPr>
        <w:pStyle w:val="Prrafodelista"/>
        <w:widowControl w:val="0"/>
        <w:numPr>
          <w:ilvl w:val="1"/>
          <w:numId w:val="14"/>
        </w:numPr>
        <w:autoSpaceDE w:val="0"/>
        <w:autoSpaceDN w:val="0"/>
        <w:spacing w:after="0" w:line="276" w:lineRule="auto"/>
        <w:contextualSpacing w:val="0"/>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 Durante toda la ejecución del </w:t>
      </w:r>
      <w:r w:rsidR="0023098E">
        <w:rPr>
          <w:rFonts w:ascii="Tahoma" w:hAnsi="Tahoma" w:cs="Tahoma"/>
          <w:color w:val="000000" w:themeColor="text1"/>
          <w:sz w:val="20"/>
          <w:szCs w:val="20"/>
          <w:lang w:val="es-PE"/>
        </w:rPr>
        <w:t>Negocio Jurídico</w:t>
      </w:r>
      <w:r w:rsidRPr="00C72B9C">
        <w:rPr>
          <w:rFonts w:ascii="Tahoma" w:hAnsi="Tahoma" w:cs="Tahoma"/>
          <w:color w:val="000000" w:themeColor="text1"/>
          <w:sz w:val="20"/>
          <w:szCs w:val="20"/>
          <w:lang w:val="es-PE"/>
        </w:rPr>
        <w:t xml:space="preserve">, LAS PARTES verificaran el nivel de cumplimiento de los requerimientos referidos en el presente artículo. LAS PARTES tendrá derecho a resolver o terminar el </w:t>
      </w:r>
      <w:r w:rsidR="00320996" w:rsidRPr="00C72B9C">
        <w:rPr>
          <w:rFonts w:ascii="Tahoma" w:hAnsi="Tahoma" w:cs="Tahoma"/>
          <w:color w:val="000000" w:themeColor="text1"/>
          <w:sz w:val="20"/>
          <w:szCs w:val="20"/>
          <w:lang w:val="es-PE"/>
        </w:rPr>
        <w:t>Negocio Jurídico</w:t>
      </w:r>
      <w:r w:rsidRPr="00C72B9C">
        <w:rPr>
          <w:rFonts w:ascii="Tahoma" w:hAnsi="Tahoma" w:cs="Tahoma"/>
          <w:color w:val="000000" w:themeColor="text1"/>
          <w:sz w:val="20"/>
          <w:szCs w:val="20"/>
          <w:lang w:val="es-PE"/>
        </w:rPr>
        <w:t xml:space="preserve"> por razones atribuibles a la otra PARTE, cuando haya certeza justificada y suficiente de que una de las PARTES o sus proveedores violaron los principios mencionados. </w:t>
      </w:r>
    </w:p>
    <w:p w14:paraId="3F93D679" w14:textId="77777777" w:rsidR="00ED1360" w:rsidRPr="00C72B9C" w:rsidRDefault="00ED1360" w:rsidP="00ED1360">
      <w:pPr>
        <w:jc w:val="both"/>
        <w:rPr>
          <w:rFonts w:ascii="Tahoma" w:hAnsi="Tahoma" w:cs="Tahoma"/>
          <w:b/>
          <w:sz w:val="20"/>
          <w:szCs w:val="20"/>
        </w:rPr>
      </w:pPr>
    </w:p>
    <w:p w14:paraId="2597BB12" w14:textId="61D7F36F" w:rsidR="00ED1360" w:rsidRPr="00C72B9C" w:rsidRDefault="0099235D" w:rsidP="00ED1360">
      <w:pPr>
        <w:jc w:val="both"/>
        <w:rPr>
          <w:rFonts w:ascii="Tahoma" w:hAnsi="Tahoma" w:cs="Tahoma"/>
          <w:sz w:val="20"/>
          <w:szCs w:val="20"/>
        </w:rPr>
      </w:pPr>
      <w:r w:rsidRPr="00C72B9C">
        <w:rPr>
          <w:rFonts w:ascii="Tahoma" w:hAnsi="Tahoma" w:cs="Tahoma"/>
          <w:b/>
          <w:bCs/>
          <w:color w:val="000000"/>
          <w:sz w:val="20"/>
          <w:szCs w:val="20"/>
        </w:rPr>
        <w:lastRenderedPageBreak/>
        <w:t xml:space="preserve">CLÁUSULA TRIGÉSIMA SEXTA. </w:t>
      </w:r>
      <w:r w:rsidR="00ED1360" w:rsidRPr="00C72B9C">
        <w:rPr>
          <w:rFonts w:ascii="Tahoma" w:hAnsi="Tahoma" w:cs="Tahoma"/>
          <w:b/>
          <w:sz w:val="20"/>
          <w:szCs w:val="20"/>
        </w:rPr>
        <w:t xml:space="preserve">COMUNICACIONES Y NOTIFICACIONES. </w:t>
      </w:r>
      <w:r w:rsidR="00ED1360" w:rsidRPr="00C72B9C">
        <w:rPr>
          <w:rFonts w:ascii="Tahoma" w:hAnsi="Tahoma" w:cs="Tahoma"/>
          <w:sz w:val="20"/>
          <w:szCs w:val="20"/>
        </w:rPr>
        <w:t>Todas las comunicaciones y notificaciones a que haya lugar debido a</w:t>
      </w:r>
      <w:r w:rsidR="00826697" w:rsidRPr="00C72B9C">
        <w:rPr>
          <w:rFonts w:ascii="Tahoma" w:hAnsi="Tahoma" w:cs="Tahoma"/>
          <w:sz w:val="20"/>
          <w:szCs w:val="20"/>
        </w:rPr>
        <w:t xml:space="preserve"> la</w:t>
      </w:r>
      <w:r w:rsidR="00ED1360" w:rsidRPr="00C72B9C">
        <w:rPr>
          <w:rFonts w:ascii="Tahoma" w:hAnsi="Tahoma" w:cs="Tahoma"/>
          <w:sz w:val="20"/>
          <w:szCs w:val="20"/>
        </w:rPr>
        <w:t xml:space="preserve"> presente </w:t>
      </w:r>
      <w:r w:rsidR="00826697" w:rsidRPr="00C72B9C">
        <w:rPr>
          <w:rFonts w:ascii="Tahoma" w:hAnsi="Tahoma" w:cs="Tahoma"/>
          <w:sz w:val="20"/>
          <w:szCs w:val="20"/>
        </w:rPr>
        <w:t>Oferta Mercantil</w:t>
      </w:r>
      <w:r w:rsidR="00ED1360" w:rsidRPr="00C72B9C">
        <w:rPr>
          <w:rFonts w:ascii="Tahoma" w:hAnsi="Tahoma" w:cs="Tahoma"/>
          <w:sz w:val="20"/>
          <w:szCs w:val="20"/>
        </w:rPr>
        <w:t xml:space="preserve"> serán remitidas por las partes así:</w:t>
      </w:r>
    </w:p>
    <w:p w14:paraId="48F07695" w14:textId="77777777" w:rsidR="00ED1360" w:rsidRPr="00C72B9C" w:rsidRDefault="00ED1360" w:rsidP="00ED1360">
      <w:pPr>
        <w:jc w:val="both"/>
        <w:rPr>
          <w:rFonts w:ascii="Tahoma" w:hAnsi="Tahoma" w:cs="Tahoma"/>
          <w:sz w:val="20"/>
          <w:szCs w:val="20"/>
        </w:rPr>
      </w:pPr>
    </w:p>
    <w:p w14:paraId="4C021230" w14:textId="07013F04" w:rsidR="00ED1360" w:rsidRPr="00C72B9C" w:rsidRDefault="00B009B9" w:rsidP="00ED1360">
      <w:pPr>
        <w:pStyle w:val="Textoindependiente31"/>
        <w:rPr>
          <w:rFonts w:ascii="Tahoma" w:hAnsi="Tahoma" w:cs="Tahoma"/>
          <w:b/>
          <w:i w:val="0"/>
          <w:sz w:val="20"/>
        </w:rPr>
      </w:pPr>
      <w:r w:rsidRPr="00C72B9C">
        <w:rPr>
          <w:rFonts w:ascii="Tahoma" w:hAnsi="Tahoma" w:cs="Tahoma"/>
          <w:b/>
          <w:i w:val="0"/>
          <w:sz w:val="20"/>
        </w:rPr>
        <w:t>OFERENTE</w:t>
      </w:r>
      <w:r w:rsidR="00ED1360" w:rsidRPr="00C72B9C">
        <w:rPr>
          <w:rFonts w:ascii="Tahoma" w:hAnsi="Tahoma" w:cs="Tahoma"/>
          <w:b/>
          <w:i w:val="0"/>
          <w:sz w:val="20"/>
        </w:rPr>
        <w:t>:</w:t>
      </w:r>
    </w:p>
    <w:p w14:paraId="06809009"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 xml:space="preserve">COMPAÑÍA: </w:t>
      </w:r>
    </w:p>
    <w:p w14:paraId="0D225F85"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DIRECCIÓN:</w:t>
      </w:r>
    </w:p>
    <w:p w14:paraId="7AB73845"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A LA ATENCIÓN:</w:t>
      </w:r>
    </w:p>
    <w:p w14:paraId="61F6AFCB"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TELÉFONO:</w:t>
      </w:r>
    </w:p>
    <w:p w14:paraId="4FC2DAFB"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E-MAIL:</w:t>
      </w:r>
    </w:p>
    <w:p w14:paraId="0157C008"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CIUDAD:</w:t>
      </w:r>
    </w:p>
    <w:p w14:paraId="1E6E9527" w14:textId="77777777" w:rsidR="00ED1360" w:rsidRPr="00C72B9C" w:rsidRDefault="00ED1360" w:rsidP="00ED1360">
      <w:pPr>
        <w:pStyle w:val="Textoindependiente31"/>
        <w:rPr>
          <w:rFonts w:ascii="Tahoma" w:hAnsi="Tahoma" w:cs="Tahoma"/>
          <w:bCs/>
          <w:sz w:val="20"/>
        </w:rPr>
      </w:pPr>
      <w:r w:rsidRPr="00C72B9C">
        <w:rPr>
          <w:rFonts w:ascii="Tahoma" w:hAnsi="Tahoma" w:cs="Tahoma"/>
          <w:bCs/>
          <w:sz w:val="20"/>
        </w:rPr>
        <w:t xml:space="preserve"> </w:t>
      </w:r>
    </w:p>
    <w:p w14:paraId="135CAD06" w14:textId="77777777" w:rsidR="00ED1360" w:rsidRPr="00C72B9C" w:rsidRDefault="00ED1360" w:rsidP="00ED1360">
      <w:pPr>
        <w:pStyle w:val="Textoindependiente31"/>
        <w:rPr>
          <w:rFonts w:ascii="Tahoma" w:hAnsi="Tahoma" w:cs="Tahoma"/>
          <w:b/>
          <w:i w:val="0"/>
          <w:sz w:val="20"/>
        </w:rPr>
      </w:pPr>
      <w:r w:rsidRPr="00C72B9C">
        <w:rPr>
          <w:rFonts w:ascii="Tahoma" w:hAnsi="Tahoma" w:cs="Tahoma"/>
          <w:b/>
          <w:i w:val="0"/>
          <w:sz w:val="20"/>
        </w:rPr>
        <w:t>COMPRADOR:</w:t>
      </w:r>
    </w:p>
    <w:p w14:paraId="65667277" w14:textId="77777777" w:rsidR="00ED1360" w:rsidRPr="00C72B9C" w:rsidRDefault="00ED1360" w:rsidP="00ED1360">
      <w:pPr>
        <w:jc w:val="both"/>
        <w:rPr>
          <w:rFonts w:ascii="Tahoma" w:hAnsi="Tahoma" w:cs="Tahoma"/>
          <w:color w:val="000000"/>
          <w:sz w:val="20"/>
          <w:szCs w:val="20"/>
        </w:rPr>
      </w:pPr>
      <w:r w:rsidRPr="00C72B9C">
        <w:rPr>
          <w:rFonts w:ascii="Tahoma" w:hAnsi="Tahoma" w:cs="Tahoma"/>
          <w:color w:val="000000"/>
          <w:sz w:val="20"/>
          <w:szCs w:val="20"/>
        </w:rPr>
        <w:t>COMPAÑÍA: CARIBEMAR DE LA COSTA S.A.S. ESP</w:t>
      </w:r>
    </w:p>
    <w:p w14:paraId="26423907" w14:textId="77777777" w:rsidR="00ED1360" w:rsidRPr="00C72B9C" w:rsidRDefault="00ED1360" w:rsidP="00ED1360">
      <w:pPr>
        <w:pStyle w:val="Textoindependiente21"/>
        <w:ind w:left="0"/>
        <w:rPr>
          <w:rFonts w:ascii="Tahoma" w:hAnsi="Tahoma" w:cs="Tahoma"/>
          <w:sz w:val="20"/>
        </w:rPr>
      </w:pPr>
      <w:r w:rsidRPr="00C72B9C">
        <w:rPr>
          <w:rFonts w:ascii="Tahoma" w:hAnsi="Tahoma" w:cs="Tahoma"/>
          <w:sz w:val="20"/>
        </w:rPr>
        <w:t xml:space="preserve">DIRECCIÓN: </w:t>
      </w:r>
      <w:r w:rsidRPr="00C72B9C">
        <w:rPr>
          <w:rFonts w:ascii="Tahoma" w:eastAsia="Calibri" w:hAnsi="Tahoma" w:cs="Tahoma"/>
          <w:color w:val="000000"/>
          <w:sz w:val="20"/>
          <w:lang w:val="es-CO" w:eastAsia="en-US"/>
        </w:rPr>
        <w:t xml:space="preserve">Carrera 13B No.26-78 Piso 1 del edificio </w:t>
      </w:r>
      <w:proofErr w:type="spellStart"/>
      <w:r w:rsidRPr="00C72B9C">
        <w:rPr>
          <w:rFonts w:ascii="Tahoma" w:eastAsia="Calibri" w:hAnsi="Tahoma" w:cs="Tahoma"/>
          <w:color w:val="000000"/>
          <w:sz w:val="20"/>
          <w:lang w:val="es-CO" w:eastAsia="en-US"/>
        </w:rPr>
        <w:t>Chambacú</w:t>
      </w:r>
      <w:proofErr w:type="spellEnd"/>
      <w:r w:rsidRPr="00C72B9C">
        <w:rPr>
          <w:rFonts w:ascii="Tahoma" w:eastAsia="Calibri" w:hAnsi="Tahoma" w:cs="Tahoma"/>
          <w:color w:val="000000"/>
          <w:sz w:val="20"/>
          <w:lang w:val="es-CO" w:eastAsia="en-US"/>
        </w:rPr>
        <w:t xml:space="preserve"> Cartagena, Colombia</w:t>
      </w:r>
    </w:p>
    <w:p w14:paraId="55929204" w14:textId="77777777" w:rsidR="00ED1360" w:rsidRPr="00C72B9C" w:rsidRDefault="00ED1360" w:rsidP="00ED1360">
      <w:pPr>
        <w:jc w:val="both"/>
        <w:rPr>
          <w:rFonts w:ascii="Tahoma" w:hAnsi="Tahoma" w:cs="Tahoma"/>
          <w:color w:val="000000"/>
          <w:sz w:val="20"/>
          <w:szCs w:val="20"/>
        </w:rPr>
      </w:pPr>
      <w:r w:rsidRPr="00C72B9C">
        <w:rPr>
          <w:rFonts w:ascii="Tahoma" w:hAnsi="Tahoma" w:cs="Tahoma"/>
          <w:color w:val="000000"/>
          <w:sz w:val="20"/>
          <w:szCs w:val="20"/>
        </w:rPr>
        <w:t>A LA ATENCIÓN: COMPRAS DE ENERGÍA</w:t>
      </w:r>
    </w:p>
    <w:p w14:paraId="72F88070" w14:textId="77777777" w:rsidR="00ED1360" w:rsidRPr="00C72B9C" w:rsidRDefault="00ED1360" w:rsidP="00ED1360">
      <w:pPr>
        <w:jc w:val="both"/>
        <w:rPr>
          <w:rFonts w:ascii="Tahoma" w:hAnsi="Tahoma" w:cs="Tahoma"/>
          <w:color w:val="000000"/>
          <w:sz w:val="20"/>
          <w:szCs w:val="20"/>
        </w:rPr>
      </w:pPr>
      <w:r w:rsidRPr="00C72B9C">
        <w:rPr>
          <w:rFonts w:ascii="Tahoma" w:hAnsi="Tahoma" w:cs="Tahoma"/>
          <w:color w:val="000000"/>
          <w:sz w:val="20"/>
          <w:szCs w:val="20"/>
        </w:rPr>
        <w:t>TELÉFONO: (0_5) 3611000</w:t>
      </w:r>
    </w:p>
    <w:p w14:paraId="4264327D" w14:textId="77777777" w:rsidR="00ED1360" w:rsidRPr="00C72B9C" w:rsidRDefault="00ED1360" w:rsidP="00ED1360">
      <w:pPr>
        <w:rPr>
          <w:rFonts w:ascii="Tahoma" w:hAnsi="Tahoma" w:cs="Tahoma"/>
          <w:i/>
          <w:color w:val="000000"/>
          <w:sz w:val="20"/>
          <w:szCs w:val="20"/>
        </w:rPr>
      </w:pPr>
      <w:r w:rsidRPr="00C72B9C">
        <w:rPr>
          <w:rFonts w:ascii="Tahoma" w:hAnsi="Tahoma" w:cs="Tahoma"/>
          <w:color w:val="000000"/>
          <w:sz w:val="20"/>
          <w:szCs w:val="20"/>
        </w:rPr>
        <w:t xml:space="preserve">EMAIL: </w:t>
      </w:r>
      <w:hyperlink r:id="rId18" w:history="1">
        <w:r w:rsidRPr="00C72B9C">
          <w:rPr>
            <w:rStyle w:val="Hipervnculo"/>
            <w:rFonts w:ascii="Tahoma" w:hAnsi="Tahoma" w:cs="Tahoma"/>
            <w:i/>
            <w:sz w:val="20"/>
            <w:szCs w:val="20"/>
          </w:rPr>
          <w:t>israel.guerra@afinia.com.co</w:t>
        </w:r>
      </w:hyperlink>
      <w:r w:rsidRPr="00C72B9C">
        <w:rPr>
          <w:rStyle w:val="Hipervnculo"/>
          <w:rFonts w:ascii="Tahoma" w:hAnsi="Tahoma" w:cs="Tahoma"/>
          <w:i/>
          <w:sz w:val="20"/>
          <w:szCs w:val="20"/>
        </w:rPr>
        <w:t xml:space="preserve"> </w:t>
      </w:r>
      <w:r w:rsidRPr="00C72B9C">
        <w:rPr>
          <w:rFonts w:ascii="Tahoma" w:hAnsi="Tahoma" w:cs="Tahoma"/>
          <w:color w:val="000000"/>
          <w:sz w:val="20"/>
          <w:szCs w:val="20"/>
        </w:rPr>
        <w:t>;</w:t>
      </w:r>
      <w:r w:rsidRPr="00C72B9C">
        <w:rPr>
          <w:sz w:val="20"/>
          <w:szCs w:val="20"/>
        </w:rPr>
        <w:t xml:space="preserve"> </w:t>
      </w:r>
      <w:hyperlink r:id="rId19" w:history="1">
        <w:r w:rsidRPr="00C72B9C">
          <w:rPr>
            <w:rStyle w:val="Hipervnculo"/>
            <w:rFonts w:ascii="Tahoma" w:hAnsi="Tahoma" w:cs="Tahoma"/>
            <w:i/>
            <w:sz w:val="20"/>
            <w:szCs w:val="20"/>
          </w:rPr>
          <w:t>gisell.delahaye@afinia.com.co</w:t>
        </w:r>
      </w:hyperlink>
      <w:r w:rsidRPr="00C72B9C">
        <w:rPr>
          <w:rStyle w:val="Hipervnculo"/>
          <w:rFonts w:ascii="Tahoma" w:hAnsi="Tahoma" w:cs="Tahoma"/>
          <w:i/>
          <w:sz w:val="20"/>
          <w:szCs w:val="20"/>
        </w:rPr>
        <w:t xml:space="preserve"> </w:t>
      </w:r>
    </w:p>
    <w:p w14:paraId="18F1AB2C" w14:textId="77777777" w:rsidR="00ED1360" w:rsidRPr="00C72B9C" w:rsidRDefault="00ED1360" w:rsidP="00ED1360">
      <w:pPr>
        <w:rPr>
          <w:rFonts w:ascii="Tahoma" w:hAnsi="Tahoma" w:cs="Tahoma"/>
          <w:i/>
          <w:color w:val="000000"/>
          <w:sz w:val="20"/>
          <w:szCs w:val="20"/>
        </w:rPr>
      </w:pPr>
      <w:r w:rsidRPr="00C72B9C">
        <w:rPr>
          <w:rFonts w:ascii="Tahoma" w:hAnsi="Tahoma" w:cs="Tahoma"/>
          <w:color w:val="000000"/>
          <w:sz w:val="20"/>
          <w:szCs w:val="20"/>
        </w:rPr>
        <w:t>CIUDAD: CARTAGENA, COLOMBIA</w:t>
      </w:r>
    </w:p>
    <w:p w14:paraId="3AE67CE3" w14:textId="77777777" w:rsidR="00663F8B" w:rsidRPr="00C72B9C" w:rsidRDefault="00663F8B" w:rsidP="00ED1360">
      <w:pPr>
        <w:jc w:val="both"/>
        <w:rPr>
          <w:rFonts w:ascii="Tahoma" w:hAnsi="Tahoma" w:cs="Tahoma"/>
          <w:b/>
          <w:bCs/>
          <w:color w:val="000000"/>
          <w:sz w:val="20"/>
          <w:szCs w:val="20"/>
        </w:rPr>
      </w:pPr>
    </w:p>
    <w:p w14:paraId="23197B2F" w14:textId="12BE81DF" w:rsidR="0088109F" w:rsidRPr="00C72B9C" w:rsidRDefault="0099235D" w:rsidP="00ED1360">
      <w:pPr>
        <w:jc w:val="both"/>
        <w:rPr>
          <w:rFonts w:ascii="Tahoma" w:hAnsi="Tahoma" w:cs="Tahoma"/>
          <w:color w:val="000000"/>
          <w:sz w:val="20"/>
          <w:szCs w:val="20"/>
        </w:rPr>
      </w:pPr>
      <w:r w:rsidRPr="00C72B9C">
        <w:rPr>
          <w:rFonts w:ascii="Tahoma" w:hAnsi="Tahoma" w:cs="Tahoma"/>
          <w:b/>
          <w:sz w:val="20"/>
          <w:szCs w:val="20"/>
        </w:rPr>
        <w:t xml:space="preserve">CLÁUSULA TRIGÉSIMA SÉPTIMA. </w:t>
      </w:r>
      <w:r w:rsidR="0085441B" w:rsidRPr="00C72B9C">
        <w:rPr>
          <w:rFonts w:ascii="Tahoma" w:hAnsi="Tahoma" w:cs="Tahoma"/>
          <w:b/>
          <w:bCs/>
          <w:color w:val="000000"/>
          <w:sz w:val="20"/>
          <w:szCs w:val="20"/>
        </w:rPr>
        <w:t xml:space="preserve">VALIDEZ DE LA OFERTA MERCANTIL Y PLAZO PARA LA ACEPTACIÓN. </w:t>
      </w:r>
      <w:r w:rsidR="00B4206B" w:rsidRPr="00C72B9C">
        <w:rPr>
          <w:rFonts w:ascii="Tahoma" w:hAnsi="Tahoma" w:cs="Tahoma"/>
          <w:color w:val="000000"/>
          <w:sz w:val="20"/>
          <w:szCs w:val="20"/>
        </w:rPr>
        <w:t xml:space="preserve"> </w:t>
      </w:r>
      <w:r w:rsidR="00C85371" w:rsidRPr="00C72B9C">
        <w:rPr>
          <w:rFonts w:ascii="Tahoma" w:hAnsi="Tahoma" w:cs="Tahoma"/>
          <w:color w:val="000000"/>
          <w:sz w:val="20"/>
          <w:szCs w:val="20"/>
        </w:rPr>
        <w:t xml:space="preserve">La </w:t>
      </w:r>
      <w:r w:rsidR="00B4206B" w:rsidRPr="00C72B9C">
        <w:rPr>
          <w:rFonts w:ascii="Tahoma" w:hAnsi="Tahoma" w:cs="Tahoma"/>
          <w:color w:val="000000"/>
          <w:sz w:val="20"/>
          <w:szCs w:val="20"/>
        </w:rPr>
        <w:t>oferta</w:t>
      </w:r>
      <w:r w:rsidR="00C85371" w:rsidRPr="00C72B9C">
        <w:rPr>
          <w:rFonts w:ascii="Tahoma" w:hAnsi="Tahoma" w:cs="Tahoma"/>
          <w:color w:val="000000"/>
          <w:sz w:val="20"/>
          <w:szCs w:val="20"/>
        </w:rPr>
        <w:t xml:space="preserve"> tendrá validez </w:t>
      </w:r>
      <w:r w:rsidR="00B4206B" w:rsidRPr="00C72B9C">
        <w:rPr>
          <w:rFonts w:ascii="Tahoma" w:hAnsi="Tahoma" w:cs="Tahoma"/>
          <w:color w:val="000000"/>
          <w:sz w:val="20"/>
          <w:szCs w:val="20"/>
        </w:rPr>
        <w:t>por el término de treinta (30) días calendario contados a partir de la fecha de entrega de las ofertas y los requisitos habilitantes, y</w:t>
      </w:r>
      <w:r w:rsidR="00D00D6B" w:rsidRPr="00C72B9C">
        <w:rPr>
          <w:rFonts w:ascii="Tahoma" w:hAnsi="Tahoma" w:cs="Tahoma"/>
          <w:color w:val="000000"/>
          <w:sz w:val="20"/>
          <w:szCs w:val="20"/>
        </w:rPr>
        <w:t xml:space="preserve"> se</w:t>
      </w:r>
      <w:r w:rsidR="00B4206B" w:rsidRPr="00C72B9C">
        <w:rPr>
          <w:rFonts w:ascii="Tahoma" w:hAnsi="Tahoma" w:cs="Tahoma"/>
          <w:color w:val="000000"/>
          <w:sz w:val="20"/>
          <w:szCs w:val="20"/>
        </w:rPr>
        <w:t xml:space="preserve"> proceder</w:t>
      </w:r>
      <w:r w:rsidR="00D00D6B" w:rsidRPr="00C72B9C">
        <w:rPr>
          <w:rFonts w:ascii="Tahoma" w:hAnsi="Tahoma" w:cs="Tahoma"/>
          <w:color w:val="000000"/>
          <w:sz w:val="20"/>
          <w:szCs w:val="20"/>
        </w:rPr>
        <w:t xml:space="preserve">á </w:t>
      </w:r>
      <w:r w:rsidR="00B4206B" w:rsidRPr="00C72B9C">
        <w:rPr>
          <w:rFonts w:ascii="Tahoma" w:hAnsi="Tahoma" w:cs="Tahoma"/>
          <w:color w:val="000000"/>
          <w:sz w:val="20"/>
          <w:szCs w:val="20"/>
        </w:rPr>
        <w:t xml:space="preserve">a ampliar su validez y la vigencia de Garantía de Seriedad si se diere el supuesto contemplado en este pliego. </w:t>
      </w:r>
      <w:r w:rsidR="00807F66" w:rsidRPr="00C72B9C">
        <w:rPr>
          <w:rFonts w:ascii="Tahoma" w:hAnsi="Tahoma" w:cs="Tahoma"/>
          <w:color w:val="000000"/>
          <w:sz w:val="20"/>
          <w:szCs w:val="20"/>
        </w:rPr>
        <w:t xml:space="preserve">CARIBEMAR podrá aceptar los términos y condiciones de </w:t>
      </w:r>
      <w:proofErr w:type="gramStart"/>
      <w:r w:rsidR="00807F66" w:rsidRPr="00C72B9C">
        <w:rPr>
          <w:rFonts w:ascii="Tahoma" w:hAnsi="Tahoma" w:cs="Tahoma"/>
          <w:color w:val="000000"/>
          <w:sz w:val="20"/>
          <w:szCs w:val="20"/>
        </w:rPr>
        <w:t>la misma</w:t>
      </w:r>
      <w:proofErr w:type="gramEnd"/>
      <w:r w:rsidR="00807F66" w:rsidRPr="00C72B9C">
        <w:rPr>
          <w:rFonts w:ascii="Tahoma" w:hAnsi="Tahoma" w:cs="Tahoma"/>
          <w:color w:val="000000"/>
          <w:sz w:val="20"/>
          <w:szCs w:val="20"/>
        </w:rPr>
        <w:t xml:space="preserve"> mediante la expedición de la correspondiente orden de compra dentro de los </w:t>
      </w:r>
      <w:r w:rsidR="00D124C7" w:rsidRPr="00C72B9C">
        <w:rPr>
          <w:rFonts w:ascii="Tahoma" w:hAnsi="Tahoma" w:cs="Tahoma"/>
          <w:color w:val="000000"/>
          <w:sz w:val="20"/>
          <w:szCs w:val="20"/>
        </w:rPr>
        <w:t>trece (</w:t>
      </w:r>
      <w:r w:rsidR="00807F66" w:rsidRPr="00C72B9C">
        <w:rPr>
          <w:rFonts w:ascii="Tahoma" w:hAnsi="Tahoma" w:cs="Tahoma"/>
          <w:color w:val="000000"/>
          <w:sz w:val="20"/>
          <w:szCs w:val="20"/>
        </w:rPr>
        <w:t>13</w:t>
      </w:r>
      <w:r w:rsidR="00D124C7" w:rsidRPr="00C72B9C">
        <w:rPr>
          <w:rFonts w:ascii="Tahoma" w:hAnsi="Tahoma" w:cs="Tahoma"/>
          <w:color w:val="000000"/>
          <w:sz w:val="20"/>
          <w:szCs w:val="20"/>
        </w:rPr>
        <w:t>)</w:t>
      </w:r>
      <w:r w:rsidR="00807F66" w:rsidRPr="00C72B9C">
        <w:rPr>
          <w:rFonts w:ascii="Tahoma" w:hAnsi="Tahoma" w:cs="Tahoma"/>
          <w:color w:val="000000"/>
          <w:sz w:val="20"/>
          <w:szCs w:val="20"/>
        </w:rPr>
        <w:t xml:space="preserve"> días siguientes a la fecha de adjudicación</w:t>
      </w:r>
      <w:r w:rsidR="00266890" w:rsidRPr="00C72B9C">
        <w:rPr>
          <w:rFonts w:ascii="Tahoma" w:hAnsi="Tahoma" w:cs="Tahoma"/>
          <w:color w:val="000000"/>
          <w:sz w:val="20"/>
          <w:szCs w:val="20"/>
        </w:rPr>
        <w:t xml:space="preserve"> en audiencia pública</w:t>
      </w:r>
      <w:r w:rsidR="00807F66" w:rsidRPr="00C72B9C">
        <w:rPr>
          <w:rFonts w:ascii="Tahoma" w:hAnsi="Tahoma" w:cs="Tahoma"/>
          <w:color w:val="000000"/>
          <w:sz w:val="20"/>
          <w:szCs w:val="20"/>
        </w:rPr>
        <w:t>.</w:t>
      </w:r>
    </w:p>
    <w:p w14:paraId="0D467C39" w14:textId="77777777" w:rsidR="00B85329" w:rsidRPr="00C72B9C" w:rsidRDefault="00B85329" w:rsidP="00ED1360">
      <w:pPr>
        <w:jc w:val="both"/>
        <w:rPr>
          <w:rFonts w:ascii="Tahoma" w:hAnsi="Tahoma" w:cs="Tahoma"/>
          <w:color w:val="000000"/>
          <w:sz w:val="20"/>
          <w:szCs w:val="20"/>
        </w:rPr>
      </w:pPr>
    </w:p>
    <w:p w14:paraId="3CA5D148" w14:textId="32ACEA75" w:rsidR="00B85329" w:rsidRPr="00C72B9C" w:rsidRDefault="008B5361" w:rsidP="00B85329">
      <w:pPr>
        <w:jc w:val="both"/>
        <w:rPr>
          <w:rFonts w:ascii="Tahoma" w:hAnsi="Tahoma" w:cs="Tahoma"/>
          <w:color w:val="000000"/>
          <w:sz w:val="20"/>
          <w:szCs w:val="20"/>
        </w:rPr>
      </w:pPr>
      <w:r w:rsidRPr="00C72B9C">
        <w:rPr>
          <w:rFonts w:ascii="Tahoma" w:hAnsi="Tahoma" w:cs="Tahoma"/>
          <w:color w:val="000000"/>
          <w:sz w:val="20"/>
          <w:szCs w:val="20"/>
        </w:rPr>
        <w:t xml:space="preserve">EL </w:t>
      </w:r>
      <w:r w:rsidR="005A279D" w:rsidRPr="00C72B9C">
        <w:rPr>
          <w:rFonts w:ascii="Tahoma" w:hAnsi="Tahoma" w:cs="Tahoma"/>
          <w:color w:val="000000"/>
          <w:sz w:val="20"/>
          <w:szCs w:val="20"/>
        </w:rPr>
        <w:t>OFERENTE</w:t>
      </w:r>
      <w:r w:rsidRPr="00C72B9C">
        <w:rPr>
          <w:rFonts w:ascii="Tahoma" w:hAnsi="Tahoma" w:cs="Tahoma"/>
          <w:color w:val="000000"/>
          <w:sz w:val="20"/>
          <w:szCs w:val="20"/>
        </w:rPr>
        <w:t xml:space="preserve"> </w:t>
      </w:r>
      <w:r w:rsidR="005A279D" w:rsidRPr="00C72B9C">
        <w:rPr>
          <w:rFonts w:ascii="Tahoma" w:hAnsi="Tahoma" w:cs="Tahoma"/>
          <w:color w:val="000000"/>
          <w:sz w:val="20"/>
          <w:szCs w:val="20"/>
        </w:rPr>
        <w:t>e</w:t>
      </w:r>
      <w:r w:rsidR="00B85329" w:rsidRPr="00C72B9C">
        <w:rPr>
          <w:rFonts w:ascii="Tahoma" w:hAnsi="Tahoma" w:cs="Tahoma"/>
          <w:color w:val="000000"/>
          <w:sz w:val="20"/>
          <w:szCs w:val="20"/>
        </w:rPr>
        <w:t>s Auto retenedor de Impuesto de Industria y Comercio en su Municipio</w:t>
      </w:r>
      <w:r w:rsidRPr="00C72B9C">
        <w:rPr>
          <w:rFonts w:ascii="Tahoma" w:hAnsi="Tahoma" w:cs="Tahoma"/>
          <w:color w:val="000000"/>
          <w:sz w:val="20"/>
          <w:szCs w:val="20"/>
        </w:rPr>
        <w:t xml:space="preserve">: </w:t>
      </w:r>
      <w:r w:rsidR="00B85329" w:rsidRPr="00C72B9C">
        <w:rPr>
          <w:rFonts w:ascii="Tahoma" w:hAnsi="Tahoma" w:cs="Tahoma"/>
          <w:color w:val="000000"/>
          <w:sz w:val="20"/>
          <w:szCs w:val="20"/>
        </w:rPr>
        <w:t xml:space="preserve"> </w:t>
      </w:r>
      <w:r w:rsidRPr="00C72B9C">
        <w:rPr>
          <w:rFonts w:ascii="Tahoma" w:hAnsi="Tahoma" w:cs="Tahoma"/>
          <w:color w:val="000000"/>
          <w:sz w:val="20"/>
          <w:szCs w:val="20"/>
        </w:rPr>
        <w:t>SI___ NO___</w:t>
      </w:r>
      <w:r w:rsidR="007A6AB4" w:rsidRPr="00C72B9C">
        <w:rPr>
          <w:rFonts w:ascii="Tahoma" w:hAnsi="Tahoma" w:cs="Tahoma"/>
          <w:color w:val="000000"/>
          <w:sz w:val="20"/>
          <w:szCs w:val="20"/>
        </w:rPr>
        <w:t xml:space="preserve"> </w:t>
      </w:r>
      <w:r w:rsidRPr="00C72B9C">
        <w:rPr>
          <w:rFonts w:ascii="Tahoma" w:hAnsi="Tahoma" w:cs="Tahoma"/>
          <w:color w:val="000000"/>
          <w:sz w:val="20"/>
          <w:szCs w:val="20"/>
        </w:rPr>
        <w:t>En</w:t>
      </w:r>
      <w:r w:rsidR="00B85329" w:rsidRPr="00C72B9C">
        <w:rPr>
          <w:rFonts w:ascii="Tahoma" w:hAnsi="Tahoma" w:cs="Tahoma"/>
          <w:color w:val="000000"/>
          <w:sz w:val="20"/>
          <w:szCs w:val="20"/>
        </w:rPr>
        <w:t xml:space="preserve"> el Municipio. _______________________.</w:t>
      </w:r>
    </w:p>
    <w:p w14:paraId="4F860031" w14:textId="77777777" w:rsidR="0071707D" w:rsidRPr="00C72B9C" w:rsidRDefault="0071707D" w:rsidP="0071707D">
      <w:pPr>
        <w:jc w:val="both"/>
        <w:rPr>
          <w:rFonts w:ascii="Tahoma" w:hAnsi="Tahoma" w:cs="Tahoma"/>
          <w:color w:val="000000"/>
          <w:sz w:val="20"/>
          <w:szCs w:val="20"/>
        </w:rPr>
      </w:pPr>
    </w:p>
    <w:p w14:paraId="6758690C" w14:textId="458FEE5A" w:rsidR="000D6703" w:rsidRPr="00C72B9C" w:rsidRDefault="00B747FE" w:rsidP="00ED1360">
      <w:pPr>
        <w:jc w:val="both"/>
        <w:rPr>
          <w:rFonts w:ascii="Tahoma" w:hAnsi="Tahoma" w:cs="Tahoma"/>
          <w:color w:val="000000"/>
          <w:sz w:val="20"/>
          <w:szCs w:val="20"/>
        </w:rPr>
      </w:pPr>
      <w:r w:rsidRPr="00C72B9C">
        <w:rPr>
          <w:rFonts w:ascii="Tahoma" w:hAnsi="Tahoma" w:cs="Tahoma"/>
          <w:color w:val="000000"/>
          <w:sz w:val="20"/>
          <w:szCs w:val="20"/>
        </w:rPr>
        <w:t>Esperamos que la presente oferta cumpla con las necesidades de CARIBEMAR.</w:t>
      </w:r>
    </w:p>
    <w:p w14:paraId="31ED7E57" w14:textId="77777777" w:rsidR="00B747FE" w:rsidRPr="00C72B9C" w:rsidRDefault="00B747FE" w:rsidP="00ED1360">
      <w:pPr>
        <w:jc w:val="both"/>
        <w:rPr>
          <w:rFonts w:ascii="Tahoma" w:hAnsi="Tahoma" w:cs="Tahoma"/>
          <w:color w:val="000000"/>
          <w:sz w:val="20"/>
          <w:szCs w:val="20"/>
        </w:rPr>
      </w:pPr>
    </w:p>
    <w:p w14:paraId="169E0567" w14:textId="417A4EFB" w:rsidR="001E11FF" w:rsidRPr="00C72B9C" w:rsidRDefault="001E11FF" w:rsidP="00ED1360">
      <w:pPr>
        <w:jc w:val="both"/>
        <w:rPr>
          <w:rFonts w:ascii="Tahoma" w:hAnsi="Tahoma" w:cs="Tahoma"/>
          <w:color w:val="000000"/>
          <w:sz w:val="20"/>
          <w:szCs w:val="20"/>
        </w:rPr>
      </w:pPr>
      <w:r w:rsidRPr="00C72B9C">
        <w:rPr>
          <w:rFonts w:ascii="Tahoma" w:hAnsi="Tahoma" w:cs="Tahoma"/>
          <w:color w:val="000000"/>
          <w:sz w:val="20"/>
          <w:szCs w:val="20"/>
        </w:rPr>
        <w:t>Atentamente,</w:t>
      </w:r>
    </w:p>
    <w:p w14:paraId="3C5A11F8" w14:textId="77777777" w:rsidR="001E11FF" w:rsidRPr="00C72B9C" w:rsidRDefault="001E11FF" w:rsidP="00ED1360">
      <w:pPr>
        <w:jc w:val="both"/>
        <w:rPr>
          <w:rFonts w:ascii="Tahoma" w:hAnsi="Tahoma" w:cs="Tahoma"/>
          <w:color w:val="000000"/>
          <w:sz w:val="20"/>
          <w:szCs w:val="20"/>
        </w:rPr>
      </w:pPr>
    </w:p>
    <w:p w14:paraId="017E2314" w14:textId="77777777" w:rsidR="007E258A" w:rsidRPr="00C72B9C" w:rsidRDefault="007E258A" w:rsidP="007E258A">
      <w:pPr>
        <w:tabs>
          <w:tab w:val="num" w:pos="1418"/>
        </w:tabs>
        <w:jc w:val="both"/>
        <w:rPr>
          <w:rFonts w:ascii="Tahoma" w:hAnsi="Tahoma" w:cs="Tahoma"/>
          <w:sz w:val="20"/>
          <w:szCs w:val="20"/>
        </w:rPr>
      </w:pPr>
    </w:p>
    <w:p w14:paraId="4F5C0F56" w14:textId="59753BA6"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___________________________________</w:t>
      </w:r>
    </w:p>
    <w:p w14:paraId="19C52AEA" w14:textId="77777777"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(Nombre completo del Oferente)</w:t>
      </w:r>
    </w:p>
    <w:p w14:paraId="3C0C103A" w14:textId="77777777" w:rsidR="007E258A" w:rsidRPr="00C72B9C" w:rsidRDefault="007E258A" w:rsidP="007E258A">
      <w:pPr>
        <w:tabs>
          <w:tab w:val="num" w:pos="1418"/>
        </w:tabs>
        <w:jc w:val="both"/>
        <w:rPr>
          <w:rFonts w:ascii="Tahoma" w:hAnsi="Tahoma" w:cs="Tahoma"/>
          <w:sz w:val="20"/>
          <w:szCs w:val="20"/>
        </w:rPr>
      </w:pPr>
    </w:p>
    <w:p w14:paraId="102C9971" w14:textId="77777777" w:rsidR="007E258A" w:rsidRPr="00C72B9C" w:rsidRDefault="007E258A" w:rsidP="007E258A">
      <w:pPr>
        <w:tabs>
          <w:tab w:val="num" w:pos="1418"/>
        </w:tabs>
        <w:jc w:val="both"/>
        <w:rPr>
          <w:rFonts w:ascii="Tahoma" w:hAnsi="Tahoma" w:cs="Tahoma"/>
          <w:sz w:val="20"/>
          <w:szCs w:val="20"/>
        </w:rPr>
      </w:pPr>
    </w:p>
    <w:p w14:paraId="35D743E8" w14:textId="4793E7B3"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_____________________________</w:t>
      </w:r>
    </w:p>
    <w:p w14:paraId="1E54F606" w14:textId="77777777"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Dirección Comercial y electrónica</w:t>
      </w:r>
    </w:p>
    <w:p w14:paraId="6F9CF8BD" w14:textId="77777777" w:rsidR="007E258A" w:rsidRPr="00C72B9C" w:rsidRDefault="007E258A" w:rsidP="007E258A">
      <w:pPr>
        <w:tabs>
          <w:tab w:val="num" w:pos="1418"/>
        </w:tabs>
        <w:jc w:val="both"/>
        <w:rPr>
          <w:rFonts w:ascii="Tahoma" w:hAnsi="Tahoma" w:cs="Tahoma"/>
          <w:sz w:val="20"/>
          <w:szCs w:val="20"/>
        </w:rPr>
      </w:pPr>
    </w:p>
    <w:p w14:paraId="10D36F6A" w14:textId="77777777" w:rsidR="007E258A" w:rsidRPr="00C72B9C" w:rsidRDefault="007E258A" w:rsidP="007E258A">
      <w:pPr>
        <w:tabs>
          <w:tab w:val="num" w:pos="1418"/>
        </w:tabs>
        <w:jc w:val="both"/>
        <w:rPr>
          <w:rFonts w:ascii="Tahoma" w:hAnsi="Tahoma" w:cs="Tahoma"/>
          <w:sz w:val="20"/>
          <w:szCs w:val="20"/>
        </w:rPr>
      </w:pPr>
    </w:p>
    <w:p w14:paraId="3C6EF662" w14:textId="46E9C265"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_______________________________________________________________</w:t>
      </w:r>
    </w:p>
    <w:p w14:paraId="07EEDBE8" w14:textId="77777777" w:rsidR="007E258A" w:rsidRPr="007E258A" w:rsidRDefault="007E258A" w:rsidP="007E258A">
      <w:pPr>
        <w:tabs>
          <w:tab w:val="num" w:pos="1418"/>
        </w:tabs>
        <w:jc w:val="both"/>
        <w:rPr>
          <w:rFonts w:ascii="Tahoma" w:hAnsi="Tahoma" w:cs="Tahoma"/>
          <w:sz w:val="20"/>
          <w:szCs w:val="20"/>
        </w:rPr>
      </w:pPr>
      <w:r w:rsidRPr="00C72B9C">
        <w:rPr>
          <w:rFonts w:ascii="Tahoma" w:hAnsi="Tahoma" w:cs="Tahoma"/>
          <w:sz w:val="20"/>
          <w:szCs w:val="20"/>
        </w:rPr>
        <w:t>Firma de la(s) persona(s) autorizada(s) con cédula y ciudad de expedición</w:t>
      </w:r>
    </w:p>
    <w:p w14:paraId="7176FFA3" w14:textId="77777777" w:rsidR="007E258A" w:rsidRPr="006C26F9" w:rsidRDefault="007E258A" w:rsidP="007E258A">
      <w:pPr>
        <w:jc w:val="both"/>
        <w:rPr>
          <w:rFonts w:ascii="Trebuchet MS" w:hAnsi="Trebuchet MS" w:cs="Arial"/>
          <w:b/>
          <w:bCs/>
          <w:sz w:val="18"/>
          <w:szCs w:val="18"/>
        </w:rPr>
      </w:pPr>
    </w:p>
    <w:p w14:paraId="5959DD26" w14:textId="77777777" w:rsidR="002D3694" w:rsidRPr="008D07BD" w:rsidRDefault="002D3694" w:rsidP="00035BF3">
      <w:pPr>
        <w:jc w:val="both"/>
        <w:rPr>
          <w:rFonts w:ascii="Tahoma" w:hAnsi="Tahoma" w:cs="Tahoma"/>
          <w:color w:val="000000"/>
          <w:sz w:val="22"/>
          <w:szCs w:val="22"/>
        </w:rPr>
      </w:pPr>
    </w:p>
    <w:sectPr w:rsidR="002D3694" w:rsidRPr="008D07BD">
      <w:headerReference w:type="default" r:id="rId20"/>
      <w:foot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F5ADC" w14:textId="77777777" w:rsidR="0074131D" w:rsidRDefault="0074131D" w:rsidP="00327D0B">
      <w:r>
        <w:separator/>
      </w:r>
    </w:p>
  </w:endnote>
  <w:endnote w:type="continuationSeparator" w:id="0">
    <w:p w14:paraId="52DB646A" w14:textId="77777777" w:rsidR="0074131D" w:rsidRDefault="0074131D" w:rsidP="0032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IN-Regular">
    <w:altName w:val="Vrinda"/>
    <w:charset w:val="00"/>
    <w:family w:val="swiss"/>
    <w:pitch w:val="variable"/>
    <w:sig w:usb0="800000AF" w:usb1="10002048"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8141" w14:textId="537A16A4" w:rsidR="00D902AC" w:rsidRDefault="00D902AC">
    <w:pPr>
      <w:pStyle w:val="Piedepgina"/>
    </w:pPr>
    <w:r>
      <w:rPr>
        <w:noProof/>
      </w:rPr>
      <w:drawing>
        <wp:anchor distT="0" distB="0" distL="114300" distR="114300" simplePos="0" relativeHeight="251658242" behindDoc="1" locked="0" layoutInCell="1" allowOverlap="1" wp14:anchorId="0DC380B3" wp14:editId="69D937F5">
          <wp:simplePos x="0" y="0"/>
          <wp:positionH relativeFrom="margin">
            <wp:align>center</wp:align>
          </wp:positionH>
          <wp:positionV relativeFrom="paragraph">
            <wp:posOffset>-492981</wp:posOffset>
          </wp:positionV>
          <wp:extent cx="5023555" cy="1115777"/>
          <wp:effectExtent l="0" t="0" r="0" b="8255"/>
          <wp:wrapNone/>
          <wp:docPr id="1891559701" name="Imagen 1891559701"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59701" name="Imagen 1891559701" descr="Una caricatura de una person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5023555" cy="111577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D12FE" w14:textId="77777777" w:rsidR="0074131D" w:rsidRDefault="0074131D" w:rsidP="00327D0B">
      <w:r>
        <w:separator/>
      </w:r>
    </w:p>
  </w:footnote>
  <w:footnote w:type="continuationSeparator" w:id="0">
    <w:p w14:paraId="600DA79D" w14:textId="77777777" w:rsidR="0074131D" w:rsidRDefault="0074131D" w:rsidP="00327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5DB2" w14:textId="47814FD1" w:rsidR="00866B08" w:rsidRDefault="00866B08">
    <w:pPr>
      <w:pStyle w:val="Encabezado"/>
    </w:pPr>
    <w:r>
      <w:rPr>
        <w:noProof/>
      </w:rPr>
      <w:drawing>
        <wp:anchor distT="0" distB="0" distL="114300" distR="114300" simplePos="0" relativeHeight="251658241" behindDoc="1" locked="0" layoutInCell="1" allowOverlap="1" wp14:anchorId="12E93A3F" wp14:editId="46DFDD57">
          <wp:simplePos x="0" y="0"/>
          <wp:positionH relativeFrom="page">
            <wp:align>left</wp:align>
          </wp:positionH>
          <wp:positionV relativeFrom="paragraph">
            <wp:posOffset>-446405</wp:posOffset>
          </wp:positionV>
          <wp:extent cx="7790180" cy="391795"/>
          <wp:effectExtent l="0" t="0" r="1270" b="8255"/>
          <wp:wrapNone/>
          <wp:docPr id="393818762" name="Imagen 39381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18762" name="Imagen 393818762"/>
                  <pic:cNvPicPr/>
                </pic:nvPicPr>
                <pic:blipFill>
                  <a:blip r:embed="rId1">
                    <a:extLst>
                      <a:ext uri="{28A0092B-C50C-407E-A947-70E740481C1C}">
                        <a14:useLocalDpi xmlns:a14="http://schemas.microsoft.com/office/drawing/2010/main" val="0"/>
                      </a:ext>
                    </a:extLst>
                  </a:blip>
                  <a:stretch>
                    <a:fillRect/>
                  </a:stretch>
                </pic:blipFill>
                <pic:spPr>
                  <a:xfrm>
                    <a:off x="0" y="0"/>
                    <a:ext cx="7790180" cy="3917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3AC0FE48" wp14:editId="408982BD">
          <wp:simplePos x="0" y="0"/>
          <wp:positionH relativeFrom="column">
            <wp:posOffset>5137730</wp:posOffset>
          </wp:positionH>
          <wp:positionV relativeFrom="paragraph">
            <wp:posOffset>-450546</wp:posOffset>
          </wp:positionV>
          <wp:extent cx="1602105" cy="956945"/>
          <wp:effectExtent l="0" t="0" r="0" b="0"/>
          <wp:wrapNone/>
          <wp:docPr id="922696286" name="Imagen 922696286"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96286" name="Imagen 922696286" descr="Logotipo, nombre de la empresa&#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1602105" cy="9569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710"/>
    <w:multiLevelType w:val="multilevel"/>
    <w:tmpl w:val="3168F14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5656C40"/>
    <w:multiLevelType w:val="multilevel"/>
    <w:tmpl w:val="1DC20D7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57F5013"/>
    <w:multiLevelType w:val="multilevel"/>
    <w:tmpl w:val="7E3E93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A00211E"/>
    <w:multiLevelType w:val="hybridMultilevel"/>
    <w:tmpl w:val="664CE3A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C7E3B9B"/>
    <w:multiLevelType w:val="multilevel"/>
    <w:tmpl w:val="C76AB94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26230AF"/>
    <w:multiLevelType w:val="multilevel"/>
    <w:tmpl w:val="B5B8E3D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3982EF5"/>
    <w:multiLevelType w:val="multilevel"/>
    <w:tmpl w:val="726E6C9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BDF5730"/>
    <w:multiLevelType w:val="multilevel"/>
    <w:tmpl w:val="41C0C3BC"/>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C37044D"/>
    <w:multiLevelType w:val="hybridMultilevel"/>
    <w:tmpl w:val="58F64AE6"/>
    <w:lvl w:ilvl="0" w:tplc="0802AD9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F9A65E4"/>
    <w:multiLevelType w:val="multilevel"/>
    <w:tmpl w:val="F35214B4"/>
    <w:lvl w:ilvl="0">
      <w:start w:val="5"/>
      <w:numFmt w:val="decimal"/>
      <w:lvlText w:val="%1."/>
      <w:lvlJc w:val="left"/>
      <w:pPr>
        <w:ind w:left="360" w:hanging="360"/>
      </w:pPr>
      <w:rPr>
        <w:rFonts w:hint="default"/>
      </w:rPr>
    </w:lvl>
    <w:lvl w:ilvl="1">
      <w:start w:val="1"/>
      <w:numFmt w:val="decimal"/>
      <w:lvlText w:val="%2."/>
      <w:lvlJc w:val="left"/>
      <w:pPr>
        <w:ind w:left="360" w:hanging="360"/>
      </w:pPr>
      <w:rPr>
        <w:rFonts w:ascii="Tahoma" w:eastAsia="Calibri" w:hAnsi="Tahoma" w:cs="Tahoma" w:hint="default"/>
        <w:b/>
        <w:bCs/>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3434FA0"/>
    <w:multiLevelType w:val="multilevel"/>
    <w:tmpl w:val="F0C2FC3E"/>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5FC78A6"/>
    <w:multiLevelType w:val="multilevel"/>
    <w:tmpl w:val="8800EBC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0207706"/>
    <w:multiLevelType w:val="hybridMultilevel"/>
    <w:tmpl w:val="A63012B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4280139"/>
    <w:multiLevelType w:val="hybridMultilevel"/>
    <w:tmpl w:val="2CFE69E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39860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7881610">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9080327">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1848136">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4780486">
    <w:abstractNumId w:val="1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1270286">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2763104">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56251486">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360043">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9344509">
    <w:abstractNumId w:val="12"/>
  </w:num>
  <w:num w:numId="11" w16cid:durableId="522861944">
    <w:abstractNumId w:val="13"/>
  </w:num>
  <w:num w:numId="12" w16cid:durableId="1238172915">
    <w:abstractNumId w:val="3"/>
  </w:num>
  <w:num w:numId="13" w16cid:durableId="213733240">
    <w:abstractNumId w:val="8"/>
  </w:num>
  <w:num w:numId="14" w16cid:durableId="1142188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94"/>
    <w:rsid w:val="0000236C"/>
    <w:rsid w:val="00005798"/>
    <w:rsid w:val="00007215"/>
    <w:rsid w:val="00011BB3"/>
    <w:rsid w:val="00012808"/>
    <w:rsid w:val="00012FE3"/>
    <w:rsid w:val="00017728"/>
    <w:rsid w:val="00017F16"/>
    <w:rsid w:val="000208F2"/>
    <w:rsid w:val="000229F0"/>
    <w:rsid w:val="000255FA"/>
    <w:rsid w:val="0003096B"/>
    <w:rsid w:val="00033750"/>
    <w:rsid w:val="000343AC"/>
    <w:rsid w:val="00034FE1"/>
    <w:rsid w:val="00035BF3"/>
    <w:rsid w:val="000448D7"/>
    <w:rsid w:val="00046CE2"/>
    <w:rsid w:val="00051006"/>
    <w:rsid w:val="00053A81"/>
    <w:rsid w:val="00054452"/>
    <w:rsid w:val="00062AC6"/>
    <w:rsid w:val="00063B6B"/>
    <w:rsid w:val="000642C5"/>
    <w:rsid w:val="000701E7"/>
    <w:rsid w:val="000706A9"/>
    <w:rsid w:val="000751B4"/>
    <w:rsid w:val="000766CC"/>
    <w:rsid w:val="0007709E"/>
    <w:rsid w:val="00085AC8"/>
    <w:rsid w:val="0008618D"/>
    <w:rsid w:val="00087542"/>
    <w:rsid w:val="000908E2"/>
    <w:rsid w:val="000929C6"/>
    <w:rsid w:val="00094A43"/>
    <w:rsid w:val="00094ECC"/>
    <w:rsid w:val="000950DE"/>
    <w:rsid w:val="0009713C"/>
    <w:rsid w:val="000976E5"/>
    <w:rsid w:val="000A0C71"/>
    <w:rsid w:val="000A0EC1"/>
    <w:rsid w:val="000A2360"/>
    <w:rsid w:val="000A4B8F"/>
    <w:rsid w:val="000A5AF5"/>
    <w:rsid w:val="000A6128"/>
    <w:rsid w:val="000A65C9"/>
    <w:rsid w:val="000A6FC1"/>
    <w:rsid w:val="000A7596"/>
    <w:rsid w:val="000A7C5A"/>
    <w:rsid w:val="000B39C0"/>
    <w:rsid w:val="000B42A1"/>
    <w:rsid w:val="000B6005"/>
    <w:rsid w:val="000C0242"/>
    <w:rsid w:val="000C26E3"/>
    <w:rsid w:val="000C2BF3"/>
    <w:rsid w:val="000D6703"/>
    <w:rsid w:val="000D7403"/>
    <w:rsid w:val="000E0AAC"/>
    <w:rsid w:val="000E0F76"/>
    <w:rsid w:val="000E1A92"/>
    <w:rsid w:val="000E36AE"/>
    <w:rsid w:val="000E7245"/>
    <w:rsid w:val="000E7AE8"/>
    <w:rsid w:val="000E7E8F"/>
    <w:rsid w:val="000F00EC"/>
    <w:rsid w:val="000F266A"/>
    <w:rsid w:val="000F3472"/>
    <w:rsid w:val="000F7BFB"/>
    <w:rsid w:val="00100DF0"/>
    <w:rsid w:val="00101AC2"/>
    <w:rsid w:val="00101BB1"/>
    <w:rsid w:val="001025F9"/>
    <w:rsid w:val="00103E3F"/>
    <w:rsid w:val="00104E9A"/>
    <w:rsid w:val="001072B7"/>
    <w:rsid w:val="00111F2A"/>
    <w:rsid w:val="00112C29"/>
    <w:rsid w:val="001142BF"/>
    <w:rsid w:val="00114739"/>
    <w:rsid w:val="00114BDE"/>
    <w:rsid w:val="00117AE0"/>
    <w:rsid w:val="001202D7"/>
    <w:rsid w:val="001216D7"/>
    <w:rsid w:val="00122D19"/>
    <w:rsid w:val="001245AD"/>
    <w:rsid w:val="0012728F"/>
    <w:rsid w:val="00127D3A"/>
    <w:rsid w:val="001302ED"/>
    <w:rsid w:val="001317B8"/>
    <w:rsid w:val="00131A0D"/>
    <w:rsid w:val="00132E4F"/>
    <w:rsid w:val="001364F5"/>
    <w:rsid w:val="00136B60"/>
    <w:rsid w:val="001377FD"/>
    <w:rsid w:val="00141147"/>
    <w:rsid w:val="00141F22"/>
    <w:rsid w:val="001438BF"/>
    <w:rsid w:val="00147343"/>
    <w:rsid w:val="001475ED"/>
    <w:rsid w:val="0015396A"/>
    <w:rsid w:val="00160ED4"/>
    <w:rsid w:val="00160EE8"/>
    <w:rsid w:val="00161515"/>
    <w:rsid w:val="00163BD1"/>
    <w:rsid w:val="00163D09"/>
    <w:rsid w:val="001642C8"/>
    <w:rsid w:val="001644D7"/>
    <w:rsid w:val="0016735A"/>
    <w:rsid w:val="001673C5"/>
    <w:rsid w:val="0017100F"/>
    <w:rsid w:val="00174E8A"/>
    <w:rsid w:val="0017656A"/>
    <w:rsid w:val="0017724A"/>
    <w:rsid w:val="0017788D"/>
    <w:rsid w:val="0018133C"/>
    <w:rsid w:val="0018227A"/>
    <w:rsid w:val="00182453"/>
    <w:rsid w:val="00183735"/>
    <w:rsid w:val="00183C4A"/>
    <w:rsid w:val="001852CE"/>
    <w:rsid w:val="00190246"/>
    <w:rsid w:val="00193831"/>
    <w:rsid w:val="00194541"/>
    <w:rsid w:val="00195F4D"/>
    <w:rsid w:val="00196B07"/>
    <w:rsid w:val="001970BB"/>
    <w:rsid w:val="001972D3"/>
    <w:rsid w:val="001A7351"/>
    <w:rsid w:val="001B2853"/>
    <w:rsid w:val="001B56A7"/>
    <w:rsid w:val="001C1160"/>
    <w:rsid w:val="001C26AA"/>
    <w:rsid w:val="001C2F3B"/>
    <w:rsid w:val="001C499A"/>
    <w:rsid w:val="001C751C"/>
    <w:rsid w:val="001D2653"/>
    <w:rsid w:val="001D3FB9"/>
    <w:rsid w:val="001D5714"/>
    <w:rsid w:val="001E11FF"/>
    <w:rsid w:val="001E3083"/>
    <w:rsid w:val="001E5117"/>
    <w:rsid w:val="001E5BAA"/>
    <w:rsid w:val="001E64E5"/>
    <w:rsid w:val="001E6DC5"/>
    <w:rsid w:val="001F1363"/>
    <w:rsid w:val="001F2BA7"/>
    <w:rsid w:val="001F5C08"/>
    <w:rsid w:val="00201D1A"/>
    <w:rsid w:val="0020222E"/>
    <w:rsid w:val="00204DF6"/>
    <w:rsid w:val="00205A16"/>
    <w:rsid w:val="00207289"/>
    <w:rsid w:val="002110CD"/>
    <w:rsid w:val="0021310A"/>
    <w:rsid w:val="0021525D"/>
    <w:rsid w:val="0021555D"/>
    <w:rsid w:val="00215CE2"/>
    <w:rsid w:val="00220903"/>
    <w:rsid w:val="002215D9"/>
    <w:rsid w:val="002219C4"/>
    <w:rsid w:val="002236F7"/>
    <w:rsid w:val="00223DCE"/>
    <w:rsid w:val="002266F3"/>
    <w:rsid w:val="00226CD4"/>
    <w:rsid w:val="00230545"/>
    <w:rsid w:val="0023098E"/>
    <w:rsid w:val="002377AD"/>
    <w:rsid w:val="002413A9"/>
    <w:rsid w:val="00242C2D"/>
    <w:rsid w:val="00243236"/>
    <w:rsid w:val="00244726"/>
    <w:rsid w:val="00245D81"/>
    <w:rsid w:val="00252C87"/>
    <w:rsid w:val="00263E79"/>
    <w:rsid w:val="00266059"/>
    <w:rsid w:val="002666A3"/>
    <w:rsid w:val="00266890"/>
    <w:rsid w:val="00270DFB"/>
    <w:rsid w:val="00271A98"/>
    <w:rsid w:val="002732C7"/>
    <w:rsid w:val="002738A1"/>
    <w:rsid w:val="00273C2C"/>
    <w:rsid w:val="00281D07"/>
    <w:rsid w:val="00282992"/>
    <w:rsid w:val="002841F9"/>
    <w:rsid w:val="00284516"/>
    <w:rsid w:val="00285D82"/>
    <w:rsid w:val="002901E0"/>
    <w:rsid w:val="00291627"/>
    <w:rsid w:val="00291DA3"/>
    <w:rsid w:val="00291DB4"/>
    <w:rsid w:val="00292472"/>
    <w:rsid w:val="00293475"/>
    <w:rsid w:val="00294B75"/>
    <w:rsid w:val="00295DC0"/>
    <w:rsid w:val="00296019"/>
    <w:rsid w:val="0029696B"/>
    <w:rsid w:val="002A0C7A"/>
    <w:rsid w:val="002A585E"/>
    <w:rsid w:val="002B3058"/>
    <w:rsid w:val="002C08CB"/>
    <w:rsid w:val="002C5517"/>
    <w:rsid w:val="002C5F1D"/>
    <w:rsid w:val="002D00D5"/>
    <w:rsid w:val="002D1BC6"/>
    <w:rsid w:val="002D3694"/>
    <w:rsid w:val="002D5363"/>
    <w:rsid w:val="002D759E"/>
    <w:rsid w:val="002D7F00"/>
    <w:rsid w:val="002E06E9"/>
    <w:rsid w:val="002E13F5"/>
    <w:rsid w:val="002E1A44"/>
    <w:rsid w:val="002E566B"/>
    <w:rsid w:val="002F43BD"/>
    <w:rsid w:val="002F6541"/>
    <w:rsid w:val="003010F4"/>
    <w:rsid w:val="00302B2F"/>
    <w:rsid w:val="0030424C"/>
    <w:rsid w:val="00310369"/>
    <w:rsid w:val="003124A0"/>
    <w:rsid w:val="00312A22"/>
    <w:rsid w:val="00312A72"/>
    <w:rsid w:val="00320419"/>
    <w:rsid w:val="00320996"/>
    <w:rsid w:val="00321BE4"/>
    <w:rsid w:val="00322BF5"/>
    <w:rsid w:val="00327277"/>
    <w:rsid w:val="00327D0B"/>
    <w:rsid w:val="003300C9"/>
    <w:rsid w:val="00332AEE"/>
    <w:rsid w:val="0033375E"/>
    <w:rsid w:val="00335589"/>
    <w:rsid w:val="00336273"/>
    <w:rsid w:val="00336A27"/>
    <w:rsid w:val="00340273"/>
    <w:rsid w:val="00342201"/>
    <w:rsid w:val="00342E26"/>
    <w:rsid w:val="003439E4"/>
    <w:rsid w:val="0034401C"/>
    <w:rsid w:val="0034473F"/>
    <w:rsid w:val="0034474E"/>
    <w:rsid w:val="003454D1"/>
    <w:rsid w:val="00346492"/>
    <w:rsid w:val="0035309C"/>
    <w:rsid w:val="00353424"/>
    <w:rsid w:val="00353467"/>
    <w:rsid w:val="00354907"/>
    <w:rsid w:val="00354F41"/>
    <w:rsid w:val="0035534A"/>
    <w:rsid w:val="003554FE"/>
    <w:rsid w:val="00356911"/>
    <w:rsid w:val="00361D4F"/>
    <w:rsid w:val="00361F19"/>
    <w:rsid w:val="00362709"/>
    <w:rsid w:val="00362C14"/>
    <w:rsid w:val="00363A6E"/>
    <w:rsid w:val="0036466D"/>
    <w:rsid w:val="003656BE"/>
    <w:rsid w:val="003678DF"/>
    <w:rsid w:val="00367BF4"/>
    <w:rsid w:val="00370960"/>
    <w:rsid w:val="00370C7D"/>
    <w:rsid w:val="00370C7E"/>
    <w:rsid w:val="003768D6"/>
    <w:rsid w:val="00381A58"/>
    <w:rsid w:val="003861D1"/>
    <w:rsid w:val="003912DF"/>
    <w:rsid w:val="003925D8"/>
    <w:rsid w:val="0039290B"/>
    <w:rsid w:val="003942E2"/>
    <w:rsid w:val="003A100C"/>
    <w:rsid w:val="003A102E"/>
    <w:rsid w:val="003A7ABC"/>
    <w:rsid w:val="003A7B9F"/>
    <w:rsid w:val="003B285E"/>
    <w:rsid w:val="003B297D"/>
    <w:rsid w:val="003B49A5"/>
    <w:rsid w:val="003B78CA"/>
    <w:rsid w:val="003C2213"/>
    <w:rsid w:val="003C2741"/>
    <w:rsid w:val="003C344F"/>
    <w:rsid w:val="003C479E"/>
    <w:rsid w:val="003C684F"/>
    <w:rsid w:val="003C7614"/>
    <w:rsid w:val="003C7B77"/>
    <w:rsid w:val="003D1ADC"/>
    <w:rsid w:val="003D31DD"/>
    <w:rsid w:val="003D388A"/>
    <w:rsid w:val="003D6BBF"/>
    <w:rsid w:val="003D7102"/>
    <w:rsid w:val="003E06D7"/>
    <w:rsid w:val="003E2AD4"/>
    <w:rsid w:val="003E6AA6"/>
    <w:rsid w:val="003E7E40"/>
    <w:rsid w:val="003F1175"/>
    <w:rsid w:val="003F2922"/>
    <w:rsid w:val="003F34BA"/>
    <w:rsid w:val="003F4191"/>
    <w:rsid w:val="003F5781"/>
    <w:rsid w:val="003F5BF6"/>
    <w:rsid w:val="003F5FEF"/>
    <w:rsid w:val="00404DB6"/>
    <w:rsid w:val="004075C5"/>
    <w:rsid w:val="00407A55"/>
    <w:rsid w:val="00411F08"/>
    <w:rsid w:val="00414B0F"/>
    <w:rsid w:val="00416482"/>
    <w:rsid w:val="00417144"/>
    <w:rsid w:val="00420ADF"/>
    <w:rsid w:val="004239B3"/>
    <w:rsid w:val="00425AD4"/>
    <w:rsid w:val="004266DB"/>
    <w:rsid w:val="00426FA2"/>
    <w:rsid w:val="00434FFF"/>
    <w:rsid w:val="004377D5"/>
    <w:rsid w:val="004441DC"/>
    <w:rsid w:val="004470A6"/>
    <w:rsid w:val="00447253"/>
    <w:rsid w:val="0045288B"/>
    <w:rsid w:val="00453C77"/>
    <w:rsid w:val="00453D0E"/>
    <w:rsid w:val="004548A5"/>
    <w:rsid w:val="00455887"/>
    <w:rsid w:val="00457005"/>
    <w:rsid w:val="00465EDC"/>
    <w:rsid w:val="004669C7"/>
    <w:rsid w:val="0046768B"/>
    <w:rsid w:val="00475D9F"/>
    <w:rsid w:val="00491749"/>
    <w:rsid w:val="00491D19"/>
    <w:rsid w:val="004928EE"/>
    <w:rsid w:val="004929BA"/>
    <w:rsid w:val="00493F92"/>
    <w:rsid w:val="0049414D"/>
    <w:rsid w:val="00495152"/>
    <w:rsid w:val="00496BF9"/>
    <w:rsid w:val="004A0C08"/>
    <w:rsid w:val="004A0C56"/>
    <w:rsid w:val="004A367F"/>
    <w:rsid w:val="004A4C4A"/>
    <w:rsid w:val="004A568A"/>
    <w:rsid w:val="004B231B"/>
    <w:rsid w:val="004B27B9"/>
    <w:rsid w:val="004B4D84"/>
    <w:rsid w:val="004B7ED5"/>
    <w:rsid w:val="004C0389"/>
    <w:rsid w:val="004C42DD"/>
    <w:rsid w:val="004C558B"/>
    <w:rsid w:val="004C64AB"/>
    <w:rsid w:val="004C76B6"/>
    <w:rsid w:val="004C7EAC"/>
    <w:rsid w:val="004D0646"/>
    <w:rsid w:val="004D0C7D"/>
    <w:rsid w:val="004D2D2F"/>
    <w:rsid w:val="004D4B96"/>
    <w:rsid w:val="004D5C1F"/>
    <w:rsid w:val="004D7CEE"/>
    <w:rsid w:val="004E00E2"/>
    <w:rsid w:val="004E0BCB"/>
    <w:rsid w:val="004E4DA9"/>
    <w:rsid w:val="004E626F"/>
    <w:rsid w:val="004F15A9"/>
    <w:rsid w:val="004F771C"/>
    <w:rsid w:val="004F7A04"/>
    <w:rsid w:val="00500773"/>
    <w:rsid w:val="00501B2D"/>
    <w:rsid w:val="00501EE6"/>
    <w:rsid w:val="0050256D"/>
    <w:rsid w:val="00510ECE"/>
    <w:rsid w:val="005138B5"/>
    <w:rsid w:val="00513E64"/>
    <w:rsid w:val="005160A8"/>
    <w:rsid w:val="0051755A"/>
    <w:rsid w:val="00521877"/>
    <w:rsid w:val="00521E74"/>
    <w:rsid w:val="005220FF"/>
    <w:rsid w:val="0052335B"/>
    <w:rsid w:val="00523F6E"/>
    <w:rsid w:val="0052430C"/>
    <w:rsid w:val="005248F4"/>
    <w:rsid w:val="00524F75"/>
    <w:rsid w:val="0052524E"/>
    <w:rsid w:val="00525A09"/>
    <w:rsid w:val="00527362"/>
    <w:rsid w:val="0053070D"/>
    <w:rsid w:val="00530FF4"/>
    <w:rsid w:val="00531FBA"/>
    <w:rsid w:val="0053229A"/>
    <w:rsid w:val="00533EB6"/>
    <w:rsid w:val="00536DC3"/>
    <w:rsid w:val="005419C3"/>
    <w:rsid w:val="00541C5D"/>
    <w:rsid w:val="00543916"/>
    <w:rsid w:val="00546E27"/>
    <w:rsid w:val="00552E44"/>
    <w:rsid w:val="005530ED"/>
    <w:rsid w:val="00555AD2"/>
    <w:rsid w:val="00555AD7"/>
    <w:rsid w:val="0055650E"/>
    <w:rsid w:val="005569E9"/>
    <w:rsid w:val="00556D02"/>
    <w:rsid w:val="0056030C"/>
    <w:rsid w:val="00560EBC"/>
    <w:rsid w:val="005659D1"/>
    <w:rsid w:val="00566244"/>
    <w:rsid w:val="00570D18"/>
    <w:rsid w:val="00570DBF"/>
    <w:rsid w:val="005720EB"/>
    <w:rsid w:val="00574164"/>
    <w:rsid w:val="00575B72"/>
    <w:rsid w:val="00575BE1"/>
    <w:rsid w:val="00576520"/>
    <w:rsid w:val="00576649"/>
    <w:rsid w:val="00577EB2"/>
    <w:rsid w:val="00581E2B"/>
    <w:rsid w:val="00581EA2"/>
    <w:rsid w:val="00581F54"/>
    <w:rsid w:val="00582BA7"/>
    <w:rsid w:val="00582D61"/>
    <w:rsid w:val="00584BAC"/>
    <w:rsid w:val="00585C90"/>
    <w:rsid w:val="00585D01"/>
    <w:rsid w:val="0059206C"/>
    <w:rsid w:val="005923D9"/>
    <w:rsid w:val="00593AB6"/>
    <w:rsid w:val="005A005A"/>
    <w:rsid w:val="005A1078"/>
    <w:rsid w:val="005A279D"/>
    <w:rsid w:val="005A388D"/>
    <w:rsid w:val="005A4080"/>
    <w:rsid w:val="005A58CC"/>
    <w:rsid w:val="005A5E34"/>
    <w:rsid w:val="005B768C"/>
    <w:rsid w:val="005C01C0"/>
    <w:rsid w:val="005C0A2E"/>
    <w:rsid w:val="005C0AA8"/>
    <w:rsid w:val="005C26A8"/>
    <w:rsid w:val="005C2AC2"/>
    <w:rsid w:val="005C3975"/>
    <w:rsid w:val="005C6A88"/>
    <w:rsid w:val="005C6C25"/>
    <w:rsid w:val="005D3537"/>
    <w:rsid w:val="005D35D2"/>
    <w:rsid w:val="005D55DC"/>
    <w:rsid w:val="005D57DD"/>
    <w:rsid w:val="005E4921"/>
    <w:rsid w:val="005E54A6"/>
    <w:rsid w:val="005F1947"/>
    <w:rsid w:val="005F384E"/>
    <w:rsid w:val="005F53EA"/>
    <w:rsid w:val="005F65F8"/>
    <w:rsid w:val="005F7E83"/>
    <w:rsid w:val="006015B8"/>
    <w:rsid w:val="00603D25"/>
    <w:rsid w:val="00603F81"/>
    <w:rsid w:val="0060578C"/>
    <w:rsid w:val="006103E1"/>
    <w:rsid w:val="0061417B"/>
    <w:rsid w:val="0061581A"/>
    <w:rsid w:val="006164BD"/>
    <w:rsid w:val="00617D49"/>
    <w:rsid w:val="00620C83"/>
    <w:rsid w:val="006214C4"/>
    <w:rsid w:val="006217E1"/>
    <w:rsid w:val="00623E31"/>
    <w:rsid w:val="006251AD"/>
    <w:rsid w:val="0062567C"/>
    <w:rsid w:val="0063159C"/>
    <w:rsid w:val="006344DA"/>
    <w:rsid w:val="00634A4B"/>
    <w:rsid w:val="00635554"/>
    <w:rsid w:val="00635E27"/>
    <w:rsid w:val="00636CB5"/>
    <w:rsid w:val="00637950"/>
    <w:rsid w:val="00640B45"/>
    <w:rsid w:val="00642995"/>
    <w:rsid w:val="00643846"/>
    <w:rsid w:val="00643AF8"/>
    <w:rsid w:val="0064456E"/>
    <w:rsid w:val="006468C9"/>
    <w:rsid w:val="00647B48"/>
    <w:rsid w:val="00647EE3"/>
    <w:rsid w:val="006504C0"/>
    <w:rsid w:val="00650CD0"/>
    <w:rsid w:val="00651E66"/>
    <w:rsid w:val="00653A06"/>
    <w:rsid w:val="0066110C"/>
    <w:rsid w:val="0066167F"/>
    <w:rsid w:val="00661FD8"/>
    <w:rsid w:val="00663817"/>
    <w:rsid w:val="00663F8B"/>
    <w:rsid w:val="006641D9"/>
    <w:rsid w:val="00670BC7"/>
    <w:rsid w:val="006716C6"/>
    <w:rsid w:val="00673F42"/>
    <w:rsid w:val="006756A6"/>
    <w:rsid w:val="006764ED"/>
    <w:rsid w:val="0067679A"/>
    <w:rsid w:val="0067797A"/>
    <w:rsid w:val="00681102"/>
    <w:rsid w:val="0068236C"/>
    <w:rsid w:val="006828F9"/>
    <w:rsid w:val="00683B5E"/>
    <w:rsid w:val="0068687D"/>
    <w:rsid w:val="006916C0"/>
    <w:rsid w:val="0069488B"/>
    <w:rsid w:val="00694A4C"/>
    <w:rsid w:val="0069570F"/>
    <w:rsid w:val="00697328"/>
    <w:rsid w:val="006978A0"/>
    <w:rsid w:val="00697C2A"/>
    <w:rsid w:val="006A0FC3"/>
    <w:rsid w:val="006A103B"/>
    <w:rsid w:val="006A25A7"/>
    <w:rsid w:val="006A3968"/>
    <w:rsid w:val="006A6B31"/>
    <w:rsid w:val="006A727E"/>
    <w:rsid w:val="006A7D92"/>
    <w:rsid w:val="006B0E75"/>
    <w:rsid w:val="006B2F34"/>
    <w:rsid w:val="006B421B"/>
    <w:rsid w:val="006B573B"/>
    <w:rsid w:val="006B711B"/>
    <w:rsid w:val="006C1683"/>
    <w:rsid w:val="006C4798"/>
    <w:rsid w:val="006D13CB"/>
    <w:rsid w:val="006D45F6"/>
    <w:rsid w:val="006D5ADB"/>
    <w:rsid w:val="006E010D"/>
    <w:rsid w:val="006E0698"/>
    <w:rsid w:val="006E2866"/>
    <w:rsid w:val="006E2C8B"/>
    <w:rsid w:val="006E568F"/>
    <w:rsid w:val="00700DC5"/>
    <w:rsid w:val="007013FC"/>
    <w:rsid w:val="00701556"/>
    <w:rsid w:val="00701B66"/>
    <w:rsid w:val="00701DB7"/>
    <w:rsid w:val="00703EDD"/>
    <w:rsid w:val="0070523E"/>
    <w:rsid w:val="00705B70"/>
    <w:rsid w:val="00706BE3"/>
    <w:rsid w:val="00715241"/>
    <w:rsid w:val="0071707D"/>
    <w:rsid w:val="00717A9D"/>
    <w:rsid w:val="0072250B"/>
    <w:rsid w:val="007226FF"/>
    <w:rsid w:val="007279EC"/>
    <w:rsid w:val="007312BB"/>
    <w:rsid w:val="00731FFE"/>
    <w:rsid w:val="0073504F"/>
    <w:rsid w:val="007409B7"/>
    <w:rsid w:val="00740AA4"/>
    <w:rsid w:val="0074131D"/>
    <w:rsid w:val="007428AB"/>
    <w:rsid w:val="0074391B"/>
    <w:rsid w:val="00744637"/>
    <w:rsid w:val="0074519B"/>
    <w:rsid w:val="007453F0"/>
    <w:rsid w:val="007458EF"/>
    <w:rsid w:val="00750C0E"/>
    <w:rsid w:val="00750E77"/>
    <w:rsid w:val="007532F0"/>
    <w:rsid w:val="0075364A"/>
    <w:rsid w:val="00755E9E"/>
    <w:rsid w:val="00757C5C"/>
    <w:rsid w:val="0076153B"/>
    <w:rsid w:val="00761931"/>
    <w:rsid w:val="00763053"/>
    <w:rsid w:val="00766954"/>
    <w:rsid w:val="00770DE7"/>
    <w:rsid w:val="0077302E"/>
    <w:rsid w:val="00775F59"/>
    <w:rsid w:val="00776FE7"/>
    <w:rsid w:val="00780058"/>
    <w:rsid w:val="00784279"/>
    <w:rsid w:val="0079226C"/>
    <w:rsid w:val="00792A03"/>
    <w:rsid w:val="00793BB0"/>
    <w:rsid w:val="00794A49"/>
    <w:rsid w:val="00797112"/>
    <w:rsid w:val="007A2A5E"/>
    <w:rsid w:val="007A2E50"/>
    <w:rsid w:val="007A456A"/>
    <w:rsid w:val="007A4AE3"/>
    <w:rsid w:val="007A6AB4"/>
    <w:rsid w:val="007A75DF"/>
    <w:rsid w:val="007B0203"/>
    <w:rsid w:val="007B0315"/>
    <w:rsid w:val="007B05EB"/>
    <w:rsid w:val="007B2F26"/>
    <w:rsid w:val="007B3CC4"/>
    <w:rsid w:val="007B4CFE"/>
    <w:rsid w:val="007B5519"/>
    <w:rsid w:val="007B574F"/>
    <w:rsid w:val="007B6066"/>
    <w:rsid w:val="007B76A1"/>
    <w:rsid w:val="007C13FB"/>
    <w:rsid w:val="007C2AEC"/>
    <w:rsid w:val="007C5BE6"/>
    <w:rsid w:val="007C64C2"/>
    <w:rsid w:val="007D05C0"/>
    <w:rsid w:val="007D529F"/>
    <w:rsid w:val="007D6FD6"/>
    <w:rsid w:val="007D7F12"/>
    <w:rsid w:val="007E0039"/>
    <w:rsid w:val="007E1936"/>
    <w:rsid w:val="007E258A"/>
    <w:rsid w:val="007E266B"/>
    <w:rsid w:val="007E35AA"/>
    <w:rsid w:val="007E603A"/>
    <w:rsid w:val="007E68D5"/>
    <w:rsid w:val="007E7128"/>
    <w:rsid w:val="007E790A"/>
    <w:rsid w:val="007F2919"/>
    <w:rsid w:val="007F39E8"/>
    <w:rsid w:val="007F5D78"/>
    <w:rsid w:val="007F6281"/>
    <w:rsid w:val="007F62B4"/>
    <w:rsid w:val="007F6774"/>
    <w:rsid w:val="007F73EB"/>
    <w:rsid w:val="007F7F90"/>
    <w:rsid w:val="007F7FD7"/>
    <w:rsid w:val="00800123"/>
    <w:rsid w:val="00805929"/>
    <w:rsid w:val="0080622E"/>
    <w:rsid w:val="00806420"/>
    <w:rsid w:val="00807135"/>
    <w:rsid w:val="0080714F"/>
    <w:rsid w:val="00807F66"/>
    <w:rsid w:val="00813938"/>
    <w:rsid w:val="008140BC"/>
    <w:rsid w:val="00820B75"/>
    <w:rsid w:val="00822625"/>
    <w:rsid w:val="00824A77"/>
    <w:rsid w:val="00826697"/>
    <w:rsid w:val="008302EC"/>
    <w:rsid w:val="00830F39"/>
    <w:rsid w:val="008312B4"/>
    <w:rsid w:val="00834F53"/>
    <w:rsid w:val="00840F55"/>
    <w:rsid w:val="008413B3"/>
    <w:rsid w:val="00842608"/>
    <w:rsid w:val="00842831"/>
    <w:rsid w:val="00843314"/>
    <w:rsid w:val="0084527D"/>
    <w:rsid w:val="00845480"/>
    <w:rsid w:val="00845F32"/>
    <w:rsid w:val="0085441B"/>
    <w:rsid w:val="00854DC1"/>
    <w:rsid w:val="00857533"/>
    <w:rsid w:val="00857F14"/>
    <w:rsid w:val="0086018B"/>
    <w:rsid w:val="0086107C"/>
    <w:rsid w:val="0086343B"/>
    <w:rsid w:val="00865576"/>
    <w:rsid w:val="00866B08"/>
    <w:rsid w:val="00870146"/>
    <w:rsid w:val="008721C1"/>
    <w:rsid w:val="00873F9A"/>
    <w:rsid w:val="008746F5"/>
    <w:rsid w:val="00874FCE"/>
    <w:rsid w:val="00875221"/>
    <w:rsid w:val="00875C6C"/>
    <w:rsid w:val="00876092"/>
    <w:rsid w:val="00881065"/>
    <w:rsid w:val="0088109F"/>
    <w:rsid w:val="008812D3"/>
    <w:rsid w:val="00884FDB"/>
    <w:rsid w:val="008855CA"/>
    <w:rsid w:val="00885CF9"/>
    <w:rsid w:val="008860E1"/>
    <w:rsid w:val="008862D5"/>
    <w:rsid w:val="0089037E"/>
    <w:rsid w:val="00890986"/>
    <w:rsid w:val="00892CB2"/>
    <w:rsid w:val="00893239"/>
    <w:rsid w:val="00894E11"/>
    <w:rsid w:val="00895A5F"/>
    <w:rsid w:val="008A0584"/>
    <w:rsid w:val="008A0A22"/>
    <w:rsid w:val="008A106B"/>
    <w:rsid w:val="008A2E2A"/>
    <w:rsid w:val="008A3193"/>
    <w:rsid w:val="008A5F2E"/>
    <w:rsid w:val="008A7111"/>
    <w:rsid w:val="008A79FC"/>
    <w:rsid w:val="008B0777"/>
    <w:rsid w:val="008B0FD9"/>
    <w:rsid w:val="008B264A"/>
    <w:rsid w:val="008B2C20"/>
    <w:rsid w:val="008B5361"/>
    <w:rsid w:val="008B59C0"/>
    <w:rsid w:val="008B7CC6"/>
    <w:rsid w:val="008C2DB7"/>
    <w:rsid w:val="008C3252"/>
    <w:rsid w:val="008C328D"/>
    <w:rsid w:val="008C41DA"/>
    <w:rsid w:val="008C435B"/>
    <w:rsid w:val="008C5548"/>
    <w:rsid w:val="008C5590"/>
    <w:rsid w:val="008C650F"/>
    <w:rsid w:val="008C67FA"/>
    <w:rsid w:val="008C7699"/>
    <w:rsid w:val="008D07BD"/>
    <w:rsid w:val="008D11C2"/>
    <w:rsid w:val="008D3278"/>
    <w:rsid w:val="008D341B"/>
    <w:rsid w:val="008D41AC"/>
    <w:rsid w:val="008D7777"/>
    <w:rsid w:val="008E06AD"/>
    <w:rsid w:val="008E1BA6"/>
    <w:rsid w:val="008E2636"/>
    <w:rsid w:val="008E33A6"/>
    <w:rsid w:val="008E452F"/>
    <w:rsid w:val="008E6168"/>
    <w:rsid w:val="008F1FF2"/>
    <w:rsid w:val="008F4C74"/>
    <w:rsid w:val="008F5D08"/>
    <w:rsid w:val="008F5DD8"/>
    <w:rsid w:val="008F74A3"/>
    <w:rsid w:val="008F773E"/>
    <w:rsid w:val="008F79EC"/>
    <w:rsid w:val="00902E14"/>
    <w:rsid w:val="009070DA"/>
    <w:rsid w:val="00907C71"/>
    <w:rsid w:val="009102A4"/>
    <w:rsid w:val="00911350"/>
    <w:rsid w:val="009114BF"/>
    <w:rsid w:val="00912205"/>
    <w:rsid w:val="009130A3"/>
    <w:rsid w:val="0091416B"/>
    <w:rsid w:val="009149C1"/>
    <w:rsid w:val="00916B42"/>
    <w:rsid w:val="00917F9F"/>
    <w:rsid w:val="00920004"/>
    <w:rsid w:val="009239AA"/>
    <w:rsid w:val="00923F59"/>
    <w:rsid w:val="0092549B"/>
    <w:rsid w:val="00925616"/>
    <w:rsid w:val="009303B1"/>
    <w:rsid w:val="00934073"/>
    <w:rsid w:val="0093581E"/>
    <w:rsid w:val="009363BC"/>
    <w:rsid w:val="00937C8D"/>
    <w:rsid w:val="00940621"/>
    <w:rsid w:val="00943E79"/>
    <w:rsid w:val="009464A5"/>
    <w:rsid w:val="00946CD7"/>
    <w:rsid w:val="009521E5"/>
    <w:rsid w:val="00966937"/>
    <w:rsid w:val="00966D23"/>
    <w:rsid w:val="00971242"/>
    <w:rsid w:val="00971777"/>
    <w:rsid w:val="0097696F"/>
    <w:rsid w:val="00976E7F"/>
    <w:rsid w:val="00980D55"/>
    <w:rsid w:val="009821DD"/>
    <w:rsid w:val="0099235D"/>
    <w:rsid w:val="00992D02"/>
    <w:rsid w:val="009930F0"/>
    <w:rsid w:val="009938F2"/>
    <w:rsid w:val="0099553B"/>
    <w:rsid w:val="009967CC"/>
    <w:rsid w:val="00996945"/>
    <w:rsid w:val="00996AB8"/>
    <w:rsid w:val="0099749E"/>
    <w:rsid w:val="009A0A83"/>
    <w:rsid w:val="009A37A2"/>
    <w:rsid w:val="009A4DEC"/>
    <w:rsid w:val="009A66D8"/>
    <w:rsid w:val="009A7621"/>
    <w:rsid w:val="009B05E3"/>
    <w:rsid w:val="009B0AB9"/>
    <w:rsid w:val="009B0AC7"/>
    <w:rsid w:val="009B2725"/>
    <w:rsid w:val="009B35A3"/>
    <w:rsid w:val="009B67CA"/>
    <w:rsid w:val="009C07F7"/>
    <w:rsid w:val="009C48D7"/>
    <w:rsid w:val="009C4AB3"/>
    <w:rsid w:val="009C5C15"/>
    <w:rsid w:val="009C6514"/>
    <w:rsid w:val="009C70D2"/>
    <w:rsid w:val="009D09AD"/>
    <w:rsid w:val="009D310A"/>
    <w:rsid w:val="009D431B"/>
    <w:rsid w:val="009D5E0B"/>
    <w:rsid w:val="009E1910"/>
    <w:rsid w:val="009E3EDA"/>
    <w:rsid w:val="009F118C"/>
    <w:rsid w:val="009F1620"/>
    <w:rsid w:val="009F56A8"/>
    <w:rsid w:val="009F775C"/>
    <w:rsid w:val="009F7D5A"/>
    <w:rsid w:val="00A018F3"/>
    <w:rsid w:val="00A07B12"/>
    <w:rsid w:val="00A1052F"/>
    <w:rsid w:val="00A118D2"/>
    <w:rsid w:val="00A11CCC"/>
    <w:rsid w:val="00A13C48"/>
    <w:rsid w:val="00A25050"/>
    <w:rsid w:val="00A30C28"/>
    <w:rsid w:val="00A3281A"/>
    <w:rsid w:val="00A33376"/>
    <w:rsid w:val="00A34EB9"/>
    <w:rsid w:val="00A360F9"/>
    <w:rsid w:val="00A37B22"/>
    <w:rsid w:val="00A418D6"/>
    <w:rsid w:val="00A42551"/>
    <w:rsid w:val="00A42E11"/>
    <w:rsid w:val="00A46F1E"/>
    <w:rsid w:val="00A47E08"/>
    <w:rsid w:val="00A53D14"/>
    <w:rsid w:val="00A53EFB"/>
    <w:rsid w:val="00A55826"/>
    <w:rsid w:val="00A600C6"/>
    <w:rsid w:val="00A6046D"/>
    <w:rsid w:val="00A60FAE"/>
    <w:rsid w:val="00A6197E"/>
    <w:rsid w:val="00A623D6"/>
    <w:rsid w:val="00A64AFA"/>
    <w:rsid w:val="00A66D12"/>
    <w:rsid w:val="00A6715C"/>
    <w:rsid w:val="00A70BE7"/>
    <w:rsid w:val="00A730FA"/>
    <w:rsid w:val="00A75467"/>
    <w:rsid w:val="00A776BD"/>
    <w:rsid w:val="00A803DB"/>
    <w:rsid w:val="00A81433"/>
    <w:rsid w:val="00A82292"/>
    <w:rsid w:val="00A824F7"/>
    <w:rsid w:val="00A82500"/>
    <w:rsid w:val="00A8334A"/>
    <w:rsid w:val="00A83376"/>
    <w:rsid w:val="00A84D68"/>
    <w:rsid w:val="00A87B1B"/>
    <w:rsid w:val="00A90784"/>
    <w:rsid w:val="00A93AFF"/>
    <w:rsid w:val="00A97AD1"/>
    <w:rsid w:val="00AA2C5F"/>
    <w:rsid w:val="00AA2FDB"/>
    <w:rsid w:val="00AA44C6"/>
    <w:rsid w:val="00AA6855"/>
    <w:rsid w:val="00AB0F22"/>
    <w:rsid w:val="00AB15C9"/>
    <w:rsid w:val="00AB387F"/>
    <w:rsid w:val="00AB43E1"/>
    <w:rsid w:val="00AB6398"/>
    <w:rsid w:val="00AB798B"/>
    <w:rsid w:val="00AC1144"/>
    <w:rsid w:val="00AC1D54"/>
    <w:rsid w:val="00AC22C9"/>
    <w:rsid w:val="00AC36CC"/>
    <w:rsid w:val="00AC55CE"/>
    <w:rsid w:val="00AC5C4A"/>
    <w:rsid w:val="00AC5E65"/>
    <w:rsid w:val="00AC638B"/>
    <w:rsid w:val="00AC6F76"/>
    <w:rsid w:val="00AD1A1D"/>
    <w:rsid w:val="00AD2535"/>
    <w:rsid w:val="00AD4CFB"/>
    <w:rsid w:val="00AD70D7"/>
    <w:rsid w:val="00AE3987"/>
    <w:rsid w:val="00AE5ECC"/>
    <w:rsid w:val="00AF0E22"/>
    <w:rsid w:val="00AF10C3"/>
    <w:rsid w:val="00AF137B"/>
    <w:rsid w:val="00AF1FB8"/>
    <w:rsid w:val="00AF23C8"/>
    <w:rsid w:val="00AF3625"/>
    <w:rsid w:val="00B009B9"/>
    <w:rsid w:val="00B012F4"/>
    <w:rsid w:val="00B0256F"/>
    <w:rsid w:val="00B03A50"/>
    <w:rsid w:val="00B03F48"/>
    <w:rsid w:val="00B04D90"/>
    <w:rsid w:val="00B0583B"/>
    <w:rsid w:val="00B06815"/>
    <w:rsid w:val="00B06FFF"/>
    <w:rsid w:val="00B07C37"/>
    <w:rsid w:val="00B129C4"/>
    <w:rsid w:val="00B13508"/>
    <w:rsid w:val="00B149A8"/>
    <w:rsid w:val="00B15532"/>
    <w:rsid w:val="00B15DE8"/>
    <w:rsid w:val="00B17AD8"/>
    <w:rsid w:val="00B22970"/>
    <w:rsid w:val="00B22AEB"/>
    <w:rsid w:val="00B263D5"/>
    <w:rsid w:val="00B31E5B"/>
    <w:rsid w:val="00B35038"/>
    <w:rsid w:val="00B40BE8"/>
    <w:rsid w:val="00B41097"/>
    <w:rsid w:val="00B4206B"/>
    <w:rsid w:val="00B44535"/>
    <w:rsid w:val="00B464EA"/>
    <w:rsid w:val="00B514D6"/>
    <w:rsid w:val="00B53FEF"/>
    <w:rsid w:val="00B5456F"/>
    <w:rsid w:val="00B54DE9"/>
    <w:rsid w:val="00B61008"/>
    <w:rsid w:val="00B64282"/>
    <w:rsid w:val="00B6611B"/>
    <w:rsid w:val="00B67F81"/>
    <w:rsid w:val="00B71A01"/>
    <w:rsid w:val="00B71B71"/>
    <w:rsid w:val="00B73A13"/>
    <w:rsid w:val="00B7430E"/>
    <w:rsid w:val="00B747FE"/>
    <w:rsid w:val="00B74BE8"/>
    <w:rsid w:val="00B75877"/>
    <w:rsid w:val="00B75CBE"/>
    <w:rsid w:val="00B7673E"/>
    <w:rsid w:val="00B77C36"/>
    <w:rsid w:val="00B805FE"/>
    <w:rsid w:val="00B851A7"/>
    <w:rsid w:val="00B85329"/>
    <w:rsid w:val="00B86790"/>
    <w:rsid w:val="00B91180"/>
    <w:rsid w:val="00B91459"/>
    <w:rsid w:val="00B93472"/>
    <w:rsid w:val="00B95438"/>
    <w:rsid w:val="00B95A4B"/>
    <w:rsid w:val="00B97594"/>
    <w:rsid w:val="00BA1DA6"/>
    <w:rsid w:val="00BA33F3"/>
    <w:rsid w:val="00BA6ED2"/>
    <w:rsid w:val="00BB0D92"/>
    <w:rsid w:val="00BB1AE7"/>
    <w:rsid w:val="00BB4346"/>
    <w:rsid w:val="00BB454D"/>
    <w:rsid w:val="00BC1CA0"/>
    <w:rsid w:val="00BC401D"/>
    <w:rsid w:val="00BD173A"/>
    <w:rsid w:val="00BD1EB8"/>
    <w:rsid w:val="00BD3B34"/>
    <w:rsid w:val="00BD406C"/>
    <w:rsid w:val="00BD7518"/>
    <w:rsid w:val="00BD76FD"/>
    <w:rsid w:val="00BE0AE2"/>
    <w:rsid w:val="00BE19B9"/>
    <w:rsid w:val="00BE4E19"/>
    <w:rsid w:val="00BE7D37"/>
    <w:rsid w:val="00BF0087"/>
    <w:rsid w:val="00BF259D"/>
    <w:rsid w:val="00BF2D4F"/>
    <w:rsid w:val="00BF53D6"/>
    <w:rsid w:val="00C0191E"/>
    <w:rsid w:val="00C035FC"/>
    <w:rsid w:val="00C05129"/>
    <w:rsid w:val="00C16E35"/>
    <w:rsid w:val="00C17FC5"/>
    <w:rsid w:val="00C205C0"/>
    <w:rsid w:val="00C212AB"/>
    <w:rsid w:val="00C2215F"/>
    <w:rsid w:val="00C234EE"/>
    <w:rsid w:val="00C26B8D"/>
    <w:rsid w:val="00C27048"/>
    <w:rsid w:val="00C301A7"/>
    <w:rsid w:val="00C313C6"/>
    <w:rsid w:val="00C327E7"/>
    <w:rsid w:val="00C44F06"/>
    <w:rsid w:val="00C4523F"/>
    <w:rsid w:val="00C51D51"/>
    <w:rsid w:val="00C526CF"/>
    <w:rsid w:val="00C54B38"/>
    <w:rsid w:val="00C5576F"/>
    <w:rsid w:val="00C646BD"/>
    <w:rsid w:val="00C70F5A"/>
    <w:rsid w:val="00C7117B"/>
    <w:rsid w:val="00C71F88"/>
    <w:rsid w:val="00C72B9C"/>
    <w:rsid w:val="00C7419D"/>
    <w:rsid w:val="00C76397"/>
    <w:rsid w:val="00C76874"/>
    <w:rsid w:val="00C80134"/>
    <w:rsid w:val="00C85184"/>
    <w:rsid w:val="00C85371"/>
    <w:rsid w:val="00C86790"/>
    <w:rsid w:val="00C86BAA"/>
    <w:rsid w:val="00C92BF8"/>
    <w:rsid w:val="00C92C0F"/>
    <w:rsid w:val="00C940F3"/>
    <w:rsid w:val="00C95B84"/>
    <w:rsid w:val="00CA00E5"/>
    <w:rsid w:val="00CA1E96"/>
    <w:rsid w:val="00CA2D70"/>
    <w:rsid w:val="00CA590B"/>
    <w:rsid w:val="00CA669E"/>
    <w:rsid w:val="00CB0C57"/>
    <w:rsid w:val="00CB1072"/>
    <w:rsid w:val="00CB24B5"/>
    <w:rsid w:val="00CB35C9"/>
    <w:rsid w:val="00CB3A70"/>
    <w:rsid w:val="00CB4965"/>
    <w:rsid w:val="00CC119B"/>
    <w:rsid w:val="00CC4986"/>
    <w:rsid w:val="00CC6D1C"/>
    <w:rsid w:val="00CD0EF5"/>
    <w:rsid w:val="00CD70BB"/>
    <w:rsid w:val="00CE1568"/>
    <w:rsid w:val="00CE1737"/>
    <w:rsid w:val="00CF0BB9"/>
    <w:rsid w:val="00CF17A5"/>
    <w:rsid w:val="00CF1BDB"/>
    <w:rsid w:val="00CF217E"/>
    <w:rsid w:val="00CF22AB"/>
    <w:rsid w:val="00CF2E3C"/>
    <w:rsid w:val="00CF4C79"/>
    <w:rsid w:val="00CF6F11"/>
    <w:rsid w:val="00CF74E1"/>
    <w:rsid w:val="00D008F2"/>
    <w:rsid w:val="00D00D6B"/>
    <w:rsid w:val="00D0127A"/>
    <w:rsid w:val="00D031E6"/>
    <w:rsid w:val="00D108A6"/>
    <w:rsid w:val="00D1178B"/>
    <w:rsid w:val="00D11DE8"/>
    <w:rsid w:val="00D124C7"/>
    <w:rsid w:val="00D137A8"/>
    <w:rsid w:val="00D137BF"/>
    <w:rsid w:val="00D15E9A"/>
    <w:rsid w:val="00D16C7C"/>
    <w:rsid w:val="00D20062"/>
    <w:rsid w:val="00D22531"/>
    <w:rsid w:val="00D2278B"/>
    <w:rsid w:val="00D22BFE"/>
    <w:rsid w:val="00D24121"/>
    <w:rsid w:val="00D25291"/>
    <w:rsid w:val="00D27DA7"/>
    <w:rsid w:val="00D303E8"/>
    <w:rsid w:val="00D32375"/>
    <w:rsid w:val="00D35382"/>
    <w:rsid w:val="00D428A2"/>
    <w:rsid w:val="00D43A2C"/>
    <w:rsid w:val="00D44F66"/>
    <w:rsid w:val="00D45C46"/>
    <w:rsid w:val="00D51AE3"/>
    <w:rsid w:val="00D529B9"/>
    <w:rsid w:val="00D532CC"/>
    <w:rsid w:val="00D54A9C"/>
    <w:rsid w:val="00D54AA8"/>
    <w:rsid w:val="00D56DEB"/>
    <w:rsid w:val="00D579BA"/>
    <w:rsid w:val="00D57F6F"/>
    <w:rsid w:val="00D6065D"/>
    <w:rsid w:val="00D61FA0"/>
    <w:rsid w:val="00D6451D"/>
    <w:rsid w:val="00D65496"/>
    <w:rsid w:val="00D66057"/>
    <w:rsid w:val="00D6723A"/>
    <w:rsid w:val="00D67C50"/>
    <w:rsid w:val="00D716E9"/>
    <w:rsid w:val="00D71C40"/>
    <w:rsid w:val="00D71D18"/>
    <w:rsid w:val="00D72C6E"/>
    <w:rsid w:val="00D764FD"/>
    <w:rsid w:val="00D778C3"/>
    <w:rsid w:val="00D838D5"/>
    <w:rsid w:val="00D86722"/>
    <w:rsid w:val="00D902AC"/>
    <w:rsid w:val="00D904D3"/>
    <w:rsid w:val="00D93A52"/>
    <w:rsid w:val="00D94F7A"/>
    <w:rsid w:val="00DA32EA"/>
    <w:rsid w:val="00DA4A1A"/>
    <w:rsid w:val="00DA5876"/>
    <w:rsid w:val="00DA6E3C"/>
    <w:rsid w:val="00DA749B"/>
    <w:rsid w:val="00DB55E5"/>
    <w:rsid w:val="00DB6847"/>
    <w:rsid w:val="00DB7565"/>
    <w:rsid w:val="00DC00BE"/>
    <w:rsid w:val="00DC0575"/>
    <w:rsid w:val="00DC1C9E"/>
    <w:rsid w:val="00DC1F4C"/>
    <w:rsid w:val="00DC2D38"/>
    <w:rsid w:val="00DD16F7"/>
    <w:rsid w:val="00DD1B6B"/>
    <w:rsid w:val="00DD2F65"/>
    <w:rsid w:val="00DD659D"/>
    <w:rsid w:val="00DD7023"/>
    <w:rsid w:val="00DE1772"/>
    <w:rsid w:val="00DE560A"/>
    <w:rsid w:val="00DE64A1"/>
    <w:rsid w:val="00DE7097"/>
    <w:rsid w:val="00DE7CCC"/>
    <w:rsid w:val="00DF28BC"/>
    <w:rsid w:val="00DF4F5C"/>
    <w:rsid w:val="00DF60FC"/>
    <w:rsid w:val="00E006BC"/>
    <w:rsid w:val="00E02402"/>
    <w:rsid w:val="00E067ED"/>
    <w:rsid w:val="00E07B7E"/>
    <w:rsid w:val="00E10399"/>
    <w:rsid w:val="00E117B2"/>
    <w:rsid w:val="00E1251E"/>
    <w:rsid w:val="00E125C7"/>
    <w:rsid w:val="00E16A7D"/>
    <w:rsid w:val="00E171CA"/>
    <w:rsid w:val="00E20016"/>
    <w:rsid w:val="00E266A9"/>
    <w:rsid w:val="00E27CF8"/>
    <w:rsid w:val="00E33DAF"/>
    <w:rsid w:val="00E33EB3"/>
    <w:rsid w:val="00E33F2D"/>
    <w:rsid w:val="00E3699C"/>
    <w:rsid w:val="00E379E1"/>
    <w:rsid w:val="00E40247"/>
    <w:rsid w:val="00E41486"/>
    <w:rsid w:val="00E51D90"/>
    <w:rsid w:val="00E52B5E"/>
    <w:rsid w:val="00E52D93"/>
    <w:rsid w:val="00E53336"/>
    <w:rsid w:val="00E53619"/>
    <w:rsid w:val="00E53E5C"/>
    <w:rsid w:val="00E557AE"/>
    <w:rsid w:val="00E61649"/>
    <w:rsid w:val="00E64C51"/>
    <w:rsid w:val="00E6565C"/>
    <w:rsid w:val="00E66F69"/>
    <w:rsid w:val="00E70BC6"/>
    <w:rsid w:val="00E71CAA"/>
    <w:rsid w:val="00E72388"/>
    <w:rsid w:val="00E74752"/>
    <w:rsid w:val="00E75BE7"/>
    <w:rsid w:val="00E82F89"/>
    <w:rsid w:val="00E842F6"/>
    <w:rsid w:val="00E84365"/>
    <w:rsid w:val="00E86B5B"/>
    <w:rsid w:val="00E87B8D"/>
    <w:rsid w:val="00E92254"/>
    <w:rsid w:val="00E931AC"/>
    <w:rsid w:val="00E93740"/>
    <w:rsid w:val="00E94821"/>
    <w:rsid w:val="00E966C5"/>
    <w:rsid w:val="00E96902"/>
    <w:rsid w:val="00E96B15"/>
    <w:rsid w:val="00E9715B"/>
    <w:rsid w:val="00EA01E3"/>
    <w:rsid w:val="00EA1CB1"/>
    <w:rsid w:val="00EA2EA6"/>
    <w:rsid w:val="00EA2FFD"/>
    <w:rsid w:val="00EA3DE4"/>
    <w:rsid w:val="00EA459B"/>
    <w:rsid w:val="00EA6E5B"/>
    <w:rsid w:val="00EB2B8F"/>
    <w:rsid w:val="00EB42B1"/>
    <w:rsid w:val="00ED05F6"/>
    <w:rsid w:val="00ED1360"/>
    <w:rsid w:val="00ED3417"/>
    <w:rsid w:val="00ED379D"/>
    <w:rsid w:val="00ED3CE4"/>
    <w:rsid w:val="00ED4C8A"/>
    <w:rsid w:val="00EE0899"/>
    <w:rsid w:val="00EE1F94"/>
    <w:rsid w:val="00EE26BC"/>
    <w:rsid w:val="00EE2D2D"/>
    <w:rsid w:val="00EF2630"/>
    <w:rsid w:val="00EF422F"/>
    <w:rsid w:val="00EF44BF"/>
    <w:rsid w:val="00F01ACE"/>
    <w:rsid w:val="00F04BCE"/>
    <w:rsid w:val="00F04CFA"/>
    <w:rsid w:val="00F05A10"/>
    <w:rsid w:val="00F06F2C"/>
    <w:rsid w:val="00F111EC"/>
    <w:rsid w:val="00F1189D"/>
    <w:rsid w:val="00F121B9"/>
    <w:rsid w:val="00F128A9"/>
    <w:rsid w:val="00F12D34"/>
    <w:rsid w:val="00F14017"/>
    <w:rsid w:val="00F23B51"/>
    <w:rsid w:val="00F26A54"/>
    <w:rsid w:val="00F3158F"/>
    <w:rsid w:val="00F31F39"/>
    <w:rsid w:val="00F32D0B"/>
    <w:rsid w:val="00F348AD"/>
    <w:rsid w:val="00F37FC7"/>
    <w:rsid w:val="00F41A37"/>
    <w:rsid w:val="00F42521"/>
    <w:rsid w:val="00F43F73"/>
    <w:rsid w:val="00F44880"/>
    <w:rsid w:val="00F455A1"/>
    <w:rsid w:val="00F45955"/>
    <w:rsid w:val="00F529CB"/>
    <w:rsid w:val="00F53361"/>
    <w:rsid w:val="00F536FB"/>
    <w:rsid w:val="00F538E2"/>
    <w:rsid w:val="00F54D73"/>
    <w:rsid w:val="00F56B20"/>
    <w:rsid w:val="00F6552E"/>
    <w:rsid w:val="00F70921"/>
    <w:rsid w:val="00F7246C"/>
    <w:rsid w:val="00F77E00"/>
    <w:rsid w:val="00F80169"/>
    <w:rsid w:val="00F8132D"/>
    <w:rsid w:val="00F83BF5"/>
    <w:rsid w:val="00F84D48"/>
    <w:rsid w:val="00F8675E"/>
    <w:rsid w:val="00F90427"/>
    <w:rsid w:val="00F96237"/>
    <w:rsid w:val="00F97E97"/>
    <w:rsid w:val="00FA0058"/>
    <w:rsid w:val="00FA2073"/>
    <w:rsid w:val="00FA2EA4"/>
    <w:rsid w:val="00FA35B6"/>
    <w:rsid w:val="00FA53F7"/>
    <w:rsid w:val="00FB334D"/>
    <w:rsid w:val="00FB462A"/>
    <w:rsid w:val="00FB61FF"/>
    <w:rsid w:val="00FB627D"/>
    <w:rsid w:val="00FB7372"/>
    <w:rsid w:val="00FC2934"/>
    <w:rsid w:val="00FC722D"/>
    <w:rsid w:val="00FD1B7B"/>
    <w:rsid w:val="00FD1FF4"/>
    <w:rsid w:val="00FD5333"/>
    <w:rsid w:val="00FD6E9D"/>
    <w:rsid w:val="00FE1841"/>
    <w:rsid w:val="00FE6C7C"/>
    <w:rsid w:val="00FE6FAC"/>
    <w:rsid w:val="00FE7936"/>
    <w:rsid w:val="00FF11DD"/>
    <w:rsid w:val="00FF55A3"/>
    <w:rsid w:val="00FF73B7"/>
    <w:rsid w:val="00FF7E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04897"/>
  <w15:chartTrackingRefBased/>
  <w15:docId w15:val="{2969588E-0A88-4874-AF9B-F135CC2F4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694"/>
    <w:pPr>
      <w:spacing w:after="0" w:line="240" w:lineRule="auto"/>
    </w:pPr>
    <w:rPr>
      <w:rFonts w:ascii="Calibri" w:eastAsia="Calibri" w:hAnsi="Calibri" w:cs="Times New Roman"/>
      <w:kern w:val="0"/>
      <w:sz w:val="24"/>
      <w:szCs w:val="24"/>
      <w14:ligatures w14:val="none"/>
    </w:rPr>
  </w:style>
  <w:style w:type="paragraph" w:styleId="Ttulo3">
    <w:name w:val="heading 3"/>
    <w:basedOn w:val="Normal"/>
    <w:next w:val="Normal"/>
    <w:link w:val="Ttulo3Car"/>
    <w:uiPriority w:val="9"/>
    <w:semiHidden/>
    <w:unhideWhenUsed/>
    <w:qFormat/>
    <w:rsid w:val="002901E0"/>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2D3694"/>
    <w:pPr>
      <w:keepNext/>
      <w:spacing w:before="240" w:after="60" w:line="259" w:lineRule="auto"/>
      <w:outlineLvl w:val="3"/>
    </w:pPr>
    <w:rPr>
      <w:rFonts w:eastAsia="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semiHidden/>
    <w:rsid w:val="002D3694"/>
    <w:rPr>
      <w:rFonts w:ascii="Calibri" w:eastAsia="Times New Roman" w:hAnsi="Calibri" w:cs="Times New Roman"/>
      <w:b/>
      <w:bCs/>
      <w:kern w:val="0"/>
      <w:sz w:val="28"/>
      <w:szCs w:val="28"/>
      <w14:ligatures w14:val="none"/>
    </w:rPr>
  </w:style>
  <w:style w:type="paragraph" w:styleId="Prrafodelista">
    <w:name w:val="List Paragraph"/>
    <w:aliases w:val="Párrafo de lista1,lista tabla,a.texto1,Bullets"/>
    <w:basedOn w:val="Normal"/>
    <w:link w:val="PrrafodelistaCar"/>
    <w:uiPriority w:val="34"/>
    <w:qFormat/>
    <w:rsid w:val="002D3694"/>
    <w:pPr>
      <w:spacing w:after="160" w:line="259" w:lineRule="auto"/>
      <w:ind w:left="720"/>
      <w:contextualSpacing/>
    </w:pPr>
    <w:rPr>
      <w:sz w:val="22"/>
      <w:szCs w:val="22"/>
    </w:rPr>
  </w:style>
  <w:style w:type="paragraph" w:styleId="Sangradetextonormal">
    <w:name w:val="Body Text Indent"/>
    <w:basedOn w:val="Normal"/>
    <w:link w:val="SangradetextonormalCar"/>
    <w:uiPriority w:val="99"/>
    <w:semiHidden/>
    <w:unhideWhenUsed/>
    <w:rsid w:val="002D3694"/>
    <w:pPr>
      <w:spacing w:after="120" w:line="276" w:lineRule="auto"/>
      <w:ind w:left="283"/>
    </w:pPr>
    <w:rPr>
      <w:sz w:val="22"/>
      <w:szCs w:val="22"/>
    </w:rPr>
  </w:style>
  <w:style w:type="character" w:customStyle="1" w:styleId="SangradetextonormalCar">
    <w:name w:val="Sangría de texto normal Car"/>
    <w:basedOn w:val="Fuentedeprrafopredeter"/>
    <w:link w:val="Sangradetextonormal"/>
    <w:uiPriority w:val="99"/>
    <w:semiHidden/>
    <w:rsid w:val="002D3694"/>
    <w:rPr>
      <w:rFonts w:ascii="Calibri" w:eastAsia="Calibri" w:hAnsi="Calibri" w:cs="Times New Roman"/>
      <w:kern w:val="0"/>
      <w14:ligatures w14:val="none"/>
    </w:rPr>
  </w:style>
  <w:style w:type="paragraph" w:styleId="Textoindependiente2">
    <w:name w:val="Body Text 2"/>
    <w:basedOn w:val="Normal"/>
    <w:link w:val="Textoindependiente2Car"/>
    <w:uiPriority w:val="99"/>
    <w:unhideWhenUsed/>
    <w:rsid w:val="002D3694"/>
    <w:pPr>
      <w:spacing w:after="120" w:line="480" w:lineRule="auto"/>
    </w:pPr>
    <w:rPr>
      <w:sz w:val="22"/>
      <w:szCs w:val="22"/>
    </w:rPr>
  </w:style>
  <w:style w:type="character" w:customStyle="1" w:styleId="Textoindependiente2Car">
    <w:name w:val="Texto independiente 2 Car"/>
    <w:basedOn w:val="Fuentedeprrafopredeter"/>
    <w:link w:val="Textoindependiente2"/>
    <w:uiPriority w:val="99"/>
    <w:rsid w:val="002D3694"/>
    <w:rPr>
      <w:rFonts w:ascii="Calibri" w:eastAsia="Calibri" w:hAnsi="Calibri" w:cs="Times New Roman"/>
      <w:kern w:val="0"/>
      <w14:ligatures w14:val="none"/>
    </w:rPr>
  </w:style>
  <w:style w:type="paragraph" w:styleId="Textoindependiente">
    <w:name w:val="Body Text"/>
    <w:basedOn w:val="Normal"/>
    <w:link w:val="TextoindependienteCar"/>
    <w:uiPriority w:val="99"/>
    <w:unhideWhenUsed/>
    <w:rsid w:val="002D3694"/>
    <w:pPr>
      <w:spacing w:after="120" w:line="259" w:lineRule="auto"/>
    </w:pPr>
    <w:rPr>
      <w:sz w:val="22"/>
      <w:szCs w:val="22"/>
    </w:rPr>
  </w:style>
  <w:style w:type="character" w:customStyle="1" w:styleId="TextoindependienteCar">
    <w:name w:val="Texto independiente Car"/>
    <w:basedOn w:val="Fuentedeprrafopredeter"/>
    <w:link w:val="Textoindependiente"/>
    <w:uiPriority w:val="99"/>
    <w:rsid w:val="002D3694"/>
    <w:rPr>
      <w:rFonts w:ascii="Calibri" w:eastAsia="Calibri" w:hAnsi="Calibri" w:cs="Times New Roman"/>
      <w:kern w:val="0"/>
      <w14:ligatures w14:val="none"/>
    </w:rPr>
  </w:style>
  <w:style w:type="paragraph" w:styleId="Sangra2detindependiente">
    <w:name w:val="Body Text Indent 2"/>
    <w:basedOn w:val="Normal"/>
    <w:link w:val="Sangra2detindependienteCar"/>
    <w:uiPriority w:val="99"/>
    <w:semiHidden/>
    <w:unhideWhenUsed/>
    <w:rsid w:val="002D3694"/>
    <w:pPr>
      <w:spacing w:after="120" w:line="480" w:lineRule="auto"/>
      <w:ind w:left="283"/>
    </w:pPr>
    <w:rPr>
      <w:sz w:val="22"/>
      <w:szCs w:val="22"/>
    </w:rPr>
  </w:style>
  <w:style w:type="character" w:customStyle="1" w:styleId="Sangra2detindependienteCar">
    <w:name w:val="Sangría 2 de t. independiente Car"/>
    <w:basedOn w:val="Fuentedeprrafopredeter"/>
    <w:link w:val="Sangra2detindependiente"/>
    <w:uiPriority w:val="99"/>
    <w:semiHidden/>
    <w:rsid w:val="002D3694"/>
    <w:rPr>
      <w:rFonts w:ascii="Calibri" w:eastAsia="Calibri" w:hAnsi="Calibri" w:cs="Times New Roman"/>
      <w:kern w:val="0"/>
      <w14:ligatures w14:val="none"/>
    </w:rPr>
  </w:style>
  <w:style w:type="paragraph" w:customStyle="1" w:styleId="Textoindependiente31">
    <w:name w:val="Texto independiente 31"/>
    <w:basedOn w:val="Normal"/>
    <w:rsid w:val="002D3694"/>
    <w:pPr>
      <w:widowControl w:val="0"/>
      <w:tabs>
        <w:tab w:val="left" w:pos="0"/>
      </w:tabs>
      <w:jc w:val="both"/>
    </w:pPr>
    <w:rPr>
      <w:rFonts w:ascii="Bookman Old Style" w:eastAsia="Times New Roman" w:hAnsi="Bookman Old Style"/>
      <w:i/>
      <w:sz w:val="28"/>
      <w:szCs w:val="20"/>
      <w:lang w:val="es-ES" w:eastAsia="zh-CN"/>
    </w:rPr>
  </w:style>
  <w:style w:type="character" w:styleId="Hipervnculo">
    <w:name w:val="Hyperlink"/>
    <w:uiPriority w:val="99"/>
    <w:rsid w:val="002D3694"/>
    <w:rPr>
      <w:color w:val="0000FF"/>
      <w:u w:val="single"/>
    </w:rPr>
  </w:style>
  <w:style w:type="paragraph" w:customStyle="1" w:styleId="Textoindependiente21">
    <w:name w:val="Texto independiente 21"/>
    <w:basedOn w:val="Normal"/>
    <w:rsid w:val="002D3694"/>
    <w:pPr>
      <w:widowControl w:val="0"/>
      <w:tabs>
        <w:tab w:val="left" w:pos="0"/>
      </w:tabs>
      <w:ind w:left="360"/>
      <w:jc w:val="both"/>
    </w:pPr>
    <w:rPr>
      <w:rFonts w:ascii="Arial" w:eastAsia="Times New Roman" w:hAnsi="Arial"/>
      <w:szCs w:val="20"/>
      <w:lang w:val="es-ES_tradnl" w:eastAsia="zh-CN"/>
    </w:rPr>
  </w:style>
  <w:style w:type="paragraph" w:styleId="Textodebloque">
    <w:name w:val="Block Text"/>
    <w:basedOn w:val="Normal"/>
    <w:rsid w:val="002D3694"/>
    <w:pPr>
      <w:widowControl w:val="0"/>
      <w:tabs>
        <w:tab w:val="left" w:pos="6096"/>
      </w:tabs>
      <w:ind w:left="1843" w:right="442" w:hanging="1843"/>
      <w:jc w:val="both"/>
    </w:pPr>
    <w:rPr>
      <w:rFonts w:ascii="Arial" w:eastAsia="Times New Roman" w:hAnsi="Arial"/>
      <w:b/>
      <w:sz w:val="22"/>
      <w:szCs w:val="20"/>
      <w:lang w:eastAsia="es-ES"/>
    </w:rPr>
  </w:style>
  <w:style w:type="paragraph" w:styleId="Ttulo">
    <w:name w:val="Title"/>
    <w:basedOn w:val="Normal"/>
    <w:link w:val="TtuloCar"/>
    <w:qFormat/>
    <w:rsid w:val="002D3694"/>
    <w:pPr>
      <w:tabs>
        <w:tab w:val="left" w:pos="288"/>
        <w:tab w:val="left" w:pos="1008"/>
        <w:tab w:val="left" w:pos="1728"/>
        <w:tab w:val="left" w:pos="2448"/>
        <w:tab w:val="left" w:pos="3168"/>
        <w:tab w:val="left" w:pos="3888"/>
        <w:tab w:val="left" w:pos="4608"/>
        <w:tab w:val="left" w:pos="5328"/>
        <w:tab w:val="left" w:pos="6048"/>
        <w:tab w:val="left" w:pos="6768"/>
      </w:tabs>
      <w:jc w:val="center"/>
    </w:pPr>
    <w:rPr>
      <w:rFonts w:ascii="DIN-Regular" w:eastAsia="Times New Roman" w:hAnsi="DIN-Regular"/>
      <w:b/>
      <w:color w:val="000000"/>
      <w:szCs w:val="20"/>
      <w:lang w:val="es-ES" w:eastAsia="es-ES"/>
    </w:rPr>
  </w:style>
  <w:style w:type="character" w:customStyle="1" w:styleId="TtuloCar">
    <w:name w:val="Título Car"/>
    <w:basedOn w:val="Fuentedeprrafopredeter"/>
    <w:link w:val="Ttulo"/>
    <w:rsid w:val="002D3694"/>
    <w:rPr>
      <w:rFonts w:ascii="DIN-Regular" w:eastAsia="Times New Roman" w:hAnsi="DIN-Regular" w:cs="Times New Roman"/>
      <w:b/>
      <w:color w:val="000000"/>
      <w:kern w:val="0"/>
      <w:sz w:val="24"/>
      <w:szCs w:val="20"/>
      <w:lang w:val="es-ES" w:eastAsia="es-ES"/>
      <w14:ligatures w14:val="none"/>
    </w:rPr>
  </w:style>
  <w:style w:type="paragraph" w:styleId="Remitedesobre">
    <w:name w:val="envelope return"/>
    <w:basedOn w:val="Normal"/>
    <w:rsid w:val="002D3694"/>
    <w:pPr>
      <w:widowControl w:val="0"/>
      <w:jc w:val="both"/>
    </w:pPr>
    <w:rPr>
      <w:rFonts w:ascii="Arial" w:eastAsia="Times New Roman" w:hAnsi="Arial"/>
      <w:sz w:val="20"/>
      <w:szCs w:val="20"/>
      <w:lang w:val="es-ES_tradnl"/>
    </w:rPr>
  </w:style>
  <w:style w:type="character" w:customStyle="1" w:styleId="PrrafodelistaCar">
    <w:name w:val="Párrafo de lista Car"/>
    <w:aliases w:val="Párrafo de lista1 Car,lista tabla Car,a.texto1 Car,Bullets Car"/>
    <w:link w:val="Prrafodelista"/>
    <w:uiPriority w:val="34"/>
    <w:rsid w:val="002D3694"/>
    <w:rPr>
      <w:rFonts w:ascii="Calibri" w:eastAsia="Calibri" w:hAnsi="Calibri" w:cs="Times New Roman"/>
      <w:kern w:val="0"/>
      <w14:ligatures w14:val="none"/>
    </w:rPr>
  </w:style>
  <w:style w:type="paragraph" w:styleId="NormalWeb">
    <w:name w:val="Normal (Web)"/>
    <w:basedOn w:val="Normal"/>
    <w:uiPriority w:val="99"/>
    <w:unhideWhenUsed/>
    <w:rsid w:val="002D3694"/>
    <w:rPr>
      <w:rFonts w:cs="Calibri"/>
      <w:sz w:val="22"/>
      <w:szCs w:val="22"/>
      <w:lang w:eastAsia="es-CO"/>
    </w:rPr>
  </w:style>
  <w:style w:type="paragraph" w:customStyle="1" w:styleId="xmsonormal">
    <w:name w:val="x_msonormal"/>
    <w:basedOn w:val="Normal"/>
    <w:rsid w:val="002D3694"/>
    <w:pPr>
      <w:spacing w:before="100" w:beforeAutospacing="1" w:after="100" w:afterAutospacing="1"/>
    </w:pPr>
    <w:rPr>
      <w:rFonts w:ascii="Times New Roman" w:eastAsia="Times New Roman" w:hAnsi="Times New Roman"/>
      <w:lang w:eastAsia="es-CO"/>
    </w:rPr>
  </w:style>
  <w:style w:type="paragraph" w:customStyle="1" w:styleId="Default">
    <w:name w:val="Default"/>
    <w:rsid w:val="00AD1A1D"/>
    <w:pPr>
      <w:autoSpaceDE w:val="0"/>
      <w:autoSpaceDN w:val="0"/>
      <w:adjustRightInd w:val="0"/>
      <w:spacing w:after="0" w:line="240" w:lineRule="auto"/>
    </w:pPr>
    <w:rPr>
      <w:rFonts w:ascii="Arial" w:hAnsi="Arial" w:cs="Arial"/>
      <w:color w:val="000000"/>
      <w:kern w:val="0"/>
      <w:sz w:val="24"/>
      <w:szCs w:val="24"/>
    </w:rPr>
  </w:style>
  <w:style w:type="character" w:styleId="Refdecomentario">
    <w:name w:val="annotation reference"/>
    <w:basedOn w:val="Fuentedeprrafopredeter"/>
    <w:uiPriority w:val="99"/>
    <w:semiHidden/>
    <w:unhideWhenUsed/>
    <w:rsid w:val="008C328D"/>
    <w:rPr>
      <w:sz w:val="16"/>
      <w:szCs w:val="16"/>
    </w:rPr>
  </w:style>
  <w:style w:type="paragraph" w:styleId="Textocomentario">
    <w:name w:val="annotation text"/>
    <w:basedOn w:val="Normal"/>
    <w:link w:val="TextocomentarioCar"/>
    <w:uiPriority w:val="99"/>
    <w:unhideWhenUsed/>
    <w:rsid w:val="008C328D"/>
    <w:rPr>
      <w:sz w:val="20"/>
      <w:szCs w:val="20"/>
    </w:rPr>
  </w:style>
  <w:style w:type="character" w:customStyle="1" w:styleId="TextocomentarioCar">
    <w:name w:val="Texto comentario Car"/>
    <w:basedOn w:val="Fuentedeprrafopredeter"/>
    <w:link w:val="Textocomentario"/>
    <w:uiPriority w:val="99"/>
    <w:rsid w:val="008C328D"/>
    <w:rPr>
      <w:rFonts w:ascii="Calibri" w:eastAsia="Calibri" w:hAnsi="Calibri" w:cs="Times New Roman"/>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8C328D"/>
    <w:rPr>
      <w:b/>
      <w:bCs/>
    </w:rPr>
  </w:style>
  <w:style w:type="character" w:customStyle="1" w:styleId="AsuntodelcomentarioCar">
    <w:name w:val="Asunto del comentario Car"/>
    <w:basedOn w:val="TextocomentarioCar"/>
    <w:link w:val="Asuntodelcomentario"/>
    <w:uiPriority w:val="99"/>
    <w:semiHidden/>
    <w:rsid w:val="008C328D"/>
    <w:rPr>
      <w:rFonts w:ascii="Calibri" w:eastAsia="Calibri" w:hAnsi="Calibri" w:cs="Times New Roman"/>
      <w:b/>
      <w:bCs/>
      <w:kern w:val="0"/>
      <w:sz w:val="20"/>
      <w:szCs w:val="20"/>
      <w14:ligatures w14:val="none"/>
    </w:rPr>
  </w:style>
  <w:style w:type="paragraph" w:styleId="Revisin">
    <w:name w:val="Revision"/>
    <w:hidden/>
    <w:uiPriority w:val="99"/>
    <w:semiHidden/>
    <w:rsid w:val="00034FE1"/>
    <w:pPr>
      <w:spacing w:after="0" w:line="240" w:lineRule="auto"/>
    </w:pPr>
    <w:rPr>
      <w:rFonts w:ascii="Calibri" w:eastAsia="Calibri" w:hAnsi="Calibri" w:cs="Times New Roman"/>
      <w:kern w:val="0"/>
      <w:sz w:val="24"/>
      <w:szCs w:val="24"/>
      <w14:ligatures w14:val="none"/>
    </w:rPr>
  </w:style>
  <w:style w:type="paragraph" w:styleId="Encabezado">
    <w:name w:val="header"/>
    <w:basedOn w:val="Normal"/>
    <w:link w:val="EncabezadoCar"/>
    <w:uiPriority w:val="99"/>
    <w:unhideWhenUsed/>
    <w:rsid w:val="00C86BAA"/>
    <w:pPr>
      <w:tabs>
        <w:tab w:val="center" w:pos="4419"/>
        <w:tab w:val="right" w:pos="8838"/>
      </w:tabs>
    </w:pPr>
  </w:style>
  <w:style w:type="character" w:customStyle="1" w:styleId="EncabezadoCar">
    <w:name w:val="Encabezado Car"/>
    <w:basedOn w:val="Fuentedeprrafopredeter"/>
    <w:link w:val="Encabezado"/>
    <w:uiPriority w:val="99"/>
    <w:rsid w:val="00C86BAA"/>
    <w:rPr>
      <w:rFonts w:ascii="Calibri" w:eastAsia="Calibri" w:hAnsi="Calibri" w:cs="Times New Roman"/>
      <w:kern w:val="0"/>
      <w:sz w:val="24"/>
      <w:szCs w:val="24"/>
      <w14:ligatures w14:val="none"/>
    </w:rPr>
  </w:style>
  <w:style w:type="paragraph" w:styleId="Piedepgina">
    <w:name w:val="footer"/>
    <w:basedOn w:val="Normal"/>
    <w:link w:val="PiedepginaCar"/>
    <w:uiPriority w:val="99"/>
    <w:unhideWhenUsed/>
    <w:rsid w:val="00C86BAA"/>
    <w:pPr>
      <w:tabs>
        <w:tab w:val="center" w:pos="4419"/>
        <w:tab w:val="right" w:pos="8838"/>
      </w:tabs>
    </w:pPr>
  </w:style>
  <w:style w:type="character" w:customStyle="1" w:styleId="PiedepginaCar">
    <w:name w:val="Pie de página Car"/>
    <w:basedOn w:val="Fuentedeprrafopredeter"/>
    <w:link w:val="Piedepgina"/>
    <w:uiPriority w:val="99"/>
    <w:rsid w:val="00C86BAA"/>
    <w:rPr>
      <w:rFonts w:ascii="Calibri" w:eastAsia="Calibri" w:hAnsi="Calibri" w:cs="Times New Roman"/>
      <w:kern w:val="0"/>
      <w:sz w:val="24"/>
      <w:szCs w:val="24"/>
      <w14:ligatures w14:val="none"/>
    </w:rPr>
  </w:style>
  <w:style w:type="paragraph" w:customStyle="1" w:styleId="sottoparagrafo2">
    <w:name w:val="sottoparagrafo 2"/>
    <w:basedOn w:val="Ttulo3"/>
    <w:link w:val="sottoparagrafo2Carattere"/>
    <w:qFormat/>
    <w:rsid w:val="002901E0"/>
    <w:pPr>
      <w:keepNext w:val="0"/>
      <w:keepLines w:val="0"/>
      <w:widowControl w:val="0"/>
      <w:numPr>
        <w:ilvl w:val="2"/>
      </w:numPr>
      <w:tabs>
        <w:tab w:val="left" w:pos="851"/>
      </w:tabs>
      <w:autoSpaceDE w:val="0"/>
      <w:autoSpaceDN w:val="0"/>
      <w:spacing w:before="0" w:after="120"/>
      <w:ind w:left="720" w:right="51" w:hanging="720"/>
      <w:jc w:val="both"/>
    </w:pPr>
    <w:rPr>
      <w:rFonts w:ascii="Arial" w:eastAsia="Arial" w:hAnsi="Arial" w:cs="Arial"/>
      <w:sz w:val="16"/>
      <w:szCs w:val="20"/>
      <w:lang w:eastAsia="es-ES" w:bidi="es-ES"/>
    </w:rPr>
  </w:style>
  <w:style w:type="character" w:customStyle="1" w:styleId="sottoparagrafo2Carattere">
    <w:name w:val="sottoparagrafo 2 Carattere"/>
    <w:basedOn w:val="Ttulo3Car"/>
    <w:link w:val="sottoparagrafo2"/>
    <w:rsid w:val="002901E0"/>
    <w:rPr>
      <w:rFonts w:ascii="Arial" w:eastAsia="Arial" w:hAnsi="Arial" w:cs="Arial"/>
      <w:color w:val="1F3763" w:themeColor="accent1" w:themeShade="7F"/>
      <w:kern w:val="0"/>
      <w:sz w:val="16"/>
      <w:szCs w:val="20"/>
      <w:lang w:eastAsia="es-ES" w:bidi="es-ES"/>
      <w14:ligatures w14:val="none"/>
    </w:rPr>
  </w:style>
  <w:style w:type="character" w:customStyle="1" w:styleId="Ttulo3Car">
    <w:name w:val="Título 3 Car"/>
    <w:basedOn w:val="Fuentedeprrafopredeter"/>
    <w:link w:val="Ttulo3"/>
    <w:uiPriority w:val="9"/>
    <w:semiHidden/>
    <w:rsid w:val="002901E0"/>
    <w:rPr>
      <w:rFonts w:asciiTheme="majorHAnsi" w:eastAsiaTheme="majorEastAsia" w:hAnsiTheme="majorHAnsi" w:cstheme="majorBidi"/>
      <w:color w:val="1F3763" w:themeColor="accent1" w:themeShade="7F"/>
      <w:kern w:val="0"/>
      <w:sz w:val="24"/>
      <w:szCs w:val="24"/>
      <w14:ligatures w14:val="none"/>
    </w:rPr>
  </w:style>
  <w:style w:type="character" w:styleId="Mencinsinresolver">
    <w:name w:val="Unresolved Mention"/>
    <w:basedOn w:val="Fuentedeprrafopredeter"/>
    <w:uiPriority w:val="99"/>
    <w:semiHidden/>
    <w:unhideWhenUsed/>
    <w:rsid w:val="00CF74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75496">
      <w:bodyDiv w:val="1"/>
      <w:marLeft w:val="0"/>
      <w:marRight w:val="0"/>
      <w:marTop w:val="0"/>
      <w:marBottom w:val="0"/>
      <w:divBdr>
        <w:top w:val="none" w:sz="0" w:space="0" w:color="auto"/>
        <w:left w:val="none" w:sz="0" w:space="0" w:color="auto"/>
        <w:bottom w:val="none" w:sz="0" w:space="0" w:color="auto"/>
        <w:right w:val="none" w:sz="0" w:space="0" w:color="auto"/>
      </w:divBdr>
    </w:div>
    <w:div w:id="277565505">
      <w:bodyDiv w:val="1"/>
      <w:marLeft w:val="0"/>
      <w:marRight w:val="0"/>
      <w:marTop w:val="0"/>
      <w:marBottom w:val="0"/>
      <w:divBdr>
        <w:top w:val="none" w:sz="0" w:space="0" w:color="auto"/>
        <w:left w:val="none" w:sz="0" w:space="0" w:color="auto"/>
        <w:bottom w:val="none" w:sz="0" w:space="0" w:color="auto"/>
        <w:right w:val="none" w:sz="0" w:space="0" w:color="auto"/>
      </w:divBdr>
    </w:div>
    <w:div w:id="601647904">
      <w:bodyDiv w:val="1"/>
      <w:marLeft w:val="0"/>
      <w:marRight w:val="0"/>
      <w:marTop w:val="0"/>
      <w:marBottom w:val="0"/>
      <w:divBdr>
        <w:top w:val="none" w:sz="0" w:space="0" w:color="auto"/>
        <w:left w:val="none" w:sz="0" w:space="0" w:color="auto"/>
        <w:bottom w:val="none" w:sz="0" w:space="0" w:color="auto"/>
        <w:right w:val="none" w:sz="0" w:space="0" w:color="auto"/>
      </w:divBdr>
    </w:div>
    <w:div w:id="1128860886">
      <w:bodyDiv w:val="1"/>
      <w:marLeft w:val="0"/>
      <w:marRight w:val="0"/>
      <w:marTop w:val="0"/>
      <w:marBottom w:val="0"/>
      <w:divBdr>
        <w:top w:val="none" w:sz="0" w:space="0" w:color="auto"/>
        <w:left w:val="none" w:sz="0" w:space="0" w:color="auto"/>
        <w:bottom w:val="none" w:sz="0" w:space="0" w:color="auto"/>
        <w:right w:val="none" w:sz="0" w:space="0" w:color="auto"/>
      </w:divBdr>
    </w:div>
    <w:div w:id="1344160728">
      <w:bodyDiv w:val="1"/>
      <w:marLeft w:val="0"/>
      <w:marRight w:val="0"/>
      <w:marTop w:val="0"/>
      <w:marBottom w:val="0"/>
      <w:divBdr>
        <w:top w:val="none" w:sz="0" w:space="0" w:color="auto"/>
        <w:left w:val="none" w:sz="0" w:space="0" w:color="auto"/>
        <w:bottom w:val="none" w:sz="0" w:space="0" w:color="auto"/>
        <w:right w:val="none" w:sz="0" w:space="0" w:color="auto"/>
      </w:divBdr>
    </w:div>
    <w:div w:id="1389183909">
      <w:bodyDiv w:val="1"/>
      <w:marLeft w:val="0"/>
      <w:marRight w:val="0"/>
      <w:marTop w:val="0"/>
      <w:marBottom w:val="0"/>
      <w:divBdr>
        <w:top w:val="none" w:sz="0" w:space="0" w:color="auto"/>
        <w:left w:val="none" w:sz="0" w:space="0" w:color="auto"/>
        <w:bottom w:val="none" w:sz="0" w:space="0" w:color="auto"/>
        <w:right w:val="none" w:sz="0" w:space="0" w:color="auto"/>
      </w:divBdr>
    </w:div>
    <w:div w:id="1423138891">
      <w:bodyDiv w:val="1"/>
      <w:marLeft w:val="0"/>
      <w:marRight w:val="0"/>
      <w:marTop w:val="0"/>
      <w:marBottom w:val="0"/>
      <w:divBdr>
        <w:top w:val="none" w:sz="0" w:space="0" w:color="auto"/>
        <w:left w:val="none" w:sz="0" w:space="0" w:color="auto"/>
        <w:bottom w:val="none" w:sz="0" w:space="0" w:color="auto"/>
        <w:right w:val="none" w:sz="0" w:space="0" w:color="auto"/>
      </w:divBdr>
    </w:div>
    <w:div w:id="1958951076">
      <w:bodyDiv w:val="1"/>
      <w:marLeft w:val="0"/>
      <w:marRight w:val="0"/>
      <w:marTop w:val="0"/>
      <w:marBottom w:val="0"/>
      <w:divBdr>
        <w:top w:val="none" w:sz="0" w:space="0" w:color="auto"/>
        <w:left w:val="none" w:sz="0" w:space="0" w:color="auto"/>
        <w:bottom w:val="none" w:sz="0" w:space="0" w:color="auto"/>
        <w:right w:val="none" w:sz="0" w:space="0" w:color="auto"/>
      </w:divBdr>
    </w:div>
    <w:div w:id="2086876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ontactotransparente@epm.com.co" TargetMode="External"/><Relationship Id="rId18" Type="http://schemas.openxmlformats.org/officeDocument/2006/relationships/hyperlink" Target="mailto:israel.guerra@afinia.com.co"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apoyocomprasenergia@afinia.com.co" TargetMode="External"/><Relationship Id="rId17" Type="http://schemas.openxmlformats.org/officeDocument/2006/relationships/hyperlink" Target="https://afinia.com.co/Portals/afinia/documentos/Documentos-Transparencia-y-acceso-a-la-infromacion/2.Normativa/2.1-Politicas-codigos-mapas-y-manuales/Poli%CC%81tica-de-Proteccio%CC%81n-de-Datos-Personales.pdf" TargetMode="External"/><Relationship Id="rId2" Type="http://schemas.openxmlformats.org/officeDocument/2006/relationships/customXml" Target="../customXml/item2.xml"/><Relationship Id="rId16" Type="http://schemas.openxmlformats.org/officeDocument/2006/relationships/hyperlink" Target="mailto:datospersonales@afinia.com.c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ntrante.efactura@afinia.com.co" TargetMode="External"/><Relationship Id="rId5" Type="http://schemas.openxmlformats.org/officeDocument/2006/relationships/numbering" Target="numbering.xml"/><Relationship Id="rId15" Type="http://schemas.openxmlformats.org/officeDocument/2006/relationships/hyperlink" Target="https://afinia.com.co/Portals/afinia/documentos/Documentos-Transparencia-y-acceso-a-la-infromacion/2.Normativa/2.1-Politicas-codigos-mapas-y-manuales/PL.00029.PC%20Politica%20Institucional%20de%20Derechos%20Humanos.pdf"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gisell.delahaye@afinia.com.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finia.com.co/Portals/afinia/documentos/Documentos-Transparencia-y-acceso-a-la-infromacion/2.Normativa/2.1-Politicas-codigos-mapas-y-manuales/Codigo-etica-del-grupo-EPM.pdf"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DC9244-1BB7-4177-95B0-8B136551BED3}">
  <we:reference id="6a7bd4f3-0563-43af-8c08-79110eebdff6" version="1.1.4.0" store="EXCatalog" storeType="EXCatalog"/>
  <we:alternateReferences>
    <we:reference id="WA104381155" version="1.1.4.0" store="es-C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a67b42e-6ebf-427e-8b94-beee3c5bcfd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FCAABA69C3E3D4439BC39D1F50202286" ma:contentTypeVersion="18" ma:contentTypeDescription="Crear nuevo documento." ma:contentTypeScope="" ma:versionID="ed3255cca95e1b1dd301e9143df0b8e6">
  <xsd:schema xmlns:xsd="http://www.w3.org/2001/XMLSchema" xmlns:xs="http://www.w3.org/2001/XMLSchema" xmlns:p="http://schemas.microsoft.com/office/2006/metadata/properties" xmlns:ns3="4a67b42e-6ebf-427e-8b94-beee3c5bcfd7" xmlns:ns4="ecbb26f3-e857-40a5-ac46-7020d83dfa69" targetNamespace="http://schemas.microsoft.com/office/2006/metadata/properties" ma:root="true" ma:fieldsID="6c8940687c21a21c5525a75a92e9f5f2" ns3:_="" ns4:_="">
    <xsd:import namespace="4a67b42e-6ebf-427e-8b94-beee3c5bcfd7"/>
    <xsd:import namespace="ecbb26f3-e857-40a5-ac46-7020d83dfa6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67b42e-6ebf-427e-8b94-beee3c5bcf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bb26f3-e857-40a5-ac46-7020d83dfa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8CF4A9-87CA-40FB-847B-5A3D653F48BA}">
  <ds:schemaRefs>
    <ds:schemaRef ds:uri="http://schemas.microsoft.com/sharepoint/v3/contenttype/forms"/>
  </ds:schemaRefs>
</ds:datastoreItem>
</file>

<file path=customXml/itemProps2.xml><?xml version="1.0" encoding="utf-8"?>
<ds:datastoreItem xmlns:ds="http://schemas.openxmlformats.org/officeDocument/2006/customXml" ds:itemID="{72D230F4-1850-4A50-9505-51F69536452C}">
  <ds:schemaRefs>
    <ds:schemaRef ds:uri="http://schemas.microsoft.com/office/2006/metadata/properties"/>
    <ds:schemaRef ds:uri="http://schemas.microsoft.com/office/infopath/2007/PartnerControls"/>
    <ds:schemaRef ds:uri="4a67b42e-6ebf-427e-8b94-beee3c5bcfd7"/>
  </ds:schemaRefs>
</ds:datastoreItem>
</file>

<file path=customXml/itemProps3.xml><?xml version="1.0" encoding="utf-8"?>
<ds:datastoreItem xmlns:ds="http://schemas.openxmlformats.org/officeDocument/2006/customXml" ds:itemID="{F9813AE8-04AE-46FD-A031-167C822EC8FD}">
  <ds:schemaRefs>
    <ds:schemaRef ds:uri="http://schemas.openxmlformats.org/officeDocument/2006/bibliography"/>
  </ds:schemaRefs>
</ds:datastoreItem>
</file>

<file path=customXml/itemProps4.xml><?xml version="1.0" encoding="utf-8"?>
<ds:datastoreItem xmlns:ds="http://schemas.openxmlformats.org/officeDocument/2006/customXml" ds:itemID="{4DFAD392-1D86-4876-AAEF-FB08A78E75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67b42e-6ebf-427e-8b94-beee3c5bcfd7"/>
    <ds:schemaRef ds:uri="ecbb26f3-e857-40a5-ac46-7020d83dfa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1176</TotalTime>
  <Pages>20</Pages>
  <Words>11489</Words>
  <Characters>61963</Characters>
  <Application>Microsoft Office Word</Application>
  <DocSecurity>0</DocSecurity>
  <Lines>1040</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73378</CharactersWithSpaces>
  <SharedDoc>false</SharedDoc>
  <HLinks>
    <vt:vector size="42" baseType="variant">
      <vt:variant>
        <vt:i4>5570679</vt:i4>
      </vt:variant>
      <vt:variant>
        <vt:i4>18</vt:i4>
      </vt:variant>
      <vt:variant>
        <vt:i4>0</vt:i4>
      </vt:variant>
      <vt:variant>
        <vt:i4>5</vt:i4>
      </vt:variant>
      <vt:variant>
        <vt:lpwstr>mailto:gisell.delahaye@afinia.com.co</vt:lpwstr>
      </vt:variant>
      <vt:variant>
        <vt:lpwstr/>
      </vt:variant>
      <vt:variant>
        <vt:i4>3473408</vt:i4>
      </vt:variant>
      <vt:variant>
        <vt:i4>15</vt:i4>
      </vt:variant>
      <vt:variant>
        <vt:i4>0</vt:i4>
      </vt:variant>
      <vt:variant>
        <vt:i4>5</vt:i4>
      </vt:variant>
      <vt:variant>
        <vt:lpwstr>mailto:israel.guerra@afinia.com.co</vt:lpwstr>
      </vt:variant>
      <vt:variant>
        <vt:lpwstr/>
      </vt:variant>
      <vt:variant>
        <vt:i4>2031641</vt:i4>
      </vt:variant>
      <vt:variant>
        <vt:i4>12</vt:i4>
      </vt:variant>
      <vt:variant>
        <vt:i4>0</vt:i4>
      </vt:variant>
      <vt:variant>
        <vt:i4>5</vt:i4>
      </vt:variant>
      <vt:variant>
        <vt:lpwstr>https://afinia.com.co/Portals/afinia/documentos/Documentos-Transparencia-y-acceso-a-la-infromacion/2.Normativa/2.1-Politicas-codigos-mapas-y-manuales/Poli%CC%81tica-de-Proteccio%CC%81n-de-Datos-Personales.pdf</vt:lpwstr>
      </vt:variant>
      <vt:variant>
        <vt:lpwstr/>
      </vt:variant>
      <vt:variant>
        <vt:i4>458857</vt:i4>
      </vt:variant>
      <vt:variant>
        <vt:i4>9</vt:i4>
      </vt:variant>
      <vt:variant>
        <vt:i4>0</vt:i4>
      </vt:variant>
      <vt:variant>
        <vt:i4>5</vt:i4>
      </vt:variant>
      <vt:variant>
        <vt:lpwstr>mailto:datospersonales@afinia.com.co</vt:lpwstr>
      </vt:variant>
      <vt:variant>
        <vt:lpwstr/>
      </vt:variant>
      <vt:variant>
        <vt:i4>4653063</vt:i4>
      </vt:variant>
      <vt:variant>
        <vt:i4>6</vt:i4>
      </vt:variant>
      <vt:variant>
        <vt:i4>0</vt:i4>
      </vt:variant>
      <vt:variant>
        <vt:i4>5</vt:i4>
      </vt:variant>
      <vt:variant>
        <vt:lpwstr>https://afinia.com.co/Portals/afinia/documentos/Documentos-Transparencia-y-acceso-a-la-infromacion/2.Normativa/2.1-Politicas-codigos-mapas-y-manuales/Codigo-etica-del-grupo-EPM.pdf</vt:lpwstr>
      </vt:variant>
      <vt:variant>
        <vt:lpwstr/>
      </vt:variant>
      <vt:variant>
        <vt:i4>1704061</vt:i4>
      </vt:variant>
      <vt:variant>
        <vt:i4>3</vt:i4>
      </vt:variant>
      <vt:variant>
        <vt:i4>0</vt:i4>
      </vt:variant>
      <vt:variant>
        <vt:i4>5</vt:i4>
      </vt:variant>
      <vt:variant>
        <vt:lpwstr>mailto:apoyocomprasenergia@afinia.com.co</vt:lpwstr>
      </vt:variant>
      <vt:variant>
        <vt:lpwstr/>
      </vt:variant>
      <vt:variant>
        <vt:i4>3670043</vt:i4>
      </vt:variant>
      <vt:variant>
        <vt:i4>0</vt:i4>
      </vt:variant>
      <vt:variant>
        <vt:i4>0</vt:i4>
      </vt:variant>
      <vt:variant>
        <vt:i4>5</vt:i4>
      </vt:variant>
      <vt:variant>
        <vt:lpwstr>mailto:entrante.efactura@afinia.com.co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Apoyo Compras Energia</dc:creator>
  <cp:keywords/>
  <dc:description/>
  <cp:lastModifiedBy>Cuenta Apoyo Compras Energia</cp:lastModifiedBy>
  <cp:revision>257</cp:revision>
  <dcterms:created xsi:type="dcterms:W3CDTF">2025-06-17T20:56:00Z</dcterms:created>
  <dcterms:modified xsi:type="dcterms:W3CDTF">2026-04-08T22:22:00Z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6cab09b-e61a-4c01-96e7-67fc9e3d8cd5_Enabled">
    <vt:lpwstr>True</vt:lpwstr>
  </property>
  <property fmtid="{D5CDD505-2E9C-101B-9397-08002B2CF9AE}" pid="3" name="MSIP_Label_86cab09b-e61a-4c01-96e7-67fc9e3d8cd5_SiteId">
    <vt:lpwstr>bf1ce8b5-5d39-4bc5-ad6e-07b3e4d7d67a</vt:lpwstr>
  </property>
  <property fmtid="{D5CDD505-2E9C-101B-9397-08002B2CF9AE}" pid="4" name="MSIP_Label_86cab09b-e61a-4c01-96e7-67fc9e3d8cd5_SetDate">
    <vt:lpwstr>2024-06-17T15:31:26Z</vt:lpwstr>
  </property>
  <property fmtid="{D5CDD505-2E9C-101B-9397-08002B2CF9AE}" pid="5" name="MSIP_Label_86cab09b-e61a-4c01-96e7-67fc9e3d8cd5_Name">
    <vt:lpwstr>Private \ Todos los Empleados</vt:lpwstr>
  </property>
  <property fmtid="{D5CDD505-2E9C-101B-9397-08002B2CF9AE}" pid="6" name="MSIP_Label_86cab09b-e61a-4c01-96e7-67fc9e3d8cd5_Extended_MSFT_Method">
    <vt:lpwstr>Standard</vt:lpwstr>
  </property>
  <property fmtid="{D5CDD505-2E9C-101B-9397-08002B2CF9AE}" pid="7" name="ContentTypeId">
    <vt:lpwstr>0x010100FCAABA69C3E3D4439BC39D1F50202286</vt:lpwstr>
  </property>
</Properties>
</file>